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04344" w14:textId="77777777" w:rsidR="002618CA" w:rsidRDefault="002618CA" w:rsidP="00F35B05">
      <w:pPr>
        <w:pStyle w:val="Rubrik2"/>
        <w:sectPr w:rsidR="002618CA" w:rsidSect="002618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CA4FB6C" w14:textId="77777777" w:rsidR="002618CA" w:rsidRPr="002618CA" w:rsidRDefault="002618CA" w:rsidP="002618C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04E3680" w14:textId="12B593BB" w:rsidR="002618CA" w:rsidRPr="002618CA" w:rsidRDefault="00DB3F2D" w:rsidP="00DB3F2D">
      <w:pPr>
        <w:pStyle w:val="Rubrik1"/>
        <w:ind w:left="0"/>
        <w:rPr>
          <w:szCs w:val="20"/>
        </w:rPr>
      </w:pPr>
      <w:r w:rsidRPr="002618CA">
        <w:t>Handled med provokation– Scapholun</w:t>
      </w:r>
      <w:r>
        <w:t>ä</w:t>
      </w:r>
      <w:r w:rsidRPr="002618CA">
        <w:t>r dislokation</w:t>
      </w:r>
    </w:p>
    <w:p w14:paraId="2E312EDC" w14:textId="77777777" w:rsidR="002618CA" w:rsidRPr="002618CA" w:rsidRDefault="002618CA" w:rsidP="002618CA">
      <w:pPr>
        <w:spacing w:after="0" w:line="240" w:lineRule="auto"/>
        <w:ind w:left="0" w:right="0"/>
        <w:rPr>
          <w:szCs w:val="20"/>
        </w:rPr>
      </w:pPr>
    </w:p>
    <w:p w14:paraId="2FDF7495" w14:textId="77777777" w:rsidR="002618CA" w:rsidRPr="002618CA" w:rsidRDefault="002618CA" w:rsidP="00DB3F2D">
      <w:pPr>
        <w:pStyle w:val="Rubrik2"/>
        <w:ind w:left="0"/>
      </w:pPr>
      <w:r w:rsidRPr="002618CA">
        <w:t>Metodbok Konventionell röntgen</w:t>
      </w:r>
    </w:p>
    <w:p w14:paraId="2A88369F" w14:textId="77777777" w:rsidR="002618CA" w:rsidRDefault="002618CA" w:rsidP="002618C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2618CA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0C2F49E" w14:textId="1A818A00" w:rsidR="00DB3F2D" w:rsidRDefault="00DB3F2D" w:rsidP="001F7F31">
      <w:pPr>
        <w:pStyle w:val="Rubrik2"/>
        <w:ind w:left="0"/>
      </w:pPr>
      <w:r>
        <w:t>Förändringar sedan föregående version</w:t>
      </w:r>
    </w:p>
    <w:p w14:paraId="5B724F03" w14:textId="79820553" w:rsidR="001F7F31" w:rsidRPr="002618CA" w:rsidRDefault="001F180B" w:rsidP="002618C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Mindre förändring.</w:t>
      </w:r>
    </w:p>
    <w:p w14:paraId="46A437F8" w14:textId="77777777" w:rsidR="002618CA" w:rsidRPr="002618CA" w:rsidRDefault="002618CA" w:rsidP="002618CA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2618CA" w:rsidRPr="002618CA" w14:paraId="267A3B70" w14:textId="77777777" w:rsidTr="00E57420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5040681" w14:textId="77777777" w:rsidR="002618CA" w:rsidRPr="001F7F31" w:rsidRDefault="002618CA" w:rsidP="001F7F31">
            <w:pPr>
              <w:pStyle w:val="Rubrik2"/>
              <w:ind w:left="0"/>
              <w:rPr>
                <w:sz w:val="28"/>
              </w:rPr>
            </w:pPr>
            <w:r w:rsidRPr="001F7F31">
              <w:t>Inför undersökningen</w:t>
            </w:r>
          </w:p>
        </w:tc>
      </w:tr>
      <w:tr w:rsidR="002618CA" w:rsidRPr="002618CA" w14:paraId="4EFE9116" w14:textId="77777777" w:rsidTr="00E57420">
        <w:trPr>
          <w:trHeight w:val="340"/>
        </w:trPr>
        <w:tc>
          <w:tcPr>
            <w:tcW w:w="2259" w:type="dxa"/>
            <w:shd w:val="clear" w:color="auto" w:fill="auto"/>
          </w:tcPr>
          <w:p w14:paraId="3A46F07C" w14:textId="77777777" w:rsidR="002618CA" w:rsidRP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E8492BF" w14:textId="1D657C45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MT" w:hAnsi="ArialMT" w:cs="ArialMT"/>
                <w:sz w:val="20"/>
                <w:szCs w:val="20"/>
              </w:rPr>
            </w:pPr>
            <w:r w:rsidRPr="002618CA">
              <w:rPr>
                <w:rFonts w:ascii="ArialMT" w:hAnsi="ArialMT" w:cs="ArialMT"/>
                <w:sz w:val="20"/>
                <w:szCs w:val="20"/>
              </w:rPr>
              <w:t>Scapholun</w:t>
            </w:r>
            <w:r w:rsidR="001D6B08">
              <w:rPr>
                <w:rFonts w:ascii="ArialMT" w:hAnsi="ArialMT" w:cs="ArialMT"/>
                <w:sz w:val="20"/>
                <w:szCs w:val="20"/>
              </w:rPr>
              <w:t>ä</w:t>
            </w:r>
            <w:r w:rsidRPr="002618CA">
              <w:rPr>
                <w:rFonts w:ascii="ArialMT" w:hAnsi="ArialMT" w:cs="ArialMT"/>
                <w:sz w:val="20"/>
                <w:szCs w:val="20"/>
              </w:rPr>
              <w:t>r dislokation</w:t>
            </w:r>
          </w:p>
        </w:tc>
      </w:tr>
      <w:tr w:rsidR="002618CA" w:rsidRPr="002618CA" w14:paraId="43656A63" w14:textId="77777777" w:rsidTr="00E57420">
        <w:trPr>
          <w:trHeight w:val="113"/>
        </w:trPr>
        <w:tc>
          <w:tcPr>
            <w:tcW w:w="2259" w:type="dxa"/>
            <w:shd w:val="clear" w:color="auto" w:fill="auto"/>
          </w:tcPr>
          <w:p w14:paraId="1710E1D2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DB3ED2F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A9F113E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2618CA" w:rsidRPr="002618CA" w14:paraId="250D7426" w14:textId="77777777" w:rsidTr="00E57420">
        <w:trPr>
          <w:trHeight w:val="340"/>
        </w:trPr>
        <w:tc>
          <w:tcPr>
            <w:tcW w:w="2259" w:type="dxa"/>
            <w:shd w:val="clear" w:color="auto" w:fill="auto"/>
          </w:tcPr>
          <w:p w14:paraId="24AF4357" w14:textId="77777777" w:rsidR="002618CA" w:rsidRP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2B71F3E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18CA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76368807" w14:textId="359A7E1C" w:rsidR="002618CA" w:rsidRP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2618C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618CA" w:rsidRPr="002618CA" w14:paraId="77EF0CE1" w14:textId="77777777" w:rsidTr="00E57420">
        <w:trPr>
          <w:trHeight w:val="280"/>
        </w:trPr>
        <w:tc>
          <w:tcPr>
            <w:tcW w:w="2259" w:type="dxa"/>
            <w:shd w:val="clear" w:color="auto" w:fill="auto"/>
          </w:tcPr>
          <w:p w14:paraId="102D962C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FE6CA96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3F6A39A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2618CA" w:rsidRPr="002618CA" w14:paraId="43D840FA" w14:textId="77777777" w:rsidTr="00E57420">
        <w:trPr>
          <w:trHeight w:val="340"/>
        </w:trPr>
        <w:tc>
          <w:tcPr>
            <w:tcW w:w="2259" w:type="dxa"/>
            <w:shd w:val="clear" w:color="auto" w:fill="auto"/>
          </w:tcPr>
          <w:p w14:paraId="28CE0DF3" w14:textId="77777777" w:rsidR="002618CA" w:rsidRP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3F9E0A6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242BEAB7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2618CA" w:rsidRPr="002618CA" w14:paraId="52460154" w14:textId="77777777" w:rsidTr="00E57420">
        <w:trPr>
          <w:trHeight w:val="60"/>
        </w:trPr>
        <w:tc>
          <w:tcPr>
            <w:tcW w:w="2259" w:type="dxa"/>
            <w:shd w:val="clear" w:color="auto" w:fill="auto"/>
          </w:tcPr>
          <w:p w14:paraId="5A419022" w14:textId="77777777" w:rsidR="002618CA" w:rsidRP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04355F9" w14:textId="77777777" w:rsidR="002618CA" w:rsidRP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2618CA" w:rsidRPr="002618CA" w14:paraId="535D291E" w14:textId="77777777" w:rsidTr="00E57420">
        <w:trPr>
          <w:trHeight w:val="340"/>
        </w:trPr>
        <w:tc>
          <w:tcPr>
            <w:tcW w:w="2259" w:type="dxa"/>
            <w:shd w:val="clear" w:color="auto" w:fill="auto"/>
          </w:tcPr>
          <w:p w14:paraId="56A2D5B4" w14:textId="77777777" w:rsid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0A97A5FF" w14:textId="77777777" w:rsidR="001F180B" w:rsidRDefault="001F180B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ADE57B" w14:textId="5A6DF53C" w:rsidR="001F180B" w:rsidRPr="002618CA" w:rsidRDefault="001F180B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AD2A444" w14:textId="77777777" w:rsid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Liten</w:t>
            </w:r>
          </w:p>
          <w:p w14:paraId="59AFEBFB" w14:textId="77777777" w:rsidR="001F180B" w:rsidRDefault="001F180B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498416" w14:textId="435DE8BA" w:rsidR="001F180B" w:rsidRPr="002618CA" w:rsidRDefault="001F180B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100 cm</w:t>
            </w:r>
          </w:p>
        </w:tc>
      </w:tr>
      <w:tr w:rsidR="002618CA" w:rsidRPr="002618CA" w14:paraId="1A8C0E21" w14:textId="77777777" w:rsidTr="00E57420">
        <w:trPr>
          <w:trHeight w:val="185"/>
        </w:trPr>
        <w:tc>
          <w:tcPr>
            <w:tcW w:w="2259" w:type="dxa"/>
            <w:shd w:val="clear" w:color="auto" w:fill="auto"/>
          </w:tcPr>
          <w:p w14:paraId="37FF37AB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50777CE" w14:textId="77777777" w:rsidR="002618CA" w:rsidRPr="002618CA" w:rsidRDefault="002618CA" w:rsidP="002618CA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2618CA" w:rsidRPr="002618CA" w14:paraId="4389D331" w14:textId="77777777" w:rsidTr="00E57420">
        <w:trPr>
          <w:trHeight w:val="340"/>
        </w:trPr>
        <w:tc>
          <w:tcPr>
            <w:tcW w:w="2259" w:type="dxa"/>
            <w:shd w:val="clear" w:color="auto" w:fill="auto"/>
          </w:tcPr>
          <w:p w14:paraId="0A06B7DF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EC89C1C" w14:textId="77777777" w:rsidR="002618CA" w:rsidRPr="002618CA" w:rsidRDefault="002618CA" w:rsidP="002618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Frontal med handen ulnarflekterad</w:t>
            </w:r>
          </w:p>
          <w:p w14:paraId="3119BD8F" w14:textId="77777777" w:rsidR="002618CA" w:rsidRPr="002618CA" w:rsidRDefault="002618CA" w:rsidP="002618C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Frontal med handen radialflekterad</w:t>
            </w:r>
          </w:p>
        </w:tc>
      </w:tr>
      <w:tr w:rsidR="002618CA" w:rsidRPr="002618CA" w14:paraId="43BAFF74" w14:textId="77777777" w:rsidTr="00E57420">
        <w:trPr>
          <w:trHeight w:val="200"/>
        </w:trPr>
        <w:tc>
          <w:tcPr>
            <w:tcW w:w="2259" w:type="dxa"/>
            <w:shd w:val="clear" w:color="auto" w:fill="auto"/>
          </w:tcPr>
          <w:p w14:paraId="1977DA24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5F85AAA" w14:textId="77777777" w:rsidR="002618CA" w:rsidRPr="002618CA" w:rsidRDefault="002618CA" w:rsidP="002618CA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2618CA" w:rsidRPr="002618CA" w14:paraId="4E225B28" w14:textId="77777777" w:rsidTr="00E57420">
        <w:trPr>
          <w:trHeight w:val="340"/>
        </w:trPr>
        <w:tc>
          <w:tcPr>
            <w:tcW w:w="2259" w:type="dxa"/>
            <w:shd w:val="clear" w:color="auto" w:fill="auto"/>
          </w:tcPr>
          <w:p w14:paraId="77E6DADB" w14:textId="77777777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lastRenderedPageBreak/>
              <w:t>Övrigt</w:t>
            </w:r>
            <w:r w:rsidRPr="00261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66FBF7" w14:textId="77777777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FDD2F08" w14:textId="0CC0A4DF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noProof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5395A86A" wp14:editId="49F66655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178435</wp:posOffset>
                  </wp:positionV>
                  <wp:extent cx="2012315" cy="1494155"/>
                  <wp:effectExtent l="0" t="0" r="6985" b="10795"/>
                  <wp:wrapThrough wrapText="bothSides">
                    <wp:wrapPolygon edited="0">
                      <wp:start x="0" y="0"/>
                      <wp:lineTo x="0" y="21481"/>
                      <wp:lineTo x="21470" y="21481"/>
                      <wp:lineTo x="21470" y="0"/>
                      <wp:lineTo x="0" y="0"/>
                    </wp:wrapPolygon>
                  </wp:wrapThrough>
                  <wp:docPr id="2" name="Picture 2" descr="Hand palmar dor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nd palmar dors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315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18CA">
              <w:rPr>
                <w:rFonts w:ascii="Arial" w:hAnsi="Arial" w:cs="Arial"/>
                <w:sz w:val="20"/>
                <w:szCs w:val="20"/>
              </w:rPr>
              <w:t>Mellanhandens anatomi</w:t>
            </w:r>
          </w:p>
          <w:p w14:paraId="6362534B" w14:textId="3B7E633D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noProof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F6AD6DB" wp14:editId="0987D837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19050</wp:posOffset>
                  </wp:positionV>
                  <wp:extent cx="2190750" cy="2184400"/>
                  <wp:effectExtent l="0" t="0" r="0" b="6350"/>
                  <wp:wrapThrough wrapText="bothSides">
                    <wp:wrapPolygon edited="0">
                      <wp:start x="0" y="0"/>
                      <wp:lineTo x="0" y="21474"/>
                      <wp:lineTo x="21412" y="21474"/>
                      <wp:lineTo x="21412" y="0"/>
                      <wp:lineTo x="0" y="0"/>
                    </wp:wrapPolygon>
                  </wp:wrapThrough>
                  <wp:docPr id="1" name="Picture 1" descr="mellanhandens anato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llanhandens anato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0FF17D" w14:textId="477F7042" w:rsidR="002618CA" w:rsidRPr="002618CA" w:rsidRDefault="007710C6" w:rsidP="002618CA">
      <w:pPr>
        <w:spacing w:after="0" w:line="240" w:lineRule="auto"/>
        <w:ind w:left="0" w:right="0"/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62336" behindDoc="0" locked="0" layoutInCell="1" allowOverlap="1" wp14:anchorId="69E5886C" wp14:editId="1BFB397D">
            <wp:simplePos x="0" y="0"/>
            <wp:positionH relativeFrom="column">
              <wp:posOffset>5095019</wp:posOffset>
            </wp:positionH>
            <wp:positionV relativeFrom="paragraph">
              <wp:posOffset>842423</wp:posOffset>
            </wp:positionV>
            <wp:extent cx="1375410" cy="2846705"/>
            <wp:effectExtent l="0" t="0" r="0" b="0"/>
            <wp:wrapNone/>
            <wp:docPr id="7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821" cy="286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2618CA" w:rsidRPr="002618CA" w14:paraId="5C98FF12" w14:textId="77777777" w:rsidTr="001F7F31">
        <w:trPr>
          <w:trHeight w:val="263"/>
        </w:trPr>
        <w:tc>
          <w:tcPr>
            <w:tcW w:w="2127" w:type="dxa"/>
            <w:shd w:val="clear" w:color="auto" w:fill="auto"/>
          </w:tcPr>
          <w:p w14:paraId="59B007B9" w14:textId="77777777" w:rsidR="002618CA" w:rsidRPr="001F7F31" w:rsidRDefault="002618CA" w:rsidP="002618CA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1F7F31">
              <w:rPr>
                <w:rFonts w:ascii="Calibri" w:hAnsi="Calibri" w:cs="Arial"/>
                <w:iCs/>
                <w:sz w:val="40"/>
                <w:szCs w:val="40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12530B4" w14:textId="77777777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ACA43D5" w14:textId="77777777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18CA" w:rsidRPr="002618CA" w14:paraId="0F85468B" w14:textId="77777777" w:rsidTr="001F7F31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747E3452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t>Frontal med ulnarflektion</w:t>
            </w:r>
          </w:p>
        </w:tc>
        <w:tc>
          <w:tcPr>
            <w:tcW w:w="3402" w:type="dxa"/>
            <w:shd w:val="clear" w:color="auto" w:fill="auto"/>
          </w:tcPr>
          <w:p w14:paraId="28AA2560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Handens volarsida mot detektorn.</w:t>
            </w:r>
          </w:p>
          <w:p w14:paraId="2268A9D2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479DE1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Vrid handen cirka 30° ulnart.</w:t>
            </w:r>
          </w:p>
          <w:p w14:paraId="6A808A3E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0444DA1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Underarmen ska ligga rak.</w:t>
            </w:r>
          </w:p>
          <w:p w14:paraId="376302EA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739449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Centrera över scaphoideum/</w:t>
            </w:r>
            <w:r w:rsidRPr="002618CA">
              <w:rPr>
                <w:rFonts w:ascii="Arial" w:hAnsi="Arial" w:cs="Arial"/>
                <w:sz w:val="20"/>
                <w:szCs w:val="20"/>
              </w:rPr>
              <w:br/>
              <w:t>lunatum.</w:t>
            </w:r>
          </w:p>
          <w:p w14:paraId="290CA716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72C67D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Patienten ska knyta handen hårt i 15 sekunder. Ta därefter bilden.</w:t>
            </w:r>
          </w:p>
          <w:p w14:paraId="3DAF6C23" w14:textId="77777777" w:rsidR="002618CA" w:rsidRDefault="002618CA" w:rsidP="002618CA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7AB6638" w14:textId="77777777" w:rsidR="00833E2E" w:rsidRDefault="00833E2E" w:rsidP="002618C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833E2E">
              <w:rPr>
                <w:rFonts w:ascii="Arial" w:hAnsi="Arial" w:cs="Arial"/>
                <w:b/>
                <w:bCs/>
                <w:sz w:val="20"/>
                <w:szCs w:val="16"/>
              </w:rPr>
              <w:t>Kriterier</w:t>
            </w:r>
          </w:p>
          <w:p w14:paraId="7F359EE5" w14:textId="62F55EFA" w:rsidR="00833E2E" w:rsidRPr="0018546E" w:rsidRDefault="0018546E" w:rsidP="002618CA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18546E">
              <w:rPr>
                <w:rFonts w:ascii="Arial" w:hAnsi="Arial" w:cs="Arial"/>
                <w:sz w:val="20"/>
                <w:szCs w:val="16"/>
              </w:rPr>
              <w:t>Ra</w:t>
            </w:r>
            <w:r>
              <w:rPr>
                <w:rFonts w:ascii="Arial" w:hAnsi="Arial" w:cs="Arial"/>
                <w:sz w:val="20"/>
                <w:szCs w:val="16"/>
              </w:rPr>
              <w:t>k handled med minimal överprojicering av radius och ulna.</w:t>
            </w:r>
          </w:p>
        </w:tc>
        <w:tc>
          <w:tcPr>
            <w:tcW w:w="4253" w:type="dxa"/>
            <w:shd w:val="clear" w:color="auto" w:fill="auto"/>
          </w:tcPr>
          <w:p w14:paraId="471DB033" w14:textId="77777777" w:rsidR="002618CA" w:rsidRPr="002618CA" w:rsidRDefault="002618CA" w:rsidP="002618CA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2618CA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2618CA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58FD7BDA" w14:textId="57934308" w:rsidR="002618CA" w:rsidRPr="002618CA" w:rsidRDefault="002618CA" w:rsidP="002618CA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 w:rsidRPr="002618CA">
              <w:rPr>
                <w:szCs w:val="20"/>
              </w:rPr>
              <w:tab/>
            </w:r>
            <w:r w:rsidR="00A01BFB">
              <w:rPr>
                <w:noProof/>
                <w:szCs w:val="20"/>
              </w:rPr>
              <w:drawing>
                <wp:inline distT="0" distB="0" distL="0" distR="0" wp14:anchorId="534CBCA7" wp14:editId="10234A2D">
                  <wp:extent cx="1765300" cy="2846705"/>
                  <wp:effectExtent l="0" t="0" r="0" b="0"/>
                  <wp:docPr id="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284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8CA" w:rsidRPr="002618CA" w14:paraId="26D33530" w14:textId="77777777" w:rsidTr="001F7F31">
        <w:trPr>
          <w:trHeight w:val="263"/>
        </w:trPr>
        <w:tc>
          <w:tcPr>
            <w:tcW w:w="2127" w:type="dxa"/>
            <w:shd w:val="clear" w:color="auto" w:fill="auto"/>
          </w:tcPr>
          <w:p w14:paraId="06F00F00" w14:textId="77777777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27C37EF" w14:textId="77777777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27AA9DC" w14:textId="77777777" w:rsidR="002618CA" w:rsidRPr="002618CA" w:rsidRDefault="002618CA" w:rsidP="002618C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618CA" w:rsidRPr="002618CA" w14:paraId="15CDAC76" w14:textId="77777777" w:rsidTr="001F7F31">
        <w:trPr>
          <w:trHeight w:val="3937"/>
        </w:trPr>
        <w:tc>
          <w:tcPr>
            <w:tcW w:w="2127" w:type="dxa"/>
            <w:shd w:val="clear" w:color="auto" w:fill="auto"/>
          </w:tcPr>
          <w:p w14:paraId="0FAC4B3B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618CA">
              <w:rPr>
                <w:rFonts w:ascii="Arial" w:hAnsi="Arial" w:cs="Arial"/>
                <w:b/>
                <w:sz w:val="20"/>
                <w:szCs w:val="20"/>
              </w:rPr>
              <w:t>Frontal med radialflektion</w:t>
            </w:r>
          </w:p>
          <w:p w14:paraId="5FCED346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C8C1127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Handens volarsida mot detektorn.</w:t>
            </w:r>
          </w:p>
          <w:p w14:paraId="447ACE26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435E7F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Vrid handen cirka 30° radialt.</w:t>
            </w:r>
          </w:p>
          <w:p w14:paraId="518D0E0B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B60A905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Underarmen ska ligga rak.</w:t>
            </w:r>
          </w:p>
          <w:p w14:paraId="3640E34F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25D13E7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Centrera över scaphoideum/</w:t>
            </w:r>
            <w:r w:rsidRPr="002618CA">
              <w:rPr>
                <w:rFonts w:ascii="Arial" w:hAnsi="Arial" w:cs="Arial"/>
                <w:sz w:val="20"/>
                <w:szCs w:val="20"/>
              </w:rPr>
              <w:br/>
              <w:t>lunatum.</w:t>
            </w:r>
          </w:p>
          <w:p w14:paraId="77D18CAF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D0F1ADF" w14:textId="77777777" w:rsidR="002618CA" w:rsidRPr="002618CA" w:rsidRDefault="002618CA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618CA">
              <w:rPr>
                <w:rFonts w:ascii="Arial" w:hAnsi="Arial" w:cs="Arial"/>
                <w:sz w:val="20"/>
                <w:szCs w:val="20"/>
              </w:rPr>
              <w:t>Patienten ska knyta handen hårt i 15 sekunder. Ta därefter bilden.</w:t>
            </w:r>
          </w:p>
          <w:p w14:paraId="4AF46976" w14:textId="77777777" w:rsidR="0018546E" w:rsidRDefault="0018546E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C50A1B" w14:textId="77777777" w:rsidR="00A37A03" w:rsidRDefault="00A37A03" w:rsidP="002618C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7A03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786BC40" w14:textId="67FA0D40" w:rsidR="00A37A03" w:rsidRPr="00A37A03" w:rsidRDefault="00A37A03" w:rsidP="002618C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37A03">
              <w:rPr>
                <w:rFonts w:ascii="Arial" w:hAnsi="Arial" w:cs="Arial"/>
                <w:sz w:val="20"/>
                <w:szCs w:val="20"/>
              </w:rPr>
              <w:t>Rak</w:t>
            </w:r>
            <w:r>
              <w:rPr>
                <w:rFonts w:ascii="Arial" w:hAnsi="Arial" w:cs="Arial"/>
                <w:sz w:val="20"/>
                <w:szCs w:val="20"/>
              </w:rPr>
              <w:t xml:space="preserve"> handled med minimal överprojicering av radius och ulna,</w:t>
            </w:r>
          </w:p>
        </w:tc>
        <w:tc>
          <w:tcPr>
            <w:tcW w:w="4253" w:type="dxa"/>
            <w:shd w:val="clear" w:color="auto" w:fill="auto"/>
          </w:tcPr>
          <w:p w14:paraId="56F0918E" w14:textId="5251E109" w:rsidR="002618CA" w:rsidRPr="002618CA" w:rsidRDefault="00A139D3" w:rsidP="002618CA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>Frontal</w:t>
            </w:r>
            <w:r w:rsidR="002618CA" w:rsidRPr="002618CA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höger </w:t>
            </w:r>
            <w:r w:rsidR="002618CA" w:rsidRPr="002618CA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>Frontal</w:t>
            </w:r>
            <w:r w:rsidR="002618CA" w:rsidRPr="002618CA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vänster</w:t>
            </w:r>
          </w:p>
          <w:p w14:paraId="660CD82A" w14:textId="6669A5EC" w:rsidR="002618CA" w:rsidRPr="002618CA" w:rsidRDefault="004F39B7" w:rsidP="002618CA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"http://intranu.vgregion.se/ImageVault/Images/id_30588/width_163/height_350/preserveAspectRatio_0/scope_0/filename_EKZdWoOfpn2j0qGNTnbB.jpg/storage_Edited/ImageVaultHandler.aspx"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"http://intranu.vgregion.se/ImageVault/Images/id_30588/width_163/height_350/preserveAspectRatio_0/scope_0/filename_EKZdWoOfpn2j0qGNTnbB.jpg/storage_Edited/ImageVaultHandler.aspx"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"http://intranu.vgregion.se/ImageVault/Images/id_30588/width_163/height_350/preserveAspectRatio_0/scope_0/filename_EKZdWoOfpn2j0qGNTnbB.jpg/storage_Edited/ImageVaultHandler.aspx"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3D359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andled prov höger radialflekterad" style="width:89.25pt;height:190.5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618CA" w:rsidRPr="002618CA">
              <w:rPr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"http://intranu.vgregion.se/ImageVault/Images/id_30591/width_167/height_357/preserveAspectRatio_0/scope_0/filename_IAbdBvjRk1Tbo0H9JaMi.jpg/storage_Edited/ImageVaultHandler.aspx"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"http://intranu.vgregion.se/ImageVault/Images/id_30591/width_167/height_357/preserveAspectRatio_0/scope_0/filename_IAbdBvjRk1Tbo0H9JaMi.jpg/storage_Edited/ImageVaultHandler.aspx"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"http://intranu.vgregion.se/ImageVault/Images/id_30591/width_167/height_357/preserveAspectRatio_0/scope_0/filename_IAbdBvjRk1Tbo0H9JaMi.jpg/storage_Edited/ImageVaultHandler.aspx"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E2E4D5D">
                <v:shape id="_x0000_i1026" type="#_x0000_t75" alt="Handled prov vänster radialflekterad" style="width:89.25pt;height:191.25pt">
                  <v:imagedata r:id="rId26" r:href="rId27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bookmarkEnd w:id="0"/>
    </w:tbl>
    <w:p w14:paraId="76B9F95B" w14:textId="24513497" w:rsidR="00536A5A" w:rsidRPr="00536A5A" w:rsidRDefault="00536A5A" w:rsidP="00727CED">
      <w:pPr>
        <w:spacing w:after="0" w:line="240" w:lineRule="auto"/>
        <w:ind w:left="0" w:right="0"/>
      </w:pPr>
    </w:p>
    <w:sectPr w:rsidR="00536A5A" w:rsidRPr="00536A5A" w:rsidSect="002618C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64E5" w14:textId="77777777" w:rsidR="009D431A" w:rsidRDefault="009D431A">
      <w:r>
        <w:separator/>
      </w:r>
    </w:p>
  </w:endnote>
  <w:endnote w:type="continuationSeparator" w:id="0">
    <w:p w14:paraId="1117C0EE" w14:textId="77777777" w:rsidR="009D431A" w:rsidRDefault="009D431A">
      <w:r>
        <w:continuationSeparator/>
      </w:r>
    </w:p>
  </w:endnote>
  <w:endnote w:type="continuationNotice" w:id="1">
    <w:p w14:paraId="5E358F03" w14:textId="77777777" w:rsidR="009D431A" w:rsidRDefault="009D43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925F" w14:textId="77777777" w:rsidR="009D431A" w:rsidRDefault="009D431A"/>
  </w:footnote>
  <w:footnote w:type="continuationSeparator" w:id="0">
    <w:p w14:paraId="070C7F54" w14:textId="77777777" w:rsidR="009D431A" w:rsidRDefault="009D431A">
      <w:r>
        <w:continuationSeparator/>
      </w:r>
    </w:p>
  </w:footnote>
  <w:footnote w:type="continuationNotice" w:id="1">
    <w:p w14:paraId="39240E6D" w14:textId="77777777" w:rsidR="009D431A" w:rsidRDefault="009D43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88127895">
    <w:abstractNumId w:val="18"/>
  </w:num>
  <w:num w:numId="2" w16cid:durableId="912013441">
    <w:abstractNumId w:val="15"/>
  </w:num>
  <w:num w:numId="3" w16cid:durableId="468519023">
    <w:abstractNumId w:val="0"/>
  </w:num>
  <w:num w:numId="4" w16cid:durableId="475031912">
    <w:abstractNumId w:val="6"/>
  </w:num>
  <w:num w:numId="5" w16cid:durableId="1984695427">
    <w:abstractNumId w:val="16"/>
  </w:num>
  <w:num w:numId="6" w16cid:durableId="93020688">
    <w:abstractNumId w:val="2"/>
  </w:num>
  <w:num w:numId="7" w16cid:durableId="1258831739">
    <w:abstractNumId w:val="12"/>
  </w:num>
  <w:num w:numId="8" w16cid:durableId="451049380">
    <w:abstractNumId w:val="8"/>
  </w:num>
  <w:num w:numId="9" w16cid:durableId="193735945">
    <w:abstractNumId w:val="1"/>
  </w:num>
  <w:num w:numId="10" w16cid:durableId="662129445">
    <w:abstractNumId w:val="1"/>
  </w:num>
  <w:num w:numId="11" w16cid:durableId="1118066691">
    <w:abstractNumId w:val="3"/>
  </w:num>
  <w:num w:numId="12" w16cid:durableId="893541578">
    <w:abstractNumId w:val="4"/>
  </w:num>
  <w:num w:numId="13" w16cid:durableId="314378460">
    <w:abstractNumId w:val="14"/>
  </w:num>
  <w:num w:numId="14" w16cid:durableId="1015838802">
    <w:abstractNumId w:val="9"/>
  </w:num>
  <w:num w:numId="15" w16cid:durableId="1658069072">
    <w:abstractNumId w:val="7"/>
  </w:num>
  <w:num w:numId="16" w16cid:durableId="2045474307">
    <w:abstractNumId w:val="13"/>
  </w:num>
  <w:num w:numId="17" w16cid:durableId="1731881568">
    <w:abstractNumId w:val="5"/>
  </w:num>
  <w:num w:numId="18" w16cid:durableId="1334649079">
    <w:abstractNumId w:val="11"/>
  </w:num>
  <w:num w:numId="19" w16cid:durableId="2119520759">
    <w:abstractNumId w:val="17"/>
  </w:num>
  <w:num w:numId="20" w16cid:durableId="959266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46E"/>
    <w:rsid w:val="001860B9"/>
    <w:rsid w:val="00186F2B"/>
    <w:rsid w:val="001874D6"/>
    <w:rsid w:val="0019632A"/>
    <w:rsid w:val="001A4E7C"/>
    <w:rsid w:val="001B762C"/>
    <w:rsid w:val="001C4D0A"/>
    <w:rsid w:val="001C5FEF"/>
    <w:rsid w:val="001D6B08"/>
    <w:rsid w:val="001F180B"/>
    <w:rsid w:val="001F7F31"/>
    <w:rsid w:val="00211487"/>
    <w:rsid w:val="00211D91"/>
    <w:rsid w:val="00217DEC"/>
    <w:rsid w:val="00235B57"/>
    <w:rsid w:val="00250F24"/>
    <w:rsid w:val="002523C5"/>
    <w:rsid w:val="0025380B"/>
    <w:rsid w:val="0025703A"/>
    <w:rsid w:val="002618CA"/>
    <w:rsid w:val="00262F3D"/>
    <w:rsid w:val="00263281"/>
    <w:rsid w:val="002651D6"/>
    <w:rsid w:val="0026551F"/>
    <w:rsid w:val="002757F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39B7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21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7CED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0C6"/>
    <w:rsid w:val="00771100"/>
    <w:rsid w:val="007759DD"/>
    <w:rsid w:val="0078609F"/>
    <w:rsid w:val="007917BA"/>
    <w:rsid w:val="007A5C6F"/>
    <w:rsid w:val="007D315C"/>
    <w:rsid w:val="007D4241"/>
    <w:rsid w:val="007D4317"/>
    <w:rsid w:val="007D4EA3"/>
    <w:rsid w:val="007F1CFF"/>
    <w:rsid w:val="007F5DD5"/>
    <w:rsid w:val="00806CD7"/>
    <w:rsid w:val="00821A1B"/>
    <w:rsid w:val="008262E9"/>
    <w:rsid w:val="00827E69"/>
    <w:rsid w:val="00833E2E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889"/>
    <w:rsid w:val="009660AA"/>
    <w:rsid w:val="00971D93"/>
    <w:rsid w:val="009B1F6B"/>
    <w:rsid w:val="009C0D12"/>
    <w:rsid w:val="009C192E"/>
    <w:rsid w:val="009D431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BFB"/>
    <w:rsid w:val="00A05942"/>
    <w:rsid w:val="00A07BEC"/>
    <w:rsid w:val="00A139D3"/>
    <w:rsid w:val="00A264BE"/>
    <w:rsid w:val="00A272CA"/>
    <w:rsid w:val="00A33051"/>
    <w:rsid w:val="00A37A03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3F2D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8.jpeg" Id="rId26" /><Relationship Type="http://schemas.openxmlformats.org/officeDocument/2006/relationships/image" Target="http://intranu.vgregion.se/ImageVault/Images/storage_Edited/filename_Pdrns6zpxrLsjjHU787x.jpg/id_30477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588/width_163/height_350/preserveAspectRatio_0/scope_0/filename_EKZdWoOfpn2j0qGNTnbB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jpeg" Id="rId24" /><Relationship Type="http://schemas.openxmlformats.org/officeDocument/2006/relationships/header" Target="header2.xml" Id="rId15" /><Relationship Type="http://schemas.openxmlformats.org/officeDocument/2006/relationships/image" Target="media/image6.png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4420/width_408/height_302/preserveAspectRatio_0/scope_0/filename_K3_CZ2zHC8YG6VTbmZ28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image" Target="http://intranu.vgregion.se/ImageVault/Images/id_30591/width_167/height_357/preserveAspectRatio_0/scope_0/filename_IAbdBvjRk1Tbo0H9JaMi.jpg/storage_Edited/ImageVaultHandler.aspx" TargetMode="Externa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446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Handled med provokation– Scapholunar dislokation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2022-05-18T04:32:00.0000000Z</dcterms:created>
  <dcterms:modified xsi:type="dcterms:W3CDTF">2025-08-28T07:36:00.0000000Z</dcterms:modified>
</coreProperties>
</file>