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E473A8" w:rsidP="00F35B05" w:rsidRDefault="00E473A8" w14:paraId="53B48A17" w14:textId="77777777">
      <w:pPr>
        <w:pStyle w:val="Rubrik2"/>
        <w:sectPr w:rsidR="00E473A8" w:rsidSect="00E473A8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 w:orient="portrait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name="_Toc321146591" w:id="0"/>
    </w:p>
    <w:p w:rsidRPr="00E473A8" w:rsidR="00E473A8" w:rsidP="00E473A8" w:rsidRDefault="00E473A8" w14:paraId="557744E5" w14:textId="77777777">
      <w:pPr>
        <w:tabs>
          <w:tab w:val="left" w:pos="4590"/>
        </w:tabs>
        <w:spacing w:after="0" w:line="240" w:lineRule="auto"/>
        <w:ind w:left="0" w:right="0"/>
        <w:rPr>
          <w:szCs w:val="20"/>
        </w:rPr>
      </w:pPr>
    </w:p>
    <w:p w:rsidRPr="00E473A8" w:rsidR="00E473A8" w:rsidP="00E473A8" w:rsidRDefault="00E473A8" w14:paraId="5B9AEA58" w14:textId="77777777">
      <w:pPr>
        <w:tabs>
          <w:tab w:val="left" w:pos="4590"/>
        </w:tabs>
        <w:spacing w:after="0" w:line="240" w:lineRule="auto"/>
        <w:ind w:left="0" w:right="0"/>
        <w:rPr>
          <w:szCs w:val="20"/>
        </w:rPr>
      </w:pPr>
    </w:p>
    <w:p w:rsidRPr="00E473A8" w:rsidR="00E473A8" w:rsidP="00E135EC" w:rsidRDefault="00E135EC" w14:paraId="611D140C" w14:textId="4B1A2BDA">
      <w:pPr>
        <w:pStyle w:val="Rubrik1"/>
        <w:ind w:left="0"/>
      </w:pPr>
      <w:r w:rsidR="00E135EC">
        <w:rPr/>
        <w:t>Handled – Fraktur, frakturkontroll, artros</w:t>
      </w:r>
    </w:p>
    <w:p w:rsidR="38F2107B" w:rsidP="38F2107B" w:rsidRDefault="38F2107B" w14:paraId="0F84F9AB" w14:textId="1E1A5263">
      <w:pPr>
        <w:pStyle w:val="Normal"/>
      </w:pPr>
    </w:p>
    <w:p w:rsidRPr="00E473A8" w:rsidR="00E473A8" w:rsidP="00E135EC" w:rsidRDefault="00E473A8" w14:paraId="3AB6F074" w14:textId="77777777">
      <w:pPr>
        <w:pStyle w:val="Rubrik2"/>
        <w:ind w:left="0"/>
      </w:pPr>
      <w:r w:rsidRPr="00E473A8">
        <w:t>Metodbok Konventionell röntgen</w:t>
      </w:r>
    </w:p>
    <w:p w:rsidRPr="00E473A8" w:rsidR="00E473A8" w:rsidP="00E473A8" w:rsidRDefault="00E473A8" w14:paraId="173353EE" w14:textId="77777777">
      <w:pPr>
        <w:spacing w:after="0" w:line="240" w:lineRule="auto"/>
        <w:ind w:left="0" w:right="0"/>
        <w:rPr>
          <w:rFonts w:ascii="Arial" w:hAnsi="Arial" w:cs="Arial"/>
          <w:sz w:val="20"/>
          <w:szCs w:val="20"/>
        </w:rPr>
      </w:pPr>
      <w:r w:rsidRPr="38F2107B" w:rsidR="00E473A8">
        <w:rPr>
          <w:rFonts w:ascii="Arial" w:hAnsi="Arial" w:cs="Arial"/>
          <w:sz w:val="20"/>
          <w:szCs w:val="20"/>
        </w:rPr>
        <w:t>Gemensam rutin för att utföra undersökning på ett säkert och enhetligt sätt.</w:t>
      </w:r>
    </w:p>
    <w:p w:rsidRPr="00E473A8" w:rsidR="00E473A8" w:rsidP="38F2107B" w:rsidRDefault="00E473A8" w14:paraId="4E4AC76B" w14:textId="4037C1CA">
      <w:pPr>
        <w:spacing w:after="0" w:line="240" w:lineRule="auto"/>
        <w:ind w:left="0" w:right="0"/>
        <w:rPr>
          <w:rFonts w:ascii="Arial" w:hAnsi="Arial" w:cs="Arial"/>
          <w:sz w:val="20"/>
          <w:szCs w:val="20"/>
        </w:rPr>
      </w:pPr>
    </w:p>
    <w:p w:rsidRPr="00E473A8" w:rsidR="00E473A8" w:rsidP="38F2107B" w:rsidRDefault="00E473A8" w14:paraId="1A5CE877" w14:textId="0F94421A">
      <w:pPr>
        <w:pStyle w:val="Rubrik2"/>
        <w:spacing w:after="0" w:line="240" w:lineRule="auto"/>
        <w:ind w:left="0"/>
      </w:pPr>
      <w:r w:rsidR="2B461A29">
        <w:rPr/>
        <w:t>Förändringar sedan föregående version</w:t>
      </w:r>
    </w:p>
    <w:p w:rsidRPr="00E473A8" w:rsidR="00E473A8" w:rsidP="38F2107B" w:rsidRDefault="00E473A8" w14:paraId="431D1C7A" w14:textId="329E0D2C">
      <w:pPr>
        <w:spacing w:after="0" w:line="240" w:lineRule="auto"/>
        <w:ind w:left="0" w:right="0"/>
        <w:rPr>
          <w:rFonts w:ascii="Arial" w:hAnsi="Arial" w:cs="Arial"/>
          <w:sz w:val="20"/>
          <w:szCs w:val="20"/>
        </w:rPr>
      </w:pPr>
      <w:r w:rsidRPr="38F2107B" w:rsidR="2B461A29">
        <w:rPr>
          <w:rFonts w:ascii="Arial" w:hAnsi="Arial" w:cs="Arial"/>
          <w:sz w:val="20"/>
          <w:szCs w:val="20"/>
        </w:rPr>
        <w:t>Lagt till FFA 110 cm under stycket inför undersökning.</w:t>
      </w:r>
    </w:p>
    <w:p w:rsidRPr="00E473A8" w:rsidR="00E473A8" w:rsidP="00E473A8" w:rsidRDefault="00E473A8" w14:paraId="2727975F" w14:textId="687B12EB">
      <w:pPr>
        <w:spacing w:after="0" w:line="240" w:lineRule="auto"/>
        <w:ind w:left="0" w:right="0"/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2259"/>
        <w:gridCol w:w="3389"/>
        <w:gridCol w:w="3532"/>
      </w:tblGrid>
      <w:tr w:rsidRPr="00E473A8" w:rsidR="00E473A8" w:rsidTr="00C906C6" w14:paraId="17BADE6B" w14:textId="77777777">
        <w:trPr>
          <w:trHeight w:val="263"/>
        </w:trPr>
        <w:tc>
          <w:tcPr>
            <w:tcW w:w="9180" w:type="dxa"/>
            <w:gridSpan w:val="3"/>
            <w:shd w:val="clear" w:color="auto" w:fill="auto"/>
          </w:tcPr>
          <w:p w:rsidRPr="00E473A8" w:rsidR="00E473A8" w:rsidP="00E135EC" w:rsidRDefault="00E473A8" w14:paraId="34E6DD0C" w14:textId="77777777">
            <w:pPr>
              <w:pStyle w:val="Rubrik2"/>
              <w:ind w:left="0"/>
              <w:rPr>
                <w:sz w:val="28"/>
              </w:rPr>
            </w:pPr>
            <w:r w:rsidRPr="00E473A8">
              <w:t>Inför undersökningen</w:t>
            </w:r>
          </w:p>
        </w:tc>
      </w:tr>
      <w:tr w:rsidRPr="00E473A8" w:rsidR="00E473A8" w:rsidTr="00C906C6" w14:paraId="398D9A04" w14:textId="77777777">
        <w:trPr>
          <w:trHeight w:val="340"/>
        </w:trPr>
        <w:tc>
          <w:tcPr>
            <w:tcW w:w="2259" w:type="dxa"/>
            <w:shd w:val="clear" w:color="auto" w:fill="auto"/>
          </w:tcPr>
          <w:p w:rsidRPr="00E473A8" w:rsidR="00E473A8" w:rsidP="00E473A8" w:rsidRDefault="00E473A8" w14:paraId="76F3662A" w14:textId="77777777">
            <w:pPr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473A8">
              <w:rPr>
                <w:rFonts w:ascii="Arial" w:hAnsi="Arial" w:cs="Arial"/>
                <w:b/>
                <w:sz w:val="20"/>
                <w:szCs w:val="20"/>
              </w:rPr>
              <w:t>Frågeställning</w:t>
            </w:r>
          </w:p>
        </w:tc>
        <w:tc>
          <w:tcPr>
            <w:tcW w:w="6921" w:type="dxa"/>
            <w:gridSpan w:val="2"/>
            <w:shd w:val="clear" w:color="auto" w:fill="auto"/>
          </w:tcPr>
          <w:p w:rsidRPr="00E473A8" w:rsidR="00E473A8" w:rsidP="00E473A8" w:rsidRDefault="00E473A8" w14:paraId="72A35B68" w14:textId="77777777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MT" w:hAnsi="ArialMT" w:cs="ArialMT"/>
                <w:sz w:val="20"/>
                <w:szCs w:val="20"/>
              </w:rPr>
            </w:pPr>
            <w:r w:rsidRPr="00E473A8">
              <w:rPr>
                <w:rFonts w:ascii="ArialMT" w:hAnsi="ArialMT" w:cs="ArialMT"/>
                <w:sz w:val="20"/>
                <w:szCs w:val="20"/>
              </w:rPr>
              <w:t xml:space="preserve">Artros </w:t>
            </w:r>
          </w:p>
          <w:p w:rsidRPr="00E473A8" w:rsidR="00E473A8" w:rsidP="00E473A8" w:rsidRDefault="00E473A8" w14:paraId="7FF6923F" w14:textId="77777777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MT" w:hAnsi="ArialMT" w:cs="ArialMT"/>
                <w:sz w:val="20"/>
                <w:szCs w:val="20"/>
              </w:rPr>
            </w:pPr>
            <w:r w:rsidRPr="00E473A8">
              <w:rPr>
                <w:rFonts w:ascii="ArialMT" w:hAnsi="ArialMT" w:cs="ArialMT"/>
                <w:sz w:val="20"/>
                <w:szCs w:val="20"/>
              </w:rPr>
              <w:t>Fraktur</w:t>
            </w:r>
          </w:p>
          <w:p w:rsidRPr="00E473A8" w:rsidR="00E473A8" w:rsidP="00E473A8" w:rsidRDefault="00E473A8" w14:paraId="315589A0" w14:textId="77777777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MT" w:hAnsi="ArialMT" w:cs="ArialMT"/>
                <w:sz w:val="20"/>
                <w:szCs w:val="20"/>
              </w:rPr>
            </w:pPr>
            <w:r w:rsidRPr="00E473A8">
              <w:rPr>
                <w:rFonts w:ascii="ArialMT" w:hAnsi="ArialMT" w:cs="ArialMT"/>
                <w:sz w:val="20"/>
                <w:szCs w:val="20"/>
              </w:rPr>
              <w:t>Frakturkontroll</w:t>
            </w:r>
          </w:p>
        </w:tc>
      </w:tr>
      <w:tr w:rsidRPr="00E473A8" w:rsidR="00E473A8" w:rsidTr="00C906C6" w14:paraId="34A55884" w14:textId="77777777">
        <w:trPr>
          <w:trHeight w:val="113"/>
        </w:trPr>
        <w:tc>
          <w:tcPr>
            <w:tcW w:w="2259" w:type="dxa"/>
            <w:shd w:val="clear" w:color="auto" w:fill="auto"/>
          </w:tcPr>
          <w:p w:rsidRPr="00E473A8" w:rsidR="00E473A8" w:rsidP="00E473A8" w:rsidRDefault="00E473A8" w14:paraId="085A4B98" w14:textId="77777777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:rsidRPr="00E473A8" w:rsidR="00E473A8" w:rsidP="00E473A8" w:rsidRDefault="00E473A8" w14:paraId="0B12CC48" w14:textId="77777777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3532" w:type="dxa"/>
            <w:shd w:val="clear" w:color="auto" w:fill="auto"/>
          </w:tcPr>
          <w:p w:rsidRPr="00E473A8" w:rsidR="00E473A8" w:rsidP="00E473A8" w:rsidRDefault="00E473A8" w14:paraId="6B339343" w14:textId="77777777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Pr="00E473A8" w:rsidR="00E473A8" w:rsidTr="00C906C6" w14:paraId="08684124" w14:textId="77777777">
        <w:trPr>
          <w:trHeight w:val="340"/>
        </w:trPr>
        <w:tc>
          <w:tcPr>
            <w:tcW w:w="2259" w:type="dxa"/>
            <w:shd w:val="clear" w:color="auto" w:fill="auto"/>
          </w:tcPr>
          <w:p w:rsidRPr="00E473A8" w:rsidR="00E473A8" w:rsidP="00E473A8" w:rsidRDefault="00E473A8" w14:paraId="46419E70" w14:textId="77777777">
            <w:pPr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473A8">
              <w:rPr>
                <w:rFonts w:ascii="Arial" w:hAnsi="Arial" w:cs="Arial"/>
                <w:b/>
                <w:sz w:val="20"/>
                <w:szCs w:val="20"/>
              </w:rPr>
              <w:t>Strålskydd</w:t>
            </w:r>
          </w:p>
        </w:tc>
        <w:tc>
          <w:tcPr>
            <w:tcW w:w="6921" w:type="dxa"/>
            <w:gridSpan w:val="2"/>
            <w:shd w:val="clear" w:color="auto" w:fill="auto"/>
          </w:tcPr>
          <w:p w:rsidRPr="00E473A8" w:rsidR="00E473A8" w:rsidP="00E473A8" w:rsidRDefault="00E473A8" w14:paraId="5E680A66" w14:textId="77777777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473A8">
              <w:rPr>
                <w:rFonts w:ascii="Arial" w:hAnsi="Arial" w:cs="Arial"/>
                <w:color w:val="000000"/>
                <w:sz w:val="20"/>
                <w:szCs w:val="20"/>
              </w:rPr>
              <w:t xml:space="preserve">Se kapitel 4.2 och 5.1 i </w:t>
            </w:r>
          </w:p>
          <w:p w:rsidRPr="00E473A8" w:rsidR="00E473A8" w:rsidP="00E473A8" w:rsidRDefault="00E473A8" w14:paraId="5863D17B" w14:textId="57C95F92">
            <w:pPr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hyperlink w:history="1" r:id="rId17">
              <w:r w:rsidRPr="00E473A8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Pr="00E473A8" w:rsidR="00E473A8" w:rsidTr="00C906C6" w14:paraId="7213514A" w14:textId="77777777">
        <w:trPr>
          <w:trHeight w:val="280"/>
        </w:trPr>
        <w:tc>
          <w:tcPr>
            <w:tcW w:w="2259" w:type="dxa"/>
            <w:shd w:val="clear" w:color="auto" w:fill="auto"/>
          </w:tcPr>
          <w:p w:rsidRPr="00E473A8" w:rsidR="00E473A8" w:rsidP="00E473A8" w:rsidRDefault="00E473A8" w14:paraId="2297B34F" w14:textId="77777777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:rsidRPr="00E473A8" w:rsidR="00E473A8" w:rsidP="00E473A8" w:rsidRDefault="00E473A8" w14:paraId="30C69E24" w14:textId="77777777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3532" w:type="dxa"/>
            <w:shd w:val="clear" w:color="auto" w:fill="auto"/>
          </w:tcPr>
          <w:p w:rsidRPr="00E473A8" w:rsidR="00E473A8" w:rsidP="00E473A8" w:rsidRDefault="00E473A8" w14:paraId="4EAD86A5" w14:textId="77777777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Pr="00E473A8" w:rsidR="00E473A8" w:rsidTr="00C906C6" w14:paraId="28D90A41" w14:textId="77777777">
        <w:trPr>
          <w:trHeight w:val="340"/>
        </w:trPr>
        <w:tc>
          <w:tcPr>
            <w:tcW w:w="2259" w:type="dxa"/>
            <w:shd w:val="clear" w:color="auto" w:fill="auto"/>
          </w:tcPr>
          <w:p w:rsidRPr="00E473A8" w:rsidR="00E473A8" w:rsidP="00E473A8" w:rsidRDefault="00E473A8" w14:paraId="6A226C8E" w14:textId="77777777">
            <w:pPr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473A8">
              <w:rPr>
                <w:rFonts w:ascii="Arial" w:hAnsi="Arial" w:cs="Arial"/>
                <w:b/>
                <w:sz w:val="20"/>
                <w:szCs w:val="20"/>
              </w:rPr>
              <w:t>Arbetsplats</w:t>
            </w:r>
          </w:p>
        </w:tc>
        <w:tc>
          <w:tcPr>
            <w:tcW w:w="6921" w:type="dxa"/>
            <w:gridSpan w:val="2"/>
            <w:shd w:val="clear" w:color="auto" w:fill="auto"/>
          </w:tcPr>
          <w:p w:rsidRPr="00E473A8" w:rsidR="00E473A8" w:rsidP="00E473A8" w:rsidRDefault="00E473A8" w14:paraId="45AB7A59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473A8">
              <w:rPr>
                <w:rFonts w:ascii="Arial" w:hAnsi="Arial" w:cs="Arial"/>
                <w:sz w:val="20"/>
                <w:szCs w:val="20"/>
              </w:rPr>
              <w:t>Adora</w:t>
            </w:r>
          </w:p>
          <w:p w:rsidRPr="00E473A8" w:rsidR="00E473A8" w:rsidP="00E473A8" w:rsidRDefault="00E473A8" w14:paraId="5E817E59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E473A8">
              <w:rPr>
                <w:rFonts w:ascii="Arial" w:hAnsi="Arial" w:cs="Arial"/>
                <w:sz w:val="20"/>
                <w:szCs w:val="20"/>
              </w:rPr>
              <w:t>T3</w:t>
            </w:r>
          </w:p>
        </w:tc>
      </w:tr>
      <w:tr w:rsidRPr="00E473A8" w:rsidR="00E473A8" w:rsidTr="00C906C6" w14:paraId="0CE460CE" w14:textId="77777777">
        <w:trPr>
          <w:trHeight w:val="60"/>
        </w:trPr>
        <w:tc>
          <w:tcPr>
            <w:tcW w:w="2259" w:type="dxa"/>
            <w:shd w:val="clear" w:color="auto" w:fill="auto"/>
          </w:tcPr>
          <w:p w:rsidRPr="00E473A8" w:rsidR="00E473A8" w:rsidP="00E473A8" w:rsidRDefault="00E473A8" w14:paraId="296B2500" w14:textId="77777777">
            <w:pPr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6921" w:type="dxa"/>
            <w:gridSpan w:val="2"/>
            <w:shd w:val="clear" w:color="auto" w:fill="auto"/>
          </w:tcPr>
          <w:p w:rsidRPr="00E473A8" w:rsidR="00E473A8" w:rsidP="00E473A8" w:rsidRDefault="00E473A8" w14:paraId="0E772C1F" w14:textId="77777777">
            <w:pPr>
              <w:spacing w:before="60" w:after="60" w:line="240" w:lineRule="auto"/>
              <w:ind w:left="0" w:right="0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Pr="00E473A8" w:rsidR="00E473A8" w:rsidTr="00C906C6" w14:paraId="3F9BFBF0" w14:textId="77777777">
        <w:trPr>
          <w:trHeight w:val="340"/>
        </w:trPr>
        <w:tc>
          <w:tcPr>
            <w:tcW w:w="2259" w:type="dxa"/>
            <w:shd w:val="clear" w:color="auto" w:fill="auto"/>
          </w:tcPr>
          <w:p w:rsidR="00E473A8" w:rsidP="00E473A8" w:rsidRDefault="00E473A8" w14:paraId="74BF31CE" w14:textId="77777777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E473A8">
              <w:rPr>
                <w:rFonts w:ascii="Arial" w:hAnsi="Arial" w:cs="Arial"/>
                <w:b/>
                <w:sz w:val="20"/>
                <w:szCs w:val="20"/>
              </w:rPr>
              <w:t>Detektor</w:t>
            </w:r>
          </w:p>
          <w:p w:rsidR="00DB3671" w:rsidP="00E473A8" w:rsidRDefault="00DB3671" w14:paraId="5ADEEA59" w14:textId="77777777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Pr="00E473A8" w:rsidR="00DB3671" w:rsidP="00E473A8" w:rsidRDefault="00DB3671" w14:paraId="30627383" w14:textId="4DAEA669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FFA</w:t>
            </w:r>
          </w:p>
        </w:tc>
        <w:tc>
          <w:tcPr>
            <w:tcW w:w="6921" w:type="dxa"/>
            <w:gridSpan w:val="2"/>
            <w:shd w:val="clear" w:color="auto" w:fill="auto"/>
          </w:tcPr>
          <w:p w:rsidR="00E473A8" w:rsidP="00E473A8" w:rsidRDefault="00E473A8" w14:paraId="7A921587" w14:textId="77777777">
            <w:pPr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473A8">
              <w:rPr>
                <w:rFonts w:ascii="Arial" w:hAnsi="Arial" w:cs="Arial"/>
                <w:sz w:val="20"/>
                <w:szCs w:val="20"/>
              </w:rPr>
              <w:t>Liten</w:t>
            </w:r>
          </w:p>
          <w:p w:rsidR="00DB3671" w:rsidP="00E473A8" w:rsidRDefault="00DB3671" w14:paraId="24860100" w14:textId="77777777">
            <w:pPr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:rsidRPr="00E473A8" w:rsidR="00DB3671" w:rsidP="00E473A8" w:rsidRDefault="00DB3671" w14:paraId="4BF636AA" w14:textId="086F6486">
            <w:pPr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110 cm</w:t>
            </w:r>
          </w:p>
        </w:tc>
      </w:tr>
      <w:tr w:rsidRPr="00E473A8" w:rsidR="00E473A8" w:rsidTr="00C906C6" w14:paraId="7D36B791" w14:textId="77777777">
        <w:trPr>
          <w:trHeight w:val="185"/>
        </w:trPr>
        <w:tc>
          <w:tcPr>
            <w:tcW w:w="2259" w:type="dxa"/>
            <w:shd w:val="clear" w:color="auto" w:fill="auto"/>
          </w:tcPr>
          <w:p w:rsidRPr="00E473A8" w:rsidR="00E473A8" w:rsidP="00E473A8" w:rsidRDefault="00E473A8" w14:paraId="5E1CFA68" w14:textId="77777777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6921" w:type="dxa"/>
            <w:gridSpan w:val="2"/>
            <w:shd w:val="clear" w:color="auto" w:fill="auto"/>
          </w:tcPr>
          <w:p w:rsidRPr="00E473A8" w:rsidR="00E473A8" w:rsidP="00E473A8" w:rsidRDefault="00E473A8" w14:paraId="18BF47EB" w14:textId="77777777">
            <w:pPr>
              <w:spacing w:before="60" w:after="60" w:line="240" w:lineRule="auto"/>
              <w:ind w:left="0" w:right="0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Pr="00E473A8" w:rsidR="00E473A8" w:rsidTr="00C906C6" w14:paraId="6382D73C" w14:textId="77777777">
        <w:trPr>
          <w:trHeight w:val="340"/>
        </w:trPr>
        <w:tc>
          <w:tcPr>
            <w:tcW w:w="2259" w:type="dxa"/>
            <w:shd w:val="clear" w:color="auto" w:fill="auto"/>
          </w:tcPr>
          <w:p w:rsidRPr="00E473A8" w:rsidR="00E473A8" w:rsidP="00E473A8" w:rsidRDefault="00E473A8" w14:paraId="372D3488" w14:textId="77777777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E473A8">
              <w:rPr>
                <w:rFonts w:ascii="Arial" w:hAnsi="Arial" w:cs="Arial"/>
                <w:b/>
                <w:sz w:val="20"/>
                <w:szCs w:val="20"/>
              </w:rPr>
              <w:t>Bildtagning</w:t>
            </w:r>
          </w:p>
        </w:tc>
        <w:tc>
          <w:tcPr>
            <w:tcW w:w="6921" w:type="dxa"/>
            <w:gridSpan w:val="2"/>
            <w:shd w:val="clear" w:color="auto" w:fill="auto"/>
          </w:tcPr>
          <w:p w:rsidRPr="00E473A8" w:rsidR="00E473A8" w:rsidP="00E473A8" w:rsidRDefault="00E473A8" w14:paraId="5C450CD0" w14:textId="77777777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1" w:right="0" w:hanging="357"/>
              <w:rPr>
                <w:rFonts w:ascii="Arial" w:hAnsi="Arial" w:cs="Arial"/>
                <w:sz w:val="20"/>
                <w:szCs w:val="20"/>
              </w:rPr>
            </w:pPr>
            <w:r w:rsidRPr="00E473A8">
              <w:rPr>
                <w:rFonts w:ascii="Arial" w:hAnsi="Arial" w:cs="Arial"/>
                <w:sz w:val="20"/>
                <w:szCs w:val="20"/>
              </w:rPr>
              <w:t>Frontal</w:t>
            </w:r>
          </w:p>
          <w:p w:rsidRPr="00E473A8" w:rsidR="00E473A8" w:rsidP="00E473A8" w:rsidRDefault="00E473A8" w14:paraId="6009655F" w14:textId="77777777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1" w:right="0" w:hanging="357"/>
              <w:rPr>
                <w:rFonts w:ascii="Arial" w:hAnsi="Arial" w:cs="Arial"/>
                <w:sz w:val="20"/>
                <w:szCs w:val="20"/>
              </w:rPr>
            </w:pPr>
            <w:r w:rsidRPr="00E473A8">
              <w:rPr>
                <w:rFonts w:ascii="Arial" w:hAnsi="Arial" w:cs="Arial"/>
                <w:sz w:val="20"/>
                <w:szCs w:val="20"/>
              </w:rPr>
              <w:t xml:space="preserve">Sida </w:t>
            </w:r>
          </w:p>
        </w:tc>
      </w:tr>
      <w:tr w:rsidRPr="00E473A8" w:rsidR="00E473A8" w:rsidTr="00C906C6" w14:paraId="35D9DB58" w14:textId="77777777">
        <w:trPr>
          <w:trHeight w:val="200"/>
        </w:trPr>
        <w:tc>
          <w:tcPr>
            <w:tcW w:w="2259" w:type="dxa"/>
            <w:shd w:val="clear" w:color="auto" w:fill="auto"/>
          </w:tcPr>
          <w:p w:rsidRPr="00E473A8" w:rsidR="00E473A8" w:rsidP="00E473A8" w:rsidRDefault="00E473A8" w14:paraId="2D87FDF4" w14:textId="77777777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6921" w:type="dxa"/>
            <w:gridSpan w:val="2"/>
            <w:shd w:val="clear" w:color="auto" w:fill="auto"/>
          </w:tcPr>
          <w:p w:rsidRPr="00E473A8" w:rsidR="00E473A8" w:rsidP="00E473A8" w:rsidRDefault="00E473A8" w14:paraId="5526355C" w14:textId="77777777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Pr="00E473A8" w:rsidR="00E473A8" w:rsidTr="00C906C6" w14:paraId="4028D976" w14:textId="77777777">
        <w:trPr>
          <w:trHeight w:val="340"/>
        </w:trPr>
        <w:tc>
          <w:tcPr>
            <w:tcW w:w="2259" w:type="dxa"/>
            <w:shd w:val="clear" w:color="auto" w:fill="auto"/>
          </w:tcPr>
          <w:p w:rsidRPr="00E473A8" w:rsidR="00E473A8" w:rsidP="00E473A8" w:rsidRDefault="00E473A8" w14:paraId="01C09F68" w14:textId="77777777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473A8">
              <w:rPr>
                <w:rFonts w:ascii="Arial" w:hAnsi="Arial" w:cs="Arial"/>
                <w:b/>
                <w:sz w:val="20"/>
                <w:szCs w:val="20"/>
              </w:rPr>
              <w:t>Övrigt</w:t>
            </w:r>
            <w:r w:rsidRPr="00E473A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Pr="00E473A8" w:rsidR="00E473A8" w:rsidP="00E473A8" w:rsidRDefault="00E473A8" w14:paraId="55B0037D" w14:textId="77777777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21" w:type="dxa"/>
            <w:gridSpan w:val="2"/>
            <w:shd w:val="clear" w:color="auto" w:fill="auto"/>
          </w:tcPr>
          <w:p w:rsidRPr="00E473A8" w:rsidR="00E473A8" w:rsidP="00E473A8" w:rsidRDefault="00E473A8" w14:paraId="5C82C0C8" w14:textId="3023BB27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473A8">
              <w:rPr>
                <w:noProof/>
                <w:szCs w:val="20"/>
              </w:rPr>
              <w:drawing>
                <wp:anchor distT="0" distB="0" distL="114300" distR="114300" simplePos="0" relativeHeight="251658241" behindDoc="1" locked="0" layoutInCell="1" allowOverlap="1" wp14:anchorId="22857082" wp14:editId="1FE505FF">
                  <wp:simplePos x="0" y="0"/>
                  <wp:positionH relativeFrom="column">
                    <wp:posOffset>2297430</wp:posOffset>
                  </wp:positionH>
                  <wp:positionV relativeFrom="paragraph">
                    <wp:posOffset>178435</wp:posOffset>
                  </wp:positionV>
                  <wp:extent cx="2012315" cy="1494155"/>
                  <wp:effectExtent l="0" t="0" r="6985" b="10795"/>
                  <wp:wrapThrough wrapText="bothSides">
                    <wp:wrapPolygon edited="0">
                      <wp:start x="0" y="0"/>
                      <wp:lineTo x="0" y="21481"/>
                      <wp:lineTo x="21470" y="21481"/>
                      <wp:lineTo x="21470" y="0"/>
                      <wp:lineTo x="0" y="0"/>
                    </wp:wrapPolygon>
                  </wp:wrapThrough>
                  <wp:docPr id="8" name="Picture 8" descr="Hand palmar dor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and palmar dor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315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73A8">
              <w:rPr>
                <w:rFonts w:ascii="Arial" w:hAnsi="Arial" w:cs="Arial"/>
                <w:sz w:val="20"/>
                <w:szCs w:val="20"/>
              </w:rPr>
              <w:t>Mellanhandens anatomi</w:t>
            </w:r>
          </w:p>
          <w:p w:rsidRPr="00E473A8" w:rsidR="00E473A8" w:rsidP="00E473A8" w:rsidRDefault="00E473A8" w14:paraId="1F2A987E" w14:textId="25C35929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Pr="00E473A8" w:rsidR="00E473A8" w:rsidP="00E473A8" w:rsidRDefault="006A5F90" w14:paraId="7A2B6CD7" w14:textId="524045DF">
      <w:pPr>
        <w:spacing w:after="0" w:line="240" w:lineRule="auto"/>
        <w:ind w:left="0" w:right="0"/>
        <w:rPr>
          <w:szCs w:val="20"/>
        </w:rPr>
      </w:pPr>
      <w:r w:rsidRPr="00E473A8">
        <w:rPr>
          <w:noProof/>
          <w:szCs w:val="20"/>
        </w:rPr>
        <w:drawing>
          <wp:anchor distT="0" distB="0" distL="114300" distR="114300" simplePos="0" relativeHeight="251658240" behindDoc="1" locked="0" layoutInCell="1" allowOverlap="1" wp14:anchorId="7439EA77" wp14:editId="3E7410DB">
            <wp:simplePos x="0" y="0"/>
            <wp:positionH relativeFrom="column">
              <wp:posOffset>1505585</wp:posOffset>
            </wp:positionH>
            <wp:positionV relativeFrom="paragraph">
              <wp:posOffset>-215392</wp:posOffset>
            </wp:positionV>
            <wp:extent cx="2065655" cy="2059940"/>
            <wp:effectExtent l="0" t="0" r="0" b="0"/>
            <wp:wrapThrough wrapText="bothSides">
              <wp:wrapPolygon edited="0">
                <wp:start x="0" y="0"/>
                <wp:lineTo x="0" y="21374"/>
                <wp:lineTo x="21314" y="21374"/>
                <wp:lineTo x="21314" y="0"/>
                <wp:lineTo x="0" y="0"/>
              </wp:wrapPolygon>
            </wp:wrapThrough>
            <wp:docPr id="7" name="Picture 7" descr="mellanhandens anato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llanhandens anatomi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1951"/>
        <w:gridCol w:w="3402"/>
        <w:gridCol w:w="4253"/>
      </w:tblGrid>
      <w:tr w:rsidRPr="00E473A8" w:rsidR="00E473A8" w:rsidTr="00C906C6" w14:paraId="147C72E1" w14:textId="77777777">
        <w:trPr>
          <w:trHeight w:val="263"/>
        </w:trPr>
        <w:tc>
          <w:tcPr>
            <w:tcW w:w="1951" w:type="dxa"/>
            <w:shd w:val="clear" w:color="auto" w:fill="auto"/>
          </w:tcPr>
          <w:p w:rsidRPr="00E135EC" w:rsidR="00E473A8" w:rsidP="00E473A8" w:rsidRDefault="00E473A8" w14:paraId="6EFB604D" w14:textId="77777777">
            <w:pPr>
              <w:keepNext/>
              <w:spacing w:after="60" w:line="240" w:lineRule="auto"/>
              <w:ind w:left="0" w:right="0"/>
              <w:outlineLvl w:val="1"/>
              <w:rPr>
                <w:rFonts w:ascii="Calibri" w:hAnsi="Calibri" w:cs="Arial"/>
                <w:iCs/>
                <w:sz w:val="32"/>
                <w:szCs w:val="32"/>
              </w:rPr>
            </w:pPr>
            <w:r w:rsidRPr="00E135EC">
              <w:rPr>
                <w:rFonts w:ascii="Calibri" w:hAnsi="Calibri" w:cs="Arial"/>
                <w:iCs/>
                <w:sz w:val="36"/>
                <w:szCs w:val="36"/>
              </w:rPr>
              <w:t>Bildtagning</w:t>
            </w:r>
          </w:p>
        </w:tc>
        <w:tc>
          <w:tcPr>
            <w:tcW w:w="3402" w:type="dxa"/>
            <w:shd w:val="clear" w:color="auto" w:fill="auto"/>
          </w:tcPr>
          <w:p w:rsidRPr="00E473A8" w:rsidR="00E473A8" w:rsidP="00E473A8" w:rsidRDefault="00E473A8" w14:paraId="3CAA4EE7" w14:textId="77777777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Pr="00E473A8" w:rsidR="00E473A8" w:rsidP="00E473A8" w:rsidRDefault="00E473A8" w14:paraId="6CA1C12B" w14:textId="77777777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E473A8" w:rsidR="00E473A8" w:rsidTr="00C906C6" w14:paraId="122B6AC6" w14:textId="77777777">
        <w:trPr>
          <w:cantSplit/>
          <w:trHeight w:val="3106"/>
        </w:trPr>
        <w:tc>
          <w:tcPr>
            <w:tcW w:w="1951" w:type="dxa"/>
            <w:shd w:val="clear" w:color="auto" w:fill="auto"/>
          </w:tcPr>
          <w:p w:rsidRPr="00E473A8" w:rsidR="00E473A8" w:rsidP="00E473A8" w:rsidRDefault="00E473A8" w14:paraId="054FD6B7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473A8">
              <w:rPr>
                <w:rFonts w:ascii="Arial" w:hAnsi="Arial" w:cs="Arial"/>
                <w:b/>
                <w:sz w:val="20"/>
                <w:szCs w:val="20"/>
              </w:rPr>
              <w:t xml:space="preserve">Frontal </w:t>
            </w:r>
          </w:p>
        </w:tc>
        <w:tc>
          <w:tcPr>
            <w:tcW w:w="3402" w:type="dxa"/>
            <w:shd w:val="clear" w:color="auto" w:fill="auto"/>
          </w:tcPr>
          <w:p w:rsidRPr="00E473A8" w:rsidR="00E473A8" w:rsidP="00E473A8" w:rsidRDefault="00E473A8" w14:paraId="62ECEE10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473A8">
              <w:rPr>
                <w:rFonts w:ascii="Arial" w:hAnsi="Arial" w:cs="Arial"/>
                <w:sz w:val="20"/>
                <w:szCs w:val="20"/>
              </w:rPr>
              <w:t>Volarsidan mot detektorn/</w:t>
            </w:r>
            <w:r w:rsidRPr="00E473A8">
              <w:rPr>
                <w:rFonts w:ascii="Arial" w:hAnsi="Arial" w:cs="Arial"/>
                <w:sz w:val="20"/>
                <w:szCs w:val="20"/>
              </w:rPr>
              <w:br/>
            </w:r>
            <w:r w:rsidRPr="00E473A8">
              <w:rPr>
                <w:rFonts w:ascii="Arial" w:hAnsi="Arial" w:cs="Arial"/>
                <w:sz w:val="20"/>
                <w:szCs w:val="20"/>
              </w:rPr>
              <w:t>bildplattan.</w:t>
            </w:r>
          </w:p>
          <w:p w:rsidRPr="00E473A8" w:rsidR="00E473A8" w:rsidP="00E473A8" w:rsidRDefault="00E473A8" w14:paraId="3675D5DF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:rsidRPr="00E473A8" w:rsidR="00E473A8" w:rsidP="00E473A8" w:rsidRDefault="00E473A8" w14:paraId="619AA1BA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473A8">
              <w:rPr>
                <w:rFonts w:ascii="Arial" w:hAnsi="Arial" w:cs="Arial"/>
                <w:sz w:val="20"/>
                <w:szCs w:val="20"/>
              </w:rPr>
              <w:t>Höj underlaget till axelhöjd med armbågen i 90° flexion.</w:t>
            </w:r>
          </w:p>
          <w:p w:rsidRPr="00E473A8" w:rsidR="00E473A8" w:rsidP="00E473A8" w:rsidRDefault="00E473A8" w14:paraId="043B54FC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:rsidRPr="00E473A8" w:rsidR="00E473A8" w:rsidP="00E473A8" w:rsidRDefault="00E473A8" w14:paraId="7337F70C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473A8">
              <w:rPr>
                <w:rFonts w:ascii="Arial" w:hAnsi="Arial" w:cs="Arial"/>
                <w:sz w:val="20"/>
                <w:szCs w:val="20"/>
              </w:rPr>
              <w:t xml:space="preserve">Centrera mitt på handleden. </w:t>
            </w:r>
          </w:p>
          <w:p w:rsidRPr="00E473A8" w:rsidR="00E473A8" w:rsidP="00E473A8" w:rsidRDefault="00E473A8" w14:paraId="450D8DB5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:rsidRPr="00E473A8" w:rsidR="00E473A8" w:rsidP="00E473A8" w:rsidRDefault="00E473A8" w14:paraId="34022675" w14:textId="77777777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20"/>
                <w:szCs w:val="20"/>
              </w:rPr>
            </w:pPr>
            <w:r w:rsidRPr="00E473A8">
              <w:rPr>
                <w:rFonts w:ascii="Arial" w:hAnsi="Arial" w:cs="Arial"/>
                <w:i/>
                <w:sz w:val="20"/>
                <w:szCs w:val="20"/>
              </w:rPr>
              <w:t>Vid artrosfrågeställning:</w:t>
            </w:r>
          </w:p>
          <w:p w:rsidRPr="00E473A8" w:rsidR="00E473A8" w:rsidP="00E473A8" w:rsidRDefault="00E473A8" w14:paraId="518A17D7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473A8">
              <w:rPr>
                <w:rFonts w:ascii="Arial" w:hAnsi="Arial" w:cs="Arial"/>
                <w:sz w:val="20"/>
                <w:szCs w:val="20"/>
              </w:rPr>
              <w:t>Vinkla röret cirka 10° distalt alternativt använd snedkudde.</w:t>
            </w:r>
          </w:p>
          <w:p w:rsidRPr="00E473A8" w:rsidR="00E473A8" w:rsidP="00E473A8" w:rsidRDefault="00E473A8" w14:paraId="39C17BEE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:rsidRPr="00E473A8" w:rsidR="00E473A8" w:rsidP="00E473A8" w:rsidRDefault="00E473A8" w14:paraId="4EBC37B8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473A8">
              <w:rPr>
                <w:rFonts w:ascii="Arial" w:hAnsi="Arial" w:cs="Arial"/>
                <w:b/>
                <w:sz w:val="20"/>
                <w:szCs w:val="20"/>
              </w:rPr>
              <w:t>Kriterier</w:t>
            </w:r>
            <w:r w:rsidRPr="00E473A8">
              <w:rPr>
                <w:rFonts w:ascii="Arial" w:hAnsi="Arial" w:cs="Arial"/>
                <w:sz w:val="20"/>
                <w:szCs w:val="20"/>
              </w:rPr>
              <w:t>:</w:t>
            </w:r>
          </w:p>
          <w:p w:rsidRPr="00E473A8" w:rsidR="00E473A8" w:rsidP="00E473A8" w:rsidRDefault="00E473A8" w14:paraId="25B27B04" w14:textId="77777777">
            <w:pPr>
              <w:numPr>
                <w:ilvl w:val="0"/>
                <w:numId w:val="22"/>
              </w:numPr>
              <w:spacing w:after="0" w:line="240" w:lineRule="auto"/>
              <w:ind w:left="317" w:right="0"/>
              <w:rPr>
                <w:szCs w:val="20"/>
              </w:rPr>
            </w:pPr>
            <w:r w:rsidRPr="00E473A8">
              <w:rPr>
                <w:rFonts w:ascii="Arial" w:hAnsi="Arial" w:cs="Arial"/>
                <w:sz w:val="20"/>
                <w:szCs w:val="20"/>
              </w:rPr>
              <w:t>Kollimeringen ska inkludera metakarpalerna och distala radius och ulna.</w:t>
            </w:r>
          </w:p>
          <w:p w:rsidRPr="00E473A8" w:rsidR="00E473A8" w:rsidP="00E473A8" w:rsidRDefault="00E473A8" w14:paraId="4B2614E1" w14:textId="77777777">
            <w:pPr>
              <w:numPr>
                <w:ilvl w:val="0"/>
                <w:numId w:val="22"/>
              </w:numPr>
              <w:spacing w:after="0" w:line="240" w:lineRule="auto"/>
              <w:ind w:left="317" w:right="0"/>
              <w:rPr>
                <w:szCs w:val="20"/>
              </w:rPr>
            </w:pPr>
            <w:r w:rsidRPr="00E473A8">
              <w:rPr>
                <w:rFonts w:ascii="Arial" w:hAnsi="Arial" w:cs="Arial"/>
                <w:sz w:val="20"/>
                <w:szCs w:val="20"/>
              </w:rPr>
              <w:t>Synlig sidomarkering.</w:t>
            </w:r>
          </w:p>
        </w:tc>
        <w:tc>
          <w:tcPr>
            <w:tcW w:w="4253" w:type="dxa"/>
            <w:shd w:val="clear" w:color="auto" w:fill="auto"/>
          </w:tcPr>
          <w:p w:rsidRPr="00E473A8" w:rsidR="00E473A8" w:rsidP="00E473A8" w:rsidRDefault="00E473A8" w14:paraId="0EFBE012" w14:textId="77777777">
            <w:pPr>
              <w:tabs>
                <w:tab w:val="left" w:pos="201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E473A8">
              <w:rPr>
                <w:rFonts w:ascii="Arial" w:hAnsi="Arial" w:cs="Arial"/>
                <w:b/>
                <w:noProof/>
                <w:sz w:val="18"/>
                <w:szCs w:val="18"/>
              </w:rPr>
              <w:t>Frontal vänster</w:t>
            </w:r>
            <w:r w:rsidRPr="00E473A8">
              <w:rPr>
                <w:rFonts w:ascii="Arial" w:hAnsi="Arial" w:cs="Arial"/>
                <w:b/>
                <w:noProof/>
                <w:sz w:val="18"/>
                <w:szCs w:val="18"/>
              </w:rPr>
              <w:tab/>
            </w:r>
            <w:r w:rsidRPr="00E473A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Frontal höger</w:t>
            </w:r>
          </w:p>
          <w:p w:rsidRPr="00E473A8" w:rsidR="00E473A8" w:rsidP="00E473A8" w:rsidRDefault="00E473A8" w14:paraId="6FCFCE54" w14:textId="0B784DB5">
            <w:pPr>
              <w:tabs>
                <w:tab w:val="left" w:pos="201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 w:rsidRPr="00E473A8">
              <w:rPr>
                <w:noProof/>
                <w:szCs w:val="20"/>
              </w:rPr>
              <w:drawing>
                <wp:inline distT="0" distB="0" distL="0" distR="0" wp14:anchorId="67A3FB40" wp14:editId="3C8312E2">
                  <wp:extent cx="1228725" cy="25050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3A8">
              <w:rPr>
                <w:szCs w:val="20"/>
              </w:rPr>
              <w:tab/>
            </w:r>
            <w:r w:rsidRPr="00E473A8">
              <w:rPr>
                <w:szCs w:val="20"/>
              </w:rPr>
              <w:t xml:space="preserve">  </w:t>
            </w:r>
            <w:r w:rsidRPr="00E473A8">
              <w:rPr>
                <w:noProof/>
                <w:szCs w:val="20"/>
              </w:rPr>
              <w:drawing>
                <wp:inline distT="0" distB="0" distL="0" distR="0" wp14:anchorId="18EAC45B" wp14:editId="27B32FE1">
                  <wp:extent cx="1162050" cy="2514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473A8" w:rsidR="00E473A8" w:rsidTr="00C906C6" w14:paraId="787C8986" w14:textId="77777777">
        <w:trPr>
          <w:trHeight w:val="263"/>
        </w:trPr>
        <w:tc>
          <w:tcPr>
            <w:tcW w:w="1951" w:type="dxa"/>
            <w:shd w:val="clear" w:color="auto" w:fill="auto"/>
          </w:tcPr>
          <w:p w:rsidRPr="00E473A8" w:rsidR="00E473A8" w:rsidP="00E473A8" w:rsidRDefault="00E473A8" w14:paraId="26ABE3F4" w14:textId="77777777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Pr="00E473A8" w:rsidR="00E473A8" w:rsidP="00E473A8" w:rsidRDefault="00E473A8" w14:paraId="2B54E00F" w14:textId="77777777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Pr="00E473A8" w:rsidR="00E473A8" w:rsidP="00E473A8" w:rsidRDefault="00E473A8" w14:paraId="72245FCF" w14:textId="77777777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Pr="00E473A8" w:rsidR="00E473A8" w:rsidTr="00C906C6" w14:paraId="738DE106" w14:textId="77777777">
        <w:trPr>
          <w:trHeight w:val="3937"/>
        </w:trPr>
        <w:tc>
          <w:tcPr>
            <w:tcW w:w="1951" w:type="dxa"/>
            <w:shd w:val="clear" w:color="auto" w:fill="auto"/>
          </w:tcPr>
          <w:p w:rsidRPr="00E473A8" w:rsidR="00E473A8" w:rsidP="00E473A8" w:rsidRDefault="00E473A8" w14:paraId="5CB4C74C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E473A8">
              <w:rPr>
                <w:rFonts w:ascii="Arial" w:hAnsi="Arial" w:cs="Arial"/>
                <w:b/>
                <w:sz w:val="20"/>
                <w:szCs w:val="20"/>
              </w:rPr>
              <w:t>Sida</w:t>
            </w:r>
          </w:p>
          <w:p w:rsidRPr="00E473A8" w:rsidR="00E473A8" w:rsidP="00E473A8" w:rsidRDefault="00E473A8" w14:paraId="1E4EA4EC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Pr="00E473A8" w:rsidR="00E473A8" w:rsidP="00E473A8" w:rsidRDefault="00E473A8" w14:paraId="4A19C44E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473A8">
              <w:rPr>
                <w:rFonts w:ascii="Arial" w:hAnsi="Arial" w:cs="Arial"/>
                <w:sz w:val="20"/>
                <w:szCs w:val="20"/>
              </w:rPr>
              <w:t>Sänk armen med armbågen i midjehöjd.</w:t>
            </w:r>
          </w:p>
          <w:p w:rsidRPr="00E473A8" w:rsidR="00E473A8" w:rsidP="00E473A8" w:rsidRDefault="00E473A8" w14:paraId="598CC49E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:rsidRPr="00E473A8" w:rsidR="00E473A8" w:rsidP="00E473A8" w:rsidRDefault="00E473A8" w14:paraId="085FCAE7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473A8">
              <w:rPr>
                <w:rFonts w:ascii="Arial" w:hAnsi="Arial" w:cs="Arial"/>
                <w:sz w:val="20"/>
                <w:szCs w:val="20"/>
              </w:rPr>
              <w:t>Ulnarsidan mot detektorn/</w:t>
            </w:r>
            <w:r w:rsidRPr="00E473A8">
              <w:rPr>
                <w:rFonts w:ascii="Arial" w:hAnsi="Arial" w:cs="Arial"/>
                <w:sz w:val="20"/>
                <w:szCs w:val="20"/>
              </w:rPr>
              <w:br/>
            </w:r>
            <w:r w:rsidRPr="00E473A8">
              <w:rPr>
                <w:rFonts w:ascii="Arial" w:hAnsi="Arial" w:cs="Arial"/>
                <w:sz w:val="20"/>
                <w:szCs w:val="20"/>
              </w:rPr>
              <w:t>bildplattan.</w:t>
            </w:r>
          </w:p>
          <w:p w:rsidRPr="00E473A8" w:rsidR="00E473A8" w:rsidP="00E473A8" w:rsidRDefault="00E473A8" w14:paraId="5DF7A9CD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:rsidRPr="00E473A8" w:rsidR="00E473A8" w:rsidP="00E473A8" w:rsidRDefault="00E473A8" w14:paraId="013A0BEC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473A8">
              <w:rPr>
                <w:rFonts w:ascii="Arial" w:hAnsi="Arial" w:cs="Arial"/>
                <w:sz w:val="20"/>
                <w:szCs w:val="20"/>
              </w:rPr>
              <w:t>Vinkla röret cirka 10° distalt alternativt använd snedkudde.</w:t>
            </w:r>
          </w:p>
          <w:p w:rsidRPr="00E473A8" w:rsidR="00E473A8" w:rsidP="00E473A8" w:rsidRDefault="00E473A8" w14:paraId="2AE8062C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:rsidRPr="00E473A8" w:rsidR="00E473A8" w:rsidP="00E473A8" w:rsidRDefault="00E473A8" w14:paraId="22418A9F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E473A8">
              <w:rPr>
                <w:rFonts w:ascii="Arial" w:hAnsi="Arial" w:cs="Arial"/>
                <w:sz w:val="20"/>
                <w:szCs w:val="20"/>
              </w:rPr>
              <w:t>Centrera mitt på handleden.</w:t>
            </w:r>
          </w:p>
          <w:p w:rsidRPr="00E473A8" w:rsidR="00E473A8" w:rsidP="00E473A8" w:rsidRDefault="00E473A8" w14:paraId="476FC36D" w14:textId="7777777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:rsidRPr="00E473A8" w:rsidR="00E473A8" w:rsidP="00E473A8" w:rsidRDefault="00E473A8" w14:paraId="25A8FDA2" w14:textId="7777777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E473A8">
              <w:rPr>
                <w:rFonts w:ascii="Arial" w:hAnsi="Arial" w:cs="Arial"/>
                <w:b/>
                <w:sz w:val="20"/>
                <w:szCs w:val="20"/>
              </w:rPr>
              <w:t>Kriterier:</w:t>
            </w:r>
          </w:p>
          <w:p w:rsidRPr="00E473A8" w:rsidR="00E473A8" w:rsidP="00E473A8" w:rsidRDefault="00E473A8" w14:paraId="5F170784" w14:textId="77777777">
            <w:pPr>
              <w:numPr>
                <w:ilvl w:val="0"/>
                <w:numId w:val="22"/>
              </w:numPr>
              <w:spacing w:after="0" w:line="240" w:lineRule="auto"/>
              <w:ind w:left="317" w:right="0"/>
              <w:rPr>
                <w:rFonts w:ascii="Arial" w:hAnsi="Arial" w:cs="Arial"/>
                <w:sz w:val="20"/>
                <w:szCs w:val="20"/>
              </w:rPr>
            </w:pPr>
            <w:r w:rsidRPr="00E473A8">
              <w:rPr>
                <w:rFonts w:ascii="Arial" w:hAnsi="Arial" w:cs="Arial"/>
                <w:sz w:val="20"/>
                <w:szCs w:val="20"/>
              </w:rPr>
              <w:t xml:space="preserve">Ulna och radius projiceras över varandra. </w:t>
            </w:r>
          </w:p>
          <w:p w:rsidRPr="00E473A8" w:rsidR="00E473A8" w:rsidP="00E473A8" w:rsidRDefault="00E473A8" w14:paraId="118840BA" w14:textId="1B4CE862">
            <w:pPr>
              <w:numPr>
                <w:ilvl w:val="0"/>
                <w:numId w:val="22"/>
              </w:numPr>
              <w:spacing w:after="0" w:line="240" w:lineRule="auto"/>
              <w:ind w:left="317" w:right="0"/>
              <w:rPr>
                <w:rFonts w:ascii="Arial" w:hAnsi="Arial" w:cs="Arial"/>
                <w:sz w:val="20"/>
                <w:szCs w:val="20"/>
              </w:rPr>
            </w:pPr>
            <w:r w:rsidRPr="00E473A8">
              <w:rPr>
                <w:rFonts w:ascii="Arial" w:hAnsi="Arial" w:cs="Arial"/>
                <w:sz w:val="20"/>
                <w:szCs w:val="20"/>
              </w:rPr>
              <w:t xml:space="preserve">Radius ska bilda kontur dorsalt. Dorsala kanten på radius ska avbildas </w:t>
            </w:r>
            <w:r w:rsidRPr="00E473A8" w:rsidR="001F51DE">
              <w:rPr>
                <w:rFonts w:ascii="Arial" w:hAnsi="Arial" w:cs="Arial"/>
                <w:sz w:val="20"/>
                <w:szCs w:val="20"/>
              </w:rPr>
              <w:t>1–2</w:t>
            </w:r>
            <w:r w:rsidRPr="00E473A8">
              <w:rPr>
                <w:rFonts w:ascii="Arial" w:hAnsi="Arial" w:cs="Arial"/>
                <w:sz w:val="20"/>
                <w:szCs w:val="20"/>
              </w:rPr>
              <w:t xml:space="preserve"> mm dorsalt om ulna.</w:t>
            </w:r>
          </w:p>
          <w:p w:rsidRPr="00E473A8" w:rsidR="00E473A8" w:rsidP="00E473A8" w:rsidRDefault="00E473A8" w14:paraId="3327D705" w14:textId="77777777">
            <w:pPr>
              <w:numPr>
                <w:ilvl w:val="0"/>
                <w:numId w:val="22"/>
              </w:numPr>
              <w:spacing w:after="0" w:line="240" w:lineRule="auto"/>
              <w:ind w:left="317" w:right="0"/>
              <w:rPr>
                <w:rFonts w:ascii="Arial" w:hAnsi="Arial" w:cs="Arial"/>
                <w:sz w:val="20"/>
                <w:szCs w:val="20"/>
              </w:rPr>
            </w:pPr>
            <w:r w:rsidRPr="00E473A8">
              <w:rPr>
                <w:rFonts w:ascii="Arial" w:hAnsi="Arial" w:cs="Arial"/>
                <w:sz w:val="20"/>
                <w:szCs w:val="20"/>
              </w:rPr>
              <w:t>Centralstrålen genom handleden.</w:t>
            </w:r>
          </w:p>
          <w:p w:rsidRPr="00E473A8" w:rsidR="00E473A8" w:rsidP="00E473A8" w:rsidRDefault="00E473A8" w14:paraId="1A709E2E" w14:textId="77777777">
            <w:pPr>
              <w:numPr>
                <w:ilvl w:val="0"/>
                <w:numId w:val="22"/>
              </w:numPr>
              <w:spacing w:after="0" w:line="240" w:lineRule="auto"/>
              <w:ind w:left="317" w:right="0"/>
              <w:rPr>
                <w:rFonts w:ascii="Arial" w:hAnsi="Arial" w:cs="Arial"/>
                <w:sz w:val="20"/>
                <w:szCs w:val="20"/>
              </w:rPr>
            </w:pPr>
            <w:r w:rsidRPr="00E473A8">
              <w:rPr>
                <w:rFonts w:ascii="Arial" w:hAnsi="Arial" w:cs="Arial"/>
                <w:sz w:val="20"/>
                <w:szCs w:val="20"/>
              </w:rPr>
              <w:t>Kollimeringen ska inkludera metakarpalerna och distala radius och ulna.</w:t>
            </w:r>
          </w:p>
          <w:p w:rsidRPr="00E473A8" w:rsidR="00E473A8" w:rsidP="00E473A8" w:rsidRDefault="00E473A8" w14:paraId="6D710980" w14:textId="77777777">
            <w:pPr>
              <w:numPr>
                <w:ilvl w:val="0"/>
                <w:numId w:val="22"/>
              </w:numPr>
              <w:spacing w:after="0" w:line="240" w:lineRule="auto"/>
              <w:ind w:left="317" w:right="0"/>
              <w:rPr>
                <w:rFonts w:ascii="Arial" w:hAnsi="Arial" w:cs="Arial"/>
                <w:sz w:val="20"/>
                <w:szCs w:val="20"/>
              </w:rPr>
            </w:pPr>
            <w:r w:rsidRPr="00E473A8">
              <w:rPr>
                <w:rFonts w:ascii="Arial" w:hAnsi="Arial" w:cs="Arial"/>
                <w:sz w:val="20"/>
                <w:szCs w:val="20"/>
              </w:rPr>
              <w:t>Synlig sidomarkering.</w:t>
            </w:r>
          </w:p>
        </w:tc>
        <w:tc>
          <w:tcPr>
            <w:tcW w:w="4253" w:type="dxa"/>
            <w:shd w:val="clear" w:color="auto" w:fill="auto"/>
          </w:tcPr>
          <w:p w:rsidRPr="00E473A8" w:rsidR="00E473A8" w:rsidP="00E473A8" w:rsidRDefault="00E473A8" w14:paraId="24865595" w14:textId="77777777">
            <w:pPr>
              <w:tabs>
                <w:tab w:val="left" w:pos="2018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E473A8">
              <w:rPr>
                <w:rFonts w:ascii="Arial" w:hAnsi="Arial" w:cs="Arial"/>
                <w:b/>
                <w:noProof/>
                <w:sz w:val="18"/>
                <w:szCs w:val="18"/>
              </w:rPr>
              <w:t>Sida vänster</w:t>
            </w:r>
            <w:r w:rsidRPr="00E473A8">
              <w:rPr>
                <w:rFonts w:ascii="Arial" w:hAnsi="Arial" w:cs="Arial"/>
                <w:b/>
                <w:noProof/>
                <w:sz w:val="18"/>
                <w:szCs w:val="18"/>
              </w:rPr>
              <w:tab/>
            </w:r>
            <w:r w:rsidRPr="00E473A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Sida höger</w:t>
            </w:r>
          </w:p>
          <w:p w:rsidRPr="00E473A8" w:rsidR="00E473A8" w:rsidP="00E473A8" w:rsidRDefault="00E473A8" w14:paraId="508E0620" w14:textId="781CCA31">
            <w:pPr>
              <w:tabs>
                <w:tab w:val="left" w:pos="2018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</w:pPr>
            <w:r w:rsidRPr="00E473A8">
              <w:rPr>
                <w:noProof/>
                <w:szCs w:val="20"/>
              </w:rPr>
              <w:drawing>
                <wp:inline distT="0" distB="0" distL="0" distR="0" wp14:anchorId="017BA570" wp14:editId="7BDD6947">
                  <wp:extent cx="1162050" cy="29813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3A8">
              <w:rPr>
                <w:szCs w:val="20"/>
              </w:rPr>
              <w:tab/>
            </w:r>
            <w:r w:rsidRPr="00E473A8">
              <w:rPr>
                <w:szCs w:val="20"/>
              </w:rPr>
              <w:t xml:space="preserve">  </w:t>
            </w:r>
            <w:r w:rsidRPr="00E473A8">
              <w:rPr>
                <w:noProof/>
                <w:szCs w:val="20"/>
              </w:rPr>
              <w:drawing>
                <wp:inline distT="0" distB="0" distL="0" distR="0" wp14:anchorId="7F866D03" wp14:editId="46595869">
                  <wp:extent cx="1066800" cy="29908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Pr="00536A5A" w:rsidR="00536A5A" w:rsidP="00536A5A" w:rsidRDefault="00536A5A" w14:paraId="76B9F95B" w14:textId="24513497">
      <w:pPr>
        <w:spacing w:after="0" w:line="240" w:lineRule="auto"/>
        <w:ind w:left="0" w:right="0"/>
      </w:pPr>
    </w:p>
    <w:sectPr w:rsidRPr="00536A5A" w:rsidR="00536A5A" w:rsidSect="00E473A8">
      <w:type w:val="continuous"/>
      <w:pgSz w:w="11900" w:h="16840" w:orient="portrait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F77BF" w:rsidRDefault="008F77BF" w14:paraId="7D8AF69C" w14:textId="77777777">
      <w:r>
        <w:separator/>
      </w:r>
    </w:p>
  </w:endnote>
  <w:endnote w:type="continuationSeparator" w:id="0">
    <w:p w:rsidR="008F77BF" w:rsidRDefault="008F77BF" w14:paraId="0E6D4B02" w14:textId="77777777">
      <w:r>
        <w:continuationSeparator/>
      </w:r>
    </w:p>
  </w:endnote>
  <w:endnote w:type="continuationNotice" w:id="1">
    <w:p w:rsidR="008F77BF" w:rsidRDefault="008F77BF" w14:paraId="57CB4ABD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60269" w:rsidP="00C43BDD" w:rsidRDefault="00660269" w14:paraId="1FE2B820" w14:textId="77777777">
    <w:pPr>
      <w:pStyle w:val="Sidfot"/>
      <w:framePr w:wrap="around" w:hAnchor="margin" w:vAnchor="tex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:rsidR="00660269" w:rsidP="00C43BDD" w:rsidRDefault="00660269" w14:paraId="1FE2B821" w14:textId="77777777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Pr="00EC0A68" w:rsidR="00C50EE5" w:rsidP="00EC0A68" w:rsidRDefault="00A65FD4" w14:paraId="47BD2091" w14:textId="4558F80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Pr="00EC0A68" w:rsidR="00EC0A68">
          <w:rPr>
            <w:sz w:val="16"/>
            <w:szCs w:val="16"/>
          </w:rPr>
          <w:fldChar w:fldCharType="begin"/>
        </w:r>
        <w:r w:rsidRPr="00EC0A68" w:rsidR="00EC0A68">
          <w:rPr>
            <w:sz w:val="16"/>
            <w:szCs w:val="16"/>
          </w:rPr>
          <w:instrText>PAGE   \* MERGEFORMAT</w:instrText>
        </w:r>
        <w:r w:rsidRPr="00EC0A68" w:rsidR="00EC0A68">
          <w:rPr>
            <w:sz w:val="16"/>
            <w:szCs w:val="16"/>
          </w:rPr>
          <w:fldChar w:fldCharType="separate"/>
        </w:r>
        <w:r w:rsidRPr="00EC0A68" w:rsidR="00EC0A68">
          <w:rPr>
            <w:sz w:val="16"/>
            <w:szCs w:val="16"/>
          </w:rPr>
          <w:t>2</w:t>
        </w:r>
        <w:r w:rsidRPr="00EC0A68" w:rsid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16sdtfl w16du wp14">
  <w:p w:rsidR="00660269" w:rsidP="00FB2F0F" w:rsidRDefault="009228AB" w14:paraId="1FE2B822" w14:textId="063AE373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F77BF" w:rsidRDefault="008F77BF" w14:paraId="322CF7C1" w14:textId="77777777"/>
  </w:footnote>
  <w:footnote w:type="continuationSeparator" w:id="0">
    <w:p w:rsidR="008F77BF" w:rsidRDefault="008F77BF" w14:paraId="09F7C857" w14:textId="77777777">
      <w:r>
        <w:continuationSeparator/>
      </w:r>
    </w:p>
  </w:footnote>
  <w:footnote w:type="continuationNotice" w:id="1">
    <w:p w:rsidR="008F77BF" w:rsidRDefault="008F77BF" w14:paraId="3D335BBF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Pr="00DA65C4" w:rsidR="00294791" w:rsidP="00DA65C4" w:rsidRDefault="00DA65C4" w14:paraId="68F18EE5" w14:textId="39C06E1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A65C4" w:rsidP="00DA65C4" w:rsidRDefault="00DA65C4" w14:paraId="70464969" w14:textId="1B285E8B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 w14:anchorId="3D359A15">
            <v:shapetype id="_x0000_t202" coordsize="21600,21600" o:spt="202" path="m,l,21600r21600,l21600,xe" w14:anchorId="264BC60A">
              <v:stroke joinstyle="miter"/>
              <v:path gradientshapeok="t" o:connecttype="rect"/>
            </v:shapetype>
            <v:shape id="Textruta 10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>
              <v:textbox>
                <w:txbxContent>
                  <w:p w:rsidR="00DA65C4" w:rsidP="00DA65C4" w:rsidRDefault="00DA65C4" w14:paraId="6D41DF98" w14:textId="1B285E8B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16sdtfl w16du wp14">
  <w:p w:rsidR="008A4EB9" w:rsidP="00413A60" w:rsidRDefault="00413A60" w14:paraId="058CDD4D" w14:textId="4A49575C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13A60" w:rsidRDefault="00413A60" w14:paraId="72D45401" w14:textId="0A2CCBAA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 w14:anchorId="3DCADD18">
            <v:shapetype id="_x0000_t202" coordsize="21600,21600" o:spt="202" path="m,l,21600r21600,l21600,xe" w14:anchorId="5B7982AB">
              <v:stroke joinstyle="miter"/>
              <v:path gradientshapeok="t" o:connecttype="rect"/>
            </v:shapetype>
            <v:shape id="Textruta 6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>
              <v:textbox>
                <w:txbxContent>
                  <w:p w:rsidR="00413A60" w:rsidRDefault="00413A60" w14:paraId="685B7E76" w14:textId="0A2CCBAA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62EE0" w:rsidR="00CA39EF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2EE0" w:rsidR="00BC48A6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" w:hAnsi="Courier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" w:hAnsi="Courier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" w:hAnsi="Courier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hint="default" w:ascii="Symbol" w:hAnsi="Symbol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4" w15:restartNumberingAfterBreak="0">
    <w:nsid w:val="0F2F2F7D"/>
    <w:multiLevelType w:val="hybridMultilevel"/>
    <w:tmpl w:val="352E9B6E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" w:hAnsi="Courier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" w:hAnsi="Courier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" w:hAnsi="Courier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6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7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8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11" w15:restartNumberingAfterBreak="0">
    <w:nsid w:val="3EFA459A"/>
    <w:multiLevelType w:val="hybridMultilevel"/>
    <w:tmpl w:val="F04C3B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17" w15:restartNumberingAfterBreak="0">
    <w:nsid w:val="597D48FA"/>
    <w:multiLevelType w:val="hybridMultilevel"/>
    <w:tmpl w:val="CD5273CA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" w:hAnsi="Courier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" w:hAnsi="Courier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" w:hAnsi="Courier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19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20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num w:numId="1" w16cid:durableId="959989166">
    <w:abstractNumId w:val="20"/>
  </w:num>
  <w:num w:numId="2" w16cid:durableId="1997490237">
    <w:abstractNumId w:val="16"/>
  </w:num>
  <w:num w:numId="3" w16cid:durableId="1682394548">
    <w:abstractNumId w:val="0"/>
  </w:num>
  <w:num w:numId="4" w16cid:durableId="595556283">
    <w:abstractNumId w:val="7"/>
  </w:num>
  <w:num w:numId="5" w16cid:durableId="1499230471">
    <w:abstractNumId w:val="18"/>
  </w:num>
  <w:num w:numId="6" w16cid:durableId="1986934328">
    <w:abstractNumId w:val="2"/>
  </w:num>
  <w:num w:numId="7" w16cid:durableId="1851480124">
    <w:abstractNumId w:val="13"/>
  </w:num>
  <w:num w:numId="8" w16cid:durableId="1072003833">
    <w:abstractNumId w:val="9"/>
  </w:num>
  <w:num w:numId="9" w16cid:durableId="2062248096">
    <w:abstractNumId w:val="1"/>
  </w:num>
  <w:num w:numId="10" w16cid:durableId="396169572">
    <w:abstractNumId w:val="1"/>
  </w:num>
  <w:num w:numId="11" w16cid:durableId="696659783">
    <w:abstractNumId w:val="3"/>
  </w:num>
  <w:num w:numId="12" w16cid:durableId="969630046">
    <w:abstractNumId w:val="5"/>
  </w:num>
  <w:num w:numId="13" w16cid:durableId="1458598582">
    <w:abstractNumId w:val="15"/>
  </w:num>
  <w:num w:numId="14" w16cid:durableId="1540583646">
    <w:abstractNumId w:val="10"/>
  </w:num>
  <w:num w:numId="15" w16cid:durableId="948203499">
    <w:abstractNumId w:val="8"/>
  </w:num>
  <w:num w:numId="16" w16cid:durableId="566260608">
    <w:abstractNumId w:val="14"/>
  </w:num>
  <w:num w:numId="17" w16cid:durableId="547179721">
    <w:abstractNumId w:val="6"/>
  </w:num>
  <w:num w:numId="18" w16cid:durableId="316881270">
    <w:abstractNumId w:val="12"/>
  </w:num>
  <w:num w:numId="19" w16cid:durableId="1436174928">
    <w:abstractNumId w:val="19"/>
  </w:num>
  <w:num w:numId="20" w16cid:durableId="791552537">
    <w:abstractNumId w:val="11"/>
  </w:num>
  <w:num w:numId="21" w16cid:durableId="1215922042">
    <w:abstractNumId w:val="17"/>
  </w:num>
  <w:num w:numId="22" w16cid:durableId="775751533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trackRevisions w:val="false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weight="1pt" color="#4a773c"/>
      <v:shadow opacity="24903f" offset="0,.55556mm" origin=",.5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73881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1F51DE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BD3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5F90"/>
    <w:rsid w:val="006A7261"/>
    <w:rsid w:val="006B0D29"/>
    <w:rsid w:val="006B1819"/>
    <w:rsid w:val="006B5DE7"/>
    <w:rsid w:val="006C5048"/>
    <w:rsid w:val="006C6A4B"/>
    <w:rsid w:val="006C779F"/>
    <w:rsid w:val="006C7A1B"/>
    <w:rsid w:val="006D01F5"/>
    <w:rsid w:val="006D0CFB"/>
    <w:rsid w:val="006D30C0"/>
    <w:rsid w:val="006D7535"/>
    <w:rsid w:val="006E450B"/>
    <w:rsid w:val="006F0D7E"/>
    <w:rsid w:val="00705700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8F77B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1D1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B3671"/>
    <w:rsid w:val="00DD2BE0"/>
    <w:rsid w:val="00DE4447"/>
    <w:rsid w:val="00DE5DA2"/>
    <w:rsid w:val="00DF0033"/>
    <w:rsid w:val="00E026BF"/>
    <w:rsid w:val="00E07B1B"/>
    <w:rsid w:val="00E11853"/>
    <w:rsid w:val="00E135EC"/>
    <w:rsid w:val="00E473A8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70F7F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2B461A29"/>
    <w:rsid w:val="38F2107B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weight="1pt" color="#4a773c"/>
      <v:shadow opacity="24903f" offset="0,.55556mm" origin=",.5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3" w:semiHidden="1" w:unhideWhenUsed="1" w:qFormat="1"/>
    <w:lsdException w:name="heading 3" w:uiPriority="3" w:semiHidden="1" w:unhideWhenUsed="1" w:qFormat="1"/>
    <w:lsdException w:name="heading 4" w:locked="1" w:uiPriority="3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semiHidden="1"/>
    <w:lsdException w:name="Emphasis" w:locked="1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uiPriority="29" w:semiHidden="1"/>
    <w:lsdException w:name="Intense Quote" w:locked="1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semiHidden="1"/>
    <w:lsdException w:name="Intense Emphasis" w:locked="1" w:uiPriority="21" w:semiHidden="1"/>
    <w:lsdException w:name="Subtle Reference" w:locked="1" w:uiPriority="31" w:semiHidden="1"/>
    <w:lsdException w:name="Intense Reference" w:locked="1" w:uiPriority="32" w:semiHidden="1"/>
    <w:lsdException w:name="Book Title" w:locked="1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hAnsi="Calibri" w:eastAsia="MS Gothic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hAnsiTheme="majorHAnsi" w:eastAsiaTheme="majorEastAsia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hAnsiTheme="majorHAnsi" w:eastAsiaTheme="majorEastAsia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hAnsiTheme="majorHAnsi" w:eastAsiaTheme="majorEastAsia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hAnsiTheme="majorHAnsi" w:eastAsiaTheme="majorEastAsia" w:cstheme="majorBidi"/>
      <w:color w:val="00304B" w:themeColor="accent1" w:themeShade="7F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ildtext" w:customStyle="1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styleId="Sidrubrikliten" w:customStyle="1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styleId="Sidrubrikstor" w:customStyle="1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styleId="Avdelaresidfot" w:customStyle="1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styleId="Metadata" w:customStyle="1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styleId="Rubrik1Char" w:customStyle="1">
    <w:name w:val="Rubrik 1 Char"/>
    <w:aliases w:val="Rubrik VGR Char"/>
    <w:link w:val="Rubrik1"/>
    <w:rsid w:val="00FB6392"/>
    <w:rPr>
      <w:rFonts w:ascii="Calibri" w:hAnsi="Calibri" w:eastAsia="MS Gothic"/>
      <w:bCs/>
      <w:kern w:val="32"/>
      <w:sz w:val="48"/>
      <w:szCs w:val="32"/>
    </w:rPr>
  </w:style>
  <w:style w:type="paragraph" w:styleId="Allmntstyckeformat" w:customStyle="1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styleId="SidfotChar" w:customStyle="1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hAnsi="Calibri" w:eastAsia="MS Gothic"/>
      <w:b/>
      <w:bCs/>
      <w:kern w:val="28"/>
      <w:sz w:val="32"/>
      <w:szCs w:val="32"/>
    </w:rPr>
  </w:style>
  <w:style w:type="paragraph" w:styleId="FaktarutaLista" w:customStyle="1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styleId="RubrikChar" w:customStyle="1">
    <w:name w:val="Rubrik Char"/>
    <w:link w:val="Rubrik"/>
    <w:uiPriority w:val="10"/>
    <w:semiHidden/>
    <w:rsid w:val="00F86F47"/>
    <w:rPr>
      <w:rFonts w:ascii="Calibri" w:hAnsi="Calibri" w:eastAsia="MS Gothic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styleId="BallongtextChar" w:customStyle="1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styleId="Faktarutarubrik" w:customStyle="1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styleId="Rubrik2Char" w:customStyle="1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hAnsiTheme="majorHAnsi" w:eastAsiaTheme="majorEastAsia" w:cstheme="majorBidi"/>
      <w:bCs/>
      <w:color w:val="000000" w:themeColor="text1"/>
      <w:sz w:val="40"/>
      <w:szCs w:val="26"/>
    </w:rPr>
  </w:style>
  <w:style w:type="character" w:styleId="Rubrik3Char" w:customStyle="1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hAnsiTheme="majorHAnsi" w:eastAsiaTheme="majorEastAsia" w:cstheme="majorBidi"/>
      <w:bCs/>
      <w:color w:val="000000" w:themeColor="text1"/>
      <w:sz w:val="36"/>
      <w:szCs w:val="24"/>
    </w:rPr>
  </w:style>
  <w:style w:type="character" w:styleId="Rubrik4Char" w:customStyle="1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hAnsiTheme="majorHAnsi" w:eastAsiaTheme="majorEastAsia" w:cstheme="majorBidi"/>
      <w:b/>
      <w:bCs/>
      <w:iCs/>
      <w:color w:val="000000" w:themeColor="text1"/>
      <w:sz w:val="26"/>
      <w:szCs w:val="24"/>
    </w:rPr>
  </w:style>
  <w:style w:type="character" w:styleId="Rubrik5Char" w:customStyle="1">
    <w:name w:val="Rubrik 5 Char"/>
    <w:basedOn w:val="Standardstycketeckensnitt"/>
    <w:link w:val="Rubrik5"/>
    <w:uiPriority w:val="9"/>
    <w:semiHidden/>
    <w:rsid w:val="002F568B"/>
    <w:rPr>
      <w:rFonts w:asciiTheme="majorHAnsi" w:hAnsiTheme="majorHAnsi" w:eastAsiaTheme="majorEastAsia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styleId="Normalefterlista" w:customStyle="1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styleId="Omslagsrubrik" w:customStyle="1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styleId="OmslagsrubrikChar" w:customStyle="1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styleId="Omslagsunderrubrik" w:customStyle="1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styleId="OmslagsunderrubrikChar" w:customStyle="1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styleId="MellanrubrikVGR" w:customStyle="1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styleId="Formatmall1" w:customStyle="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styleId="Formatmall1Char" w:customStyle="1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styleId="FotnotVGR" w:customStyle="1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color="006298" w:themeColor="accent1" w:sz="4" w:space="0"/>
        <w:left w:val="single" w:color="006298" w:themeColor="accent1" w:sz="4" w:space="0"/>
        <w:bottom w:val="single" w:color="006298" w:themeColor="accent1" w:sz="4" w:space="0"/>
        <w:right w:val="single" w:color="006298" w:themeColor="accent1" w:sz="4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6298" w:themeColor="accent1" w:sz="6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  <w:tblStylePr w:type="band1Horz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color="71B2C9" w:themeColor="accent6" w:sz="8" w:space="0"/>
        <w:left w:val="single" w:color="71B2C9" w:themeColor="accent6" w:sz="8" w:space="0"/>
        <w:bottom w:val="single" w:color="71B2C9" w:themeColor="accent6" w:sz="8" w:space="0"/>
        <w:right w:val="single" w:color="71B2C9" w:themeColor="accent6" w:sz="8" w:space="0"/>
        <w:insideH w:val="single" w:color="71B2C9" w:themeColor="accent6" w:sz="8" w:space="0"/>
        <w:insideV w:val="single" w:color="71B2C9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18" w:space="0"/>
          <w:right w:val="single" w:color="71B2C9" w:themeColor="accent6" w:sz="8" w:space="0"/>
          <w:insideH w:val="nil"/>
          <w:insideV w:val="single" w:color="71B2C9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71B2C9" w:themeColor="accent6" w:sz="6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  <w:insideH w:val="nil"/>
          <w:insideV w:val="single" w:color="71B2C9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  <w:tblStylePr w:type="band1Vert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  <w:insideV w:val="single" w:color="71B2C9" w:themeColor="accent6" w:sz="8" w:space="0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  <w:insideV w:val="single" w:color="71B2C9" w:themeColor="accent6" w:sz="8" w:space="0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color="006298" w:themeColor="accent1" w:sz="8" w:space="0"/>
        <w:left w:val="single" w:color="006298" w:themeColor="accent1" w:sz="8" w:space="0"/>
        <w:bottom w:val="single" w:color="006298" w:themeColor="accent1" w:sz="8" w:space="0"/>
        <w:right w:val="single" w:color="006298" w:themeColor="accent1" w:sz="8" w:space="0"/>
        <w:insideH w:val="single" w:color="006298" w:themeColor="accent1" w:sz="8" w:space="0"/>
        <w:insideV w:val="single" w:color="006298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18" w:space="0"/>
          <w:right w:val="single" w:color="006298" w:themeColor="accent1" w:sz="8" w:space="0"/>
          <w:insideH w:val="nil"/>
          <w:insideV w:val="single" w:color="006298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6298" w:themeColor="accent1" w:sz="6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  <w:insideH w:val="nil"/>
          <w:insideV w:val="single" w:color="006298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  <w:tblStylePr w:type="band1Vert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  <w:insideV w:val="single" w:color="006298" w:themeColor="accent1" w:sz="8" w:space="0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  <w:insideV w:val="single" w:color="006298" w:themeColor="accent1" w:sz="8" w:space="0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color="009BF1" w:themeColor="accent1" w:themeTint="BF" w:sz="8" w:space="0"/>
        <w:left w:val="single" w:color="009BF1" w:themeColor="accent1" w:themeTint="BF" w:sz="8" w:space="0"/>
        <w:bottom w:val="single" w:color="009BF1" w:themeColor="accent1" w:themeTint="BF" w:sz="8" w:space="0"/>
        <w:right w:val="single" w:color="009BF1" w:themeColor="accent1" w:themeTint="BF" w:sz="8" w:space="0"/>
        <w:insideH w:val="single" w:color="009BF1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009BF1" w:themeColor="accent1" w:themeTint="BF" w:sz="8" w:space="0"/>
          <w:left w:val="single" w:color="009BF1" w:themeColor="accent1" w:themeTint="BF" w:sz="8" w:space="0"/>
          <w:bottom w:val="single" w:color="009BF1" w:themeColor="accent1" w:themeTint="BF" w:sz="8" w:space="0"/>
          <w:right w:val="single" w:color="009BF1" w:themeColor="accent1" w:themeTint="BF" w:sz="8" w:space="0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9BF1" w:themeColor="accent1" w:themeTint="BF" w:sz="6" w:space="0"/>
          <w:left w:val="single" w:color="009BF1" w:themeColor="accent1" w:themeTint="BF" w:sz="8" w:space="0"/>
          <w:bottom w:val="single" w:color="009BF1" w:themeColor="accent1" w:themeTint="BF" w:sz="8" w:space="0"/>
          <w:right w:val="single" w:color="009BF1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color="94C5D6" w:themeColor="accent6" w:themeTint="BF" w:sz="8" w:space="0"/>
        <w:left w:val="single" w:color="94C5D6" w:themeColor="accent6" w:themeTint="BF" w:sz="8" w:space="0"/>
        <w:bottom w:val="single" w:color="94C5D6" w:themeColor="accent6" w:themeTint="BF" w:sz="8" w:space="0"/>
        <w:right w:val="single" w:color="94C5D6" w:themeColor="accent6" w:themeTint="BF" w:sz="8" w:space="0"/>
        <w:insideH w:val="single" w:color="94C5D6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4C5D6" w:themeColor="accent6" w:themeTint="BF" w:sz="8" w:space="0"/>
          <w:left w:val="single" w:color="94C5D6" w:themeColor="accent6" w:themeTint="BF" w:sz="8" w:space="0"/>
          <w:bottom w:val="single" w:color="94C5D6" w:themeColor="accent6" w:themeTint="BF" w:sz="8" w:space="0"/>
          <w:right w:val="single" w:color="94C5D6" w:themeColor="accent6" w:themeTint="BF" w:sz="8" w:space="0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4C5D6" w:themeColor="accent6" w:themeTint="BF" w:sz="6" w:space="0"/>
          <w:left w:val="single" w:color="94C5D6" w:themeColor="accent6" w:themeTint="BF" w:sz="8" w:space="0"/>
          <w:bottom w:val="single" w:color="94C5D6" w:themeColor="accent6" w:themeTint="BF" w:sz="8" w:space="0"/>
          <w:right w:val="single" w:color="94C5D6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color="71B2C9" w:themeColor="accent6" w:sz="8" w:space="0"/>
        <w:left w:val="single" w:color="71B2C9" w:themeColor="accent6" w:sz="8" w:space="0"/>
        <w:bottom w:val="single" w:color="71B2C9" w:themeColor="accent6" w:sz="8" w:space="0"/>
        <w:right w:val="single" w:color="71B2C9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1B2C9" w:themeColor="accent6" w:sz="6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  <w:tblStylePr w:type="band1Horz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color="006298" w:themeColor="accent1" w:sz="8" w:space="0"/>
        <w:bottom w:val="single" w:color="006298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6298" w:themeColor="accent1" w:sz="8" w:space="0"/>
          <w:left w:val="nil"/>
          <w:bottom w:val="single" w:color="006298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6298" w:themeColor="accent1" w:sz="8" w:space="0"/>
          <w:left w:val="nil"/>
          <w:bottom w:val="single" w:color="006298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styleId="VGRtabell" w:customStyle="1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color="auto" w:sz="4" w:space="0"/>
        </w:tcBorders>
      </w:tc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1" w:customStyle="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abellrubrik" w:customStyle="1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styleId="SidhuvudChar" w:customStyle="1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3.jpeg" Id="rId18" /><Relationship Type="http://schemas.openxmlformats.org/officeDocument/2006/relationships/fontTable" Target="fontTable.xml" Id="rId26" /><Relationship Type="http://schemas.openxmlformats.org/officeDocument/2006/relationships/image" Target="http://intranu.vgregion.se/ImageVault/Images/storage_Edited/filename_Pdrns6zpxrLsjjHU787x.jpg/id_30477/scope_0/ImageVaultHandler.aspx" TargetMode="Externa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image" Target="media/image8.jpeg" Id="rId25" /><Relationship Type="http://schemas.openxmlformats.org/officeDocument/2006/relationships/footer" Target="footer3.xml" Id="rId16" /><Relationship Type="http://schemas.openxmlformats.org/officeDocument/2006/relationships/image" Target="media/image4.jpeg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7.jpeg" Id="rId24" /><Relationship Type="http://schemas.openxmlformats.org/officeDocument/2006/relationships/header" Target="header2.xml" Id="rId15" /><Relationship Type="http://schemas.openxmlformats.org/officeDocument/2006/relationships/image" Target="media/image6.jpeg" Id="rId23" /><Relationship Type="http://schemas.openxmlformats.org/officeDocument/2006/relationships/footnotes" Target="footnotes.xml" Id="rId10" /><Relationship Type="http://schemas.openxmlformats.org/officeDocument/2006/relationships/image" Target="http://intranu.vgregion.se/ImageVault/Images/id_34420/width_408/height_302/preserveAspectRatio_0/scope_0/filename_K3_CZ2zHC8YG6VTbmZ28.jpg/storage_Edited/ImageVaultHandler.aspx" TargetMode="Externa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media/image5.jpeg" Id="rId22" /><Relationship Type="http://schemas.openxmlformats.org/officeDocument/2006/relationships/theme" Target="theme/theme1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Dok_med_omslag_sd_red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Handled – Fraktur, frakturkontroll, artros</dc:title>
  <dc:subject/>
  <dc:creator>patrik.jens.johansson@vgregion.se</dc:creator>
  <keywords/>
  <lastModifiedBy>Ulrica Sehlberg</lastModifiedBy>
  <revision>8</revision>
  <lastPrinted>2016-03-31T10:56:00.0000000Z</lastPrinted>
  <dcterms:created xsi:type="dcterms:W3CDTF">2022-05-18T04:32:00.0000000Z</dcterms:created>
  <dcterms:modified xsi:type="dcterms:W3CDTF">2026-02-09T12:04:44.0000000Z</dcterms:modified>
</coreProperties>
</file>