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7763E" w14:textId="77777777" w:rsidR="00224A37" w:rsidRDefault="00224A37" w:rsidP="00F35B05">
      <w:pPr>
        <w:pStyle w:val="Heading2"/>
        <w:sectPr w:rsidR="00224A37" w:rsidSect="00224A37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74CDF605" w14:textId="77777777" w:rsidR="00224A37" w:rsidRPr="00224A37" w:rsidRDefault="00224A37" w:rsidP="00224A37">
      <w:pPr>
        <w:tabs>
          <w:tab w:val="left" w:pos="4590"/>
        </w:tabs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7C1DA8A5" w14:textId="7F8A4CB8" w:rsidR="00224A37" w:rsidRPr="00902DFE" w:rsidRDefault="00902DFE" w:rsidP="00902DFE">
      <w:pPr>
        <w:pStyle w:val="Heading1"/>
        <w:ind w:left="0"/>
        <w:rPr>
          <w:sz w:val="18"/>
          <w:szCs w:val="18"/>
        </w:rPr>
      </w:pPr>
      <w:r w:rsidRPr="00224A37">
        <w:t>DT Urografi 4-fas (852900A)</w:t>
      </w:r>
    </w:p>
    <w:p w14:paraId="1F08C1F8" w14:textId="77777777" w:rsidR="00D01B83" w:rsidRPr="00224A37" w:rsidRDefault="00D01B83" w:rsidP="00902DFE">
      <w:pPr>
        <w:pStyle w:val="Heading2"/>
        <w:ind w:left="0"/>
      </w:pPr>
      <w:r w:rsidRPr="00224A37">
        <w:t>Syfte</w:t>
      </w:r>
    </w:p>
    <w:p w14:paraId="2E06182B" w14:textId="77777777" w:rsidR="00D01B83" w:rsidRPr="00224A37" w:rsidRDefault="00D01B83" w:rsidP="00D01B83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  <w:r w:rsidRPr="00224A37">
        <w:rPr>
          <w:rFonts w:ascii="Arial" w:hAnsi="Arial" w:cs="Arial"/>
          <w:sz w:val="18"/>
          <w:szCs w:val="18"/>
        </w:rPr>
        <w:t>Metodbeskrivning för DT-undersökning i NU-sjukvården.</w:t>
      </w:r>
    </w:p>
    <w:p w14:paraId="18DBB2A3" w14:textId="77777777" w:rsidR="00224A37" w:rsidRPr="00224A37" w:rsidRDefault="00224A37" w:rsidP="00224A37">
      <w:pPr>
        <w:spacing w:after="0" w:line="240" w:lineRule="auto"/>
        <w:ind w:left="0" w:right="0"/>
        <w:rPr>
          <w:rFonts w:ascii="Arial" w:hAnsi="Arial" w:cs="Arial"/>
          <w:b/>
          <w:bCs/>
          <w:kern w:val="32"/>
          <w:sz w:val="18"/>
          <w:szCs w:val="18"/>
        </w:rPr>
      </w:pPr>
    </w:p>
    <w:p w14:paraId="3F60D1E2" w14:textId="0878B9DB" w:rsidR="00224A37" w:rsidRPr="00224A37" w:rsidRDefault="00D01B83" w:rsidP="00902DFE">
      <w:pPr>
        <w:pStyle w:val="Heading2"/>
        <w:ind w:left="0"/>
      </w:pPr>
      <w:r>
        <w:t>Förändringar sedan föregående</w:t>
      </w:r>
      <w:r w:rsidR="00224A37" w:rsidRPr="00224A37">
        <w:t xml:space="preserve"> version</w:t>
      </w:r>
    </w:p>
    <w:p w14:paraId="0060AD90" w14:textId="04E75CE2" w:rsidR="00224A37" w:rsidRPr="00224A37" w:rsidRDefault="00C84093" w:rsidP="00224A37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Reviderad, indikationer.</w:t>
      </w:r>
    </w:p>
    <w:p w14:paraId="17EF145A" w14:textId="77777777" w:rsidR="00224A37" w:rsidRPr="00224A37" w:rsidRDefault="00224A37" w:rsidP="00224A37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7C9FDD1A" w14:textId="77777777" w:rsidR="00224A37" w:rsidRPr="00224A37" w:rsidRDefault="00224A37" w:rsidP="00224A37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1BF23ADD" w14:textId="77777777" w:rsidR="00224A37" w:rsidRPr="00902DFE" w:rsidRDefault="00224A37" w:rsidP="00224A37">
      <w:pPr>
        <w:keepNext/>
        <w:spacing w:before="240" w:after="60" w:line="240" w:lineRule="auto"/>
        <w:ind w:left="0" w:right="0"/>
        <w:outlineLvl w:val="2"/>
        <w:rPr>
          <w:rFonts w:asciiTheme="majorHAnsi" w:hAnsiTheme="majorHAnsi" w:cstheme="majorHAnsi"/>
          <w:sz w:val="36"/>
          <w:szCs w:val="36"/>
        </w:rPr>
      </w:pPr>
      <w:r w:rsidRPr="00902DFE">
        <w:rPr>
          <w:rFonts w:asciiTheme="majorHAnsi" w:hAnsiTheme="majorHAnsi" w:cstheme="majorHAnsi"/>
          <w:sz w:val="36"/>
          <w:szCs w:val="36"/>
        </w:rPr>
        <w:t>Inför undersökningen</w:t>
      </w:r>
    </w:p>
    <w:tbl>
      <w:tblPr>
        <w:tblW w:w="9038" w:type="dxa"/>
        <w:tblBorders>
          <w:top w:val="dotted" w:sz="2" w:space="0" w:color="808080"/>
          <w:left w:val="dotted" w:sz="2" w:space="0" w:color="808080"/>
          <w:bottom w:val="dotted" w:sz="2" w:space="0" w:color="808080"/>
          <w:right w:val="dotted" w:sz="2" w:space="0" w:color="808080"/>
          <w:insideV w:val="dotted" w:sz="2" w:space="0" w:color="8080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51"/>
        <w:gridCol w:w="7087"/>
      </w:tblGrid>
      <w:tr w:rsidR="00224A37" w:rsidRPr="00224A37" w14:paraId="1805552D" w14:textId="77777777">
        <w:trPr>
          <w:trHeight w:val="22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57" w:type="dxa"/>
            </w:tcMar>
          </w:tcPr>
          <w:p w14:paraId="36C8F30C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</w:rPr>
              <w:t>Indikationer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57" w:type="dxa"/>
            </w:tcMar>
          </w:tcPr>
          <w:p w14:paraId="1E8D7300" w14:textId="4D0FAD2F" w:rsidR="00224A37" w:rsidRPr="00E6659F" w:rsidRDefault="00393C50" w:rsidP="00F5456D">
            <w:pPr>
              <w:spacing w:after="0" w:line="240" w:lineRule="auto"/>
              <w:ind w:left="170" w:right="0"/>
              <w:contextualSpacing/>
            </w:pPr>
            <w:r>
              <w:rPr>
                <w:rFonts w:ascii="Arial" w:hAnsi="Arial" w:cs="Arial"/>
                <w:sz w:val="18"/>
                <w:szCs w:val="18"/>
              </w:rPr>
              <w:t xml:space="preserve">Makrohematori </w:t>
            </w:r>
            <w:r w:rsidR="00541CC6">
              <w:rPr>
                <w:rFonts w:ascii="Arial" w:hAnsi="Arial" w:cs="Arial"/>
                <w:sz w:val="18"/>
                <w:szCs w:val="18"/>
              </w:rPr>
              <w:t>”&gt;=”30 år</w:t>
            </w:r>
            <w:r w:rsidR="00E6659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6659F">
              <w:br/>
            </w:r>
            <w:r w:rsidR="00E6659F">
              <w:rPr>
                <w:rFonts w:ascii="Arial" w:hAnsi="Arial" w:cs="Arial"/>
                <w:sz w:val="18"/>
                <w:szCs w:val="18"/>
              </w:rPr>
              <w:t>Vid hög risk (positiv cytologi)</w:t>
            </w:r>
            <w:r w:rsidR="00845BFE">
              <w:br/>
            </w:r>
            <w:r w:rsidR="00845BFE">
              <w:rPr>
                <w:rFonts w:ascii="Arial" w:hAnsi="Arial" w:cs="Arial"/>
                <w:sz w:val="18"/>
                <w:szCs w:val="18"/>
              </w:rPr>
              <w:t>Positiv cystoskopi och preop utredning</w:t>
            </w:r>
            <w:r>
              <w:br/>
            </w:r>
            <w:r w:rsidR="4892988C" w:rsidRPr="00DB2935">
              <w:rPr>
                <w:rFonts w:ascii="Arial" w:hAnsi="Arial" w:cs="Arial"/>
                <w:sz w:val="18"/>
                <w:szCs w:val="18"/>
              </w:rPr>
              <w:t xml:space="preserve">Stadieindelning urotelial cancer  </w:t>
            </w:r>
            <w:r w:rsidRPr="00DB2935">
              <w:rPr>
                <w:rFonts w:ascii="Arial" w:hAnsi="Arial" w:cs="Arial"/>
                <w:sz w:val="18"/>
                <w:szCs w:val="18"/>
              </w:rPr>
              <w:br/>
            </w:r>
            <w:r w:rsidR="4892988C" w:rsidRPr="00DB2935">
              <w:rPr>
                <w:rFonts w:ascii="Arial" w:hAnsi="Arial" w:cs="Arial"/>
                <w:sz w:val="18"/>
                <w:szCs w:val="18"/>
              </w:rPr>
              <w:t>Stadieindelning känd njurtumör</w:t>
            </w:r>
            <w:r w:rsidRPr="00DB2935">
              <w:rPr>
                <w:rFonts w:ascii="Arial" w:hAnsi="Arial" w:cs="Arial"/>
                <w:sz w:val="18"/>
                <w:szCs w:val="18"/>
              </w:rPr>
              <w:br/>
            </w:r>
            <w:r w:rsidR="4892988C" w:rsidRPr="00DB2935">
              <w:rPr>
                <w:rFonts w:ascii="Arial" w:hAnsi="Arial" w:cs="Arial"/>
                <w:sz w:val="18"/>
                <w:szCs w:val="18"/>
              </w:rPr>
              <w:t>Uppföljning urotelial cancer</w:t>
            </w:r>
          </w:p>
          <w:p w14:paraId="5892EFC6" w14:textId="35F580CB" w:rsidR="00224A37" w:rsidRPr="00DB2935" w:rsidRDefault="00224A37" w:rsidP="00DB2935">
            <w:pPr>
              <w:spacing w:after="0" w:line="240" w:lineRule="auto"/>
              <w:ind w:left="170" w:right="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24A37" w:rsidRPr="00224A37" w14:paraId="1860A8D2" w14:textId="77777777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A15573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</w:rPr>
              <w:t>Förberedelser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57D5CD" w14:textId="765AEF34" w:rsidR="00224A37" w:rsidRPr="00224A37" w:rsidRDefault="00224A37" w:rsidP="00224A37">
            <w:pPr>
              <w:numPr>
                <w:ilvl w:val="0"/>
                <w:numId w:val="23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hyperlink r:id="rId17" w:history="1">
              <w:r w:rsidRPr="00224A37">
                <w:rPr>
                  <w:rFonts w:ascii="Arial" w:hAnsi="Arial" w:cs="Arial"/>
                  <w:color w:val="0000FF"/>
                  <w:sz w:val="18"/>
                  <w:szCs w:val="18"/>
                  <w:u w:val="single"/>
                </w:rPr>
                <w:t>Kreatinin</w:t>
              </w:r>
            </w:hyperlink>
            <w:r w:rsidRPr="00224A37">
              <w:rPr>
                <w:rFonts w:ascii="Arial" w:hAnsi="Arial" w:cs="Arial"/>
                <w:sz w:val="18"/>
                <w:szCs w:val="18"/>
              </w:rPr>
              <w:t xml:space="preserve"> och GFR. </w:t>
            </w:r>
          </w:p>
          <w:p w14:paraId="43B1D5B7" w14:textId="033D50DB" w:rsidR="00224A37" w:rsidRPr="00224A37" w:rsidRDefault="00224A37" w:rsidP="00224A37">
            <w:pPr>
              <w:numPr>
                <w:ilvl w:val="0"/>
                <w:numId w:val="23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PVK</w:t>
            </w:r>
            <w:r w:rsidR="00A96CB3">
              <w:rPr>
                <w:rFonts w:ascii="Arial" w:hAnsi="Arial" w:cs="Arial"/>
                <w:sz w:val="18"/>
                <w:szCs w:val="18"/>
              </w:rPr>
              <w:t>, helst grön.</w:t>
            </w:r>
          </w:p>
        </w:tc>
      </w:tr>
      <w:tr w:rsidR="00224A37" w:rsidRPr="00224A37" w14:paraId="5554D442" w14:textId="77777777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3943E0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</w:rPr>
              <w:t>PO kontrast/dryck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EDBC11" w14:textId="3A502E81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 xml:space="preserve">1,5 timme före undersökningen ska patienten kissa. Därefter får patienten inte kissa förrän undersökningen är genomförd. Eventuell KAD ska vara stängd. </w:t>
            </w:r>
            <w:r w:rsidR="00DB6B12">
              <w:rPr>
                <w:rFonts w:ascii="Arial" w:hAnsi="Arial" w:cs="Arial"/>
                <w:sz w:val="18"/>
                <w:szCs w:val="18"/>
              </w:rPr>
              <w:t>30 minuter före</w:t>
            </w:r>
            <w:r w:rsidRPr="00224A37">
              <w:rPr>
                <w:rFonts w:ascii="Arial" w:hAnsi="Arial" w:cs="Arial"/>
                <w:sz w:val="18"/>
                <w:szCs w:val="18"/>
              </w:rPr>
              <w:t xml:space="preserve"> undersökningen ska patienten dricka </w:t>
            </w:r>
            <w:r w:rsidR="00DB6B12">
              <w:rPr>
                <w:rFonts w:ascii="Arial" w:hAnsi="Arial" w:cs="Arial"/>
                <w:sz w:val="18"/>
                <w:szCs w:val="18"/>
              </w:rPr>
              <w:t>5 dl</w:t>
            </w:r>
            <w:r w:rsidRPr="00224A37">
              <w:rPr>
                <w:rFonts w:ascii="Arial" w:hAnsi="Arial" w:cs="Arial"/>
                <w:sz w:val="18"/>
                <w:szCs w:val="18"/>
              </w:rPr>
              <w:t xml:space="preserve"> vatten med jämn fördelning. Polikliniska patienter dricker hemma.</w:t>
            </w:r>
          </w:p>
        </w:tc>
      </w:tr>
      <w:tr w:rsidR="00224A37" w:rsidRPr="00224A37" w14:paraId="786F0257" w14:textId="77777777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5FBA06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</w:rPr>
              <w:t>IV kontrast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704E0D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Omnipaque 350 mg I/ml enligt OmniJect ”Urografi 3- och 4-fas”.</w:t>
            </w:r>
          </w:p>
        </w:tc>
      </w:tr>
      <w:tr w:rsidR="00224A37" w:rsidRPr="00224A37" w14:paraId="6BBC528C" w14:textId="77777777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B9B798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</w:rPr>
              <w:t>Strålskydd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C522F3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 xml:space="preserve">Kvinnor 15-50 år ska tillfrågas om eventuell graviditet. </w:t>
            </w:r>
          </w:p>
          <w:p w14:paraId="35DAB139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224A37">
              <w:rPr>
                <w:rFonts w:ascii="Arial" w:hAnsi="Arial" w:cs="Arial"/>
                <w:color w:val="000000"/>
                <w:sz w:val="18"/>
                <w:szCs w:val="20"/>
              </w:rPr>
              <w:t>För övriga strålskyddsregler se kapitel 4.2 och 5.2 i</w:t>
            </w:r>
          </w:p>
          <w:p w14:paraId="21CDB598" w14:textId="5E22D8F0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hyperlink r:id="rId18" w:history="1">
              <w:r w:rsidRPr="00224A37">
                <w:rPr>
                  <w:rFonts w:ascii="Arial" w:hAnsi="Arial" w:cs="Arial"/>
                  <w:color w:val="0000FF"/>
                  <w:sz w:val="18"/>
                  <w:szCs w:val="20"/>
                  <w:u w:val="single"/>
                </w:rPr>
                <w:t>Strålskydd vid undersökningar och behandlingar med röntgenstrålning</w:t>
              </w:r>
            </w:hyperlink>
          </w:p>
        </w:tc>
      </w:tr>
      <w:tr w:rsidR="00224A37" w:rsidRPr="00224A37" w14:paraId="6093F789" w14:textId="77777777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bottom w:w="57" w:type="dxa"/>
            </w:tcMar>
          </w:tcPr>
          <w:p w14:paraId="32B7A5E5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</w:rPr>
              <w:t>Patientposition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bottom w:w="57" w:type="dxa"/>
            </w:tcMar>
          </w:tcPr>
          <w:p w14:paraId="4A63FE5C" w14:textId="77777777" w:rsidR="00224A37" w:rsidRPr="00224A37" w:rsidRDefault="00224A37" w:rsidP="00224A37">
            <w:pPr>
              <w:numPr>
                <w:ilvl w:val="0"/>
                <w:numId w:val="22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Ryggläge.</w:t>
            </w:r>
          </w:p>
          <w:p w14:paraId="7921E3CA" w14:textId="77777777" w:rsidR="00224A37" w:rsidRPr="00224A37" w:rsidRDefault="00224A37" w:rsidP="00224A37">
            <w:pPr>
              <w:numPr>
                <w:ilvl w:val="0"/>
                <w:numId w:val="22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Fötterna mot gantryt.</w:t>
            </w:r>
          </w:p>
          <w:p w14:paraId="242CAA74" w14:textId="77777777" w:rsidR="00224A37" w:rsidRPr="00224A37" w:rsidRDefault="00224A37" w:rsidP="00224A37">
            <w:pPr>
              <w:numPr>
                <w:ilvl w:val="0"/>
                <w:numId w:val="22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Armarna ovanför huvudet.</w:t>
            </w:r>
          </w:p>
        </w:tc>
      </w:tr>
    </w:tbl>
    <w:p w14:paraId="278C22FB" w14:textId="77777777" w:rsidR="00224A37" w:rsidRPr="00224A37" w:rsidRDefault="00224A37" w:rsidP="00224A37">
      <w:pPr>
        <w:tabs>
          <w:tab w:val="left" w:pos="4590"/>
        </w:tabs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4626B35A" w14:textId="77777777" w:rsidR="00224A37" w:rsidRPr="00224A37" w:rsidRDefault="00224A37" w:rsidP="00224A37">
      <w:pPr>
        <w:spacing w:after="0" w:line="240" w:lineRule="auto"/>
        <w:ind w:left="0" w:right="0"/>
        <w:rPr>
          <w:rFonts w:ascii="Arial" w:hAnsi="Arial" w:cs="Arial"/>
          <w:b/>
        </w:rPr>
      </w:pPr>
      <w:r w:rsidRPr="00224A37">
        <w:rPr>
          <w:rFonts w:ascii="Arial" w:hAnsi="Arial" w:cs="Arial"/>
          <w:b/>
        </w:rPr>
        <w:br w:type="page"/>
      </w:r>
    </w:p>
    <w:p w14:paraId="55BB5810" w14:textId="77777777" w:rsidR="00224A37" w:rsidRPr="00224A37" w:rsidRDefault="00224A37" w:rsidP="00224A37">
      <w:pPr>
        <w:spacing w:after="0" w:line="240" w:lineRule="auto"/>
        <w:ind w:left="0" w:right="0"/>
        <w:rPr>
          <w:rFonts w:ascii="Arial" w:hAnsi="Arial" w:cs="Arial"/>
          <w:b/>
          <w:sz w:val="18"/>
          <w:szCs w:val="18"/>
        </w:rPr>
      </w:pPr>
    </w:p>
    <w:p w14:paraId="0F2E4BE3" w14:textId="77777777" w:rsidR="00224A37" w:rsidRPr="00224A37" w:rsidRDefault="00224A37" w:rsidP="00902DFE">
      <w:pPr>
        <w:pStyle w:val="Heading2"/>
        <w:ind w:left="0"/>
      </w:pPr>
      <w:r w:rsidRPr="00224A37">
        <w:t>Bildtagning</w:t>
      </w:r>
    </w:p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50"/>
        <w:gridCol w:w="4282"/>
        <w:gridCol w:w="2806"/>
      </w:tblGrid>
      <w:tr w:rsidR="00224A37" w:rsidRPr="00224A37" w14:paraId="6AB060AE" w14:textId="77777777">
        <w:trPr>
          <w:trHeight w:val="520"/>
        </w:trPr>
        <w:tc>
          <w:tcPr>
            <w:tcW w:w="9038" w:type="dxa"/>
            <w:gridSpan w:val="3"/>
            <w:tcMar>
              <w:top w:w="170" w:type="dxa"/>
              <w:bottom w:w="170" w:type="dxa"/>
            </w:tcMar>
            <w:vAlign w:val="center"/>
          </w:tcPr>
          <w:p w14:paraId="7E21F06B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noProof/>
                <w:color w:val="FFFFFF"/>
                <w:sz w:val="18"/>
                <w:szCs w:val="18"/>
              </w:rPr>
              <w:drawing>
                <wp:inline distT="0" distB="0" distL="0" distR="0" wp14:anchorId="16E9BB3B" wp14:editId="1FC072A5">
                  <wp:extent cx="5583600" cy="540000"/>
                  <wp:effectExtent l="0" t="0" r="36195" b="0"/>
                  <wp:docPr id="18" name="Diagram 1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9" r:lo="rId20" r:qs="rId21" r:cs="rId22"/>
                    </a:graphicData>
                  </a:graphic>
                </wp:inline>
              </w:drawing>
            </w:r>
          </w:p>
          <w:p w14:paraId="77113879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noProof/>
                <w:color w:val="FFFFFF"/>
                <w:sz w:val="18"/>
                <w:szCs w:val="18"/>
              </w:rPr>
              <w:drawing>
                <wp:inline distT="0" distB="0" distL="0" distR="0" wp14:anchorId="34FADDDD" wp14:editId="171E2A6C">
                  <wp:extent cx="5583600" cy="540000"/>
                  <wp:effectExtent l="0" t="0" r="36195" b="0"/>
                  <wp:docPr id="23" name="Diagram 2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4" r:lo="rId25" r:qs="rId26" r:cs="rId27"/>
                    </a:graphicData>
                  </a:graphic>
                </wp:inline>
              </w:drawing>
            </w:r>
          </w:p>
        </w:tc>
      </w:tr>
      <w:tr w:rsidR="00224A37" w:rsidRPr="00224A37" w14:paraId="22DCCFEB" w14:textId="77777777" w:rsidTr="64B89C37">
        <w:trPr>
          <w:trHeight w:val="227"/>
        </w:trPr>
        <w:tc>
          <w:tcPr>
            <w:tcW w:w="1950" w:type="dxa"/>
            <w:shd w:val="clear" w:color="auto" w:fill="F2F2F2" w:themeFill="background1" w:themeFillShade="F2"/>
            <w:vAlign w:val="center"/>
          </w:tcPr>
          <w:p w14:paraId="0B79F49E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</w:rPr>
              <w:t>Bild/serie</w:t>
            </w:r>
          </w:p>
        </w:tc>
        <w:tc>
          <w:tcPr>
            <w:tcW w:w="428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A9F91C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noProof/>
                <w:sz w:val="18"/>
                <w:szCs w:val="18"/>
              </w:rPr>
              <w:t>Inställning</w:t>
            </w:r>
          </w:p>
        </w:tc>
        <w:tc>
          <w:tcPr>
            <w:tcW w:w="2806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C68B59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7B4E417B" wp14:editId="0432FA22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280670</wp:posOffset>
                      </wp:positionV>
                      <wp:extent cx="410210" cy="1549400"/>
                      <wp:effectExtent l="0" t="0" r="8890" b="0"/>
                      <wp:wrapNone/>
                      <wp:docPr id="17" name="Upp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10210" cy="154940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23ABB20" w14:textId="74F251D2" w:rsidR="00224A37" w:rsidRPr="00D811B7" w:rsidRDefault="00224A37" w:rsidP="009727FE">
                                  <w:pPr>
                                    <w:spacing w:after="0" w:line="240" w:lineRule="auto"/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D811B7"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4E417B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Upp 17" o:spid="_x0000_s1026" type="#_x0000_t68" style="position:absolute;left:0;text-align:left;margin-left:11.3pt;margin-top:22.1pt;width:32.3pt;height:122pt;rotation:180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" adj="2859" fillcolor="red" stroked="f" strokeweight="1pt">
                      <v:textbox inset="1mm,1mm,1mm,1mm">
                        <w:txbxContent>
                          <w:p w14:paraId="523ABB20" w14:textId="74F251D2" w:rsidR="00224A37" w:rsidRPr="00D811B7" w:rsidRDefault="00224A37" w:rsidP="009727FE">
                            <w:pPr>
                              <w:spacing w:after="0" w:line="240" w:lineRule="auto"/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D811B7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24A37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32B293F0" wp14:editId="07E230C3">
                      <wp:simplePos x="0" y="0"/>
                      <wp:positionH relativeFrom="column">
                        <wp:posOffset>1102360</wp:posOffset>
                      </wp:positionH>
                      <wp:positionV relativeFrom="paragraph">
                        <wp:posOffset>439420</wp:posOffset>
                      </wp:positionV>
                      <wp:extent cx="410210" cy="1376045"/>
                      <wp:effectExtent l="0" t="0" r="8890" b="0"/>
                      <wp:wrapNone/>
                      <wp:docPr id="1" name="Upp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10210" cy="1376045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053E95B" w14:textId="0C00ED2E" w:rsidR="00224A37" w:rsidRPr="004C176F" w:rsidRDefault="00E00491" w:rsidP="00D811B7">
                                  <w:pPr>
                                    <w:spacing w:after="0" w:line="240" w:lineRule="auto"/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="004C176F" w:rsidRPr="004C176F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  <w:p w14:paraId="2E2BEFFF" w14:textId="77777777" w:rsidR="00224A37" w:rsidRPr="004C176F" w:rsidRDefault="00224A37" w:rsidP="00224A3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4C176F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B293F0" id="Upp 4" o:spid="_x0000_s1027" type="#_x0000_t68" style="position:absolute;left:0;text-align:left;margin-left:86.8pt;margin-top:34.6pt;width:32.3pt;height:108.35pt;rotation:180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" adj="3220" fillcolor="#ffc000" stroked="f" strokeweight="1pt">
                      <v:textbox inset="1mm,1mm,1mm,1mm">
                        <w:txbxContent>
                          <w:p w14:paraId="0053E95B" w14:textId="0C00ED2E" w:rsidR="00224A37" w:rsidRPr="004C176F" w:rsidRDefault="00E00491" w:rsidP="00D811B7">
                            <w:pPr>
                              <w:spacing w:after="0" w:line="240" w:lineRule="auto"/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 w:rsidR="004C176F" w:rsidRPr="004C176F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  <w:p w14:paraId="2E2BEFFF" w14:textId="77777777" w:rsidR="00224A37" w:rsidRPr="004C176F" w:rsidRDefault="00224A37" w:rsidP="00224A3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4C176F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24A37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B7562C3" wp14:editId="315A95FA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452755</wp:posOffset>
                      </wp:positionV>
                      <wp:extent cx="1635125" cy="1377950"/>
                      <wp:effectExtent l="19050" t="19050" r="22225" b="12700"/>
                      <wp:wrapNone/>
                      <wp:docPr id="25" name="Rektange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5125" cy="1377950"/>
                              </a:xfrm>
                              <a:prstGeom prst="rect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C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>
                  <w:pict>
                    <v:rect w14:anchorId="1D16BC02" id="Rektangel 25" o:spid="_x0000_s1026" style="position:absolute;margin-left:1.3pt;margin-top:35.65pt;width:128.75pt;height:10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" filled="f" strokecolor="#ffc000" strokeweight="3pt"/>
                  </w:pict>
                </mc:Fallback>
              </mc:AlternateContent>
            </w:r>
            <w:r w:rsidRPr="00224A37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7B386811" wp14:editId="1DA15F05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294005</wp:posOffset>
                      </wp:positionV>
                      <wp:extent cx="1635125" cy="1619885"/>
                      <wp:effectExtent l="19050" t="19050" r="22225" b="18415"/>
                      <wp:wrapNone/>
                      <wp:docPr id="16" name="Rektange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5125" cy="1619885"/>
                              </a:xfrm>
                              <a:prstGeom prst="rect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 xmlns:dgm="http://schemas.openxmlformats.org/drawingml/2006/diagram" xmlns:pic="http://schemas.openxmlformats.org/drawingml/2006/picture" xmlns:a14="http://schemas.microsoft.com/office/drawing/2010/main" xmlns:arto="http://schemas.microsoft.com/office/word/2006/arto">
                  <w:pict w14:anchorId="0B7F35C6">
                    <v:rect id="Rektangel 16" style="position:absolute;margin-left:1.3pt;margin-top:23.15pt;width:128.75pt;height:1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3pt" w14:anchorId="7B894E5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"/>
                  </w:pict>
                </mc:Fallback>
              </mc:AlternateContent>
            </w:r>
            <w:r w:rsidRPr="00224A37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37F19DB6" wp14:editId="4B3C21B0">
                      <wp:simplePos x="0" y="0"/>
                      <wp:positionH relativeFrom="column">
                        <wp:posOffset>629285</wp:posOffset>
                      </wp:positionH>
                      <wp:positionV relativeFrom="paragraph">
                        <wp:posOffset>288290</wp:posOffset>
                      </wp:positionV>
                      <wp:extent cx="410210" cy="755015"/>
                      <wp:effectExtent l="0" t="0" r="8890" b="6985"/>
                      <wp:wrapNone/>
                      <wp:docPr id="26" name="Upp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10210" cy="755015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C0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EC8BAB" w14:textId="77777777" w:rsidR="00224A37" w:rsidRPr="0066567D" w:rsidRDefault="00224A37" w:rsidP="00D811B7">
                                  <w:pPr>
                                    <w:spacing w:after="0" w:line="240" w:lineRule="auto"/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F19DB6" id="Upp 26" o:spid="_x0000_s1028" type="#_x0000_t68" style="position:absolute;left:0;text-align:left;margin-left:49.55pt;margin-top:22.7pt;width:32.3pt;height:59.45pt;rotation:180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" adj="5868" fillcolor="#c00000" stroked="f" strokeweight="1pt">
                      <v:textbox inset="1mm,1mm,1mm,1mm">
                        <w:txbxContent>
                          <w:p w14:paraId="10EC8BAB" w14:textId="77777777" w:rsidR="00224A37" w:rsidRPr="0066567D" w:rsidRDefault="00224A37" w:rsidP="00D811B7">
                            <w:pPr>
                              <w:spacing w:after="0" w:line="240" w:lineRule="auto"/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24A37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5CE53D38" wp14:editId="616A76D7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299720</wp:posOffset>
                      </wp:positionV>
                      <wp:extent cx="1630045" cy="753110"/>
                      <wp:effectExtent l="19050" t="19050" r="27305" b="27940"/>
                      <wp:wrapNone/>
                      <wp:docPr id="3" name="Rektange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0045" cy="753646"/>
                              </a:xfrm>
                              <a:prstGeom prst="rect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C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>
                  <w:pict>
                    <v:rect w14:anchorId="2C379474" id="Rektangel 3" o:spid="_x0000_s1026" style="position:absolute;margin-left:1.4pt;margin-top:23.6pt;width:128.35pt;height:59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" filled="f" strokecolor="#c00000" strokeweight="3pt"/>
                  </w:pict>
                </mc:Fallback>
              </mc:AlternateContent>
            </w:r>
            <w:r w:rsidRPr="00224A37">
              <w:rPr>
                <w:noProof/>
                <w:szCs w:val="20"/>
              </w:rPr>
              <w:drawing>
                <wp:inline distT="0" distB="0" distL="0" distR="0" wp14:anchorId="4C5E0CB7" wp14:editId="4F1AB6ED">
                  <wp:extent cx="1655307" cy="2181916"/>
                  <wp:effectExtent l="0" t="0" r="2540" b="8890"/>
                  <wp:docPr id="24" name="Bildobjekt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6460784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748" cy="2222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4A37" w:rsidRPr="00224A37" w14:paraId="4D09A9F2" w14:textId="77777777" w:rsidTr="64B89C37">
        <w:trPr>
          <w:trHeight w:val="227"/>
        </w:trPr>
        <w:tc>
          <w:tcPr>
            <w:tcW w:w="1950" w:type="dxa"/>
            <w:shd w:val="clear" w:color="auto" w:fill="FFFFFF" w:themeFill="background1"/>
          </w:tcPr>
          <w:p w14:paraId="0C212425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</w:rPr>
              <w:t>Scout</w:t>
            </w:r>
          </w:p>
        </w:tc>
        <w:tc>
          <w:tcPr>
            <w:tcW w:w="428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E7454A3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Mamiller – trochanter minor.</w:t>
            </w:r>
          </w:p>
        </w:tc>
        <w:tc>
          <w:tcPr>
            <w:tcW w:w="2806" w:type="dxa"/>
            <w:vMerge/>
            <w:vAlign w:val="center"/>
          </w:tcPr>
          <w:p w14:paraId="7FDFF011" w14:textId="77777777" w:rsidR="00224A37" w:rsidRPr="00224A37" w:rsidRDefault="00224A37" w:rsidP="00224A37">
            <w:pPr>
              <w:spacing w:after="0" w:line="240" w:lineRule="auto"/>
              <w:ind w:left="0" w:right="0"/>
              <w:jc w:val="both"/>
              <w:rPr>
                <w:noProof/>
                <w:szCs w:val="20"/>
              </w:rPr>
            </w:pPr>
          </w:p>
        </w:tc>
      </w:tr>
      <w:tr w:rsidR="00224A37" w:rsidRPr="00224A37" w14:paraId="7504030F" w14:textId="77777777" w:rsidTr="64B89C37">
        <w:trPr>
          <w:trHeight w:val="227"/>
        </w:trPr>
        <w:tc>
          <w:tcPr>
            <w:tcW w:w="1950" w:type="dxa"/>
            <w:shd w:val="clear" w:color="auto" w:fill="FFFFFF" w:themeFill="background1"/>
          </w:tcPr>
          <w:p w14:paraId="06C986CE" w14:textId="77777777" w:rsidR="00224A37" w:rsidRPr="00224A37" w:rsidRDefault="00224A37" w:rsidP="00224A37">
            <w:pPr>
              <w:numPr>
                <w:ilvl w:val="0"/>
                <w:numId w:val="21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</w:rPr>
              <w:t>Helbuk K- (lågdos)</w:t>
            </w:r>
          </w:p>
        </w:tc>
        <w:tc>
          <w:tcPr>
            <w:tcW w:w="428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C4530CC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Wingdings" w:eastAsia="Wingdings" w:hAnsi="Wingdings" w:cs="Wingdings"/>
                <w:sz w:val="18"/>
                <w:szCs w:val="18"/>
              </w:rPr>
              <w:sym w:font="Wingdings" w:char="F0E2"/>
            </w:r>
            <w:r w:rsidRPr="00224A37">
              <w:rPr>
                <w:rFonts w:ascii="Arial" w:hAnsi="Arial" w:cs="Arial"/>
                <w:sz w:val="18"/>
                <w:szCs w:val="18"/>
              </w:rPr>
              <w:t xml:space="preserve"> Diafragma – trochanter minor.</w:t>
            </w:r>
          </w:p>
          <w:p w14:paraId="056E0982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i/>
                <w:sz w:val="18"/>
                <w:szCs w:val="18"/>
              </w:rPr>
            </w:pPr>
            <w:r w:rsidRPr="00224A37">
              <w:rPr>
                <w:rFonts w:ascii="Arial" w:hAnsi="Arial" w:cs="Arial"/>
                <w:i/>
                <w:sz w:val="18"/>
                <w:szCs w:val="18"/>
              </w:rPr>
              <w:t>Patienten ska andas in och hålla andan.</w:t>
            </w:r>
          </w:p>
        </w:tc>
        <w:tc>
          <w:tcPr>
            <w:tcW w:w="2806" w:type="dxa"/>
            <w:vMerge/>
          </w:tcPr>
          <w:p w14:paraId="696F7C64" w14:textId="77777777" w:rsidR="00224A37" w:rsidRPr="00224A37" w:rsidRDefault="00224A37" w:rsidP="00224A37">
            <w:pPr>
              <w:spacing w:after="0" w:line="240" w:lineRule="auto"/>
              <w:ind w:left="0" w:right="0"/>
              <w:jc w:val="both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224A37" w:rsidRPr="00224A37" w14:paraId="6776FDAE" w14:textId="77777777" w:rsidTr="64B89C37">
        <w:trPr>
          <w:trHeight w:val="227"/>
        </w:trPr>
        <w:tc>
          <w:tcPr>
            <w:tcW w:w="1950" w:type="dxa"/>
            <w:shd w:val="clear" w:color="auto" w:fill="FFFFFF" w:themeFill="background1"/>
          </w:tcPr>
          <w:p w14:paraId="35F64485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</w:rPr>
              <w:t>Premonitor</w:t>
            </w:r>
          </w:p>
        </w:tc>
        <w:tc>
          <w:tcPr>
            <w:tcW w:w="428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3AF75B6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ROI i proximala bukaorta, tröskelvärde 120 HU (GE och Toshiba), 90 HU (Siemens).</w:t>
            </w:r>
          </w:p>
        </w:tc>
        <w:tc>
          <w:tcPr>
            <w:tcW w:w="2806" w:type="dxa"/>
            <w:vMerge/>
            <w:vAlign w:val="center"/>
          </w:tcPr>
          <w:p w14:paraId="3D43A753" w14:textId="77777777" w:rsidR="00224A37" w:rsidRPr="00224A37" w:rsidRDefault="00224A37" w:rsidP="00224A37">
            <w:pPr>
              <w:spacing w:after="0" w:line="240" w:lineRule="auto"/>
              <w:ind w:left="0" w:right="0"/>
              <w:jc w:val="both"/>
              <w:rPr>
                <w:noProof/>
                <w:szCs w:val="20"/>
              </w:rPr>
            </w:pPr>
          </w:p>
        </w:tc>
      </w:tr>
      <w:tr w:rsidR="00224A37" w:rsidRPr="00224A37" w14:paraId="53619D4D" w14:textId="77777777" w:rsidTr="64B89C37">
        <w:trPr>
          <w:trHeight w:val="227"/>
        </w:trPr>
        <w:tc>
          <w:tcPr>
            <w:tcW w:w="1950" w:type="dxa"/>
            <w:shd w:val="clear" w:color="auto" w:fill="FFFFFF" w:themeFill="background1"/>
          </w:tcPr>
          <w:p w14:paraId="5AEEF6F1" w14:textId="77777777" w:rsidR="00224A37" w:rsidRPr="00224A37" w:rsidRDefault="00224A37" w:rsidP="00224A37">
            <w:pPr>
              <w:numPr>
                <w:ilvl w:val="0"/>
                <w:numId w:val="21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</w:rPr>
              <w:t>Helbuk K+ kortikomedullär</w:t>
            </w:r>
          </w:p>
        </w:tc>
        <w:tc>
          <w:tcPr>
            <w:tcW w:w="428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C84699F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Wingdings" w:eastAsia="Wingdings" w:hAnsi="Wingdings" w:cs="Wingdings"/>
                <w:sz w:val="18"/>
                <w:szCs w:val="18"/>
              </w:rPr>
              <w:sym w:font="Wingdings" w:char="F0E2"/>
            </w:r>
            <w:r w:rsidRPr="00224A37">
              <w:rPr>
                <w:rFonts w:ascii="Arial" w:hAnsi="Arial" w:cs="Arial"/>
                <w:sz w:val="18"/>
                <w:szCs w:val="18"/>
              </w:rPr>
              <w:t xml:space="preserve"> Diafragma – trochanter minor.</w:t>
            </w:r>
          </w:p>
          <w:p w14:paraId="1ED4CC16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Arial" w:hAnsi="Arial" w:cs="Arial"/>
                <w:i/>
                <w:sz w:val="18"/>
                <w:szCs w:val="18"/>
              </w:rPr>
              <w:t>Patienten ska andas in och hålla andan.</w:t>
            </w:r>
          </w:p>
        </w:tc>
        <w:tc>
          <w:tcPr>
            <w:tcW w:w="2806" w:type="dxa"/>
            <w:vMerge/>
          </w:tcPr>
          <w:p w14:paraId="64A61ADE" w14:textId="77777777" w:rsidR="00224A37" w:rsidRPr="00224A37" w:rsidRDefault="00224A37" w:rsidP="00224A37">
            <w:pPr>
              <w:spacing w:after="0" w:line="240" w:lineRule="auto"/>
              <w:ind w:left="0" w:right="0"/>
              <w:jc w:val="both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224A37" w:rsidRPr="00224A37" w14:paraId="030F35BC" w14:textId="77777777" w:rsidTr="64B89C37">
        <w:trPr>
          <w:trHeight w:val="227"/>
        </w:trPr>
        <w:tc>
          <w:tcPr>
            <w:tcW w:w="1950" w:type="dxa"/>
            <w:shd w:val="clear" w:color="auto" w:fill="FFFFFF" w:themeFill="background1"/>
          </w:tcPr>
          <w:p w14:paraId="62DC66F7" w14:textId="77777777" w:rsidR="00224A37" w:rsidRPr="00224A37" w:rsidRDefault="00224A37" w:rsidP="00224A37">
            <w:pPr>
              <w:numPr>
                <w:ilvl w:val="0"/>
                <w:numId w:val="21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</w:rPr>
              <w:t>Övre buk K+ nefrografisk (medellåg dos)</w:t>
            </w:r>
          </w:p>
        </w:tc>
        <w:tc>
          <w:tcPr>
            <w:tcW w:w="428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C670353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Wingdings" w:eastAsia="Wingdings" w:hAnsi="Wingdings" w:cs="Wingdings"/>
                <w:sz w:val="18"/>
                <w:szCs w:val="18"/>
              </w:rPr>
              <w:sym w:font="Wingdings" w:char="F0E2"/>
            </w:r>
            <w:r w:rsidRPr="00224A37">
              <w:rPr>
                <w:rFonts w:ascii="Arial" w:hAnsi="Arial" w:cs="Arial"/>
                <w:sz w:val="18"/>
                <w:szCs w:val="18"/>
              </w:rPr>
              <w:t xml:space="preserve"> Diafragma – crista iliaca.</w:t>
            </w:r>
          </w:p>
          <w:p w14:paraId="56F748B7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Arial" w:hAnsi="Arial" w:cs="Arial"/>
                <w:i/>
                <w:sz w:val="18"/>
                <w:szCs w:val="18"/>
              </w:rPr>
              <w:t>Patienten ska andas in och hålla andan.</w:t>
            </w:r>
          </w:p>
        </w:tc>
        <w:tc>
          <w:tcPr>
            <w:tcW w:w="2806" w:type="dxa"/>
            <w:vMerge/>
          </w:tcPr>
          <w:p w14:paraId="67AD6BD8" w14:textId="77777777" w:rsidR="00224A37" w:rsidRPr="00224A37" w:rsidRDefault="00224A37" w:rsidP="00224A37">
            <w:pPr>
              <w:spacing w:after="0" w:line="240" w:lineRule="auto"/>
              <w:ind w:left="0" w:right="0"/>
              <w:jc w:val="both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224A37" w:rsidRPr="00224A37" w14:paraId="31EF274E" w14:textId="77777777" w:rsidTr="64B89C37">
        <w:trPr>
          <w:trHeight w:val="227"/>
        </w:trPr>
        <w:tc>
          <w:tcPr>
            <w:tcW w:w="1950" w:type="dxa"/>
            <w:shd w:val="clear" w:color="auto" w:fill="FFFFFF" w:themeFill="background1"/>
          </w:tcPr>
          <w:p w14:paraId="798D0EDD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</w:rPr>
              <w:t>Scout</w:t>
            </w:r>
          </w:p>
        </w:tc>
        <w:tc>
          <w:tcPr>
            <w:tcW w:w="428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3801C84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Mamiller – trochanter minor.</w:t>
            </w:r>
          </w:p>
        </w:tc>
        <w:tc>
          <w:tcPr>
            <w:tcW w:w="2806" w:type="dxa"/>
            <w:vMerge/>
            <w:vAlign w:val="center"/>
          </w:tcPr>
          <w:p w14:paraId="54D2B178" w14:textId="77777777" w:rsidR="00224A37" w:rsidRPr="00224A37" w:rsidRDefault="00224A37" w:rsidP="00224A37">
            <w:pPr>
              <w:spacing w:after="0" w:line="240" w:lineRule="auto"/>
              <w:ind w:left="0" w:right="0"/>
              <w:jc w:val="both"/>
              <w:rPr>
                <w:noProof/>
                <w:szCs w:val="20"/>
              </w:rPr>
            </w:pPr>
          </w:p>
        </w:tc>
      </w:tr>
      <w:tr w:rsidR="00224A37" w:rsidRPr="00224A37" w14:paraId="2D74368F" w14:textId="77777777" w:rsidTr="64B89C37">
        <w:trPr>
          <w:trHeight w:val="227"/>
        </w:trPr>
        <w:tc>
          <w:tcPr>
            <w:tcW w:w="1950" w:type="dxa"/>
            <w:shd w:val="clear" w:color="auto" w:fill="FFFFFF" w:themeFill="background1"/>
          </w:tcPr>
          <w:p w14:paraId="3EC3A597" w14:textId="77777777" w:rsidR="00224A37" w:rsidRPr="00224A37" w:rsidRDefault="00224A37" w:rsidP="00224A37">
            <w:pPr>
              <w:numPr>
                <w:ilvl w:val="0"/>
                <w:numId w:val="21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</w:rPr>
              <w:t>Urinvägar K+ utsöndring (lågdos)</w:t>
            </w:r>
          </w:p>
        </w:tc>
        <w:tc>
          <w:tcPr>
            <w:tcW w:w="428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2B46BEB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Wingdings" w:eastAsia="Wingdings" w:hAnsi="Wingdings" w:cs="Wingdings"/>
                <w:sz w:val="18"/>
                <w:szCs w:val="18"/>
              </w:rPr>
              <w:sym w:font="Wingdings" w:char="F0E2"/>
            </w:r>
            <w:r w:rsidRPr="00224A37">
              <w:rPr>
                <w:rFonts w:ascii="Arial" w:hAnsi="Arial" w:cs="Arial"/>
                <w:sz w:val="18"/>
                <w:szCs w:val="18"/>
              </w:rPr>
              <w:t xml:space="preserve"> Nedanför diafragma – trochanter minor.</w:t>
            </w:r>
          </w:p>
          <w:p w14:paraId="0E9CFCF4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Arial" w:hAnsi="Arial" w:cs="Arial"/>
                <w:i/>
                <w:sz w:val="18"/>
                <w:szCs w:val="18"/>
              </w:rPr>
              <w:t>Patienten ska andas in och hålla andan.</w:t>
            </w:r>
          </w:p>
        </w:tc>
        <w:tc>
          <w:tcPr>
            <w:tcW w:w="2806" w:type="dxa"/>
            <w:vMerge/>
          </w:tcPr>
          <w:p w14:paraId="37A0C361" w14:textId="77777777" w:rsidR="00224A37" w:rsidRPr="00224A37" w:rsidRDefault="00224A37" w:rsidP="00224A37">
            <w:pPr>
              <w:spacing w:after="0" w:line="240" w:lineRule="auto"/>
              <w:ind w:left="0" w:right="0"/>
              <w:jc w:val="both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</w:tbl>
    <w:p w14:paraId="5E5DC904" w14:textId="77777777" w:rsidR="00224A37" w:rsidRPr="00224A37" w:rsidRDefault="00224A37" w:rsidP="00224A37">
      <w:pPr>
        <w:spacing w:after="0" w:line="240" w:lineRule="auto"/>
        <w:ind w:left="0" w:right="0"/>
        <w:rPr>
          <w:rFonts w:ascii="Arial" w:hAnsi="Arial" w:cs="Arial"/>
          <w:b/>
          <w:sz w:val="18"/>
          <w:szCs w:val="18"/>
        </w:rPr>
      </w:pPr>
    </w:p>
    <w:p w14:paraId="4EF579B7" w14:textId="77777777" w:rsidR="00224A37" w:rsidRPr="00224A37" w:rsidRDefault="00224A37" w:rsidP="00902DFE">
      <w:pPr>
        <w:pStyle w:val="Heading2"/>
        <w:ind w:left="0"/>
      </w:pPr>
      <w:r w:rsidRPr="00224A37">
        <w:t>Reformatering</w:t>
      </w:r>
    </w:p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129"/>
        <w:gridCol w:w="2694"/>
        <w:gridCol w:w="2409"/>
        <w:gridCol w:w="2806"/>
      </w:tblGrid>
      <w:tr w:rsidR="00224A37" w:rsidRPr="00224A37" w14:paraId="68873D87" w14:textId="77777777" w:rsidTr="00224A37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A4B4476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</w:rPr>
              <w:t>Projektion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48E3AAE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noProof/>
                <w:sz w:val="18"/>
                <w:szCs w:val="18"/>
              </w:rPr>
              <w:t>Inställning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F6E20EC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4EE871E5" wp14:editId="46664930">
                      <wp:simplePos x="0" y="0"/>
                      <wp:positionH relativeFrom="margin">
                        <wp:posOffset>835660</wp:posOffset>
                      </wp:positionH>
                      <wp:positionV relativeFrom="paragraph">
                        <wp:posOffset>122555</wp:posOffset>
                      </wp:positionV>
                      <wp:extent cx="409575" cy="575945"/>
                      <wp:effectExtent l="0" t="0" r="9525" b="0"/>
                      <wp:wrapNone/>
                      <wp:docPr id="20" name="Ned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57594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A1EA4BA" w14:textId="77777777" w:rsidR="00224A37" w:rsidRPr="008459C9" w:rsidRDefault="00224A37" w:rsidP="00E00491">
                                  <w:pPr>
                                    <w:spacing w:after="0" w:line="240" w:lineRule="auto"/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8459C9"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AX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E871E5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Ned 20" o:spid="_x0000_s1029" type="#_x0000_t67" style="position:absolute;left:0;text-align:left;margin-left:65.8pt;margin-top:9.65pt;width:32.25pt;height:45.35pt;z-index:251658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" adj="13920" fillcolor="red" stroked="f" strokeweight="1pt">
                      <v:textbox style="layout-flow:vertical" inset="1mm,1mm,1mm,1mm">
                        <w:txbxContent>
                          <w:p w14:paraId="4A1EA4BA" w14:textId="77777777" w:rsidR="00224A37" w:rsidRPr="008459C9" w:rsidRDefault="00224A37" w:rsidP="00E00491">
                            <w:pPr>
                              <w:spacing w:after="0" w:line="240" w:lineRule="auto"/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459C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AX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224A37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5D129EF6" wp14:editId="2E692C1E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862330</wp:posOffset>
                      </wp:positionV>
                      <wp:extent cx="410210" cy="494665"/>
                      <wp:effectExtent l="0" t="4128" r="4763" b="4762"/>
                      <wp:wrapNone/>
                      <wp:docPr id="31" name="Upp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10210" cy="494665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D0D7B0" w14:textId="77777777" w:rsidR="00224A37" w:rsidRPr="008459C9" w:rsidRDefault="00224A37" w:rsidP="008459C9">
                                  <w:pPr>
                                    <w:spacing w:after="0" w:line="240" w:lineRule="auto"/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8459C9"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SAG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129EF6" id="Upp 31" o:spid="_x0000_s1030" type="#_x0000_t68" style="position:absolute;left:0;text-align:left;margin-left:20.25pt;margin-top:67.9pt;width:32.3pt;height:38.95pt;rotation:90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" adj="8956" fillcolor="red" stroked="f" strokeweight="1pt">
                      <v:textbox style="layout-flow:vertical;mso-layout-flow-alt:bottom-to-top" inset="1mm,1mm,1mm,1mm">
                        <w:txbxContent>
                          <w:p w14:paraId="32D0D7B0" w14:textId="77777777" w:rsidR="00224A37" w:rsidRPr="008459C9" w:rsidRDefault="00224A37" w:rsidP="008459C9">
                            <w:pPr>
                              <w:spacing w:after="0" w:line="240" w:lineRule="auto"/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459C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SAG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24A37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13CE5231" wp14:editId="6D33ECBA">
                      <wp:simplePos x="0" y="0"/>
                      <wp:positionH relativeFrom="column">
                        <wp:posOffset>718820</wp:posOffset>
                      </wp:positionH>
                      <wp:positionV relativeFrom="paragraph">
                        <wp:posOffset>-12065</wp:posOffset>
                      </wp:positionV>
                      <wp:extent cx="6350" cy="1494790"/>
                      <wp:effectExtent l="19050" t="19050" r="31750" b="29210"/>
                      <wp:wrapNone/>
                      <wp:docPr id="820408384" name="Rak 8204083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149479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>
                  <w:pict>
                    <v:line w14:anchorId="23574F65" id="Rak 82040838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6pt,-.95pt" to="57.1pt,1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" strokecolor="red" strokeweight="3pt">
                      <v:stroke joinstyle="miter"/>
                    </v:line>
                  </w:pict>
                </mc:Fallback>
              </mc:AlternateContent>
            </w:r>
            <w:r w:rsidRPr="00224A37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7C0D8DFC" wp14:editId="2F0CE479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718185</wp:posOffset>
                      </wp:positionV>
                      <wp:extent cx="1414145" cy="0"/>
                      <wp:effectExtent l="19050" t="19050" r="14605" b="19050"/>
                      <wp:wrapNone/>
                      <wp:docPr id="8" name="Rak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414145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>
                  <w:pict>
                    <v:line w14:anchorId="6D666899" id="Rak 8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56.55pt" to="112.1pt,5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" strokecolor="red" strokeweight="3pt">
                      <v:stroke joinstyle="miter"/>
                    </v:line>
                  </w:pict>
                </mc:Fallback>
              </mc:AlternateContent>
            </w:r>
            <w:r w:rsidRPr="00224A37">
              <w:rPr>
                <w:noProof/>
                <w:szCs w:val="20"/>
              </w:rPr>
              <w:drawing>
                <wp:inline distT="0" distB="0" distL="0" distR="0" wp14:anchorId="1CA5CD67" wp14:editId="1FC59AEC">
                  <wp:extent cx="1420495" cy="1476612"/>
                  <wp:effectExtent l="0" t="0" r="8255" b="9525"/>
                  <wp:docPr id="7" name="Bildobjekt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670957" name=""/>
                          <pic:cNvPicPr/>
                        </pic:nvPicPr>
                        <pic:blipFill>
                          <a:blip r:embed="rId30"/>
                          <a:srcRect l="19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1962" cy="15093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  <w:vAlign w:val="center"/>
          </w:tcPr>
          <w:p w14:paraId="0EF1AD04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7AD5138B" wp14:editId="5B5BA418">
                      <wp:simplePos x="0" y="0"/>
                      <wp:positionH relativeFrom="column">
                        <wp:posOffset>1095375</wp:posOffset>
                      </wp:positionH>
                      <wp:positionV relativeFrom="paragraph">
                        <wp:posOffset>701040</wp:posOffset>
                      </wp:positionV>
                      <wp:extent cx="410210" cy="552450"/>
                      <wp:effectExtent l="0" t="0" r="8890" b="0"/>
                      <wp:wrapNone/>
                      <wp:docPr id="19" name="Upp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10210" cy="55245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53E6E60" w14:textId="77777777" w:rsidR="00224A37" w:rsidRPr="00021F7B" w:rsidRDefault="00224A37" w:rsidP="00021F7B">
                                  <w:pPr>
                                    <w:spacing w:after="0" w:line="240" w:lineRule="auto"/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021F7B"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COR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D5138B" id="Upp 19" o:spid="_x0000_s1031" type="#_x0000_t68" style="position:absolute;left:0;text-align:left;margin-left:86.25pt;margin-top:55.2pt;width:32.3pt;height:43.5pt;rotation:180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" adj="8019" fillcolor="red" stroked="f" strokeweight="1pt">
                      <v:textbox style="layout-flow:vertical;mso-layout-flow-alt:bottom-to-top" inset="1mm,1mm,1mm,1mm">
                        <w:txbxContent>
                          <w:p w14:paraId="453E6E60" w14:textId="77777777" w:rsidR="00224A37" w:rsidRPr="00021F7B" w:rsidRDefault="00224A37" w:rsidP="00021F7B">
                            <w:pPr>
                              <w:spacing w:after="0" w:line="240" w:lineRule="auto"/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021F7B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COR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24A37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65B31C6F" wp14:editId="2356C7DC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690245</wp:posOffset>
                      </wp:positionV>
                      <wp:extent cx="1707515" cy="0"/>
                      <wp:effectExtent l="19050" t="19050" r="6985" b="19050"/>
                      <wp:wrapNone/>
                      <wp:docPr id="820408385" name="Rak 8204083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07515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>
                  <w:pict>
                    <v:line w14:anchorId="08D24BE6" id="Rak 820408385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75pt,54.35pt" to="131.7pt,5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" strokecolor="red" strokeweight="3pt">
                      <v:stroke joinstyle="miter"/>
                    </v:line>
                  </w:pict>
                </mc:Fallback>
              </mc:AlternateContent>
            </w:r>
            <w:r w:rsidRPr="00224A37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533E0E39" wp14:editId="0EB48F9B">
                      <wp:simplePos x="0" y="0"/>
                      <wp:positionH relativeFrom="column">
                        <wp:posOffset>837565</wp:posOffset>
                      </wp:positionH>
                      <wp:positionV relativeFrom="paragraph">
                        <wp:posOffset>1270</wp:posOffset>
                      </wp:positionV>
                      <wp:extent cx="4445" cy="1390650"/>
                      <wp:effectExtent l="19050" t="19050" r="33655" b="19050"/>
                      <wp:wrapNone/>
                      <wp:docPr id="12" name="Rak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445" cy="139065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>
                  <w:pict>
                    <v:line w14:anchorId="71AA0615" id="Rak 12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95pt,.1pt" to="66.3pt,10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" strokecolor="red" strokeweight="3pt">
                      <v:stroke joinstyle="miter"/>
                    </v:line>
                  </w:pict>
                </mc:Fallback>
              </mc:AlternateContent>
            </w:r>
            <w:r w:rsidRPr="00224A37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3FF5DA31" wp14:editId="55C05C12">
                      <wp:simplePos x="0" y="0"/>
                      <wp:positionH relativeFrom="column">
                        <wp:posOffset>364490</wp:posOffset>
                      </wp:positionH>
                      <wp:positionV relativeFrom="paragraph">
                        <wp:posOffset>156210</wp:posOffset>
                      </wp:positionV>
                      <wp:extent cx="410210" cy="494665"/>
                      <wp:effectExtent l="0" t="4128" r="4763" b="4762"/>
                      <wp:wrapNone/>
                      <wp:docPr id="22" name="Upp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10210" cy="494665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5914F45" w14:textId="77777777" w:rsidR="00224A37" w:rsidRPr="00021F7B" w:rsidRDefault="00224A37" w:rsidP="008459C9">
                                  <w:pPr>
                                    <w:spacing w:after="0" w:line="240" w:lineRule="auto"/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021F7B"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SAG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F5DA31" id="Upp 22" o:spid="_x0000_s1032" type="#_x0000_t68" style="position:absolute;left:0;text-align:left;margin-left:28.7pt;margin-top:12.3pt;width:32.3pt;height:38.95pt;rotation:90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" adj="8956" fillcolor="red" stroked="f" strokeweight="1pt">
                      <v:textbox style="layout-flow:vertical;mso-layout-flow-alt:bottom-to-top" inset="1mm,1mm,1mm,1mm">
                        <w:txbxContent>
                          <w:p w14:paraId="05914F45" w14:textId="77777777" w:rsidR="00224A37" w:rsidRPr="00021F7B" w:rsidRDefault="00224A37" w:rsidP="008459C9">
                            <w:pPr>
                              <w:spacing w:after="0" w:line="240" w:lineRule="auto"/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021F7B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SAG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24A37">
              <w:rPr>
                <w:noProof/>
                <w:szCs w:val="20"/>
              </w:rPr>
              <w:drawing>
                <wp:inline distT="0" distB="0" distL="0" distR="0" wp14:anchorId="4F990950" wp14:editId="3D0715AF">
                  <wp:extent cx="1670034" cy="1383485"/>
                  <wp:effectExtent l="0" t="0" r="6985" b="7620"/>
                  <wp:docPr id="820408386" name="Bildobjekt 820408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203026" name=""/>
                          <pic:cNvPicPr/>
                        </pic:nvPicPr>
                        <pic:blipFill>
                          <a:blip r:embed="rId31"/>
                          <a:srcRect l="2823" r="40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6250" cy="14217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4A37" w:rsidRPr="00224A37" w14:paraId="2DED2E05" w14:textId="77777777" w:rsidTr="00224A37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7506466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</w:rPr>
              <w:t xml:space="preserve">AX 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28564D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 w:rsidRPr="00224A37">
              <w:rPr>
                <w:rFonts w:ascii="Arial" w:hAnsi="Arial" w:cs="Arial"/>
                <w:noProof/>
                <w:sz w:val="18"/>
                <w:szCs w:val="18"/>
              </w:rPr>
              <w:t>Justeras så att anatomin blir symmetrisk (t.ex. efter bäckenet). DFOV ska omfatta hela buken med 5-10 cm marginal på vardera sidan om kroppen.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83991E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806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0396093D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224A37" w:rsidRPr="00224A37" w14:paraId="67A717F6" w14:textId="77777777" w:rsidTr="00224A37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F0B4CE1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</w:rPr>
              <w:t>COR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91567C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 w:rsidRPr="00224A37">
              <w:rPr>
                <w:rFonts w:ascii="Arial" w:hAnsi="Arial" w:cs="Arial"/>
                <w:noProof/>
                <w:sz w:val="18"/>
                <w:szCs w:val="18"/>
              </w:rPr>
              <w:t>Justeras så att anatomin blir symmetrisk.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35AFD1E7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806" w:type="dxa"/>
            <w:vMerge/>
            <w:tcBorders>
              <w:left w:val="single" w:sz="4" w:space="0" w:color="auto"/>
            </w:tcBorders>
            <w:shd w:val="clear" w:color="auto" w:fill="F2F2F2"/>
          </w:tcPr>
          <w:p w14:paraId="35145253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224A37" w:rsidRPr="00224A37" w14:paraId="1787D932" w14:textId="77777777" w:rsidTr="00224A37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04F2218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</w:rPr>
              <w:t>SAG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DBB182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 w:rsidRPr="00224A37">
              <w:rPr>
                <w:rFonts w:ascii="Arial" w:hAnsi="Arial" w:cs="Arial"/>
                <w:noProof/>
                <w:sz w:val="18"/>
                <w:szCs w:val="18"/>
              </w:rPr>
              <w:t>Justeras så att anatomin blir symmetrisk.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535AA4E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80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26D369A0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</w:tbl>
    <w:p w14:paraId="51A4243C" w14:textId="77777777" w:rsidR="00224A37" w:rsidRPr="00224A37" w:rsidRDefault="00224A37" w:rsidP="00224A37">
      <w:pPr>
        <w:tabs>
          <w:tab w:val="left" w:pos="4590"/>
        </w:tabs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210F002B" w14:textId="77777777" w:rsidR="00224A37" w:rsidRPr="00224A37" w:rsidRDefault="00224A37" w:rsidP="00224A37">
      <w:pPr>
        <w:tabs>
          <w:tab w:val="left" w:pos="4590"/>
        </w:tabs>
        <w:spacing w:after="0" w:line="240" w:lineRule="auto"/>
        <w:ind w:left="0" w:right="0"/>
        <w:rPr>
          <w:rFonts w:ascii="Arial" w:hAnsi="Arial" w:cs="Arial"/>
          <w:b/>
          <w:sz w:val="18"/>
          <w:szCs w:val="18"/>
        </w:rPr>
      </w:pPr>
    </w:p>
    <w:p w14:paraId="57863A73" w14:textId="77777777" w:rsidR="00224A37" w:rsidRPr="00224A37" w:rsidRDefault="00224A37" w:rsidP="00224A37">
      <w:pPr>
        <w:spacing w:after="0" w:line="240" w:lineRule="auto"/>
        <w:ind w:left="0" w:right="0"/>
        <w:rPr>
          <w:rFonts w:ascii="Arial" w:hAnsi="Arial" w:cs="Arial"/>
          <w:b/>
        </w:rPr>
      </w:pPr>
      <w:r w:rsidRPr="00224A37">
        <w:rPr>
          <w:rFonts w:ascii="Arial" w:hAnsi="Arial" w:cs="Arial"/>
          <w:b/>
        </w:rPr>
        <w:br w:type="page"/>
      </w:r>
    </w:p>
    <w:p w14:paraId="06960558" w14:textId="77777777" w:rsidR="00224A37" w:rsidRPr="00224A37" w:rsidRDefault="00224A37" w:rsidP="00902DFE">
      <w:pPr>
        <w:pStyle w:val="Heading2"/>
        <w:ind w:left="0"/>
      </w:pPr>
      <w:r w:rsidRPr="00224A37">
        <w:t>Arkivering</w:t>
      </w:r>
    </w:p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80"/>
        <w:gridCol w:w="1134"/>
        <w:gridCol w:w="992"/>
        <w:gridCol w:w="2410"/>
        <w:gridCol w:w="1417"/>
        <w:gridCol w:w="1105"/>
      </w:tblGrid>
      <w:tr w:rsidR="00224A37" w:rsidRPr="00224A37" w14:paraId="7B7CFD51" w14:textId="77777777">
        <w:trPr>
          <w:trHeight w:val="227"/>
        </w:trPr>
        <w:tc>
          <w:tcPr>
            <w:tcW w:w="1980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4457C6E0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</w:rPr>
              <w:t>Bild/serie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76756B45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</w:rPr>
              <w:t>Projektion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11A1257D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</w:rPr>
              <w:t>Snitt/ink.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6E27E3C8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</w:rPr>
              <w:t>Kernel</w:t>
            </w:r>
            <w:r w:rsidRPr="00224A37">
              <w:rPr>
                <w:rFonts w:ascii="Arial" w:hAnsi="Arial" w:cs="Arial"/>
                <w:b/>
                <w:sz w:val="18"/>
                <w:szCs w:val="18"/>
              </w:rPr>
              <w:br/>
              <w:t>(Siemens/GE/Toshiba)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0B5A526A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noProof/>
                <w:sz w:val="18"/>
                <w:szCs w:val="18"/>
              </w:rPr>
              <w:t>Fönster</w:t>
            </w:r>
          </w:p>
        </w:tc>
        <w:tc>
          <w:tcPr>
            <w:tcW w:w="1105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23186F92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noProof/>
                <w:sz w:val="18"/>
                <w:szCs w:val="18"/>
              </w:rPr>
              <w:t>Arkiv</w:t>
            </w:r>
          </w:p>
        </w:tc>
      </w:tr>
      <w:tr w:rsidR="00224A37" w:rsidRPr="00224A37" w14:paraId="07D8BAC4" w14:textId="77777777">
        <w:trPr>
          <w:trHeight w:val="227"/>
        </w:trPr>
        <w:tc>
          <w:tcPr>
            <w:tcW w:w="1980" w:type="dxa"/>
            <w:tcBorders>
              <w:top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0EFEFF" w14:textId="77777777" w:rsidR="00224A37" w:rsidRPr="00224A37" w:rsidRDefault="00224A37" w:rsidP="00224A37">
            <w:pPr>
              <w:numPr>
                <w:ilvl w:val="0"/>
                <w:numId w:val="20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</w:rPr>
              <w:t>Helbuk K-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5925C6" w14:textId="40A0EB75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0AEC0F" w14:textId="74642308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0EA7BB" w14:textId="5779BD68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459830" w14:textId="6ABC5E4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vAlign w:val="center"/>
          </w:tcPr>
          <w:p w14:paraId="1DEC2874" w14:textId="4558903A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224A37" w:rsidRPr="00224A37" w14:paraId="032AA09C" w14:textId="77777777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2081B5C4" w14:textId="77777777" w:rsidR="00224A37" w:rsidRPr="00224A37" w:rsidRDefault="00224A37" w:rsidP="00224A37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</w:rPr>
              <w:t>(lågdos)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26DB66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COR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BB9E91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5/3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BED13B" w14:textId="789FBC3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B</w:t>
            </w:r>
            <w:r w:rsidR="00760BA0">
              <w:rPr>
                <w:rFonts w:ascii="Arial" w:hAnsi="Arial" w:cs="Arial"/>
                <w:sz w:val="18"/>
                <w:szCs w:val="18"/>
              </w:rPr>
              <w:t>r40</w:t>
            </w:r>
            <w:r w:rsidRPr="00224A37">
              <w:rPr>
                <w:rFonts w:ascii="Arial" w:hAnsi="Arial" w:cs="Arial"/>
                <w:sz w:val="18"/>
                <w:szCs w:val="18"/>
              </w:rPr>
              <w:t>/Standard/FC08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6D92E1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224A37">
              <w:rPr>
                <w:rFonts w:ascii="Arial" w:hAnsi="Arial" w:cs="Arial"/>
                <w:noProof/>
                <w:sz w:val="18"/>
                <w:szCs w:val="18"/>
              </w:rPr>
              <w:t>C50 W450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41A8C8C2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224A37">
              <w:rPr>
                <w:rFonts w:ascii="Arial" w:hAnsi="Arial" w:cs="Arial"/>
                <w:noProof/>
                <w:sz w:val="18"/>
                <w:szCs w:val="18"/>
              </w:rPr>
              <w:t>PACS</w:t>
            </w:r>
          </w:p>
        </w:tc>
      </w:tr>
      <w:tr w:rsidR="00224A37" w:rsidRPr="00224A37" w14:paraId="6AA064B8" w14:textId="77777777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156023E4" w14:textId="77777777" w:rsidR="00224A37" w:rsidRPr="00224A37" w:rsidRDefault="00224A37" w:rsidP="00224A37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4DA38B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AX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87E170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0,6/0,6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E06CA3" w14:textId="52728135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B</w:t>
            </w:r>
            <w:r w:rsidR="00760BA0">
              <w:rPr>
                <w:rFonts w:ascii="Arial" w:hAnsi="Arial" w:cs="Arial"/>
                <w:sz w:val="18"/>
                <w:szCs w:val="18"/>
              </w:rPr>
              <w:t>r40</w:t>
            </w:r>
            <w:r w:rsidRPr="00224A37">
              <w:rPr>
                <w:rFonts w:ascii="Arial" w:hAnsi="Arial" w:cs="Arial"/>
                <w:sz w:val="18"/>
                <w:szCs w:val="18"/>
              </w:rPr>
              <w:t>/Standard/FC08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B49916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224A37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C50 W450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7B619BBC" w14:textId="6B349FF2" w:rsidR="00224A37" w:rsidRPr="00224A37" w:rsidRDefault="005877C3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PACS/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br/>
            </w:r>
            <w:r w:rsidR="00224A37" w:rsidRPr="00224A37">
              <w:rPr>
                <w:rFonts w:ascii="Arial" w:hAnsi="Arial" w:cs="Arial"/>
                <w:noProof/>
                <w:sz w:val="18"/>
                <w:szCs w:val="18"/>
              </w:rPr>
              <w:t>Syngo.via</w:t>
            </w:r>
          </w:p>
        </w:tc>
      </w:tr>
      <w:tr w:rsidR="00224A37" w:rsidRPr="00224A37" w14:paraId="37AE3696" w14:textId="77777777">
        <w:trPr>
          <w:trHeight w:val="227"/>
        </w:trPr>
        <w:tc>
          <w:tcPr>
            <w:tcW w:w="1980" w:type="dxa"/>
            <w:tcBorders>
              <w:top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644D690" w14:textId="77777777" w:rsidR="00224A37" w:rsidRPr="00224A37" w:rsidRDefault="00224A37" w:rsidP="00224A37">
            <w:pPr>
              <w:numPr>
                <w:ilvl w:val="0"/>
                <w:numId w:val="20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</w:rPr>
              <w:t>Helbuk K+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E8257C" w14:textId="371ACC9D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F2D15A" w14:textId="0E002868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56323B" w14:textId="3EEFBBB0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D1AE50" w14:textId="58DD5AC2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vAlign w:val="center"/>
          </w:tcPr>
          <w:p w14:paraId="43192BB2" w14:textId="7875C396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</w:tc>
      </w:tr>
      <w:tr w:rsidR="00224A37" w:rsidRPr="00224A37" w14:paraId="6C421274" w14:textId="77777777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3170FA0D" w14:textId="77777777" w:rsidR="00224A37" w:rsidRPr="00224A37" w:rsidRDefault="00224A37" w:rsidP="00224A37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  <w:lang w:val="en-US"/>
              </w:rPr>
              <w:t>kortikomedullär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358B3B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sz w:val="18"/>
                <w:szCs w:val="18"/>
                <w:lang w:val="en-US"/>
              </w:rPr>
              <w:t>COR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2B2D59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sz w:val="18"/>
                <w:szCs w:val="18"/>
                <w:lang w:val="en-US"/>
              </w:rPr>
              <w:t>5/3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77A426" w14:textId="52947495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B</w:t>
            </w:r>
            <w:r w:rsidR="00760BA0">
              <w:rPr>
                <w:rFonts w:ascii="Arial" w:hAnsi="Arial" w:cs="Arial"/>
                <w:sz w:val="18"/>
                <w:szCs w:val="18"/>
              </w:rPr>
              <w:t>r40</w:t>
            </w:r>
            <w:r w:rsidRPr="00224A37">
              <w:rPr>
                <w:rFonts w:ascii="Arial" w:hAnsi="Arial" w:cs="Arial"/>
                <w:sz w:val="18"/>
                <w:szCs w:val="18"/>
              </w:rPr>
              <w:t>/Standard/FC08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E1001A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C50 W450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00CDA510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PACS</w:t>
            </w:r>
          </w:p>
        </w:tc>
      </w:tr>
      <w:tr w:rsidR="00224A37" w:rsidRPr="00224A37" w14:paraId="671EFE97" w14:textId="77777777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3DCADC76" w14:textId="77777777" w:rsidR="00224A37" w:rsidRPr="00224A37" w:rsidRDefault="00224A37" w:rsidP="00224A37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  <w:lang w:val="en-US"/>
              </w:rPr>
              <w:t>fas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7864AC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sz w:val="18"/>
                <w:szCs w:val="18"/>
                <w:lang w:val="en-US"/>
              </w:rPr>
              <w:t>SAG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BAF119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sz w:val="18"/>
                <w:szCs w:val="18"/>
                <w:lang w:val="en-US"/>
              </w:rPr>
              <w:t>5/3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C04B64" w14:textId="67340B60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B</w:t>
            </w:r>
            <w:r w:rsidR="00760BA0">
              <w:rPr>
                <w:rFonts w:ascii="Arial" w:hAnsi="Arial" w:cs="Arial"/>
                <w:sz w:val="18"/>
                <w:szCs w:val="18"/>
              </w:rPr>
              <w:t>r40</w:t>
            </w:r>
            <w:r w:rsidRPr="00224A37">
              <w:rPr>
                <w:rFonts w:ascii="Arial" w:hAnsi="Arial" w:cs="Arial"/>
                <w:sz w:val="18"/>
                <w:szCs w:val="18"/>
              </w:rPr>
              <w:t>/Standard/FC08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18DFBF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C50 W450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224C6081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PACS</w:t>
            </w:r>
          </w:p>
        </w:tc>
      </w:tr>
      <w:tr w:rsidR="00224A37" w:rsidRPr="00224A37" w14:paraId="08DBB3B5" w14:textId="77777777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2B19DCDE" w14:textId="77777777" w:rsidR="00224A37" w:rsidRPr="00224A37" w:rsidRDefault="00224A37" w:rsidP="00224A37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3B0DB6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sz w:val="18"/>
                <w:szCs w:val="18"/>
                <w:lang w:val="en-US"/>
              </w:rPr>
              <w:t>AX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89C985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sz w:val="18"/>
                <w:szCs w:val="18"/>
                <w:lang w:val="en-US"/>
              </w:rPr>
              <w:t>0,6/0,6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04DB51" w14:textId="7312DA75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B</w:t>
            </w:r>
            <w:r w:rsidR="00760BA0">
              <w:rPr>
                <w:rFonts w:ascii="Arial" w:hAnsi="Arial" w:cs="Arial"/>
                <w:sz w:val="18"/>
                <w:szCs w:val="18"/>
              </w:rPr>
              <w:t>r40</w:t>
            </w:r>
            <w:r w:rsidRPr="00224A37">
              <w:rPr>
                <w:rFonts w:ascii="Arial" w:hAnsi="Arial" w:cs="Arial"/>
                <w:sz w:val="18"/>
                <w:szCs w:val="18"/>
              </w:rPr>
              <w:t>/Standard/FC08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5E90C4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224A37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C50 W450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2EE4569E" w14:textId="2957CE16" w:rsidR="00224A37" w:rsidRPr="00224A37" w:rsidRDefault="005877C3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PACS/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br/>
            </w:r>
            <w:r w:rsidR="00224A37" w:rsidRPr="00224A37">
              <w:rPr>
                <w:rFonts w:ascii="Arial" w:hAnsi="Arial" w:cs="Arial"/>
                <w:noProof/>
                <w:sz w:val="18"/>
                <w:szCs w:val="18"/>
              </w:rPr>
              <w:t>Syngo.via</w:t>
            </w:r>
          </w:p>
        </w:tc>
      </w:tr>
      <w:tr w:rsidR="00224A37" w:rsidRPr="00224A37" w14:paraId="33A1F5C6" w14:textId="77777777">
        <w:trPr>
          <w:trHeight w:val="227"/>
        </w:trPr>
        <w:tc>
          <w:tcPr>
            <w:tcW w:w="1980" w:type="dxa"/>
            <w:tcBorders>
              <w:top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89E517" w14:textId="77777777" w:rsidR="00224A37" w:rsidRPr="00224A37" w:rsidRDefault="00224A37" w:rsidP="00224A37">
            <w:pPr>
              <w:numPr>
                <w:ilvl w:val="0"/>
                <w:numId w:val="20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</w:rPr>
              <w:t>Övre buk K+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26A85B" w14:textId="06F3F2E9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156E6C" w14:textId="45B68AB4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39E406" w14:textId="22197552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ED9C43" w14:textId="1B90EE7A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vAlign w:val="center"/>
          </w:tcPr>
          <w:p w14:paraId="30908743" w14:textId="1A286AAB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</w:tc>
      </w:tr>
      <w:tr w:rsidR="00224A37" w:rsidRPr="00224A37" w14:paraId="516B866A" w14:textId="77777777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675E7E00" w14:textId="77777777" w:rsidR="00224A37" w:rsidRPr="00224A37" w:rsidRDefault="00224A37" w:rsidP="00224A37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  <w:lang w:val="en-US"/>
              </w:rPr>
              <w:t>nefrografisk fas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14B45F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sz w:val="18"/>
                <w:szCs w:val="18"/>
                <w:lang w:val="en-US"/>
              </w:rPr>
              <w:t>COR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586958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sz w:val="18"/>
                <w:szCs w:val="18"/>
                <w:lang w:val="en-US"/>
              </w:rPr>
              <w:t>5/3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CE1DBA" w14:textId="5B0DD570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B</w:t>
            </w:r>
            <w:r w:rsidR="00760BA0">
              <w:rPr>
                <w:rFonts w:ascii="Arial" w:hAnsi="Arial" w:cs="Arial"/>
                <w:sz w:val="18"/>
                <w:szCs w:val="18"/>
              </w:rPr>
              <w:t>r40</w:t>
            </w:r>
            <w:r w:rsidRPr="00224A37">
              <w:rPr>
                <w:rFonts w:ascii="Arial" w:hAnsi="Arial" w:cs="Arial"/>
                <w:sz w:val="18"/>
                <w:szCs w:val="18"/>
              </w:rPr>
              <w:t>/Standard/FC08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572A5C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C50 W450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0300D156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PACS</w:t>
            </w:r>
          </w:p>
        </w:tc>
      </w:tr>
      <w:tr w:rsidR="00224A37" w:rsidRPr="00224A37" w14:paraId="6A3E5102" w14:textId="77777777">
        <w:trPr>
          <w:trHeight w:val="227"/>
        </w:trPr>
        <w:tc>
          <w:tcPr>
            <w:tcW w:w="1980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51076DD" w14:textId="77777777" w:rsidR="00224A37" w:rsidRPr="00224A37" w:rsidRDefault="00224A37" w:rsidP="00224A37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  <w:lang w:val="en-US"/>
              </w:rPr>
              <w:t>(medellåg dos)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ACCB6A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sz w:val="18"/>
                <w:szCs w:val="18"/>
                <w:lang w:val="en-US"/>
              </w:rPr>
              <w:t>AX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7044DCB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sz w:val="18"/>
                <w:szCs w:val="18"/>
                <w:lang w:val="en-US"/>
              </w:rPr>
              <w:t>0,6/0,6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2925A3" w14:textId="7F33200B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B</w:t>
            </w:r>
            <w:r w:rsidR="00760BA0">
              <w:rPr>
                <w:rFonts w:ascii="Arial" w:hAnsi="Arial" w:cs="Arial"/>
                <w:sz w:val="18"/>
                <w:szCs w:val="18"/>
              </w:rPr>
              <w:t>r40</w:t>
            </w:r>
            <w:r w:rsidRPr="00224A37">
              <w:rPr>
                <w:rFonts w:ascii="Arial" w:hAnsi="Arial" w:cs="Arial"/>
                <w:sz w:val="18"/>
                <w:szCs w:val="18"/>
              </w:rPr>
              <w:t>/Standard/FC08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959D3C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224A37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C50 W450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/>
            <w:vAlign w:val="center"/>
          </w:tcPr>
          <w:p w14:paraId="4ABDB10E" w14:textId="15A8C078" w:rsidR="00224A37" w:rsidRPr="00224A37" w:rsidRDefault="005877C3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PACS/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br/>
            </w:r>
            <w:r w:rsidR="00224A37" w:rsidRPr="00224A37">
              <w:rPr>
                <w:rFonts w:ascii="Arial" w:hAnsi="Arial" w:cs="Arial"/>
                <w:noProof/>
                <w:sz w:val="18"/>
                <w:szCs w:val="18"/>
              </w:rPr>
              <w:t>Syngo.via</w:t>
            </w:r>
          </w:p>
        </w:tc>
      </w:tr>
      <w:tr w:rsidR="00224A37" w:rsidRPr="00224A37" w14:paraId="12DF48A2" w14:textId="77777777">
        <w:trPr>
          <w:trHeight w:val="227"/>
        </w:trPr>
        <w:tc>
          <w:tcPr>
            <w:tcW w:w="1980" w:type="dxa"/>
            <w:tcBorders>
              <w:top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3B69B48" w14:textId="77777777" w:rsidR="00224A37" w:rsidRPr="00224A37" w:rsidRDefault="00224A37" w:rsidP="00224A37">
            <w:pPr>
              <w:numPr>
                <w:ilvl w:val="0"/>
                <w:numId w:val="20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  <w:lang w:val="en-US"/>
              </w:rPr>
              <w:t>Urinvägar K+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700607" w14:textId="5A053686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A41189" w14:textId="74902C6D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418A2F" w14:textId="0DEA6778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5F2FF9" w14:textId="2AEAD49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vAlign w:val="center"/>
          </w:tcPr>
          <w:p w14:paraId="53C049E2" w14:textId="57BA8E1D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224A37" w:rsidRPr="00224A37" w14:paraId="191BEC2F" w14:textId="77777777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1AF2270D" w14:textId="77777777" w:rsidR="00224A37" w:rsidRPr="00224A37" w:rsidRDefault="00224A37" w:rsidP="00224A37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  <w:lang w:val="en-US"/>
              </w:rPr>
              <w:t>utsöndringsfas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D0DA0A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sz w:val="18"/>
                <w:szCs w:val="18"/>
                <w:lang w:val="en-US"/>
              </w:rPr>
              <w:t>COR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4993F1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sz w:val="18"/>
                <w:szCs w:val="18"/>
                <w:lang w:val="en-US"/>
              </w:rPr>
              <w:t>5/3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BD4405" w14:textId="6E080099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B</w:t>
            </w:r>
            <w:r w:rsidR="00760BA0">
              <w:rPr>
                <w:rFonts w:ascii="Arial" w:hAnsi="Arial" w:cs="Arial"/>
                <w:sz w:val="18"/>
                <w:szCs w:val="18"/>
              </w:rPr>
              <w:t>r40</w:t>
            </w:r>
            <w:r w:rsidRPr="00224A37">
              <w:rPr>
                <w:rFonts w:ascii="Arial" w:hAnsi="Arial" w:cs="Arial"/>
                <w:sz w:val="18"/>
                <w:szCs w:val="18"/>
              </w:rPr>
              <w:t>/Standard/FC08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E72187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C100 W700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1AFDE3E1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224A37">
              <w:rPr>
                <w:rFonts w:ascii="Arial" w:hAnsi="Arial" w:cs="Arial"/>
                <w:noProof/>
                <w:sz w:val="18"/>
                <w:szCs w:val="18"/>
              </w:rPr>
              <w:t>PACS</w:t>
            </w:r>
          </w:p>
        </w:tc>
      </w:tr>
      <w:tr w:rsidR="00224A37" w:rsidRPr="00224A37" w14:paraId="078FFB1D" w14:textId="77777777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5F408F74" w14:textId="77777777" w:rsidR="00224A37" w:rsidRPr="00224A37" w:rsidRDefault="00224A37" w:rsidP="00224A37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  <w:lang w:val="en-US"/>
              </w:rPr>
              <w:t>(lågdos)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CC40D0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sz w:val="18"/>
                <w:szCs w:val="18"/>
                <w:lang w:val="en-US"/>
              </w:rPr>
              <w:t>SAG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DF4614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sz w:val="18"/>
                <w:szCs w:val="18"/>
                <w:lang w:val="en-US"/>
              </w:rPr>
              <w:t>5/3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9030ED" w14:textId="7FD5A5EB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B</w:t>
            </w:r>
            <w:r w:rsidR="00760BA0">
              <w:rPr>
                <w:rFonts w:ascii="Arial" w:hAnsi="Arial" w:cs="Arial"/>
                <w:sz w:val="18"/>
                <w:szCs w:val="18"/>
              </w:rPr>
              <w:t>r40</w:t>
            </w:r>
            <w:r w:rsidRPr="00224A37">
              <w:rPr>
                <w:rFonts w:ascii="Arial" w:hAnsi="Arial" w:cs="Arial"/>
                <w:sz w:val="18"/>
                <w:szCs w:val="18"/>
              </w:rPr>
              <w:t>/Standard/FC08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B1CEC2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C100 W700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6655E06F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224A37">
              <w:rPr>
                <w:rFonts w:ascii="Arial" w:hAnsi="Arial" w:cs="Arial"/>
                <w:noProof/>
                <w:sz w:val="18"/>
                <w:szCs w:val="18"/>
              </w:rPr>
              <w:t>PACS</w:t>
            </w:r>
          </w:p>
        </w:tc>
      </w:tr>
      <w:tr w:rsidR="00224A37" w:rsidRPr="00224A37" w14:paraId="48447C4C" w14:textId="77777777">
        <w:trPr>
          <w:trHeight w:val="227"/>
        </w:trPr>
        <w:tc>
          <w:tcPr>
            <w:tcW w:w="1980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A13385" w14:textId="77777777" w:rsidR="00224A37" w:rsidRPr="00224A37" w:rsidRDefault="00224A37" w:rsidP="00224A37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4240B1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sz w:val="18"/>
                <w:szCs w:val="18"/>
                <w:lang w:val="en-US"/>
              </w:rPr>
              <w:t>AX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B8BC2A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sz w:val="18"/>
                <w:szCs w:val="18"/>
                <w:lang w:val="en-US"/>
              </w:rPr>
              <w:t>0,6/0,6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176674" w14:textId="36733182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B</w:t>
            </w:r>
            <w:r w:rsidR="00760BA0">
              <w:rPr>
                <w:rFonts w:ascii="Arial" w:hAnsi="Arial" w:cs="Arial"/>
                <w:sz w:val="18"/>
                <w:szCs w:val="18"/>
              </w:rPr>
              <w:t>r40</w:t>
            </w:r>
            <w:r w:rsidRPr="00224A37">
              <w:rPr>
                <w:rFonts w:ascii="Arial" w:hAnsi="Arial" w:cs="Arial"/>
                <w:sz w:val="18"/>
                <w:szCs w:val="18"/>
              </w:rPr>
              <w:t>/Standard/FC08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EC2701F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224A37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C100 W700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/>
            <w:vAlign w:val="center"/>
          </w:tcPr>
          <w:p w14:paraId="24541208" w14:textId="26FCC074" w:rsidR="00224A37" w:rsidRPr="00224A37" w:rsidRDefault="005877C3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PACS/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br/>
            </w:r>
            <w:r w:rsidR="00224A37" w:rsidRPr="00224A37">
              <w:rPr>
                <w:rFonts w:ascii="Arial" w:hAnsi="Arial" w:cs="Arial"/>
                <w:noProof/>
                <w:sz w:val="18"/>
                <w:szCs w:val="18"/>
              </w:rPr>
              <w:t>Syngo.via</w:t>
            </w:r>
          </w:p>
        </w:tc>
      </w:tr>
      <w:tr w:rsidR="00224A37" w:rsidRPr="00224A37" w14:paraId="4484DE00" w14:textId="77777777">
        <w:trPr>
          <w:trHeight w:val="227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613CB7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</w:rPr>
              <w:t>Scouter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62E86F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7BCDC0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914061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5F8601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A4BA1E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PACS</w:t>
            </w:r>
          </w:p>
        </w:tc>
      </w:tr>
      <w:tr w:rsidR="00224A37" w:rsidRPr="00224A37" w14:paraId="485EECFB" w14:textId="77777777">
        <w:trPr>
          <w:trHeight w:val="227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457C51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</w:rPr>
              <w:t>Dosrapport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BF12DB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4336D3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AF946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59A3E1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F0EA72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A37">
              <w:rPr>
                <w:rFonts w:ascii="Arial" w:hAnsi="Arial" w:cs="Arial"/>
                <w:sz w:val="18"/>
                <w:szCs w:val="18"/>
              </w:rPr>
              <w:t>PACS</w:t>
            </w:r>
          </w:p>
        </w:tc>
      </w:tr>
    </w:tbl>
    <w:p w14:paraId="7CB643A7" w14:textId="77777777" w:rsidR="00224A37" w:rsidRPr="00224A37" w:rsidRDefault="00224A37" w:rsidP="00224A37">
      <w:pPr>
        <w:tabs>
          <w:tab w:val="left" w:pos="4590"/>
        </w:tabs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774E6223" w14:textId="77777777" w:rsidR="00224A37" w:rsidRPr="00224A37" w:rsidRDefault="00224A37" w:rsidP="00902DFE">
      <w:pPr>
        <w:pStyle w:val="Heading2"/>
        <w:ind w:left="0"/>
      </w:pPr>
      <w:r w:rsidRPr="00224A37">
        <w:t>Hängning PACS</w:t>
      </w:r>
    </w:p>
    <w:tbl>
      <w:tblPr>
        <w:tblW w:w="9038" w:type="dxa"/>
        <w:tblBorders>
          <w:top w:val="dotted" w:sz="2" w:space="0" w:color="808080"/>
          <w:left w:val="dotted" w:sz="2" w:space="0" w:color="808080"/>
          <w:bottom w:val="dotted" w:sz="2" w:space="0" w:color="808080"/>
          <w:right w:val="dotted" w:sz="2" w:space="0" w:color="8080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51"/>
        <w:gridCol w:w="1559"/>
        <w:gridCol w:w="1560"/>
        <w:gridCol w:w="283"/>
        <w:gridCol w:w="1039"/>
        <w:gridCol w:w="1040"/>
        <w:gridCol w:w="1040"/>
        <w:gridCol w:w="566"/>
      </w:tblGrid>
      <w:tr w:rsidR="00224A37" w:rsidRPr="00224A37" w14:paraId="65DCE311" w14:textId="77777777" w:rsidTr="00224A37">
        <w:trPr>
          <w:trHeight w:val="22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  <w:vAlign w:val="center"/>
          </w:tcPr>
          <w:p w14:paraId="1517DE51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nil"/>
            </w:tcBorders>
            <w:shd w:val="clear" w:color="auto" w:fill="F2F2F2"/>
          </w:tcPr>
          <w:p w14:paraId="4FB877CE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2F2F2"/>
          </w:tcPr>
          <w:p w14:paraId="72D90462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bottom w:val="nil"/>
            </w:tcBorders>
            <w:shd w:val="clear" w:color="auto" w:fill="F2F2F2"/>
          </w:tcPr>
          <w:p w14:paraId="0A8A08AF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14:paraId="6C7BD665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224A37" w:rsidRPr="00224A37" w14:paraId="5F20F3F8" w14:textId="77777777" w:rsidTr="00224A37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65FFDF1C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224A37">
              <w:rPr>
                <w:rFonts w:ascii="Arial" w:hAnsi="Arial" w:cs="Arial"/>
                <w:b/>
                <w:sz w:val="18"/>
                <w:szCs w:val="18"/>
              </w:rPr>
              <w:t>Layout 1</w:t>
            </w:r>
          </w:p>
        </w:tc>
        <w:tc>
          <w:tcPr>
            <w:tcW w:w="1559" w:type="dxa"/>
            <w:vMerge w:val="restart"/>
            <w:tcBorders>
              <w:top w:val="nil"/>
              <w:bottom w:val="single" w:sz="24" w:space="0" w:color="F2F2F2"/>
              <w:right w:val="single" w:sz="24" w:space="0" w:color="F2F2F2"/>
            </w:tcBorders>
            <w:shd w:val="clear" w:color="auto" w:fill="8496B0"/>
            <w:vAlign w:val="center"/>
          </w:tcPr>
          <w:p w14:paraId="241F3082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color w:val="FFFFFF"/>
                <w:sz w:val="18"/>
                <w:szCs w:val="18"/>
              </w:rPr>
              <w:t>K-</w:t>
            </w:r>
          </w:p>
          <w:p w14:paraId="5B949DF4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color w:val="FFFFFF"/>
                <w:sz w:val="18"/>
                <w:szCs w:val="18"/>
              </w:rPr>
              <w:t>AX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24" w:space="0" w:color="F2F2F2"/>
              <w:bottom w:val="single" w:sz="24" w:space="0" w:color="F2F2F2"/>
            </w:tcBorders>
            <w:shd w:val="clear" w:color="auto" w:fill="8496B0"/>
            <w:vAlign w:val="center"/>
          </w:tcPr>
          <w:p w14:paraId="6F7C725A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color w:val="FFFFFF"/>
                <w:sz w:val="18"/>
                <w:szCs w:val="18"/>
              </w:rPr>
              <w:t>K+</w:t>
            </w:r>
          </w:p>
          <w:p w14:paraId="143BE94C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color w:val="FFFFFF"/>
                <w:sz w:val="18"/>
                <w:szCs w:val="18"/>
              </w:rPr>
              <w:t>kortikom.</w:t>
            </w:r>
          </w:p>
          <w:p w14:paraId="5971D329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color w:val="FFFFFF"/>
                <w:sz w:val="18"/>
                <w:szCs w:val="18"/>
              </w:rPr>
              <w:t>AX</w:t>
            </w:r>
          </w:p>
        </w:tc>
        <w:tc>
          <w:tcPr>
            <w:tcW w:w="283" w:type="dxa"/>
            <w:shd w:val="clear" w:color="auto" w:fill="F2F2F2"/>
          </w:tcPr>
          <w:p w14:paraId="7EBEC1D4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39" w:type="dxa"/>
            <w:vMerge w:val="restart"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  <w:vAlign w:val="center"/>
          </w:tcPr>
          <w:p w14:paraId="771EDE78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color w:val="FFFFFF"/>
                <w:sz w:val="18"/>
                <w:szCs w:val="18"/>
              </w:rPr>
              <w:t>K-</w:t>
            </w:r>
          </w:p>
          <w:p w14:paraId="7649968E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color w:val="FFFFFF"/>
                <w:sz w:val="18"/>
                <w:szCs w:val="18"/>
              </w:rPr>
              <w:t>COR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24" w:space="0" w:color="F2F2F2"/>
              <w:bottom w:val="nil"/>
              <w:right w:val="single" w:sz="24" w:space="0" w:color="F2F2F2"/>
            </w:tcBorders>
            <w:shd w:val="clear" w:color="auto" w:fill="8496B0"/>
            <w:vAlign w:val="center"/>
          </w:tcPr>
          <w:p w14:paraId="0021B442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color w:val="FFFFFF"/>
                <w:sz w:val="18"/>
                <w:szCs w:val="18"/>
              </w:rPr>
              <w:t>K+</w:t>
            </w:r>
          </w:p>
          <w:p w14:paraId="280D0665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color w:val="FFFFFF"/>
                <w:sz w:val="18"/>
                <w:szCs w:val="18"/>
              </w:rPr>
              <w:t>kortikom.</w:t>
            </w:r>
          </w:p>
          <w:p w14:paraId="16BB0FEF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color w:val="FFFFFF"/>
                <w:sz w:val="18"/>
                <w:szCs w:val="18"/>
              </w:rPr>
              <w:t>COR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  <w:vAlign w:val="center"/>
          </w:tcPr>
          <w:p w14:paraId="215F1161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color w:val="FFFFFF"/>
                <w:sz w:val="18"/>
                <w:szCs w:val="18"/>
              </w:rPr>
              <w:t>K+</w:t>
            </w:r>
          </w:p>
          <w:p w14:paraId="572A69A3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color w:val="FFFFFF"/>
                <w:sz w:val="18"/>
                <w:szCs w:val="18"/>
              </w:rPr>
              <w:t>kortikom.</w:t>
            </w:r>
          </w:p>
          <w:p w14:paraId="11238349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color w:val="FFFFFF"/>
                <w:sz w:val="18"/>
                <w:szCs w:val="18"/>
              </w:rPr>
              <w:t>SAG</w:t>
            </w: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1A703EAB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224A37" w:rsidRPr="00224A37" w14:paraId="14803423" w14:textId="77777777" w:rsidTr="00224A37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0E3C66BC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24" w:space="0" w:color="F2F2F2"/>
              <w:bottom w:val="single" w:sz="24" w:space="0" w:color="F2F2F2"/>
              <w:right w:val="single" w:sz="24" w:space="0" w:color="F2F2F2"/>
            </w:tcBorders>
            <w:shd w:val="clear" w:color="auto" w:fill="8496B0"/>
          </w:tcPr>
          <w:p w14:paraId="3E3DF484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69DA4AF6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767AA57E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</w:tcPr>
          <w:p w14:paraId="5A2BC2B7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  <w:right w:val="single" w:sz="24" w:space="0" w:color="F2F2F2"/>
            </w:tcBorders>
            <w:shd w:val="clear" w:color="auto" w:fill="8496B0"/>
          </w:tcPr>
          <w:p w14:paraId="5BD9CEB4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</w:tcPr>
          <w:p w14:paraId="4DDBC2A1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02C68245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224A37" w:rsidRPr="00224A37" w14:paraId="6BB91195" w14:textId="77777777" w:rsidTr="00224A37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155CD67F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24" w:space="0" w:color="F2F2F2"/>
              <w:bottom w:val="single" w:sz="24" w:space="0" w:color="F2F2F2"/>
              <w:right w:val="single" w:sz="24" w:space="0" w:color="F2F2F2"/>
            </w:tcBorders>
            <w:shd w:val="clear" w:color="auto" w:fill="8496B0"/>
          </w:tcPr>
          <w:p w14:paraId="259D7DF6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25F60635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6A58EFCD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</w:tcPr>
          <w:p w14:paraId="70F46F6D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  <w:right w:val="single" w:sz="24" w:space="0" w:color="F2F2F2"/>
            </w:tcBorders>
            <w:shd w:val="clear" w:color="auto" w:fill="8496B0"/>
          </w:tcPr>
          <w:p w14:paraId="6C638E46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</w:tcPr>
          <w:p w14:paraId="42560000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784AE17B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224A37" w:rsidRPr="00224A37" w14:paraId="324ADCA5" w14:textId="77777777" w:rsidTr="00224A37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5E48288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24" w:space="0" w:color="F2F2F2"/>
              <w:bottom w:val="single" w:sz="24" w:space="0" w:color="F2F2F2"/>
              <w:right w:val="single" w:sz="24" w:space="0" w:color="F2F2F2"/>
            </w:tcBorders>
            <w:shd w:val="clear" w:color="auto" w:fill="8496B0"/>
          </w:tcPr>
          <w:p w14:paraId="1A70698F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658E57BB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20C89766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nil"/>
              <w:bottom w:val="single" w:sz="24" w:space="0" w:color="F2F2F2"/>
              <w:right w:val="single" w:sz="24" w:space="0" w:color="F2F2F2"/>
            </w:tcBorders>
            <w:shd w:val="clear" w:color="auto" w:fill="8496B0"/>
          </w:tcPr>
          <w:p w14:paraId="4A64DE33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single" w:sz="24" w:space="0" w:color="F2F2F2"/>
              <w:right w:val="single" w:sz="24" w:space="0" w:color="F2F2F2"/>
            </w:tcBorders>
            <w:shd w:val="clear" w:color="auto" w:fill="8496B0"/>
          </w:tcPr>
          <w:p w14:paraId="1AAD2292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7F13FEEC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3D27934E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224A37" w:rsidRPr="00224A37" w14:paraId="725BD8B7" w14:textId="77777777" w:rsidTr="00224A37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7CFF8074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24" w:space="0" w:color="F2F2F2"/>
              <w:bottom w:val="single" w:sz="24" w:space="0" w:color="F2F2F2"/>
              <w:right w:val="single" w:sz="24" w:space="0" w:color="F2F2F2"/>
            </w:tcBorders>
            <w:shd w:val="clear" w:color="auto" w:fill="8496B0"/>
            <w:vAlign w:val="center"/>
          </w:tcPr>
          <w:p w14:paraId="70EFCC29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color w:val="FFFFFF"/>
                <w:sz w:val="18"/>
                <w:szCs w:val="18"/>
              </w:rPr>
              <w:t>K+</w:t>
            </w:r>
          </w:p>
          <w:p w14:paraId="3A7841FF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color w:val="FFFFFF"/>
                <w:sz w:val="18"/>
                <w:szCs w:val="18"/>
              </w:rPr>
              <w:t>nefrogr.</w:t>
            </w:r>
          </w:p>
          <w:p w14:paraId="3288AC47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color w:val="FFFFFF"/>
                <w:sz w:val="18"/>
                <w:szCs w:val="18"/>
              </w:rPr>
              <w:t>AX</w:t>
            </w:r>
          </w:p>
        </w:tc>
        <w:tc>
          <w:tcPr>
            <w:tcW w:w="1560" w:type="dxa"/>
            <w:vMerge w:val="restart"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  <w:vAlign w:val="center"/>
          </w:tcPr>
          <w:p w14:paraId="4045F510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color w:val="FFFFFF"/>
                <w:sz w:val="18"/>
                <w:szCs w:val="18"/>
              </w:rPr>
              <w:t>K+</w:t>
            </w:r>
          </w:p>
          <w:p w14:paraId="56D73569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color w:val="FFFFFF"/>
                <w:sz w:val="18"/>
                <w:szCs w:val="18"/>
              </w:rPr>
              <w:t>utsöndr.</w:t>
            </w:r>
          </w:p>
          <w:p w14:paraId="1928EBBE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color w:val="FFFFFF"/>
                <w:sz w:val="18"/>
                <w:szCs w:val="18"/>
              </w:rPr>
              <w:t>AX</w:t>
            </w:r>
          </w:p>
        </w:tc>
        <w:tc>
          <w:tcPr>
            <w:tcW w:w="283" w:type="dxa"/>
            <w:shd w:val="clear" w:color="auto" w:fill="F2F2F2"/>
          </w:tcPr>
          <w:p w14:paraId="51E88F65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39" w:type="dxa"/>
            <w:vMerge w:val="restart"/>
            <w:tcBorders>
              <w:top w:val="single" w:sz="24" w:space="0" w:color="F2F2F2"/>
              <w:bottom w:val="nil"/>
              <w:right w:val="single" w:sz="24" w:space="0" w:color="F2F2F2"/>
            </w:tcBorders>
            <w:shd w:val="clear" w:color="auto" w:fill="8496B0"/>
            <w:vAlign w:val="center"/>
          </w:tcPr>
          <w:p w14:paraId="61D1F872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color w:val="FFFFFF"/>
                <w:sz w:val="18"/>
                <w:szCs w:val="18"/>
              </w:rPr>
              <w:t>K+</w:t>
            </w:r>
          </w:p>
          <w:p w14:paraId="4F3516B0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color w:val="FFFFFF"/>
                <w:sz w:val="18"/>
                <w:szCs w:val="18"/>
              </w:rPr>
              <w:t>nefrogr.</w:t>
            </w:r>
          </w:p>
          <w:p w14:paraId="42B43FA5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color w:val="FFFFFF"/>
                <w:sz w:val="18"/>
                <w:szCs w:val="18"/>
              </w:rPr>
              <w:t>COR</w:t>
            </w:r>
          </w:p>
        </w:tc>
        <w:tc>
          <w:tcPr>
            <w:tcW w:w="1040" w:type="dxa"/>
            <w:vMerge w:val="restart"/>
            <w:tcBorders>
              <w:top w:val="single" w:sz="24" w:space="0" w:color="F2F2F2"/>
              <w:left w:val="single" w:sz="24" w:space="0" w:color="F2F2F2"/>
              <w:bottom w:val="nil"/>
              <w:right w:val="single" w:sz="24" w:space="0" w:color="F2F2F2"/>
            </w:tcBorders>
            <w:shd w:val="clear" w:color="auto" w:fill="8496B0"/>
            <w:vAlign w:val="center"/>
          </w:tcPr>
          <w:p w14:paraId="17FA7163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color w:val="FFFFFF"/>
                <w:sz w:val="18"/>
                <w:szCs w:val="18"/>
              </w:rPr>
              <w:t>K+</w:t>
            </w:r>
          </w:p>
          <w:p w14:paraId="7DDCB1A3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color w:val="FFFFFF"/>
                <w:sz w:val="18"/>
                <w:szCs w:val="18"/>
              </w:rPr>
              <w:t>utsöndr.</w:t>
            </w:r>
          </w:p>
          <w:p w14:paraId="1697AFC8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color w:val="FFFFFF"/>
                <w:sz w:val="18"/>
                <w:szCs w:val="18"/>
              </w:rPr>
              <w:t>COR</w:t>
            </w:r>
          </w:p>
        </w:tc>
        <w:tc>
          <w:tcPr>
            <w:tcW w:w="1040" w:type="dxa"/>
            <w:vMerge w:val="restart"/>
            <w:tcBorders>
              <w:top w:val="single" w:sz="24" w:space="0" w:color="F2F2F2"/>
              <w:left w:val="single" w:sz="24" w:space="0" w:color="F2F2F2"/>
              <w:bottom w:val="nil"/>
            </w:tcBorders>
            <w:shd w:val="clear" w:color="auto" w:fill="8496B0"/>
            <w:vAlign w:val="center"/>
          </w:tcPr>
          <w:p w14:paraId="543F3EFB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color w:val="FFFFFF"/>
                <w:sz w:val="18"/>
                <w:szCs w:val="18"/>
              </w:rPr>
              <w:t>K+</w:t>
            </w:r>
          </w:p>
          <w:p w14:paraId="19600D49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color w:val="FFFFFF"/>
                <w:sz w:val="18"/>
                <w:szCs w:val="18"/>
              </w:rPr>
              <w:t>utsöndr.</w:t>
            </w:r>
          </w:p>
          <w:p w14:paraId="14EA64CA" w14:textId="77777777" w:rsidR="00224A37" w:rsidRPr="00224A37" w:rsidRDefault="00224A37" w:rsidP="00224A37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224A37">
              <w:rPr>
                <w:rFonts w:ascii="Arial" w:hAnsi="Arial" w:cs="Arial"/>
                <w:color w:val="FFFFFF"/>
                <w:sz w:val="18"/>
                <w:szCs w:val="18"/>
              </w:rPr>
              <w:t>SAG</w:t>
            </w: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7F2966DB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224A37" w:rsidRPr="00224A37" w14:paraId="252EDCED" w14:textId="77777777" w:rsidTr="00224A37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895D9BE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24" w:space="0" w:color="F2F2F2"/>
              <w:bottom w:val="single" w:sz="24" w:space="0" w:color="F2F2F2"/>
              <w:right w:val="single" w:sz="24" w:space="0" w:color="F2F2F2"/>
            </w:tcBorders>
            <w:shd w:val="clear" w:color="auto" w:fill="8496B0"/>
          </w:tcPr>
          <w:p w14:paraId="37CF3234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22C5C91D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18C1174F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</w:tcPr>
          <w:p w14:paraId="42A7E6E6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  <w:right w:val="single" w:sz="24" w:space="0" w:color="F2F2F2"/>
            </w:tcBorders>
            <w:shd w:val="clear" w:color="auto" w:fill="8496B0"/>
          </w:tcPr>
          <w:p w14:paraId="3E51DE0C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</w:tcPr>
          <w:p w14:paraId="65C039B0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1A721225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224A37" w:rsidRPr="00224A37" w14:paraId="28D93A5C" w14:textId="77777777" w:rsidTr="00224A37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11DE2E84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24" w:space="0" w:color="F2F2F2"/>
              <w:bottom w:val="single" w:sz="24" w:space="0" w:color="F2F2F2"/>
              <w:right w:val="single" w:sz="24" w:space="0" w:color="F2F2F2"/>
            </w:tcBorders>
            <w:shd w:val="clear" w:color="auto" w:fill="8496B0"/>
          </w:tcPr>
          <w:p w14:paraId="13AB3D32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24" w:space="0" w:color="F2F2F2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2B576655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52FD8313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</w:tcPr>
          <w:p w14:paraId="629A5295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  <w:right w:val="single" w:sz="24" w:space="0" w:color="F2F2F2"/>
            </w:tcBorders>
            <w:shd w:val="clear" w:color="auto" w:fill="8496B0"/>
          </w:tcPr>
          <w:p w14:paraId="555F006F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</w:tcPr>
          <w:p w14:paraId="38A08827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0194143E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224A37" w:rsidRPr="00224A37" w14:paraId="77A788EE" w14:textId="77777777" w:rsidTr="00224A37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0A098DE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24" w:space="0" w:color="F2F2F2"/>
              <w:bottom w:val="nil"/>
              <w:right w:val="single" w:sz="24" w:space="0" w:color="F2F2F2"/>
            </w:tcBorders>
            <w:shd w:val="clear" w:color="auto" w:fill="8496B0"/>
          </w:tcPr>
          <w:p w14:paraId="1C153988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24" w:space="0" w:color="F2F2F2"/>
              <w:left w:val="single" w:sz="24" w:space="0" w:color="F2F2F2"/>
              <w:bottom w:val="nil"/>
            </w:tcBorders>
            <w:shd w:val="clear" w:color="auto" w:fill="8496B0"/>
          </w:tcPr>
          <w:p w14:paraId="754CCD10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1E63DF48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nil"/>
              <w:bottom w:val="single" w:sz="24" w:space="0" w:color="F2F2F2"/>
              <w:right w:val="single" w:sz="24" w:space="0" w:color="F2F2F2"/>
            </w:tcBorders>
            <w:shd w:val="clear" w:color="auto" w:fill="8496B0"/>
          </w:tcPr>
          <w:p w14:paraId="78797DC8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single" w:sz="24" w:space="0" w:color="F2F2F2"/>
              <w:right w:val="single" w:sz="24" w:space="0" w:color="F2F2F2"/>
            </w:tcBorders>
            <w:shd w:val="clear" w:color="auto" w:fill="8496B0"/>
          </w:tcPr>
          <w:p w14:paraId="67DB5D70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659C6E39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3D3D670F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224A37" w:rsidRPr="00224A37" w14:paraId="7B6FED53" w14:textId="77777777" w:rsidTr="00224A37">
        <w:trPr>
          <w:trHeight w:val="227"/>
        </w:trPr>
        <w:tc>
          <w:tcPr>
            <w:tcW w:w="19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713D1489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nil"/>
              <w:bottom w:val="single" w:sz="4" w:space="0" w:color="auto"/>
            </w:tcBorders>
            <w:shd w:val="clear" w:color="auto" w:fill="F2F2F2"/>
          </w:tcPr>
          <w:p w14:paraId="4F49B232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F2F2F2"/>
          </w:tcPr>
          <w:p w14:paraId="59460DB1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3119" w:type="dxa"/>
            <w:gridSpan w:val="3"/>
            <w:tcBorders>
              <w:top w:val="single" w:sz="24" w:space="0" w:color="F2F2F2"/>
              <w:bottom w:val="single" w:sz="4" w:space="0" w:color="auto"/>
            </w:tcBorders>
            <w:shd w:val="clear" w:color="auto" w:fill="F2F2F2"/>
          </w:tcPr>
          <w:p w14:paraId="6F881DDC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3EE639A" w14:textId="77777777" w:rsidR="00224A37" w:rsidRPr="00224A37" w:rsidRDefault="00224A37" w:rsidP="00224A37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</w:tbl>
    <w:p w14:paraId="0FF075F4" w14:textId="77777777" w:rsidR="00224A37" w:rsidRPr="00224A37" w:rsidRDefault="00224A37" w:rsidP="00224A37">
      <w:pPr>
        <w:tabs>
          <w:tab w:val="left" w:pos="4590"/>
        </w:tabs>
        <w:spacing w:after="0" w:line="240" w:lineRule="auto"/>
        <w:ind w:left="0" w:right="0"/>
        <w:rPr>
          <w:rFonts w:ascii="Arial" w:hAnsi="Arial" w:cs="Arial"/>
          <w:szCs w:val="20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224A37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1940A" w14:textId="77777777" w:rsidR="00342581" w:rsidRDefault="00342581">
      <w:r>
        <w:separator/>
      </w:r>
    </w:p>
  </w:endnote>
  <w:endnote w:type="continuationSeparator" w:id="0">
    <w:p w14:paraId="5E5E5330" w14:textId="77777777" w:rsidR="00342581" w:rsidRDefault="00342581">
      <w:r>
        <w:continuationSeparator/>
      </w:r>
    </w:p>
  </w:endnote>
  <w:endnote w:type="continuationNotice" w:id="1">
    <w:p w14:paraId="142F35C5" w14:textId="77777777" w:rsidR="00342581" w:rsidRDefault="003425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E2B821" w14:textId="77777777" w:rsidR="00660269" w:rsidRDefault="00660269" w:rsidP="00C43BDD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Footer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Footer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78B4B" w14:textId="77777777" w:rsidR="00342581" w:rsidRDefault="00342581"/>
  </w:footnote>
  <w:footnote w:type="continuationSeparator" w:id="0">
    <w:p w14:paraId="6ECE96B2" w14:textId="77777777" w:rsidR="00342581" w:rsidRDefault="00342581">
      <w:r>
        <w:continuationSeparator/>
      </w:r>
    </w:p>
  </w:footnote>
  <w:footnote w:type="continuationNotice" w:id="1">
    <w:p w14:paraId="48511828" w14:textId="77777777" w:rsidR="00342581" w:rsidRDefault="0034258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Header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 xmlns:arto="http://schemas.microsoft.com/office/word/2006/arto"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33" type="#_x0000_t202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Header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 xmlns:arto="http://schemas.microsoft.com/office/word/2006/arto"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34" type="#_x0000_t202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4F31E80"/>
    <w:multiLevelType w:val="hybridMultilevel"/>
    <w:tmpl w:val="4FB42964"/>
    <w:lvl w:ilvl="0" w:tplc="BC5000B4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7778D4F2" w:tentative="1">
      <w:start w:val="1"/>
      <w:numFmt w:val="lowerLetter"/>
      <w:lvlText w:val="%2."/>
      <w:lvlJc w:val="left"/>
      <w:pPr>
        <w:ind w:left="1080" w:hanging="360"/>
      </w:pPr>
    </w:lvl>
    <w:lvl w:ilvl="2" w:tplc="E192470E" w:tentative="1">
      <w:start w:val="1"/>
      <w:numFmt w:val="lowerRoman"/>
      <w:lvlText w:val="%3."/>
      <w:lvlJc w:val="right"/>
      <w:pPr>
        <w:ind w:left="1800" w:hanging="180"/>
      </w:pPr>
    </w:lvl>
    <w:lvl w:ilvl="3" w:tplc="6A50E6AE" w:tentative="1">
      <w:start w:val="1"/>
      <w:numFmt w:val="decimal"/>
      <w:lvlText w:val="%4."/>
      <w:lvlJc w:val="left"/>
      <w:pPr>
        <w:ind w:left="2520" w:hanging="360"/>
      </w:pPr>
    </w:lvl>
    <w:lvl w:ilvl="4" w:tplc="590807C4" w:tentative="1">
      <w:start w:val="1"/>
      <w:numFmt w:val="lowerLetter"/>
      <w:lvlText w:val="%5."/>
      <w:lvlJc w:val="left"/>
      <w:pPr>
        <w:ind w:left="3240" w:hanging="360"/>
      </w:pPr>
    </w:lvl>
    <w:lvl w:ilvl="5" w:tplc="359CEBDA" w:tentative="1">
      <w:start w:val="1"/>
      <w:numFmt w:val="lowerRoman"/>
      <w:lvlText w:val="%6."/>
      <w:lvlJc w:val="right"/>
      <w:pPr>
        <w:ind w:left="3960" w:hanging="180"/>
      </w:pPr>
    </w:lvl>
    <w:lvl w:ilvl="6" w:tplc="9FF4BBD6" w:tentative="1">
      <w:start w:val="1"/>
      <w:numFmt w:val="decimal"/>
      <w:lvlText w:val="%7."/>
      <w:lvlJc w:val="left"/>
      <w:pPr>
        <w:ind w:left="4680" w:hanging="360"/>
      </w:pPr>
    </w:lvl>
    <w:lvl w:ilvl="7" w:tplc="857696CE" w:tentative="1">
      <w:start w:val="1"/>
      <w:numFmt w:val="lowerLetter"/>
      <w:lvlText w:val="%8."/>
      <w:lvlJc w:val="left"/>
      <w:pPr>
        <w:ind w:left="5400" w:hanging="360"/>
      </w:pPr>
    </w:lvl>
    <w:lvl w:ilvl="8" w:tplc="D590AA2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List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3BB018CA"/>
    <w:multiLevelType w:val="hybridMultilevel"/>
    <w:tmpl w:val="7FBA80B4"/>
    <w:lvl w:ilvl="0" w:tplc="25C698B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362A660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D46F8F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14AACB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AC865D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60C3D8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74C320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238007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7A0B70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Paragraph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5A634650"/>
    <w:multiLevelType w:val="hybridMultilevel"/>
    <w:tmpl w:val="4782C3CA"/>
    <w:lvl w:ilvl="0" w:tplc="7424014A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C81A1EAE" w:tentative="1">
      <w:start w:val="1"/>
      <w:numFmt w:val="lowerLetter"/>
      <w:lvlText w:val="%2."/>
      <w:lvlJc w:val="left"/>
      <w:pPr>
        <w:ind w:left="1080" w:hanging="360"/>
      </w:pPr>
    </w:lvl>
    <w:lvl w:ilvl="2" w:tplc="5D66A8DA" w:tentative="1">
      <w:start w:val="1"/>
      <w:numFmt w:val="lowerRoman"/>
      <w:lvlText w:val="%3."/>
      <w:lvlJc w:val="right"/>
      <w:pPr>
        <w:ind w:left="1800" w:hanging="180"/>
      </w:pPr>
    </w:lvl>
    <w:lvl w:ilvl="3" w:tplc="42C4B24C" w:tentative="1">
      <w:start w:val="1"/>
      <w:numFmt w:val="decimal"/>
      <w:lvlText w:val="%4."/>
      <w:lvlJc w:val="left"/>
      <w:pPr>
        <w:ind w:left="2520" w:hanging="360"/>
      </w:pPr>
    </w:lvl>
    <w:lvl w:ilvl="4" w:tplc="85185260" w:tentative="1">
      <w:start w:val="1"/>
      <w:numFmt w:val="lowerLetter"/>
      <w:lvlText w:val="%5."/>
      <w:lvlJc w:val="left"/>
      <w:pPr>
        <w:ind w:left="3240" w:hanging="360"/>
      </w:pPr>
    </w:lvl>
    <w:lvl w:ilvl="5" w:tplc="89028864" w:tentative="1">
      <w:start w:val="1"/>
      <w:numFmt w:val="lowerRoman"/>
      <w:lvlText w:val="%6."/>
      <w:lvlJc w:val="right"/>
      <w:pPr>
        <w:ind w:left="3960" w:hanging="180"/>
      </w:pPr>
    </w:lvl>
    <w:lvl w:ilvl="6" w:tplc="CB8A207E" w:tentative="1">
      <w:start w:val="1"/>
      <w:numFmt w:val="decimal"/>
      <w:lvlText w:val="%7."/>
      <w:lvlJc w:val="left"/>
      <w:pPr>
        <w:ind w:left="4680" w:hanging="360"/>
      </w:pPr>
    </w:lvl>
    <w:lvl w:ilvl="7" w:tplc="E31AF302" w:tentative="1">
      <w:start w:val="1"/>
      <w:numFmt w:val="lowerLetter"/>
      <w:lvlText w:val="%8."/>
      <w:lvlJc w:val="left"/>
      <w:pPr>
        <w:ind w:left="5400" w:hanging="360"/>
      </w:pPr>
    </w:lvl>
    <w:lvl w:ilvl="8" w:tplc="4750586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3AF0C71"/>
    <w:multiLevelType w:val="hybridMultilevel"/>
    <w:tmpl w:val="FB72D93C"/>
    <w:lvl w:ilvl="0" w:tplc="70C22C8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63DE9C7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2A8334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4DA0BE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96CA94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E9C79E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6D81DF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5AE9F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646E3E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1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664122149">
    <w:abstractNumId w:val="21"/>
  </w:num>
  <w:num w:numId="2" w16cid:durableId="2132547172">
    <w:abstractNumId w:val="16"/>
  </w:num>
  <w:num w:numId="3" w16cid:durableId="1756439711">
    <w:abstractNumId w:val="0"/>
  </w:num>
  <w:num w:numId="4" w16cid:durableId="670065354">
    <w:abstractNumId w:val="6"/>
  </w:num>
  <w:num w:numId="5" w16cid:durableId="1207595966">
    <w:abstractNumId w:val="19"/>
  </w:num>
  <w:num w:numId="6" w16cid:durableId="1707218789">
    <w:abstractNumId w:val="2"/>
  </w:num>
  <w:num w:numId="7" w16cid:durableId="428309487">
    <w:abstractNumId w:val="13"/>
  </w:num>
  <w:num w:numId="8" w16cid:durableId="2072457997">
    <w:abstractNumId w:val="9"/>
  </w:num>
  <w:num w:numId="9" w16cid:durableId="2046906108">
    <w:abstractNumId w:val="1"/>
  </w:num>
  <w:num w:numId="10" w16cid:durableId="761680222">
    <w:abstractNumId w:val="1"/>
  </w:num>
  <w:num w:numId="11" w16cid:durableId="2058511131">
    <w:abstractNumId w:val="3"/>
  </w:num>
  <w:num w:numId="12" w16cid:durableId="564798858">
    <w:abstractNumId w:val="4"/>
  </w:num>
  <w:num w:numId="13" w16cid:durableId="333800409">
    <w:abstractNumId w:val="15"/>
  </w:num>
  <w:num w:numId="14" w16cid:durableId="279649737">
    <w:abstractNumId w:val="10"/>
  </w:num>
  <w:num w:numId="15" w16cid:durableId="1260481867">
    <w:abstractNumId w:val="7"/>
  </w:num>
  <w:num w:numId="16" w16cid:durableId="1007751823">
    <w:abstractNumId w:val="14"/>
  </w:num>
  <w:num w:numId="17" w16cid:durableId="1233932633">
    <w:abstractNumId w:val="5"/>
  </w:num>
  <w:num w:numId="18" w16cid:durableId="124931819">
    <w:abstractNumId w:val="12"/>
  </w:num>
  <w:num w:numId="19" w16cid:durableId="747577704">
    <w:abstractNumId w:val="20"/>
  </w:num>
  <w:num w:numId="20" w16cid:durableId="2007393488">
    <w:abstractNumId w:val="17"/>
  </w:num>
  <w:num w:numId="21" w16cid:durableId="1474063764">
    <w:abstractNumId w:val="8"/>
  </w:num>
  <w:num w:numId="22" w16cid:durableId="227689575">
    <w:abstractNumId w:val="18"/>
  </w:num>
  <w:num w:numId="23" w16cid:durableId="17071774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1ED6"/>
    <w:rsid w:val="00016CF0"/>
    <w:rsid w:val="00021F7B"/>
    <w:rsid w:val="0002435C"/>
    <w:rsid w:val="00030DDD"/>
    <w:rsid w:val="000313BB"/>
    <w:rsid w:val="00033ED5"/>
    <w:rsid w:val="00050500"/>
    <w:rsid w:val="00052E99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97D37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27B81"/>
    <w:rsid w:val="00131B08"/>
    <w:rsid w:val="00132A59"/>
    <w:rsid w:val="00133337"/>
    <w:rsid w:val="00133A0F"/>
    <w:rsid w:val="0013580F"/>
    <w:rsid w:val="00137B6D"/>
    <w:rsid w:val="0014070B"/>
    <w:rsid w:val="001422C1"/>
    <w:rsid w:val="00151B85"/>
    <w:rsid w:val="001522AE"/>
    <w:rsid w:val="00157D5B"/>
    <w:rsid w:val="00160AC5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1F0050"/>
    <w:rsid w:val="00211487"/>
    <w:rsid w:val="00211D91"/>
    <w:rsid w:val="00217DEC"/>
    <w:rsid w:val="00224A37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A1CBB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2A04"/>
    <w:rsid w:val="00324171"/>
    <w:rsid w:val="00326C24"/>
    <w:rsid w:val="003374C0"/>
    <w:rsid w:val="00337F99"/>
    <w:rsid w:val="00342581"/>
    <w:rsid w:val="0034307B"/>
    <w:rsid w:val="00345EB1"/>
    <w:rsid w:val="00350CC4"/>
    <w:rsid w:val="0036014A"/>
    <w:rsid w:val="00360E0D"/>
    <w:rsid w:val="0036357D"/>
    <w:rsid w:val="00363B23"/>
    <w:rsid w:val="0036594C"/>
    <w:rsid w:val="00367D19"/>
    <w:rsid w:val="00371BED"/>
    <w:rsid w:val="00384019"/>
    <w:rsid w:val="003854F1"/>
    <w:rsid w:val="003878E2"/>
    <w:rsid w:val="0039118E"/>
    <w:rsid w:val="00393C50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257B1"/>
    <w:rsid w:val="0043167E"/>
    <w:rsid w:val="0043409A"/>
    <w:rsid w:val="00443C1E"/>
    <w:rsid w:val="00446255"/>
    <w:rsid w:val="00451935"/>
    <w:rsid w:val="004574B9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96394"/>
    <w:rsid w:val="004A355D"/>
    <w:rsid w:val="004A4970"/>
    <w:rsid w:val="004B2183"/>
    <w:rsid w:val="004B2A01"/>
    <w:rsid w:val="004C176F"/>
    <w:rsid w:val="004C2559"/>
    <w:rsid w:val="004D7BA3"/>
    <w:rsid w:val="004F4518"/>
    <w:rsid w:val="004F4C62"/>
    <w:rsid w:val="00501433"/>
    <w:rsid w:val="00511CC4"/>
    <w:rsid w:val="00531E60"/>
    <w:rsid w:val="00536A5A"/>
    <w:rsid w:val="005416C3"/>
    <w:rsid w:val="00541CC6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877C3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3BCE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56F65"/>
    <w:rsid w:val="00760038"/>
    <w:rsid w:val="00760BA0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E0D82"/>
    <w:rsid w:val="007F1CFF"/>
    <w:rsid w:val="007F5DD5"/>
    <w:rsid w:val="00803029"/>
    <w:rsid w:val="00812E4D"/>
    <w:rsid w:val="00820318"/>
    <w:rsid w:val="00821A1B"/>
    <w:rsid w:val="008262E9"/>
    <w:rsid w:val="00827E69"/>
    <w:rsid w:val="00835C4D"/>
    <w:rsid w:val="00843F48"/>
    <w:rsid w:val="008459C9"/>
    <w:rsid w:val="00845BFE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2DFE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43C7"/>
    <w:rsid w:val="00971D93"/>
    <w:rsid w:val="009727FE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96CB3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05CC"/>
    <w:rsid w:val="00BB69DB"/>
    <w:rsid w:val="00BC322E"/>
    <w:rsid w:val="00BC44CD"/>
    <w:rsid w:val="00BC48A6"/>
    <w:rsid w:val="00BC585F"/>
    <w:rsid w:val="00BE6747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4093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1B83"/>
    <w:rsid w:val="00D074DB"/>
    <w:rsid w:val="00D139CF"/>
    <w:rsid w:val="00D14B54"/>
    <w:rsid w:val="00D27066"/>
    <w:rsid w:val="00D37E7F"/>
    <w:rsid w:val="00D47AD7"/>
    <w:rsid w:val="00D51529"/>
    <w:rsid w:val="00D811B7"/>
    <w:rsid w:val="00D85218"/>
    <w:rsid w:val="00D915B1"/>
    <w:rsid w:val="00DA299D"/>
    <w:rsid w:val="00DA4454"/>
    <w:rsid w:val="00DA65C4"/>
    <w:rsid w:val="00DB096C"/>
    <w:rsid w:val="00DB2935"/>
    <w:rsid w:val="00DB6B12"/>
    <w:rsid w:val="00DD1CC3"/>
    <w:rsid w:val="00DD2BE0"/>
    <w:rsid w:val="00DE4447"/>
    <w:rsid w:val="00DE5DA2"/>
    <w:rsid w:val="00DF0033"/>
    <w:rsid w:val="00E00491"/>
    <w:rsid w:val="00E026BF"/>
    <w:rsid w:val="00E07B1B"/>
    <w:rsid w:val="00E11853"/>
    <w:rsid w:val="00E52A86"/>
    <w:rsid w:val="00E54B47"/>
    <w:rsid w:val="00E553BF"/>
    <w:rsid w:val="00E55D93"/>
    <w:rsid w:val="00E61294"/>
    <w:rsid w:val="00E6659F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26042"/>
    <w:rsid w:val="00F35B05"/>
    <w:rsid w:val="00F413D9"/>
    <w:rsid w:val="00F5135F"/>
    <w:rsid w:val="00F51F78"/>
    <w:rsid w:val="00F5456D"/>
    <w:rsid w:val="00F61F1F"/>
    <w:rsid w:val="00F86F47"/>
    <w:rsid w:val="00F90B64"/>
    <w:rsid w:val="00FB2F0F"/>
    <w:rsid w:val="00FB5086"/>
    <w:rsid w:val="00FB5411"/>
    <w:rsid w:val="00FB6392"/>
    <w:rsid w:val="00FB7684"/>
    <w:rsid w:val="00FD1C8F"/>
    <w:rsid w:val="00FD30E7"/>
    <w:rsid w:val="00FD3C70"/>
    <w:rsid w:val="00FD6820"/>
    <w:rsid w:val="00FE12D8"/>
    <w:rsid w:val="00FF7C02"/>
    <w:rsid w:val="024801E3"/>
    <w:rsid w:val="0F229733"/>
    <w:rsid w:val="4892988C"/>
    <w:rsid w:val="647B2B65"/>
    <w:rsid w:val="64B89C37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C15EB2B9-2130-4CD2-A455-69DA69E04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Heading1">
    <w:name w:val="heading 1"/>
    <w:aliases w:val="Rubrik VGR"/>
    <w:next w:val="Normal"/>
    <w:link w:val="Heading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Heading2">
    <w:name w:val="heading 2"/>
    <w:aliases w:val="Rubrik 2 VGR"/>
    <w:basedOn w:val="Normal"/>
    <w:next w:val="Normal"/>
    <w:link w:val="Heading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Heading3">
    <w:name w:val="heading 3"/>
    <w:aliases w:val="Rubrik 3 VGR"/>
    <w:basedOn w:val="Normal"/>
    <w:next w:val="Normal"/>
    <w:link w:val="Heading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Heading4">
    <w:name w:val="heading 4"/>
    <w:aliases w:val="mellanrubrik"/>
    <w:basedOn w:val="Normal"/>
    <w:next w:val="Normal"/>
    <w:link w:val="Heading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Footer">
    <w:name w:val="footer"/>
    <w:basedOn w:val="Normal"/>
    <w:link w:val="Footer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Header">
    <w:name w:val="header"/>
    <w:basedOn w:val="Normal"/>
    <w:link w:val="HeaderChar"/>
    <w:uiPriority w:val="99"/>
    <w:rsid w:val="00AA0F08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Heading1Char">
    <w:name w:val="Heading 1 Char"/>
    <w:aliases w:val="Rubrik VGR Char"/>
    <w:link w:val="Heading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FooterChar">
    <w:name w:val="Footer Char"/>
    <w:link w:val="Footer"/>
    <w:uiPriority w:val="99"/>
    <w:rsid w:val="00EE2A56"/>
    <w:rPr>
      <w:rFonts w:ascii="Arial" w:hAnsi="Arial"/>
      <w:color w:val="000000"/>
      <w:sz w:val="12"/>
      <w:szCs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TitleChar">
    <w:name w:val="Title Char"/>
    <w:link w:val="Title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Heading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Heading2Char">
    <w:name w:val="Heading 2 Char"/>
    <w:aliases w:val="Rubrik 2 VGR Char"/>
    <w:basedOn w:val="DefaultParagraphFont"/>
    <w:link w:val="Heading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Heading3Char">
    <w:name w:val="Heading 3 Char"/>
    <w:aliases w:val="Rubrik 3 VGR Char"/>
    <w:basedOn w:val="DefaultParagraphFont"/>
    <w:link w:val="Heading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Heading4Char">
    <w:name w:val="Heading 4 Char"/>
    <w:aliases w:val="mellanrubrik Char"/>
    <w:basedOn w:val="DefaultParagraphFont"/>
    <w:link w:val="Heading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TOC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DefaultParagraphFon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DefaultParagraphFon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TOC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DefaultParagraphFon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PlainTable2">
    <w:name w:val="Plain Table 2"/>
    <w:basedOn w:val="TableNorma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A514B7"/>
    <w:rPr>
      <w:color w:val="006298" w:themeColor="hyperlink"/>
      <w:u w:val="single"/>
    </w:rPr>
  </w:style>
  <w:style w:type="table" w:styleId="TableGrid">
    <w:name w:val="Table Grid"/>
    <w:basedOn w:val="TableNorma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aliases w:val="VGR tabell blue"/>
    <w:basedOn w:val="TableNorma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ightGrid-Accent6">
    <w:name w:val="Light Grid Accent 6"/>
    <w:basedOn w:val="TableNorma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ightGrid-Accent1">
    <w:name w:val="Light Grid Accent 1"/>
    <w:basedOn w:val="TableNorma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diumShading1-Accent1">
    <w:name w:val="Medium Shading 1 Accent 1"/>
    <w:basedOn w:val="TableNorma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6">
    <w:name w:val="Light List Accent 6"/>
    <w:basedOn w:val="TableNorma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ightShading-Accent1">
    <w:name w:val="Light Shading Accent 1"/>
    <w:basedOn w:val="TableNorma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TableNorma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TableNorma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ListBullet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PlainTable3">
    <w:name w:val="Plain Table 3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13" /><Relationship Type="http://schemas.openxmlformats.org/officeDocument/2006/relationships/hyperlink" Target="https://mellanarkiv-offentlig.vgregion.se/alfresco/s/archive/stream/public/v1/source/available/SOFIA/NU10193-390712850-19/SURROGATE/Str%c3%a5lskydd%20vid%20unders%c3%b6kningar%20och%20behandlingar%20med%20r%c3%b6ntgenstr%c3%a5lning.pdf" TargetMode="External" Id="rId18" /><Relationship Type="http://schemas.openxmlformats.org/officeDocument/2006/relationships/diagramQuickStyle" Target="diagrams/quickStyle2.xml" Id="rId26" /><Relationship Type="http://schemas.openxmlformats.org/officeDocument/2006/relationships/diagramQuickStyle" Target="diagrams/quickStyle1.xm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10095-1819752655-350/SURROGATE/Intraven%c3%b6s%20jodkontrast%20%e2%80%93%20Rutiner%20inf%c3%b6r%20och%20efter%20unders%c3%b6kning.pdf" TargetMode="External" Id="rId17" /><Relationship Type="http://schemas.openxmlformats.org/officeDocument/2006/relationships/diagramLayout" Target="diagrams/layout2.xml" Id="rId25" /><Relationship Type="http://schemas.openxmlformats.org/officeDocument/2006/relationships/theme" Target="theme/theme1.xml" Id="rId33" /><Relationship Type="http://schemas.openxmlformats.org/officeDocument/2006/relationships/footer" Target="footer3.xml" Id="rId16" /><Relationship Type="http://schemas.openxmlformats.org/officeDocument/2006/relationships/diagramLayout" Target="diagrams/layout1.xml" Id="rId20" /><Relationship Type="http://schemas.openxmlformats.org/officeDocument/2006/relationships/image" Target="media/image3.png" Id="rId29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diagramData" Target="diagrams/data2.xml" Id="rId24" /><Relationship Type="http://schemas.openxmlformats.org/officeDocument/2006/relationships/fontTable" Target="fontTable.xml" Id="rId32" /><Relationship Type="http://schemas.openxmlformats.org/officeDocument/2006/relationships/header" Target="header2.xml" Id="rId15" /><Relationship Type="http://schemas.microsoft.com/office/2007/relationships/diagramDrawing" Target="diagrams/drawing1.xml" Id="rId23" /><Relationship Type="http://schemas.microsoft.com/office/2007/relationships/diagramDrawing" Target="diagrams/drawing2.xml" Id="rId28" /><Relationship Type="http://schemas.openxmlformats.org/officeDocument/2006/relationships/footnotes" Target="footnotes.xml" Id="rId10" /><Relationship Type="http://schemas.openxmlformats.org/officeDocument/2006/relationships/diagramData" Target="diagrams/data1.xml" Id="rId19" /><Relationship Type="http://schemas.openxmlformats.org/officeDocument/2006/relationships/image" Target="media/image5.png" Id="rId31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diagramColors" Target="diagrams/colors1.xml" Id="rId22" /><Relationship Type="http://schemas.openxmlformats.org/officeDocument/2006/relationships/diagramColors" Target="diagrams/colors2.xml" Id="rId27" /><Relationship Type="http://schemas.openxmlformats.org/officeDocument/2006/relationships/image" Target="media/image4.png" Id="rId30" /><Relationship Type="http://schemas.openxmlformats.org/officeDocument/2006/relationships/settings" Target="settings.xml" Id="rId8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73EA016-5B5E-4372-8AFF-E16F061CFA05}" type="doc">
      <dgm:prSet loTypeId="urn:microsoft.com/office/officeart/2005/8/layout/hChevron3" loCatId="process" qsTypeId="urn:microsoft.com/office/officeart/2005/8/quickstyle/simple1" qsCatId="simple" csTypeId="urn:microsoft.com/office/officeart/2005/8/colors/accent1_2" csCatId="accent1" phldr="1"/>
      <dgm:spPr/>
    </dgm:pt>
    <dgm:pt modelId="{D813EA76-4FD3-4C15-BFBC-B1DF43B29666}">
      <dgm:prSet phldrT="[Text]" custT="1"/>
      <dgm:spPr>
        <a:xfrm>
          <a:off x="2795" y="53999"/>
          <a:ext cx="961204" cy="432001"/>
        </a:xfrm>
        <a:prstGeom prst="homePlate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Scout</a:t>
          </a:r>
        </a:p>
      </dgm:t>
    </dgm:pt>
    <dgm:pt modelId="{51B2D3F0-E323-4904-8A74-161FD19938DC}" type="parTrans" cxnId="{68C07CC1-8FC8-49EB-A243-EFC3F467C067}">
      <dgm:prSet/>
      <dgm:spPr/>
      <dgm:t>
        <a:bodyPr/>
        <a:lstStyle/>
        <a:p>
          <a:endParaRPr lang="sv-SE"/>
        </a:p>
      </dgm:t>
    </dgm:pt>
    <dgm:pt modelId="{29E71655-919D-4579-956E-BE243FD1AEF8}" type="sibTrans" cxnId="{68C07CC1-8FC8-49EB-A243-EFC3F467C067}">
      <dgm:prSet/>
      <dgm:spPr/>
      <dgm:t>
        <a:bodyPr/>
        <a:lstStyle/>
        <a:p>
          <a:endParaRPr lang="sv-SE"/>
        </a:p>
      </dgm:t>
    </dgm:pt>
    <dgm:pt modelId="{7D55B2F1-F7F7-4A6B-AFB0-F846FDB634B5}">
      <dgm:prSet phldrT="[Text]" custT="1"/>
      <dgm:spPr>
        <a:xfrm>
          <a:off x="771518" y="53999"/>
          <a:ext cx="961204" cy="432001"/>
        </a:xfrm>
        <a:prstGeom prst="chevron">
          <a:avLst/>
        </a:prstGeo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1</a:t>
          </a:r>
        </a:p>
      </dgm:t>
    </dgm:pt>
    <dgm:pt modelId="{A91F18A5-EA0C-4F30-AD15-BF040ECBB0A9}" type="parTrans" cxnId="{B303F0E1-33EF-4DC3-8007-41A2DE1420A4}">
      <dgm:prSet/>
      <dgm:spPr/>
      <dgm:t>
        <a:bodyPr/>
        <a:lstStyle/>
        <a:p>
          <a:endParaRPr lang="sv-SE"/>
        </a:p>
      </dgm:t>
    </dgm:pt>
    <dgm:pt modelId="{3D6E5AB3-C33B-43E1-8C1D-34916F35F614}" type="sibTrans" cxnId="{B303F0E1-33EF-4DC3-8007-41A2DE1420A4}">
      <dgm:prSet/>
      <dgm:spPr/>
      <dgm:t>
        <a:bodyPr/>
        <a:lstStyle/>
        <a:p>
          <a:endParaRPr lang="sv-SE"/>
        </a:p>
      </dgm:t>
    </dgm:pt>
    <dgm:pt modelId="{72C3C3E7-AFE7-48AF-A84A-F5F4B462ABCE}">
      <dgm:prSet phldrT="[Text]" custT="1"/>
      <dgm:spPr>
        <a:xfrm>
          <a:off x="1540241" y="53999"/>
          <a:ext cx="961204" cy="432001"/>
        </a:xfrm>
        <a:prstGeom prst="chevron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Pre-monitor</a:t>
          </a:r>
        </a:p>
      </dgm:t>
    </dgm:pt>
    <dgm:pt modelId="{288A407B-ED2E-42B1-85A4-3E3B41EADB23}" type="parTrans" cxnId="{6CA469CD-608D-494A-82C4-5137374B010E}">
      <dgm:prSet/>
      <dgm:spPr/>
      <dgm:t>
        <a:bodyPr/>
        <a:lstStyle/>
        <a:p>
          <a:endParaRPr lang="sv-SE"/>
        </a:p>
      </dgm:t>
    </dgm:pt>
    <dgm:pt modelId="{BECE7A1A-22AA-4C93-A4A2-E459752FA85C}" type="sibTrans" cxnId="{6CA469CD-608D-494A-82C4-5137374B010E}">
      <dgm:prSet/>
      <dgm:spPr/>
      <dgm:t>
        <a:bodyPr/>
        <a:lstStyle/>
        <a:p>
          <a:endParaRPr lang="sv-SE"/>
        </a:p>
      </dgm:t>
    </dgm:pt>
    <dgm:pt modelId="{FB4701B0-1C4A-420C-9F09-C1678465770A}">
      <dgm:prSet phldrT="[Text]" custT="1"/>
      <dgm:spPr>
        <a:xfrm>
          <a:off x="3845044" y="53999"/>
          <a:ext cx="963437" cy="432001"/>
        </a:xfrm>
        <a:prstGeom prst="chevron">
          <a:avLst/>
        </a:prstGeom>
        <a:solidFill>
          <a:srgbClr val="C0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3</a:t>
          </a:r>
        </a:p>
        <a:p>
          <a:pPr>
            <a:buNone/>
          </a:pPr>
          <a: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+40 s</a:t>
          </a:r>
        </a:p>
      </dgm:t>
    </dgm:pt>
    <dgm:pt modelId="{8E9F21DE-0789-43D9-957A-1CF4F7C6E1AE}" type="parTrans" cxnId="{C6EB100F-0E41-4453-86D5-DE8A40861E0C}">
      <dgm:prSet/>
      <dgm:spPr/>
      <dgm:t>
        <a:bodyPr/>
        <a:lstStyle/>
        <a:p>
          <a:endParaRPr lang="sv-SE"/>
        </a:p>
      </dgm:t>
    </dgm:pt>
    <dgm:pt modelId="{1762BA64-0505-4B36-B66D-4E2E1AFBAFF7}" type="sibTrans" cxnId="{C6EB100F-0E41-4453-86D5-DE8A40861E0C}">
      <dgm:prSet/>
      <dgm:spPr/>
      <dgm:t>
        <a:bodyPr/>
        <a:lstStyle/>
        <a:p>
          <a:endParaRPr lang="sv-SE"/>
        </a:p>
      </dgm:t>
    </dgm:pt>
    <dgm:pt modelId="{BD80AD6D-AE28-4DC3-865A-F7A4BFC6D84E}">
      <dgm:prSet phldrT="[Text]" custT="1"/>
      <dgm:spPr>
        <a:xfrm>
          <a:off x="4616000" y="53999"/>
          <a:ext cx="964804" cy="432001"/>
        </a:xfrm>
        <a:prstGeom prst="chevron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 i="1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Pat tömmer blåsan</a:t>
          </a:r>
        </a:p>
      </dgm:t>
    </dgm:pt>
    <dgm:pt modelId="{B071CF69-5F9B-4AE4-94CE-A0C1B3CE84EB}" type="sibTrans" cxnId="{E6BD150E-2FC6-4ADF-A9D9-49E2127DAA82}">
      <dgm:prSet/>
      <dgm:spPr/>
      <dgm:t>
        <a:bodyPr/>
        <a:lstStyle/>
        <a:p>
          <a:endParaRPr lang="sv-SE"/>
        </a:p>
      </dgm:t>
    </dgm:pt>
    <dgm:pt modelId="{3769A960-FEA0-4989-9E9B-E42BB4FA1950}" type="parTrans" cxnId="{E6BD150E-2FC6-4ADF-A9D9-49E2127DAA82}">
      <dgm:prSet/>
      <dgm:spPr/>
      <dgm:t>
        <a:bodyPr/>
        <a:lstStyle/>
        <a:p>
          <a:endParaRPr lang="sv-SE"/>
        </a:p>
      </dgm:t>
    </dgm:pt>
    <dgm:pt modelId="{B6686773-0991-4F56-99B7-CB08DF66B5ED}">
      <dgm:prSet phldrT="[Text]" custT="1"/>
      <dgm:spPr>
        <a:xfrm>
          <a:off x="3077687" y="53999"/>
          <a:ext cx="959837" cy="432001"/>
        </a:xfrm>
        <a:prstGeom prst="chevron">
          <a:avLst/>
        </a:prstGeo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2</a:t>
          </a:r>
        </a:p>
        <a:p>
          <a:pPr>
            <a:buNone/>
          </a:pPr>
          <a: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BT+20 s</a:t>
          </a:r>
        </a:p>
      </dgm:t>
    </dgm:pt>
    <dgm:pt modelId="{39303764-F139-4A48-835A-389E13E37C5A}" type="sibTrans" cxnId="{20783098-EF3B-4302-8903-5AA4ED62035A}">
      <dgm:prSet/>
      <dgm:spPr/>
      <dgm:t>
        <a:bodyPr/>
        <a:lstStyle/>
        <a:p>
          <a:endParaRPr lang="sv-SE"/>
        </a:p>
      </dgm:t>
    </dgm:pt>
    <dgm:pt modelId="{D6A5AD0A-F91C-4891-85FE-ABC5CC63B593}" type="parTrans" cxnId="{20783098-EF3B-4302-8903-5AA4ED62035A}">
      <dgm:prSet/>
      <dgm:spPr/>
      <dgm:t>
        <a:bodyPr/>
        <a:lstStyle/>
        <a:p>
          <a:endParaRPr lang="sv-SE"/>
        </a:p>
      </dgm:t>
    </dgm:pt>
    <dgm:pt modelId="{548E9FD9-7371-42E5-8C31-C03B33C90BF7}">
      <dgm:prSet phldrT="[Text]" custT="1"/>
      <dgm:spPr>
        <a:xfrm>
          <a:off x="2308964" y="53999"/>
          <a:ext cx="961204" cy="432001"/>
        </a:xfrm>
        <a:prstGeom prst="chevron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IV kontrast</a:t>
          </a:r>
        </a:p>
      </dgm:t>
    </dgm:pt>
    <dgm:pt modelId="{BE3BE368-04F2-4F58-8E1F-CDE9377C80AE}" type="sibTrans" cxnId="{2A0E0FD2-D5CA-4295-84E5-8A016E6AB23B}">
      <dgm:prSet/>
      <dgm:spPr/>
      <dgm:t>
        <a:bodyPr/>
        <a:lstStyle/>
        <a:p>
          <a:endParaRPr lang="sv-SE"/>
        </a:p>
      </dgm:t>
    </dgm:pt>
    <dgm:pt modelId="{598823B6-00E9-4A80-96D3-08CBD4BA6DBA}" type="parTrans" cxnId="{2A0E0FD2-D5CA-4295-84E5-8A016E6AB23B}">
      <dgm:prSet/>
      <dgm:spPr/>
      <dgm:t>
        <a:bodyPr/>
        <a:lstStyle/>
        <a:p>
          <a:endParaRPr lang="sv-SE"/>
        </a:p>
      </dgm:t>
    </dgm:pt>
    <dgm:pt modelId="{1F6A0B97-83F0-4189-B0CB-00156B0AC153}" type="pres">
      <dgm:prSet presAssocID="{B73EA016-5B5E-4372-8AFF-E16F061CFA05}" presName="Name0" presStyleCnt="0">
        <dgm:presLayoutVars>
          <dgm:dir/>
          <dgm:resizeHandles val="exact"/>
        </dgm:presLayoutVars>
      </dgm:prSet>
      <dgm:spPr/>
    </dgm:pt>
    <dgm:pt modelId="{4784DBD1-3CBE-41A8-A2C7-CF088F838C79}" type="pres">
      <dgm:prSet presAssocID="{D813EA76-4FD3-4C15-BFBC-B1DF43B29666}" presName="parTxOnly" presStyleLbl="node1" presStyleIdx="0" presStyleCnt="7" custScaleX="99875" custScaleY="112219">
        <dgm:presLayoutVars>
          <dgm:bulletEnabled val="1"/>
        </dgm:presLayoutVars>
      </dgm:prSet>
      <dgm:spPr/>
    </dgm:pt>
    <dgm:pt modelId="{37D14BC8-3203-463C-9804-9B3B86B621FF}" type="pres">
      <dgm:prSet presAssocID="{29E71655-919D-4579-956E-BE243FD1AEF8}" presName="parSpace" presStyleCnt="0"/>
      <dgm:spPr/>
    </dgm:pt>
    <dgm:pt modelId="{E13D0391-DAD9-4B61-AB66-3FA48A4F7006}" type="pres">
      <dgm:prSet presAssocID="{7D55B2F1-F7F7-4A6B-AFB0-F846FDB634B5}" presName="parTxOnly" presStyleLbl="node1" presStyleIdx="1" presStyleCnt="7" custScaleX="99875" custScaleY="112219">
        <dgm:presLayoutVars>
          <dgm:bulletEnabled val="1"/>
        </dgm:presLayoutVars>
      </dgm:prSet>
      <dgm:spPr/>
    </dgm:pt>
    <dgm:pt modelId="{F9271109-4339-4036-9126-150629D10456}" type="pres">
      <dgm:prSet presAssocID="{3D6E5AB3-C33B-43E1-8C1D-34916F35F614}" presName="parSpace" presStyleCnt="0"/>
      <dgm:spPr/>
    </dgm:pt>
    <dgm:pt modelId="{AD4E5296-B06F-4F82-9CB5-F741BF6BFCC1}" type="pres">
      <dgm:prSet presAssocID="{72C3C3E7-AFE7-48AF-A84A-F5F4B462ABCE}" presName="parTxOnly" presStyleLbl="node1" presStyleIdx="2" presStyleCnt="7" custScaleX="99875" custScaleY="112219">
        <dgm:presLayoutVars>
          <dgm:bulletEnabled val="1"/>
        </dgm:presLayoutVars>
      </dgm:prSet>
      <dgm:spPr/>
    </dgm:pt>
    <dgm:pt modelId="{99F7A086-6C98-4385-8FFE-3337C1F24694}" type="pres">
      <dgm:prSet presAssocID="{BECE7A1A-22AA-4C93-A4A2-E459752FA85C}" presName="parSpace" presStyleCnt="0"/>
      <dgm:spPr/>
    </dgm:pt>
    <dgm:pt modelId="{6CE68A43-9C69-4212-AF24-9AFEE7CA1715}" type="pres">
      <dgm:prSet presAssocID="{548E9FD9-7371-42E5-8C31-C03B33C90BF7}" presName="parTxOnly" presStyleLbl="node1" presStyleIdx="3" presStyleCnt="7" custScaleX="99875" custScaleY="112219">
        <dgm:presLayoutVars>
          <dgm:bulletEnabled val="1"/>
        </dgm:presLayoutVars>
      </dgm:prSet>
      <dgm:spPr/>
    </dgm:pt>
    <dgm:pt modelId="{3220CDE8-D909-484A-AEEE-E1F8CCD6E591}" type="pres">
      <dgm:prSet presAssocID="{BE3BE368-04F2-4F58-8E1F-CDE9377C80AE}" presName="parSpace" presStyleCnt="0"/>
      <dgm:spPr/>
    </dgm:pt>
    <dgm:pt modelId="{6AC59577-EC82-4A35-90CE-96CD0348AB0D}" type="pres">
      <dgm:prSet presAssocID="{B6686773-0991-4F56-99B7-CB08DF66B5ED}" presName="parTxOnly" presStyleLbl="node1" presStyleIdx="4" presStyleCnt="7" custScaleX="99733" custScaleY="112219">
        <dgm:presLayoutVars>
          <dgm:bulletEnabled val="1"/>
        </dgm:presLayoutVars>
      </dgm:prSet>
      <dgm:spPr/>
    </dgm:pt>
    <dgm:pt modelId="{EB1C56B5-4A0A-494F-92A8-3B4C157D15C5}" type="pres">
      <dgm:prSet presAssocID="{39303764-F139-4A48-835A-389E13E37C5A}" presName="parSpace" presStyleCnt="0"/>
      <dgm:spPr/>
    </dgm:pt>
    <dgm:pt modelId="{33A1349C-0317-431F-9E60-7456885DCFD5}" type="pres">
      <dgm:prSet presAssocID="{FB4701B0-1C4A-420C-9F09-C1678465770A}" presName="parTxOnly" presStyleLbl="node1" presStyleIdx="5" presStyleCnt="7" custScaleX="100107" custScaleY="112219">
        <dgm:presLayoutVars>
          <dgm:bulletEnabled val="1"/>
        </dgm:presLayoutVars>
      </dgm:prSet>
      <dgm:spPr/>
    </dgm:pt>
    <dgm:pt modelId="{A854A969-E3F4-46C7-AA9B-9B40E58C9671}" type="pres">
      <dgm:prSet presAssocID="{1762BA64-0505-4B36-B66D-4E2E1AFBAFF7}" presName="parSpace" presStyleCnt="0"/>
      <dgm:spPr/>
    </dgm:pt>
    <dgm:pt modelId="{764FC522-4A5B-4DA0-8EA0-0B136026E7A3}" type="pres">
      <dgm:prSet presAssocID="{BD80AD6D-AE28-4DC3-865A-F7A4BFC6D84E}" presName="parTxOnly" presStyleLbl="node1" presStyleIdx="6" presStyleCnt="7" custScaleX="100249" custScaleY="112219">
        <dgm:presLayoutVars>
          <dgm:bulletEnabled val="1"/>
        </dgm:presLayoutVars>
      </dgm:prSet>
      <dgm:spPr/>
    </dgm:pt>
  </dgm:ptLst>
  <dgm:cxnLst>
    <dgm:cxn modelId="{E6BD150E-2FC6-4ADF-A9D9-49E2127DAA82}" srcId="{B73EA016-5B5E-4372-8AFF-E16F061CFA05}" destId="{BD80AD6D-AE28-4DC3-865A-F7A4BFC6D84E}" srcOrd="6" destOrd="0" parTransId="{3769A960-FEA0-4989-9E9B-E42BB4FA1950}" sibTransId="{B071CF69-5F9B-4AE4-94CE-A0C1B3CE84EB}"/>
    <dgm:cxn modelId="{C6EB100F-0E41-4453-86D5-DE8A40861E0C}" srcId="{B73EA016-5B5E-4372-8AFF-E16F061CFA05}" destId="{FB4701B0-1C4A-420C-9F09-C1678465770A}" srcOrd="5" destOrd="0" parTransId="{8E9F21DE-0789-43D9-957A-1CF4F7C6E1AE}" sibTransId="{1762BA64-0505-4B36-B66D-4E2E1AFBAFF7}"/>
    <dgm:cxn modelId="{39A1CA1E-CF9A-49BA-90B9-8A4A40859E08}" type="presOf" srcId="{B73EA016-5B5E-4372-8AFF-E16F061CFA05}" destId="{1F6A0B97-83F0-4189-B0CB-00156B0AC153}" srcOrd="0" destOrd="0" presId="urn:microsoft.com/office/officeart/2005/8/layout/hChevron3"/>
    <dgm:cxn modelId="{6DF44C67-476C-4535-A276-0D2C9910B507}" type="presOf" srcId="{D813EA76-4FD3-4C15-BFBC-B1DF43B29666}" destId="{4784DBD1-3CBE-41A8-A2C7-CF088F838C79}" srcOrd="0" destOrd="0" presId="urn:microsoft.com/office/officeart/2005/8/layout/hChevron3"/>
    <dgm:cxn modelId="{1B115F53-3CF0-4930-88BE-55D6B4A8C64D}" type="presOf" srcId="{B6686773-0991-4F56-99B7-CB08DF66B5ED}" destId="{6AC59577-EC82-4A35-90CE-96CD0348AB0D}" srcOrd="0" destOrd="0" presId="urn:microsoft.com/office/officeart/2005/8/layout/hChevron3"/>
    <dgm:cxn modelId="{DD05B394-343C-44DA-ACC3-5FC945F5A324}" type="presOf" srcId="{BD80AD6D-AE28-4DC3-865A-F7A4BFC6D84E}" destId="{764FC522-4A5B-4DA0-8EA0-0B136026E7A3}" srcOrd="0" destOrd="0" presId="urn:microsoft.com/office/officeart/2005/8/layout/hChevron3"/>
    <dgm:cxn modelId="{20783098-EF3B-4302-8903-5AA4ED62035A}" srcId="{B73EA016-5B5E-4372-8AFF-E16F061CFA05}" destId="{B6686773-0991-4F56-99B7-CB08DF66B5ED}" srcOrd="4" destOrd="0" parTransId="{D6A5AD0A-F91C-4891-85FE-ABC5CC63B593}" sibTransId="{39303764-F139-4A48-835A-389E13E37C5A}"/>
    <dgm:cxn modelId="{830C48A6-C9AA-498F-8FC9-6197E01B918A}" type="presOf" srcId="{7D55B2F1-F7F7-4A6B-AFB0-F846FDB634B5}" destId="{E13D0391-DAD9-4B61-AB66-3FA48A4F7006}" srcOrd="0" destOrd="0" presId="urn:microsoft.com/office/officeart/2005/8/layout/hChevron3"/>
    <dgm:cxn modelId="{93FFC3AD-60E7-4AF0-A0D1-C49C00C8F448}" type="presOf" srcId="{FB4701B0-1C4A-420C-9F09-C1678465770A}" destId="{33A1349C-0317-431F-9E60-7456885DCFD5}" srcOrd="0" destOrd="0" presId="urn:microsoft.com/office/officeart/2005/8/layout/hChevron3"/>
    <dgm:cxn modelId="{595779B5-4F15-4D43-AA2A-ADEFF77F22AF}" type="presOf" srcId="{72C3C3E7-AFE7-48AF-A84A-F5F4B462ABCE}" destId="{AD4E5296-B06F-4F82-9CB5-F741BF6BFCC1}" srcOrd="0" destOrd="0" presId="urn:microsoft.com/office/officeart/2005/8/layout/hChevron3"/>
    <dgm:cxn modelId="{68C07CC1-8FC8-49EB-A243-EFC3F467C067}" srcId="{B73EA016-5B5E-4372-8AFF-E16F061CFA05}" destId="{D813EA76-4FD3-4C15-BFBC-B1DF43B29666}" srcOrd="0" destOrd="0" parTransId="{51B2D3F0-E323-4904-8A74-161FD19938DC}" sibTransId="{29E71655-919D-4579-956E-BE243FD1AEF8}"/>
    <dgm:cxn modelId="{2446D2C5-F075-474E-81F4-AC36E1DE8B0A}" type="presOf" srcId="{548E9FD9-7371-42E5-8C31-C03B33C90BF7}" destId="{6CE68A43-9C69-4212-AF24-9AFEE7CA1715}" srcOrd="0" destOrd="0" presId="urn:microsoft.com/office/officeart/2005/8/layout/hChevron3"/>
    <dgm:cxn modelId="{6CA469CD-608D-494A-82C4-5137374B010E}" srcId="{B73EA016-5B5E-4372-8AFF-E16F061CFA05}" destId="{72C3C3E7-AFE7-48AF-A84A-F5F4B462ABCE}" srcOrd="2" destOrd="0" parTransId="{288A407B-ED2E-42B1-85A4-3E3B41EADB23}" sibTransId="{BECE7A1A-22AA-4C93-A4A2-E459752FA85C}"/>
    <dgm:cxn modelId="{2A0E0FD2-D5CA-4295-84E5-8A016E6AB23B}" srcId="{B73EA016-5B5E-4372-8AFF-E16F061CFA05}" destId="{548E9FD9-7371-42E5-8C31-C03B33C90BF7}" srcOrd="3" destOrd="0" parTransId="{598823B6-00E9-4A80-96D3-08CBD4BA6DBA}" sibTransId="{BE3BE368-04F2-4F58-8E1F-CDE9377C80AE}"/>
    <dgm:cxn modelId="{B303F0E1-33EF-4DC3-8007-41A2DE1420A4}" srcId="{B73EA016-5B5E-4372-8AFF-E16F061CFA05}" destId="{7D55B2F1-F7F7-4A6B-AFB0-F846FDB634B5}" srcOrd="1" destOrd="0" parTransId="{A91F18A5-EA0C-4F30-AD15-BF040ECBB0A9}" sibTransId="{3D6E5AB3-C33B-43E1-8C1D-34916F35F614}"/>
    <dgm:cxn modelId="{F785FD88-28EC-4B60-8BB4-C796502FB725}" type="presParOf" srcId="{1F6A0B97-83F0-4189-B0CB-00156B0AC153}" destId="{4784DBD1-3CBE-41A8-A2C7-CF088F838C79}" srcOrd="0" destOrd="0" presId="urn:microsoft.com/office/officeart/2005/8/layout/hChevron3"/>
    <dgm:cxn modelId="{4AF7A516-0841-4B3F-9337-CCCE4F004979}" type="presParOf" srcId="{1F6A0B97-83F0-4189-B0CB-00156B0AC153}" destId="{37D14BC8-3203-463C-9804-9B3B86B621FF}" srcOrd="1" destOrd="0" presId="urn:microsoft.com/office/officeart/2005/8/layout/hChevron3"/>
    <dgm:cxn modelId="{D9A6BB00-61D6-4BC9-8654-31C9269553FD}" type="presParOf" srcId="{1F6A0B97-83F0-4189-B0CB-00156B0AC153}" destId="{E13D0391-DAD9-4B61-AB66-3FA48A4F7006}" srcOrd="2" destOrd="0" presId="urn:microsoft.com/office/officeart/2005/8/layout/hChevron3"/>
    <dgm:cxn modelId="{C2FCC5B6-861A-403A-A812-ED7D8A6203D8}" type="presParOf" srcId="{1F6A0B97-83F0-4189-B0CB-00156B0AC153}" destId="{F9271109-4339-4036-9126-150629D10456}" srcOrd="3" destOrd="0" presId="urn:microsoft.com/office/officeart/2005/8/layout/hChevron3"/>
    <dgm:cxn modelId="{086DBE09-37E7-496C-A52D-9D13CF14EF40}" type="presParOf" srcId="{1F6A0B97-83F0-4189-B0CB-00156B0AC153}" destId="{AD4E5296-B06F-4F82-9CB5-F741BF6BFCC1}" srcOrd="4" destOrd="0" presId="urn:microsoft.com/office/officeart/2005/8/layout/hChevron3"/>
    <dgm:cxn modelId="{2EECC687-A18E-450C-9B35-471C7176C7C8}" type="presParOf" srcId="{1F6A0B97-83F0-4189-B0CB-00156B0AC153}" destId="{99F7A086-6C98-4385-8FFE-3337C1F24694}" srcOrd="5" destOrd="0" presId="urn:microsoft.com/office/officeart/2005/8/layout/hChevron3"/>
    <dgm:cxn modelId="{C17EE485-384D-45AC-8D55-B9276E777738}" type="presParOf" srcId="{1F6A0B97-83F0-4189-B0CB-00156B0AC153}" destId="{6CE68A43-9C69-4212-AF24-9AFEE7CA1715}" srcOrd="6" destOrd="0" presId="urn:microsoft.com/office/officeart/2005/8/layout/hChevron3"/>
    <dgm:cxn modelId="{BC36AD3F-B4E8-4C6A-80C5-29B059952C63}" type="presParOf" srcId="{1F6A0B97-83F0-4189-B0CB-00156B0AC153}" destId="{3220CDE8-D909-484A-AEEE-E1F8CCD6E591}" srcOrd="7" destOrd="0" presId="urn:microsoft.com/office/officeart/2005/8/layout/hChevron3"/>
    <dgm:cxn modelId="{550CCFAF-96A2-456E-BF95-054D62A2E0D8}" type="presParOf" srcId="{1F6A0B97-83F0-4189-B0CB-00156B0AC153}" destId="{6AC59577-EC82-4A35-90CE-96CD0348AB0D}" srcOrd="8" destOrd="0" presId="urn:microsoft.com/office/officeart/2005/8/layout/hChevron3"/>
    <dgm:cxn modelId="{84459C73-491F-42D2-A295-02112CBBF681}" type="presParOf" srcId="{1F6A0B97-83F0-4189-B0CB-00156B0AC153}" destId="{EB1C56B5-4A0A-494F-92A8-3B4C157D15C5}" srcOrd="9" destOrd="0" presId="urn:microsoft.com/office/officeart/2005/8/layout/hChevron3"/>
    <dgm:cxn modelId="{585B4C5F-FC20-4AE3-B90D-D051759EF95D}" type="presParOf" srcId="{1F6A0B97-83F0-4189-B0CB-00156B0AC153}" destId="{33A1349C-0317-431F-9E60-7456885DCFD5}" srcOrd="10" destOrd="0" presId="urn:microsoft.com/office/officeart/2005/8/layout/hChevron3"/>
    <dgm:cxn modelId="{F1C7D552-157D-4B6E-9A65-A5C054FF306A}" type="presParOf" srcId="{1F6A0B97-83F0-4189-B0CB-00156B0AC153}" destId="{A854A969-E3F4-46C7-AA9B-9B40E58C9671}" srcOrd="11" destOrd="0" presId="urn:microsoft.com/office/officeart/2005/8/layout/hChevron3"/>
    <dgm:cxn modelId="{52E9B348-FAAD-47A8-AC7B-EF1E285BE675}" type="presParOf" srcId="{1F6A0B97-83F0-4189-B0CB-00156B0AC153}" destId="{764FC522-4A5B-4DA0-8EA0-0B136026E7A3}" srcOrd="12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B73EA016-5B5E-4372-8AFF-E16F061CFA05}" type="doc">
      <dgm:prSet loTypeId="urn:microsoft.com/office/officeart/2005/8/layout/hChevron3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sv-SE"/>
        </a:p>
      </dgm:t>
    </dgm:pt>
    <dgm:pt modelId="{D813EA76-4FD3-4C15-BFBC-B1DF43B29666}">
      <dgm:prSet phldrT="[Text]" custT="1"/>
      <dgm:spPr>
        <a:xfrm>
          <a:off x="2795" y="53999"/>
          <a:ext cx="961204" cy="432001"/>
        </a:xfrm>
        <a:prstGeom prst="homePlate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 i="1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Paus </a:t>
          </a:r>
        </a:p>
        <a:p>
          <a:pPr>
            <a:buNone/>
          </a:pPr>
          <a:r>
            <a:rPr lang="sv-SE" sz="900" i="1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ca 30 min</a:t>
          </a:r>
        </a:p>
      </dgm:t>
    </dgm:pt>
    <dgm:pt modelId="{51B2D3F0-E323-4904-8A74-161FD19938DC}" type="parTrans" cxnId="{68C07CC1-8FC8-49EB-A243-EFC3F467C067}">
      <dgm:prSet/>
      <dgm:spPr/>
      <dgm:t>
        <a:bodyPr/>
        <a:lstStyle/>
        <a:p>
          <a:endParaRPr lang="sv-SE"/>
        </a:p>
      </dgm:t>
    </dgm:pt>
    <dgm:pt modelId="{29E71655-919D-4579-956E-BE243FD1AEF8}" type="sibTrans" cxnId="{68C07CC1-8FC8-49EB-A243-EFC3F467C067}">
      <dgm:prSet/>
      <dgm:spPr/>
      <dgm:t>
        <a:bodyPr/>
        <a:lstStyle/>
        <a:p>
          <a:endParaRPr lang="sv-SE"/>
        </a:p>
      </dgm:t>
    </dgm:pt>
    <dgm:pt modelId="{7D55B2F1-F7F7-4A6B-AFB0-F846FDB634B5}">
      <dgm:prSet phldrT="[Text]" custT="1"/>
      <dgm:spPr>
        <a:xfrm>
          <a:off x="771518" y="53999"/>
          <a:ext cx="961204" cy="432001"/>
        </a:xfrm>
        <a:prstGeom prst="chevron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Scout</a:t>
          </a:r>
        </a:p>
      </dgm:t>
    </dgm:pt>
    <dgm:pt modelId="{A91F18A5-EA0C-4F30-AD15-BF040ECBB0A9}" type="parTrans" cxnId="{B303F0E1-33EF-4DC3-8007-41A2DE1420A4}">
      <dgm:prSet/>
      <dgm:spPr/>
      <dgm:t>
        <a:bodyPr/>
        <a:lstStyle/>
        <a:p>
          <a:endParaRPr lang="sv-SE"/>
        </a:p>
      </dgm:t>
    </dgm:pt>
    <dgm:pt modelId="{3D6E5AB3-C33B-43E1-8C1D-34916F35F614}" type="sibTrans" cxnId="{B303F0E1-33EF-4DC3-8007-41A2DE1420A4}">
      <dgm:prSet/>
      <dgm:spPr/>
      <dgm:t>
        <a:bodyPr/>
        <a:lstStyle/>
        <a:p>
          <a:endParaRPr lang="sv-SE"/>
        </a:p>
      </dgm:t>
    </dgm:pt>
    <dgm:pt modelId="{72C3C3E7-AFE7-48AF-A84A-F5F4B462ABCE}">
      <dgm:prSet phldrT="[Text]" custT="1"/>
      <dgm:spPr>
        <a:xfrm>
          <a:off x="1540241" y="53999"/>
          <a:ext cx="961204" cy="432001"/>
        </a:xfrm>
        <a:prstGeom prst="chevron">
          <a:avLst/>
        </a:prstGeom>
        <a:solidFill>
          <a:srgbClr val="FFC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4 30 min från start</a:t>
          </a:r>
        </a:p>
      </dgm:t>
    </dgm:pt>
    <dgm:pt modelId="{288A407B-ED2E-42B1-85A4-3E3B41EADB23}" type="parTrans" cxnId="{6CA469CD-608D-494A-82C4-5137374B010E}">
      <dgm:prSet/>
      <dgm:spPr/>
      <dgm:t>
        <a:bodyPr/>
        <a:lstStyle/>
        <a:p>
          <a:endParaRPr lang="sv-SE"/>
        </a:p>
      </dgm:t>
    </dgm:pt>
    <dgm:pt modelId="{BECE7A1A-22AA-4C93-A4A2-E459752FA85C}" type="sibTrans" cxnId="{6CA469CD-608D-494A-82C4-5137374B010E}">
      <dgm:prSet/>
      <dgm:spPr/>
      <dgm:t>
        <a:bodyPr/>
        <a:lstStyle/>
        <a:p>
          <a:endParaRPr lang="sv-SE"/>
        </a:p>
      </dgm:t>
    </dgm:pt>
    <dgm:pt modelId="{FB4701B0-1C4A-420C-9F09-C1678465770A}">
      <dgm:prSet phldrT="[Text]" custT="1"/>
      <dgm:spPr>
        <a:xfrm>
          <a:off x="3845044" y="53999"/>
          <a:ext cx="963437" cy="432001"/>
        </a:xfrm>
        <a:prstGeom prst="chevron">
          <a:avLst/>
        </a:prstGeom>
        <a:solidFill>
          <a:sysClr val="window" lastClr="FFFFFF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Stäng av</a:t>
          </a:r>
        </a:p>
        <a:p>
          <a:pPr>
            <a:buNone/>
          </a:pPr>
          <a: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CO</a:t>
          </a:r>
          <a:r>
            <a:rPr lang="sv-SE" sz="900" baseline="-250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2</a:t>
          </a:r>
          <a:endParaRPr lang="sv-SE" sz="900">
            <a:solidFill>
              <a:sysClr val="window" lastClr="FFFFFF"/>
            </a:solidFill>
            <a:latin typeface="Arial" panose="020B0604020202020204" pitchFamily="34" charset="0"/>
            <a:ea typeface="+mn-ea"/>
            <a:cs typeface="Arial" panose="020B0604020202020204" pitchFamily="34" charset="0"/>
          </a:endParaRPr>
        </a:p>
      </dgm:t>
    </dgm:pt>
    <dgm:pt modelId="{8E9F21DE-0789-43D9-957A-1CF4F7C6E1AE}" type="parTrans" cxnId="{C6EB100F-0E41-4453-86D5-DE8A40861E0C}">
      <dgm:prSet/>
      <dgm:spPr/>
      <dgm:t>
        <a:bodyPr/>
        <a:lstStyle/>
        <a:p>
          <a:endParaRPr lang="sv-SE"/>
        </a:p>
      </dgm:t>
    </dgm:pt>
    <dgm:pt modelId="{1762BA64-0505-4B36-B66D-4E2E1AFBAFF7}" type="sibTrans" cxnId="{C6EB100F-0E41-4453-86D5-DE8A40861E0C}">
      <dgm:prSet/>
      <dgm:spPr/>
      <dgm:t>
        <a:bodyPr/>
        <a:lstStyle/>
        <a:p>
          <a:endParaRPr lang="sv-SE"/>
        </a:p>
      </dgm:t>
    </dgm:pt>
    <dgm:pt modelId="{BD80AD6D-AE28-4DC3-865A-F7A4BFC6D84E}">
      <dgm:prSet phldrT="[Text]" custT="1"/>
      <dgm:spPr>
        <a:xfrm>
          <a:off x="4616000" y="72279"/>
          <a:ext cx="964804" cy="395441"/>
        </a:xfrm>
        <a:prstGeom prst="chevron">
          <a:avLst/>
        </a:prstGeom>
        <a:solidFill>
          <a:sysClr val="window" lastClr="FFFFFF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4</a:t>
          </a:r>
        </a:p>
        <a:p>
          <a:pPr>
            <a:buNone/>
          </a:pPr>
          <a: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3 min</a:t>
          </a:r>
        </a:p>
      </dgm:t>
    </dgm:pt>
    <dgm:pt modelId="{B071CF69-5F9B-4AE4-94CE-A0C1B3CE84EB}" type="sibTrans" cxnId="{E6BD150E-2FC6-4ADF-A9D9-49E2127DAA82}">
      <dgm:prSet/>
      <dgm:spPr/>
      <dgm:t>
        <a:bodyPr/>
        <a:lstStyle/>
        <a:p>
          <a:endParaRPr lang="sv-SE"/>
        </a:p>
      </dgm:t>
    </dgm:pt>
    <dgm:pt modelId="{3769A960-FEA0-4989-9E9B-E42BB4FA1950}" type="parTrans" cxnId="{E6BD150E-2FC6-4ADF-A9D9-49E2127DAA82}">
      <dgm:prSet/>
      <dgm:spPr/>
      <dgm:t>
        <a:bodyPr/>
        <a:lstStyle/>
        <a:p>
          <a:endParaRPr lang="sv-SE"/>
        </a:p>
      </dgm:t>
    </dgm:pt>
    <dgm:pt modelId="{B6686773-0991-4F56-99B7-CB08DF66B5ED}">
      <dgm:prSet phldrT="[Text]" custT="1"/>
      <dgm:spPr>
        <a:xfrm>
          <a:off x="3077687" y="53999"/>
          <a:ext cx="959837" cy="432001"/>
        </a:xfrm>
        <a:prstGeom prst="chevron">
          <a:avLst/>
        </a:prstGeom>
        <a:solidFill>
          <a:sysClr val="window" lastClr="FFFFFF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2</a:t>
          </a:r>
        </a:p>
        <a:p>
          <a:pPr>
            <a:buNone/>
          </a:pPr>
          <a: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80 s</a:t>
          </a:r>
        </a:p>
      </dgm:t>
    </dgm:pt>
    <dgm:pt modelId="{39303764-F139-4A48-835A-389E13E37C5A}" type="sibTrans" cxnId="{20783098-EF3B-4302-8903-5AA4ED62035A}">
      <dgm:prSet/>
      <dgm:spPr/>
      <dgm:t>
        <a:bodyPr/>
        <a:lstStyle/>
        <a:p>
          <a:endParaRPr lang="sv-SE"/>
        </a:p>
      </dgm:t>
    </dgm:pt>
    <dgm:pt modelId="{D6A5AD0A-F91C-4891-85FE-ABC5CC63B593}" type="parTrans" cxnId="{20783098-EF3B-4302-8903-5AA4ED62035A}">
      <dgm:prSet/>
      <dgm:spPr/>
      <dgm:t>
        <a:bodyPr/>
        <a:lstStyle/>
        <a:p>
          <a:endParaRPr lang="sv-SE"/>
        </a:p>
      </dgm:t>
    </dgm:pt>
    <dgm:pt modelId="{548E9FD9-7371-42E5-8C31-C03B33C90BF7}">
      <dgm:prSet phldrT="[Text]" custT="1"/>
      <dgm:spPr>
        <a:xfrm>
          <a:off x="2308964" y="53999"/>
          <a:ext cx="961204" cy="432001"/>
        </a:xfrm>
        <a:prstGeom prst="chevron">
          <a:avLst/>
        </a:prstGeom>
        <a:solidFill>
          <a:sysClr val="window" lastClr="FFFFFF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Töm rektalpip</a:t>
          </a:r>
        </a:p>
      </dgm:t>
    </dgm:pt>
    <dgm:pt modelId="{BE3BE368-04F2-4F58-8E1F-CDE9377C80AE}" type="sibTrans" cxnId="{2A0E0FD2-D5CA-4295-84E5-8A016E6AB23B}">
      <dgm:prSet/>
      <dgm:spPr/>
      <dgm:t>
        <a:bodyPr/>
        <a:lstStyle/>
        <a:p>
          <a:endParaRPr lang="sv-SE"/>
        </a:p>
      </dgm:t>
    </dgm:pt>
    <dgm:pt modelId="{598823B6-00E9-4A80-96D3-08CBD4BA6DBA}" type="parTrans" cxnId="{2A0E0FD2-D5CA-4295-84E5-8A016E6AB23B}">
      <dgm:prSet/>
      <dgm:spPr/>
      <dgm:t>
        <a:bodyPr/>
        <a:lstStyle/>
        <a:p>
          <a:endParaRPr lang="sv-SE"/>
        </a:p>
      </dgm:t>
    </dgm:pt>
    <dgm:pt modelId="{1F6A0B97-83F0-4189-B0CB-00156B0AC153}" type="pres">
      <dgm:prSet presAssocID="{B73EA016-5B5E-4372-8AFF-E16F061CFA05}" presName="Name0" presStyleCnt="0">
        <dgm:presLayoutVars>
          <dgm:dir/>
          <dgm:resizeHandles val="exact"/>
        </dgm:presLayoutVars>
      </dgm:prSet>
      <dgm:spPr/>
    </dgm:pt>
    <dgm:pt modelId="{4784DBD1-3CBE-41A8-A2C7-CF088F838C79}" type="pres">
      <dgm:prSet presAssocID="{D813EA76-4FD3-4C15-BFBC-B1DF43B29666}" presName="parTxOnly" presStyleLbl="node1" presStyleIdx="0" presStyleCnt="7" custScaleX="99875" custScaleY="112219">
        <dgm:presLayoutVars>
          <dgm:bulletEnabled val="1"/>
        </dgm:presLayoutVars>
      </dgm:prSet>
      <dgm:spPr/>
    </dgm:pt>
    <dgm:pt modelId="{37D14BC8-3203-463C-9804-9B3B86B621FF}" type="pres">
      <dgm:prSet presAssocID="{29E71655-919D-4579-956E-BE243FD1AEF8}" presName="parSpace" presStyleCnt="0"/>
      <dgm:spPr/>
    </dgm:pt>
    <dgm:pt modelId="{E13D0391-DAD9-4B61-AB66-3FA48A4F7006}" type="pres">
      <dgm:prSet presAssocID="{7D55B2F1-F7F7-4A6B-AFB0-F846FDB634B5}" presName="parTxOnly" presStyleLbl="node1" presStyleIdx="1" presStyleCnt="7" custScaleX="99875" custScaleY="112219">
        <dgm:presLayoutVars>
          <dgm:bulletEnabled val="1"/>
        </dgm:presLayoutVars>
      </dgm:prSet>
      <dgm:spPr/>
    </dgm:pt>
    <dgm:pt modelId="{F9271109-4339-4036-9126-150629D10456}" type="pres">
      <dgm:prSet presAssocID="{3D6E5AB3-C33B-43E1-8C1D-34916F35F614}" presName="parSpace" presStyleCnt="0"/>
      <dgm:spPr/>
    </dgm:pt>
    <dgm:pt modelId="{AD4E5296-B06F-4F82-9CB5-F741BF6BFCC1}" type="pres">
      <dgm:prSet presAssocID="{72C3C3E7-AFE7-48AF-A84A-F5F4B462ABCE}" presName="parTxOnly" presStyleLbl="node1" presStyleIdx="2" presStyleCnt="7" custScaleX="99875" custScaleY="112219">
        <dgm:presLayoutVars>
          <dgm:bulletEnabled val="1"/>
        </dgm:presLayoutVars>
      </dgm:prSet>
      <dgm:spPr/>
    </dgm:pt>
    <dgm:pt modelId="{99F7A086-6C98-4385-8FFE-3337C1F24694}" type="pres">
      <dgm:prSet presAssocID="{BECE7A1A-22AA-4C93-A4A2-E459752FA85C}" presName="parSpace" presStyleCnt="0"/>
      <dgm:spPr/>
    </dgm:pt>
    <dgm:pt modelId="{6CE68A43-9C69-4212-AF24-9AFEE7CA1715}" type="pres">
      <dgm:prSet presAssocID="{548E9FD9-7371-42E5-8C31-C03B33C90BF7}" presName="parTxOnly" presStyleLbl="node1" presStyleIdx="3" presStyleCnt="7" custScaleX="99875" custScaleY="112219">
        <dgm:presLayoutVars>
          <dgm:bulletEnabled val="1"/>
        </dgm:presLayoutVars>
      </dgm:prSet>
      <dgm:spPr/>
    </dgm:pt>
    <dgm:pt modelId="{3220CDE8-D909-484A-AEEE-E1F8CCD6E591}" type="pres">
      <dgm:prSet presAssocID="{BE3BE368-04F2-4F58-8E1F-CDE9377C80AE}" presName="parSpace" presStyleCnt="0"/>
      <dgm:spPr/>
    </dgm:pt>
    <dgm:pt modelId="{6AC59577-EC82-4A35-90CE-96CD0348AB0D}" type="pres">
      <dgm:prSet presAssocID="{B6686773-0991-4F56-99B7-CB08DF66B5ED}" presName="parTxOnly" presStyleLbl="node1" presStyleIdx="4" presStyleCnt="7" custScaleX="99733" custScaleY="112219">
        <dgm:presLayoutVars>
          <dgm:bulletEnabled val="1"/>
        </dgm:presLayoutVars>
      </dgm:prSet>
      <dgm:spPr/>
    </dgm:pt>
    <dgm:pt modelId="{EB1C56B5-4A0A-494F-92A8-3B4C157D15C5}" type="pres">
      <dgm:prSet presAssocID="{39303764-F139-4A48-835A-389E13E37C5A}" presName="parSpace" presStyleCnt="0"/>
      <dgm:spPr/>
    </dgm:pt>
    <dgm:pt modelId="{33A1349C-0317-431F-9E60-7456885DCFD5}" type="pres">
      <dgm:prSet presAssocID="{FB4701B0-1C4A-420C-9F09-C1678465770A}" presName="parTxOnly" presStyleLbl="node1" presStyleIdx="5" presStyleCnt="7" custScaleX="100107" custScaleY="112219">
        <dgm:presLayoutVars>
          <dgm:bulletEnabled val="1"/>
        </dgm:presLayoutVars>
      </dgm:prSet>
      <dgm:spPr/>
    </dgm:pt>
    <dgm:pt modelId="{A854A969-E3F4-46C7-AA9B-9B40E58C9671}" type="pres">
      <dgm:prSet presAssocID="{1762BA64-0505-4B36-B66D-4E2E1AFBAFF7}" presName="parSpace" presStyleCnt="0"/>
      <dgm:spPr/>
    </dgm:pt>
    <dgm:pt modelId="{764FC522-4A5B-4DA0-8EA0-0B136026E7A3}" type="pres">
      <dgm:prSet presAssocID="{BD80AD6D-AE28-4DC3-865A-F7A4BFC6D84E}" presName="parTxOnly" presStyleLbl="node1" presStyleIdx="6" presStyleCnt="7" custScaleX="100249" custScaleY="102722">
        <dgm:presLayoutVars>
          <dgm:bulletEnabled val="1"/>
        </dgm:presLayoutVars>
      </dgm:prSet>
      <dgm:spPr/>
    </dgm:pt>
  </dgm:ptLst>
  <dgm:cxnLst>
    <dgm:cxn modelId="{E6BD150E-2FC6-4ADF-A9D9-49E2127DAA82}" srcId="{B73EA016-5B5E-4372-8AFF-E16F061CFA05}" destId="{BD80AD6D-AE28-4DC3-865A-F7A4BFC6D84E}" srcOrd="6" destOrd="0" parTransId="{3769A960-FEA0-4989-9E9B-E42BB4FA1950}" sibTransId="{B071CF69-5F9B-4AE4-94CE-A0C1B3CE84EB}"/>
    <dgm:cxn modelId="{C6EB100F-0E41-4453-86D5-DE8A40861E0C}" srcId="{B73EA016-5B5E-4372-8AFF-E16F061CFA05}" destId="{FB4701B0-1C4A-420C-9F09-C1678465770A}" srcOrd="5" destOrd="0" parTransId="{8E9F21DE-0789-43D9-957A-1CF4F7C6E1AE}" sibTransId="{1762BA64-0505-4B36-B66D-4E2E1AFBAFF7}"/>
    <dgm:cxn modelId="{55A5E42E-8BB3-47F3-9D71-4C3B31DE5E28}" type="presOf" srcId="{B6686773-0991-4F56-99B7-CB08DF66B5ED}" destId="{6AC59577-EC82-4A35-90CE-96CD0348AB0D}" srcOrd="0" destOrd="0" presId="urn:microsoft.com/office/officeart/2005/8/layout/hChevron3"/>
    <dgm:cxn modelId="{298E8F31-57D7-4322-8BAF-A77B3FC96239}" type="presOf" srcId="{548E9FD9-7371-42E5-8C31-C03B33C90BF7}" destId="{6CE68A43-9C69-4212-AF24-9AFEE7CA1715}" srcOrd="0" destOrd="0" presId="urn:microsoft.com/office/officeart/2005/8/layout/hChevron3"/>
    <dgm:cxn modelId="{F0BB5938-798C-47EF-90C2-CE3EED65C918}" type="presOf" srcId="{72C3C3E7-AFE7-48AF-A84A-F5F4B462ABCE}" destId="{AD4E5296-B06F-4F82-9CB5-F741BF6BFCC1}" srcOrd="0" destOrd="0" presId="urn:microsoft.com/office/officeart/2005/8/layout/hChevron3"/>
    <dgm:cxn modelId="{A252324F-AB3F-4C36-8120-A5ADAF15DE12}" type="presOf" srcId="{D813EA76-4FD3-4C15-BFBC-B1DF43B29666}" destId="{4784DBD1-3CBE-41A8-A2C7-CF088F838C79}" srcOrd="0" destOrd="0" presId="urn:microsoft.com/office/officeart/2005/8/layout/hChevron3"/>
    <dgm:cxn modelId="{5A7D6557-E9CC-46DF-AAC3-CE8E7C17C9FD}" type="presOf" srcId="{BD80AD6D-AE28-4DC3-865A-F7A4BFC6D84E}" destId="{764FC522-4A5B-4DA0-8EA0-0B136026E7A3}" srcOrd="0" destOrd="0" presId="urn:microsoft.com/office/officeart/2005/8/layout/hChevron3"/>
    <dgm:cxn modelId="{14296983-707C-458B-97B0-519EB57FEC78}" type="presOf" srcId="{B73EA016-5B5E-4372-8AFF-E16F061CFA05}" destId="{1F6A0B97-83F0-4189-B0CB-00156B0AC153}" srcOrd="0" destOrd="0" presId="urn:microsoft.com/office/officeart/2005/8/layout/hChevron3"/>
    <dgm:cxn modelId="{20783098-EF3B-4302-8903-5AA4ED62035A}" srcId="{B73EA016-5B5E-4372-8AFF-E16F061CFA05}" destId="{B6686773-0991-4F56-99B7-CB08DF66B5ED}" srcOrd="4" destOrd="0" parTransId="{D6A5AD0A-F91C-4891-85FE-ABC5CC63B593}" sibTransId="{39303764-F139-4A48-835A-389E13E37C5A}"/>
    <dgm:cxn modelId="{68C07CC1-8FC8-49EB-A243-EFC3F467C067}" srcId="{B73EA016-5B5E-4372-8AFF-E16F061CFA05}" destId="{D813EA76-4FD3-4C15-BFBC-B1DF43B29666}" srcOrd="0" destOrd="0" parTransId="{51B2D3F0-E323-4904-8A74-161FD19938DC}" sibTransId="{29E71655-919D-4579-956E-BE243FD1AEF8}"/>
    <dgm:cxn modelId="{6CA469CD-608D-494A-82C4-5137374B010E}" srcId="{B73EA016-5B5E-4372-8AFF-E16F061CFA05}" destId="{72C3C3E7-AFE7-48AF-A84A-F5F4B462ABCE}" srcOrd="2" destOrd="0" parTransId="{288A407B-ED2E-42B1-85A4-3E3B41EADB23}" sibTransId="{BECE7A1A-22AA-4C93-A4A2-E459752FA85C}"/>
    <dgm:cxn modelId="{2A0E0FD2-D5CA-4295-84E5-8A016E6AB23B}" srcId="{B73EA016-5B5E-4372-8AFF-E16F061CFA05}" destId="{548E9FD9-7371-42E5-8C31-C03B33C90BF7}" srcOrd="3" destOrd="0" parTransId="{598823B6-00E9-4A80-96D3-08CBD4BA6DBA}" sibTransId="{BE3BE368-04F2-4F58-8E1F-CDE9377C80AE}"/>
    <dgm:cxn modelId="{DF6506DC-D601-4867-BCD1-3346A84E0184}" type="presOf" srcId="{7D55B2F1-F7F7-4A6B-AFB0-F846FDB634B5}" destId="{E13D0391-DAD9-4B61-AB66-3FA48A4F7006}" srcOrd="0" destOrd="0" presId="urn:microsoft.com/office/officeart/2005/8/layout/hChevron3"/>
    <dgm:cxn modelId="{B303F0E1-33EF-4DC3-8007-41A2DE1420A4}" srcId="{B73EA016-5B5E-4372-8AFF-E16F061CFA05}" destId="{7D55B2F1-F7F7-4A6B-AFB0-F846FDB634B5}" srcOrd="1" destOrd="0" parTransId="{A91F18A5-EA0C-4F30-AD15-BF040ECBB0A9}" sibTransId="{3D6E5AB3-C33B-43E1-8C1D-34916F35F614}"/>
    <dgm:cxn modelId="{F7F447E2-3912-4CA5-AC16-2C813D630AAB}" type="presOf" srcId="{FB4701B0-1C4A-420C-9F09-C1678465770A}" destId="{33A1349C-0317-431F-9E60-7456885DCFD5}" srcOrd="0" destOrd="0" presId="urn:microsoft.com/office/officeart/2005/8/layout/hChevron3"/>
    <dgm:cxn modelId="{62B8304E-AA04-4786-934E-F4FD90DF345C}" type="presParOf" srcId="{1F6A0B97-83F0-4189-B0CB-00156B0AC153}" destId="{4784DBD1-3CBE-41A8-A2C7-CF088F838C79}" srcOrd="0" destOrd="0" presId="urn:microsoft.com/office/officeart/2005/8/layout/hChevron3"/>
    <dgm:cxn modelId="{EAAFB4A6-F3FE-418C-BFD9-FEFE294E681F}" type="presParOf" srcId="{1F6A0B97-83F0-4189-B0CB-00156B0AC153}" destId="{37D14BC8-3203-463C-9804-9B3B86B621FF}" srcOrd="1" destOrd="0" presId="urn:microsoft.com/office/officeart/2005/8/layout/hChevron3"/>
    <dgm:cxn modelId="{810E79D2-67E9-47FC-BE6C-BA533DC7F108}" type="presParOf" srcId="{1F6A0B97-83F0-4189-B0CB-00156B0AC153}" destId="{E13D0391-DAD9-4B61-AB66-3FA48A4F7006}" srcOrd="2" destOrd="0" presId="urn:microsoft.com/office/officeart/2005/8/layout/hChevron3"/>
    <dgm:cxn modelId="{ADCFECDA-9A46-460F-AEEB-771C91D7BB5C}" type="presParOf" srcId="{1F6A0B97-83F0-4189-B0CB-00156B0AC153}" destId="{F9271109-4339-4036-9126-150629D10456}" srcOrd="3" destOrd="0" presId="urn:microsoft.com/office/officeart/2005/8/layout/hChevron3"/>
    <dgm:cxn modelId="{C005B460-A177-4EA4-9C14-F486E3C97223}" type="presParOf" srcId="{1F6A0B97-83F0-4189-B0CB-00156B0AC153}" destId="{AD4E5296-B06F-4F82-9CB5-F741BF6BFCC1}" srcOrd="4" destOrd="0" presId="urn:microsoft.com/office/officeart/2005/8/layout/hChevron3"/>
    <dgm:cxn modelId="{5FF989C6-7464-4A9D-B2C2-0912E3B3EB23}" type="presParOf" srcId="{1F6A0B97-83F0-4189-B0CB-00156B0AC153}" destId="{99F7A086-6C98-4385-8FFE-3337C1F24694}" srcOrd="5" destOrd="0" presId="urn:microsoft.com/office/officeart/2005/8/layout/hChevron3"/>
    <dgm:cxn modelId="{2B564DB8-ACD6-4291-9A29-C9E7F2958DE6}" type="presParOf" srcId="{1F6A0B97-83F0-4189-B0CB-00156B0AC153}" destId="{6CE68A43-9C69-4212-AF24-9AFEE7CA1715}" srcOrd="6" destOrd="0" presId="urn:microsoft.com/office/officeart/2005/8/layout/hChevron3"/>
    <dgm:cxn modelId="{9732E211-98A8-40A3-BE09-F8C7B091D8EC}" type="presParOf" srcId="{1F6A0B97-83F0-4189-B0CB-00156B0AC153}" destId="{3220CDE8-D909-484A-AEEE-E1F8CCD6E591}" srcOrd="7" destOrd="0" presId="urn:microsoft.com/office/officeart/2005/8/layout/hChevron3"/>
    <dgm:cxn modelId="{48E471E6-FDBF-4186-BFD4-B800BF8009F8}" type="presParOf" srcId="{1F6A0B97-83F0-4189-B0CB-00156B0AC153}" destId="{6AC59577-EC82-4A35-90CE-96CD0348AB0D}" srcOrd="8" destOrd="0" presId="urn:microsoft.com/office/officeart/2005/8/layout/hChevron3"/>
    <dgm:cxn modelId="{ABBFC49C-395F-43DB-9ABF-B9CA5C976041}" type="presParOf" srcId="{1F6A0B97-83F0-4189-B0CB-00156B0AC153}" destId="{EB1C56B5-4A0A-494F-92A8-3B4C157D15C5}" srcOrd="9" destOrd="0" presId="urn:microsoft.com/office/officeart/2005/8/layout/hChevron3"/>
    <dgm:cxn modelId="{5AC7A85B-FD3D-43CB-801C-95D313BB4CDD}" type="presParOf" srcId="{1F6A0B97-83F0-4189-B0CB-00156B0AC153}" destId="{33A1349C-0317-431F-9E60-7456885DCFD5}" srcOrd="10" destOrd="0" presId="urn:microsoft.com/office/officeart/2005/8/layout/hChevron3"/>
    <dgm:cxn modelId="{1A0CBA78-EC25-4829-8EB9-116EC306D6CC}" type="presParOf" srcId="{1F6A0B97-83F0-4189-B0CB-00156B0AC153}" destId="{A854A969-E3F4-46C7-AA9B-9B40E58C9671}" srcOrd="11" destOrd="0" presId="urn:microsoft.com/office/officeart/2005/8/layout/hChevron3"/>
    <dgm:cxn modelId="{AB349BF9-2D8E-4E2E-BEE8-BE3C5EBADA8F}" type="presParOf" srcId="{1F6A0B97-83F0-4189-B0CB-00156B0AC153}" destId="{764FC522-4A5B-4DA0-8EA0-0B136026E7A3}" srcOrd="12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2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784DBD1-3CBE-41A8-A2C7-CF088F838C79}">
      <dsp:nvSpPr>
        <dsp:cNvPr id="0" name=""/>
        <dsp:cNvSpPr/>
      </dsp:nvSpPr>
      <dsp:spPr>
        <a:xfrm>
          <a:off x="2795" y="53999"/>
          <a:ext cx="961204" cy="432001"/>
        </a:xfrm>
        <a:prstGeom prst="homePlate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Scout</a:t>
          </a:r>
        </a:p>
      </dsp:txBody>
      <dsp:txXfrm>
        <a:off x="2795" y="53999"/>
        <a:ext cx="853204" cy="432001"/>
      </dsp:txXfrm>
    </dsp:sp>
    <dsp:sp modelId="{E13D0391-DAD9-4B61-AB66-3FA48A4F7006}">
      <dsp:nvSpPr>
        <dsp:cNvPr id="0" name=""/>
        <dsp:cNvSpPr/>
      </dsp:nvSpPr>
      <dsp:spPr>
        <a:xfrm>
          <a:off x="771518" y="53999"/>
          <a:ext cx="961204" cy="432001"/>
        </a:xfrm>
        <a:prstGeom prst="chevron">
          <a:avLst/>
        </a:prstGeo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1</a:t>
          </a:r>
        </a:p>
      </dsp:txBody>
      <dsp:txXfrm>
        <a:off x="987519" y="53999"/>
        <a:ext cx="529203" cy="432001"/>
      </dsp:txXfrm>
    </dsp:sp>
    <dsp:sp modelId="{AD4E5296-B06F-4F82-9CB5-F741BF6BFCC1}">
      <dsp:nvSpPr>
        <dsp:cNvPr id="0" name=""/>
        <dsp:cNvSpPr/>
      </dsp:nvSpPr>
      <dsp:spPr>
        <a:xfrm>
          <a:off x="1540241" y="53999"/>
          <a:ext cx="961204" cy="432001"/>
        </a:xfrm>
        <a:prstGeom prst="chevron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Pre-monitor</a:t>
          </a:r>
        </a:p>
      </dsp:txBody>
      <dsp:txXfrm>
        <a:off x="1756242" y="53999"/>
        <a:ext cx="529203" cy="432001"/>
      </dsp:txXfrm>
    </dsp:sp>
    <dsp:sp modelId="{6CE68A43-9C69-4212-AF24-9AFEE7CA1715}">
      <dsp:nvSpPr>
        <dsp:cNvPr id="0" name=""/>
        <dsp:cNvSpPr/>
      </dsp:nvSpPr>
      <dsp:spPr>
        <a:xfrm>
          <a:off x="2308964" y="53999"/>
          <a:ext cx="961204" cy="432001"/>
        </a:xfrm>
        <a:prstGeom prst="chevron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IV kontrast</a:t>
          </a:r>
        </a:p>
      </dsp:txBody>
      <dsp:txXfrm>
        <a:off x="2524965" y="53999"/>
        <a:ext cx="529203" cy="432001"/>
      </dsp:txXfrm>
    </dsp:sp>
    <dsp:sp modelId="{6AC59577-EC82-4A35-90CE-96CD0348AB0D}">
      <dsp:nvSpPr>
        <dsp:cNvPr id="0" name=""/>
        <dsp:cNvSpPr/>
      </dsp:nvSpPr>
      <dsp:spPr>
        <a:xfrm>
          <a:off x="3077687" y="53999"/>
          <a:ext cx="959837" cy="432001"/>
        </a:xfrm>
        <a:prstGeom prst="chevron">
          <a:avLst/>
        </a:prstGeo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2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BT+20 s</a:t>
          </a:r>
        </a:p>
      </dsp:txBody>
      <dsp:txXfrm>
        <a:off x="3293688" y="53999"/>
        <a:ext cx="527836" cy="432001"/>
      </dsp:txXfrm>
    </dsp:sp>
    <dsp:sp modelId="{33A1349C-0317-431F-9E60-7456885DCFD5}">
      <dsp:nvSpPr>
        <dsp:cNvPr id="0" name=""/>
        <dsp:cNvSpPr/>
      </dsp:nvSpPr>
      <dsp:spPr>
        <a:xfrm>
          <a:off x="3845044" y="53999"/>
          <a:ext cx="963437" cy="432001"/>
        </a:xfrm>
        <a:prstGeom prst="chevron">
          <a:avLst/>
        </a:prstGeom>
        <a:solidFill>
          <a:srgbClr val="C0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3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+40 s</a:t>
          </a:r>
        </a:p>
      </dsp:txBody>
      <dsp:txXfrm>
        <a:off x="4061045" y="53999"/>
        <a:ext cx="531436" cy="432001"/>
      </dsp:txXfrm>
    </dsp:sp>
    <dsp:sp modelId="{764FC522-4A5B-4DA0-8EA0-0B136026E7A3}">
      <dsp:nvSpPr>
        <dsp:cNvPr id="0" name=""/>
        <dsp:cNvSpPr/>
      </dsp:nvSpPr>
      <dsp:spPr>
        <a:xfrm>
          <a:off x="4616000" y="53999"/>
          <a:ext cx="964804" cy="432001"/>
        </a:xfrm>
        <a:prstGeom prst="chevron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i="1" kern="12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Pat tömmer blåsan</a:t>
          </a:r>
        </a:p>
      </dsp:txBody>
      <dsp:txXfrm>
        <a:off x="4832001" y="53999"/>
        <a:ext cx="532803" cy="432001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784DBD1-3CBE-41A8-A2C7-CF088F838C79}">
      <dsp:nvSpPr>
        <dsp:cNvPr id="0" name=""/>
        <dsp:cNvSpPr/>
      </dsp:nvSpPr>
      <dsp:spPr>
        <a:xfrm>
          <a:off x="2795" y="53999"/>
          <a:ext cx="961204" cy="432001"/>
        </a:xfrm>
        <a:prstGeom prst="homePlate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i="1" kern="12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Paus 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i="1" kern="12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ca 30 min</a:t>
          </a:r>
        </a:p>
      </dsp:txBody>
      <dsp:txXfrm>
        <a:off x="2795" y="53999"/>
        <a:ext cx="853204" cy="432001"/>
      </dsp:txXfrm>
    </dsp:sp>
    <dsp:sp modelId="{E13D0391-DAD9-4B61-AB66-3FA48A4F7006}">
      <dsp:nvSpPr>
        <dsp:cNvPr id="0" name=""/>
        <dsp:cNvSpPr/>
      </dsp:nvSpPr>
      <dsp:spPr>
        <a:xfrm>
          <a:off x="771518" y="53999"/>
          <a:ext cx="961204" cy="432001"/>
        </a:xfrm>
        <a:prstGeom prst="chevron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Scout</a:t>
          </a:r>
        </a:p>
      </dsp:txBody>
      <dsp:txXfrm>
        <a:off x="987519" y="53999"/>
        <a:ext cx="529203" cy="432001"/>
      </dsp:txXfrm>
    </dsp:sp>
    <dsp:sp modelId="{AD4E5296-B06F-4F82-9CB5-F741BF6BFCC1}">
      <dsp:nvSpPr>
        <dsp:cNvPr id="0" name=""/>
        <dsp:cNvSpPr/>
      </dsp:nvSpPr>
      <dsp:spPr>
        <a:xfrm>
          <a:off x="1540241" y="53999"/>
          <a:ext cx="961204" cy="432001"/>
        </a:xfrm>
        <a:prstGeom prst="chevron">
          <a:avLst/>
        </a:prstGeom>
        <a:solidFill>
          <a:srgbClr val="FFC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4 30 min från start</a:t>
          </a:r>
        </a:p>
      </dsp:txBody>
      <dsp:txXfrm>
        <a:off x="1756242" y="53999"/>
        <a:ext cx="529203" cy="432001"/>
      </dsp:txXfrm>
    </dsp:sp>
    <dsp:sp modelId="{6CE68A43-9C69-4212-AF24-9AFEE7CA1715}">
      <dsp:nvSpPr>
        <dsp:cNvPr id="0" name=""/>
        <dsp:cNvSpPr/>
      </dsp:nvSpPr>
      <dsp:spPr>
        <a:xfrm>
          <a:off x="2308964" y="53999"/>
          <a:ext cx="961204" cy="432001"/>
        </a:xfrm>
        <a:prstGeom prst="chevron">
          <a:avLst/>
        </a:prstGeom>
        <a:solidFill>
          <a:sysClr val="window" lastClr="FFFFFF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Töm rektalpip</a:t>
          </a:r>
        </a:p>
      </dsp:txBody>
      <dsp:txXfrm>
        <a:off x="2524965" y="53999"/>
        <a:ext cx="529203" cy="432001"/>
      </dsp:txXfrm>
    </dsp:sp>
    <dsp:sp modelId="{6AC59577-EC82-4A35-90CE-96CD0348AB0D}">
      <dsp:nvSpPr>
        <dsp:cNvPr id="0" name=""/>
        <dsp:cNvSpPr/>
      </dsp:nvSpPr>
      <dsp:spPr>
        <a:xfrm>
          <a:off x="3077687" y="53999"/>
          <a:ext cx="959837" cy="432001"/>
        </a:xfrm>
        <a:prstGeom prst="chevron">
          <a:avLst/>
        </a:prstGeom>
        <a:solidFill>
          <a:sysClr val="window" lastClr="FFFFFF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2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80 s</a:t>
          </a:r>
        </a:p>
      </dsp:txBody>
      <dsp:txXfrm>
        <a:off x="3293688" y="53999"/>
        <a:ext cx="527836" cy="432001"/>
      </dsp:txXfrm>
    </dsp:sp>
    <dsp:sp modelId="{33A1349C-0317-431F-9E60-7456885DCFD5}">
      <dsp:nvSpPr>
        <dsp:cNvPr id="0" name=""/>
        <dsp:cNvSpPr/>
      </dsp:nvSpPr>
      <dsp:spPr>
        <a:xfrm>
          <a:off x="3845044" y="53999"/>
          <a:ext cx="963437" cy="432001"/>
        </a:xfrm>
        <a:prstGeom prst="chevron">
          <a:avLst/>
        </a:prstGeom>
        <a:solidFill>
          <a:sysClr val="window" lastClr="FFFFFF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Stäng av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CO</a:t>
          </a:r>
          <a:r>
            <a:rPr lang="sv-SE" sz="900" kern="1200" baseline="-250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2</a:t>
          </a:r>
          <a:endParaRPr lang="sv-SE" sz="900" kern="1200">
            <a:solidFill>
              <a:sysClr val="window" lastClr="FFFFFF"/>
            </a:solidFill>
            <a:latin typeface="Arial" panose="020B0604020202020204" pitchFamily="34" charset="0"/>
            <a:ea typeface="+mn-ea"/>
            <a:cs typeface="Arial" panose="020B0604020202020204" pitchFamily="34" charset="0"/>
          </a:endParaRPr>
        </a:p>
      </dsp:txBody>
      <dsp:txXfrm>
        <a:off x="4061045" y="53999"/>
        <a:ext cx="531436" cy="432001"/>
      </dsp:txXfrm>
    </dsp:sp>
    <dsp:sp modelId="{764FC522-4A5B-4DA0-8EA0-0B136026E7A3}">
      <dsp:nvSpPr>
        <dsp:cNvPr id="0" name=""/>
        <dsp:cNvSpPr/>
      </dsp:nvSpPr>
      <dsp:spPr>
        <a:xfrm>
          <a:off x="4616000" y="72279"/>
          <a:ext cx="964804" cy="395441"/>
        </a:xfrm>
        <a:prstGeom prst="chevron">
          <a:avLst/>
        </a:prstGeom>
        <a:solidFill>
          <a:sysClr val="window" lastClr="FFFFFF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4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3 min</a:t>
          </a:r>
        </a:p>
      </dsp:txBody>
      <dsp:txXfrm>
        <a:off x="4813721" y="72279"/>
        <a:ext cx="569363" cy="39544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24</TotalTime>
  <Pages>1</Pages>
  <Words>526</Words>
  <Characters>3002</Characters>
  <Application>Microsoft Office Word</Application>
  <DocSecurity>4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3521</CharactersWithSpaces>
  <SharedDoc>false</SharedDoc>
  <HyperlinkBase/>
  <HLinks>
    <vt:vector size="12" baseType="variant">
      <vt:variant>
        <vt:i4>2228285</vt:i4>
      </vt:variant>
      <vt:variant>
        <vt:i4>3</vt:i4>
      </vt:variant>
      <vt:variant>
        <vt:i4>0</vt:i4>
      </vt:variant>
      <vt:variant>
        <vt:i4>5</vt:i4>
      </vt:variant>
      <vt:variant>
        <vt:lpwstr>https://mellanarkiv-offentlig.vgregion.se/alfresco/s/archive/stream/public/v1/source/available/SOFIA/NU10193-390712850-19/SURROGATE/Str%c3%a5lskydd vid unders%c3%b6kningar och behandlingar med r%c3%b6ntgenstr%c3%a5lning.pdf</vt:lpwstr>
      </vt:variant>
      <vt:variant>
        <vt:lpwstr/>
      </vt:variant>
      <vt:variant>
        <vt:i4>8126525</vt:i4>
      </vt:variant>
      <vt:variant>
        <vt:i4>0</vt:i4>
      </vt:variant>
      <vt:variant>
        <vt:i4>0</vt:i4>
      </vt:variant>
      <vt:variant>
        <vt:i4>5</vt:i4>
      </vt:variant>
      <vt:variant>
        <vt:lpwstr>https://mellanarkiv-offentlig.vgregion.se/alfresco/s/archive/stream/public/v1/source/available/SOFIA/NU10095-1819752655-350/SURROGATE/Intraven%c3%b6s jodkontrast %e2%80%93 Rutiner inf%c3%b6r och efter unders%c3%b6kning.pdf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DT Urografi 4-fas (852900A)</dc:title>
  <dc:subject/>
  <dc:creator>patrik.jens.johansson@vgregion.se</dc:creator>
  <keywords/>
  <lastModifiedBy>Ulrica Sehlberg</lastModifiedBy>
  <revision>34</revision>
  <lastPrinted>2016-03-31T19:56:00.0000000Z</lastPrinted>
  <dcterms:created xsi:type="dcterms:W3CDTF">2022-05-18T13:24:00.0000000Z</dcterms:created>
  <dcterms:modified xsi:type="dcterms:W3CDTF">2026-09-03T12:29:00.0000000Z</dcterms:modified>
</coreProperties>
</file>