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B4A9B0" w14:textId="77777777" w:rsidR="004F2E94" w:rsidRDefault="004F2E94" w:rsidP="00DA4370">
      <w:pPr>
        <w:pStyle w:val="Rubrik2"/>
        <w:ind w:left="0"/>
        <w:sectPr w:rsidR="004F2E94" w:rsidSect="004F2E9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39D8645" w14:textId="77777777" w:rsidR="004F2E94" w:rsidRPr="004F2E94" w:rsidRDefault="004F2E94" w:rsidP="004F2E94">
      <w:pPr>
        <w:spacing w:after="0" w:line="240" w:lineRule="auto"/>
        <w:ind w:left="0" w:right="-568"/>
        <w:rPr>
          <w:szCs w:val="20"/>
        </w:rPr>
      </w:pPr>
    </w:p>
    <w:p w14:paraId="5AFF07A5" w14:textId="7D68BCCF" w:rsidR="004F2E94" w:rsidRPr="004F2E94" w:rsidRDefault="00DA4370" w:rsidP="00DA4370">
      <w:pPr>
        <w:pStyle w:val="Rubrik1"/>
        <w:ind w:left="0"/>
        <w:rPr>
          <w:szCs w:val="20"/>
        </w:rPr>
      </w:pPr>
      <w:r w:rsidRPr="004F2E94">
        <w:t>Lungor – Hälsokontroll</w:t>
      </w:r>
      <w:r w:rsidRPr="004F2E94">
        <w:rPr>
          <w:noProof/>
          <w:szCs w:val="20"/>
        </w:rPr>
        <w:t xml:space="preserve"> </w:t>
      </w:r>
      <w:bookmarkStart w:id="1" w:name="_1314629194"/>
      <w:bookmarkStart w:id="2" w:name="Rubrik"/>
      <w:bookmarkEnd w:id="1"/>
      <w:bookmarkEnd w:id="2"/>
    </w:p>
    <w:p w14:paraId="04D535A3" w14:textId="77777777" w:rsidR="004F2E94" w:rsidRPr="004F2E94" w:rsidRDefault="004F2E94" w:rsidP="00DA4370">
      <w:pPr>
        <w:pStyle w:val="Rubrik2"/>
        <w:ind w:left="0"/>
      </w:pPr>
      <w:r w:rsidRPr="004F2E94">
        <w:t>Metodbok Konventionell röntgen</w:t>
      </w:r>
    </w:p>
    <w:p w14:paraId="027768E3" w14:textId="77777777" w:rsidR="004F2E94" w:rsidRDefault="004F2E94" w:rsidP="004F2E9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4F2E94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7F448471" w14:textId="77777777" w:rsidR="00DA4370" w:rsidRPr="004F2E94" w:rsidRDefault="00DA4370" w:rsidP="004F2E9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0299E7D4" w14:textId="652E8DC5" w:rsidR="00DA4370" w:rsidRPr="004F2E94" w:rsidRDefault="00DA4370" w:rsidP="00DA4370">
      <w:pPr>
        <w:pStyle w:val="Rubrik2"/>
        <w:ind w:left="0"/>
      </w:pPr>
      <w:r>
        <w:t>Förändringar i denna version</w:t>
      </w:r>
    </w:p>
    <w:p w14:paraId="655F5E65" w14:textId="240E7AAE" w:rsidR="00DA4370" w:rsidRPr="004F2E94" w:rsidRDefault="00F618B7" w:rsidP="00DA4370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39FF888F" w14:textId="77777777" w:rsidR="004F2E94" w:rsidRPr="004F2E94" w:rsidRDefault="004F2E94" w:rsidP="004F2E94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4F2E94" w:rsidRPr="004F2E94" w14:paraId="34559687" w14:textId="77777777" w:rsidTr="0039585C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1B26A35B" w14:textId="77777777" w:rsidR="004F2E94" w:rsidRPr="004F2E94" w:rsidRDefault="004F2E94" w:rsidP="004F2E94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4F2E94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4F2E94" w:rsidRPr="004F2E94" w14:paraId="521C9F9B" w14:textId="77777777" w:rsidTr="0039585C">
        <w:trPr>
          <w:trHeight w:val="263"/>
        </w:trPr>
        <w:tc>
          <w:tcPr>
            <w:tcW w:w="2259" w:type="dxa"/>
            <w:shd w:val="clear" w:color="auto" w:fill="auto"/>
          </w:tcPr>
          <w:p w14:paraId="527C82EC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DB77553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sz w:val="20"/>
                <w:szCs w:val="20"/>
              </w:rPr>
              <w:t>Hälsokontroll</w:t>
            </w:r>
          </w:p>
        </w:tc>
      </w:tr>
      <w:tr w:rsidR="004F2E94" w:rsidRPr="004F2E94" w14:paraId="707B1F6A" w14:textId="77777777" w:rsidTr="0039585C">
        <w:trPr>
          <w:trHeight w:val="263"/>
        </w:trPr>
        <w:tc>
          <w:tcPr>
            <w:tcW w:w="2259" w:type="dxa"/>
            <w:shd w:val="clear" w:color="auto" w:fill="auto"/>
          </w:tcPr>
          <w:p w14:paraId="2F23EED4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08DF59D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31143D29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E94" w:rsidRPr="004F2E94" w14:paraId="05E56B1E" w14:textId="77777777" w:rsidTr="0039585C">
        <w:trPr>
          <w:trHeight w:val="263"/>
        </w:trPr>
        <w:tc>
          <w:tcPr>
            <w:tcW w:w="2259" w:type="dxa"/>
            <w:shd w:val="clear" w:color="auto" w:fill="auto"/>
          </w:tcPr>
          <w:p w14:paraId="3E711753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398A1B3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2E94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617FFBA2" w14:textId="2059F3AA" w:rsidR="004F2E94" w:rsidRPr="004F2E94" w:rsidRDefault="00000000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</w:rPr>
            </w:pPr>
            <w:hyperlink r:id="rId17" w:history="1">
              <w:r w:rsidR="004F2E94" w:rsidRPr="004F2E94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4F2E94" w:rsidRPr="004F2E94" w14:paraId="142E7E42" w14:textId="77777777" w:rsidTr="0039585C">
        <w:trPr>
          <w:trHeight w:val="263"/>
        </w:trPr>
        <w:tc>
          <w:tcPr>
            <w:tcW w:w="2259" w:type="dxa"/>
            <w:shd w:val="clear" w:color="auto" w:fill="auto"/>
          </w:tcPr>
          <w:p w14:paraId="4D4B1BA4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55702FD4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4BE7BC45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E94" w:rsidRPr="004F2E94" w14:paraId="16D8C4E6" w14:textId="77777777" w:rsidTr="0039585C">
        <w:trPr>
          <w:trHeight w:val="263"/>
        </w:trPr>
        <w:tc>
          <w:tcPr>
            <w:tcW w:w="2259" w:type="dxa"/>
            <w:shd w:val="clear" w:color="auto" w:fill="auto"/>
          </w:tcPr>
          <w:p w14:paraId="56AE5FA0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A97590F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1B408FC9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4F2E94" w:rsidRPr="004F2E94" w14:paraId="43FECD75" w14:textId="77777777" w:rsidTr="0039585C">
        <w:trPr>
          <w:trHeight w:val="263"/>
        </w:trPr>
        <w:tc>
          <w:tcPr>
            <w:tcW w:w="2259" w:type="dxa"/>
            <w:shd w:val="clear" w:color="auto" w:fill="auto"/>
          </w:tcPr>
          <w:p w14:paraId="15066BD9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32641177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E94" w:rsidRPr="004F2E94" w14:paraId="7DCA8069" w14:textId="77777777" w:rsidTr="0039585C">
        <w:trPr>
          <w:trHeight w:val="389"/>
        </w:trPr>
        <w:tc>
          <w:tcPr>
            <w:tcW w:w="2259" w:type="dxa"/>
            <w:shd w:val="clear" w:color="auto" w:fill="auto"/>
          </w:tcPr>
          <w:p w14:paraId="211CE96F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2E94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D33F853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4F2E94" w:rsidRPr="004F2E94" w14:paraId="3D5A11A5" w14:textId="77777777" w:rsidTr="0039585C">
        <w:trPr>
          <w:trHeight w:val="239"/>
        </w:trPr>
        <w:tc>
          <w:tcPr>
            <w:tcW w:w="2259" w:type="dxa"/>
            <w:shd w:val="clear" w:color="auto" w:fill="auto"/>
          </w:tcPr>
          <w:p w14:paraId="5CAD2A83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7A44D2DB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E94" w:rsidRPr="004F2E94" w14:paraId="371AD309" w14:textId="77777777" w:rsidTr="0039585C">
        <w:trPr>
          <w:trHeight w:val="239"/>
        </w:trPr>
        <w:tc>
          <w:tcPr>
            <w:tcW w:w="2259" w:type="dxa"/>
            <w:shd w:val="clear" w:color="auto" w:fill="auto"/>
          </w:tcPr>
          <w:p w14:paraId="4363CAF9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2E94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66E78BD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sz w:val="20"/>
                <w:szCs w:val="20"/>
              </w:rPr>
              <w:t>Hälsokontroll på gravida kvinnor utförs under graviditetsvecka 28-32.</w:t>
            </w:r>
          </w:p>
        </w:tc>
      </w:tr>
      <w:tr w:rsidR="004F2E94" w:rsidRPr="004F2E94" w14:paraId="488BD970" w14:textId="77777777" w:rsidTr="0039585C">
        <w:trPr>
          <w:trHeight w:val="239"/>
        </w:trPr>
        <w:tc>
          <w:tcPr>
            <w:tcW w:w="2259" w:type="dxa"/>
            <w:shd w:val="clear" w:color="auto" w:fill="auto"/>
          </w:tcPr>
          <w:p w14:paraId="1B1EDB16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9C7942B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E94" w:rsidRPr="004F2E94" w14:paraId="2951D6B6" w14:textId="77777777" w:rsidTr="0039585C">
        <w:trPr>
          <w:trHeight w:val="263"/>
        </w:trPr>
        <w:tc>
          <w:tcPr>
            <w:tcW w:w="2259" w:type="dxa"/>
            <w:shd w:val="clear" w:color="auto" w:fill="auto"/>
          </w:tcPr>
          <w:p w14:paraId="382170C9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2E94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5F0935A" w14:textId="77777777" w:rsidR="004F2E94" w:rsidRPr="004F2E94" w:rsidRDefault="004F2E94" w:rsidP="004F2E94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sz w:val="20"/>
                <w:szCs w:val="20"/>
              </w:rPr>
              <w:t>Frontal</w:t>
            </w:r>
          </w:p>
        </w:tc>
      </w:tr>
    </w:tbl>
    <w:p w14:paraId="43A6D710" w14:textId="77777777" w:rsidR="004F2E94" w:rsidRPr="004F2E94" w:rsidRDefault="004F2E94" w:rsidP="004F2E94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35"/>
        <w:gridCol w:w="3402"/>
        <w:gridCol w:w="3685"/>
      </w:tblGrid>
      <w:tr w:rsidR="004F2E94" w:rsidRPr="004F2E94" w14:paraId="4E3290A4" w14:textId="77777777" w:rsidTr="0039585C">
        <w:trPr>
          <w:trHeight w:val="263"/>
        </w:trPr>
        <w:tc>
          <w:tcPr>
            <w:tcW w:w="2235" w:type="dxa"/>
            <w:shd w:val="clear" w:color="auto" w:fill="auto"/>
          </w:tcPr>
          <w:p w14:paraId="72955D92" w14:textId="77777777" w:rsidR="004F2E94" w:rsidRPr="004F2E94" w:rsidRDefault="004F2E94" w:rsidP="004F2E94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" w:hAnsi="Arial" w:cs="Arial"/>
                <w:b/>
                <w:bCs/>
                <w:iCs/>
                <w:sz w:val="26"/>
                <w:szCs w:val="28"/>
              </w:rPr>
            </w:pPr>
            <w:r w:rsidRPr="004F2E94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733A54B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5" w:type="dxa"/>
            <w:shd w:val="clear" w:color="auto" w:fill="auto"/>
          </w:tcPr>
          <w:p w14:paraId="435926CE" w14:textId="77777777" w:rsidR="004F2E94" w:rsidRPr="004F2E94" w:rsidRDefault="004F2E94" w:rsidP="004F2E94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2E94" w:rsidRPr="004F2E94" w14:paraId="2AADDE29" w14:textId="77777777" w:rsidTr="0039585C">
        <w:trPr>
          <w:cantSplit/>
          <w:trHeight w:val="3106"/>
        </w:trPr>
        <w:tc>
          <w:tcPr>
            <w:tcW w:w="2235" w:type="dxa"/>
            <w:shd w:val="clear" w:color="auto" w:fill="auto"/>
          </w:tcPr>
          <w:p w14:paraId="2333C290" w14:textId="77777777" w:rsid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2E94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04E3BB53" w14:textId="6590CCD8" w:rsidR="00CC11C6" w:rsidRPr="004F2E94" w:rsidRDefault="00CC11C6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F96072A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sz w:val="20"/>
                <w:szCs w:val="20"/>
              </w:rPr>
              <w:t>Vrid fram patientens axlar så att skulderbladen projiceras bort från lungorna.</w:t>
            </w:r>
          </w:p>
          <w:p w14:paraId="299DAFF3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173C104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sz w:val="20"/>
                <w:szCs w:val="20"/>
              </w:rPr>
              <w:t>Frontalen ska vara helt rak.</w:t>
            </w:r>
          </w:p>
          <w:p w14:paraId="70C071B8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2EEC9EE" w14:textId="77777777" w:rsid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2E94">
              <w:rPr>
                <w:rFonts w:ascii="Arial" w:hAnsi="Arial" w:cs="Arial"/>
                <w:sz w:val="20"/>
                <w:szCs w:val="20"/>
              </w:rPr>
              <w:t>Ordentligt inandade bilder.</w:t>
            </w:r>
          </w:p>
          <w:p w14:paraId="613C00CE" w14:textId="77777777" w:rsidR="00D90996" w:rsidRDefault="00D90996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EA13B9B" w14:textId="4B28DDC7" w:rsidR="00DA4370" w:rsidRPr="00D90996" w:rsidRDefault="00D90996" w:rsidP="004F2E9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D90996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1D793AF" w14:textId="1A34654C" w:rsidR="00DA4370" w:rsidRPr="004F2E94" w:rsidRDefault="00CC11C6" w:rsidP="004F2E9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Väl inandad bild. Hela lungan ska avbildas. Eventuellt tas en kompletterande bild över baserna.</w:t>
            </w:r>
          </w:p>
        </w:tc>
        <w:tc>
          <w:tcPr>
            <w:tcW w:w="3685" w:type="dxa"/>
            <w:shd w:val="clear" w:color="auto" w:fill="auto"/>
          </w:tcPr>
          <w:p w14:paraId="66497385" w14:textId="77777777" w:rsidR="004F2E94" w:rsidRPr="004F2E94" w:rsidRDefault="004F2E94" w:rsidP="004F2E94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4F2E94">
              <w:rPr>
                <w:rFonts w:ascii="Arial" w:hAnsi="Arial" w:cs="Arial"/>
                <w:b/>
                <w:noProof/>
                <w:sz w:val="18"/>
                <w:szCs w:val="18"/>
              </w:rPr>
              <w:t>Frontal bedside</w:t>
            </w:r>
          </w:p>
          <w:p w14:paraId="2AE19214" w14:textId="77777777" w:rsidR="004F2E94" w:rsidRPr="004F2E94" w:rsidRDefault="00000000" w:rsidP="004F2E94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"http://intranu.vgregion.se/ImageVault/Images/id_30317/width_310/height_314/preserveAspectRatio_0/scope_0/filename_GjgCtO0Km7FE1j3V3uJl.jpg/storage_Edited/ImageVaultHandler.aspx"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"http://intranu.vgregion.se/ImageVault/Images/id_30317/width_310/height_314/preserveAspectRatio_0/scope_0/filename_GjgCtO0Km7FE1j3V3uJl.jpg/storage_Edited/ImageVaultHandler.aspx"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"http://intranu.vgregion.se/ImageVault/Images/id_30317/width_310/height_314/preserveAspectRatio_0/scope_0/filename_GjgCtO0Km7FE1j3V3uJl.jpg/storage_Edited/ImageVaultHandler.aspx"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20A0E0F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unga frontal" style="width:175.3pt;height:177.8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6B309D03" w14:textId="77777777" w:rsidR="004F2E94" w:rsidRPr="004F2E94" w:rsidRDefault="004F2E94" w:rsidP="004F2E94">
      <w:pPr>
        <w:spacing w:after="0" w:line="240" w:lineRule="auto"/>
        <w:ind w:left="0" w:right="0"/>
        <w:rPr>
          <w:sz w:val="12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F2E9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338FC0" w14:textId="77777777" w:rsidR="00E2039A" w:rsidRDefault="00E2039A">
      <w:r>
        <w:separator/>
      </w:r>
    </w:p>
  </w:endnote>
  <w:endnote w:type="continuationSeparator" w:id="0">
    <w:p w14:paraId="71656913" w14:textId="77777777" w:rsidR="00E2039A" w:rsidRDefault="00E2039A">
      <w:r>
        <w:continuationSeparator/>
      </w:r>
    </w:p>
  </w:endnote>
  <w:endnote w:type="continuationNotice" w:id="1">
    <w:p w14:paraId="053EE563" w14:textId="77777777" w:rsidR="00E2039A" w:rsidRDefault="00E2039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058C52" w14:textId="77777777" w:rsidR="00E2039A" w:rsidRDefault="00E2039A"/>
  </w:footnote>
  <w:footnote w:type="continuationSeparator" w:id="0">
    <w:p w14:paraId="0E9F591A" w14:textId="77777777" w:rsidR="00E2039A" w:rsidRDefault="00E2039A">
      <w:r>
        <w:continuationSeparator/>
      </w:r>
    </w:p>
  </w:footnote>
  <w:footnote w:type="continuationNotice" w:id="1">
    <w:p w14:paraId="6BBEFDBE" w14:textId="77777777" w:rsidR="00E2039A" w:rsidRDefault="00E2039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60376085">
    <w:abstractNumId w:val="18"/>
  </w:num>
  <w:num w:numId="2" w16cid:durableId="2133596409">
    <w:abstractNumId w:val="15"/>
  </w:num>
  <w:num w:numId="3" w16cid:durableId="1174685556">
    <w:abstractNumId w:val="0"/>
  </w:num>
  <w:num w:numId="4" w16cid:durableId="1669363528">
    <w:abstractNumId w:val="6"/>
  </w:num>
  <w:num w:numId="5" w16cid:durableId="1183544355">
    <w:abstractNumId w:val="16"/>
  </w:num>
  <w:num w:numId="6" w16cid:durableId="1562712566">
    <w:abstractNumId w:val="2"/>
  </w:num>
  <w:num w:numId="7" w16cid:durableId="1951932681">
    <w:abstractNumId w:val="12"/>
  </w:num>
  <w:num w:numId="8" w16cid:durableId="629172499">
    <w:abstractNumId w:val="9"/>
  </w:num>
  <w:num w:numId="9" w16cid:durableId="1772429495">
    <w:abstractNumId w:val="1"/>
  </w:num>
  <w:num w:numId="10" w16cid:durableId="1200505647">
    <w:abstractNumId w:val="1"/>
  </w:num>
  <w:num w:numId="11" w16cid:durableId="1947228498">
    <w:abstractNumId w:val="3"/>
  </w:num>
  <w:num w:numId="12" w16cid:durableId="1314676201">
    <w:abstractNumId w:val="4"/>
  </w:num>
  <w:num w:numId="13" w16cid:durableId="255139522">
    <w:abstractNumId w:val="14"/>
  </w:num>
  <w:num w:numId="14" w16cid:durableId="785465078">
    <w:abstractNumId w:val="10"/>
  </w:num>
  <w:num w:numId="15" w16cid:durableId="813985826">
    <w:abstractNumId w:val="7"/>
  </w:num>
  <w:num w:numId="16" w16cid:durableId="1274049551">
    <w:abstractNumId w:val="13"/>
  </w:num>
  <w:num w:numId="17" w16cid:durableId="1918787751">
    <w:abstractNumId w:val="5"/>
  </w:num>
  <w:num w:numId="18" w16cid:durableId="1241596177">
    <w:abstractNumId w:val="11"/>
  </w:num>
  <w:num w:numId="19" w16cid:durableId="763845417">
    <w:abstractNumId w:val="17"/>
  </w:num>
  <w:num w:numId="20" w16cid:durableId="81533634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E94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B486E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2D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0AD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1C6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0996"/>
    <w:rsid w:val="00D915B1"/>
    <w:rsid w:val="00DA299D"/>
    <w:rsid w:val="00DA4370"/>
    <w:rsid w:val="00DA65C4"/>
    <w:rsid w:val="00DD2BE0"/>
    <w:rsid w:val="00DE4447"/>
    <w:rsid w:val="00DE5DA2"/>
    <w:rsid w:val="00DF0033"/>
    <w:rsid w:val="00E026BF"/>
    <w:rsid w:val="00E07B1B"/>
    <w:rsid w:val="00E11853"/>
    <w:rsid w:val="00E2039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18B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0317/width_310/height_314/preserveAspectRatio_0/scope_0/filename_GjgCtO0Km7FE1j3V3uJl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2</Pages>
  <Words>269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Lungor – Hälsokontroll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2022-05-18T03:56:00.0000000Z</dcterms:created>
  <dcterms:modified xsi:type="dcterms:W3CDTF">2025-01-23T08:39:00.0000000Z</dcterms:modified>
</coreProperties>
</file>