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74606" w14:textId="77777777" w:rsidR="00DF2D22" w:rsidRDefault="00DF2D22" w:rsidP="00D51969">
      <w:pPr>
        <w:pStyle w:val="Rubrik1"/>
        <w:sectPr w:rsidR="00DF2D22" w:rsidSect="00DF2D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D7F377" w14:textId="38F6BDB9" w:rsidR="002C7DE9" w:rsidRPr="00100AE9" w:rsidRDefault="002C7DE9" w:rsidP="00100AE9">
      <w:pPr>
        <w:pStyle w:val="Rubrik1"/>
        <w:ind w:left="0"/>
      </w:pPr>
      <w:r w:rsidRPr="00DF2D22">
        <w:t>DT Colon (848900)</w:t>
      </w:r>
      <w:r w:rsidR="00100AE9">
        <w:br/>
      </w:r>
      <w:r w:rsidRPr="00DF2D22">
        <w:t>Syfte</w:t>
      </w:r>
      <w:r w:rsidR="00100AE9">
        <w:br/>
      </w:r>
      <w:r w:rsidRPr="00DF2D22">
        <w:rPr>
          <w:rFonts w:ascii="Arial" w:hAnsi="Arial" w:cs="Arial"/>
          <w:sz w:val="18"/>
          <w:szCs w:val="18"/>
        </w:rPr>
        <w:t>Metodbeskrivning för DT-undersökning i NU-sjukvården.</w:t>
      </w:r>
    </w:p>
    <w:p w14:paraId="0EE86871" w14:textId="5670A3D3" w:rsidR="00DF2D22" w:rsidRPr="00DF2D22" w:rsidRDefault="004E444A" w:rsidP="00D51969">
      <w:pPr>
        <w:pStyle w:val="Rubrik2"/>
        <w:ind w:left="0"/>
      </w:pPr>
      <w:r>
        <w:t xml:space="preserve">Förändringar sedan </w:t>
      </w:r>
      <w:r w:rsidR="009767F6">
        <w:t>föregående</w:t>
      </w:r>
      <w:r w:rsidR="00DF2D22" w:rsidRPr="00DF2D22">
        <w:t xml:space="preserve"> version</w:t>
      </w:r>
      <w:r w:rsidR="00100AE9">
        <w:br/>
      </w:r>
      <w:r w:rsidR="009767F6">
        <w:rPr>
          <w:rFonts w:ascii="Arial" w:hAnsi="Arial" w:cs="Arial"/>
          <w:sz w:val="18"/>
          <w:szCs w:val="18"/>
        </w:rPr>
        <w:t>Inga förändringar.</w:t>
      </w:r>
      <w:r w:rsidR="00F052D1">
        <w:br/>
      </w:r>
      <w:r w:rsidR="00DF2D22" w:rsidRPr="00DF2D22">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DF2D22" w:rsidRPr="00DF2D22" w14:paraId="410984C6" w14:textId="77777777" w:rsidTr="005E19BD">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04FB79A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3E75D028"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Tumör, </w:t>
            </w:r>
            <w:proofErr w:type="spellStart"/>
            <w:r w:rsidRPr="00DF2D22">
              <w:rPr>
                <w:rFonts w:ascii="Arial" w:hAnsi="Arial" w:cs="Arial"/>
                <w:sz w:val="18"/>
                <w:szCs w:val="18"/>
              </w:rPr>
              <w:t>divertiklar</w:t>
            </w:r>
            <w:proofErr w:type="spellEnd"/>
            <w:r w:rsidRPr="00DF2D22">
              <w:rPr>
                <w:rFonts w:ascii="Arial" w:hAnsi="Arial" w:cs="Arial"/>
                <w:sz w:val="18"/>
                <w:szCs w:val="18"/>
              </w:rPr>
              <w:t>, striktur mm.</w:t>
            </w:r>
          </w:p>
          <w:p w14:paraId="48BF70FD"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Vid utredning efter röntgenverifierad </w:t>
            </w:r>
            <w:proofErr w:type="spellStart"/>
            <w:r w:rsidRPr="00DF2D22">
              <w:rPr>
                <w:rFonts w:ascii="Arial" w:hAnsi="Arial" w:cs="Arial"/>
                <w:sz w:val="18"/>
                <w:szCs w:val="18"/>
              </w:rPr>
              <w:t>divertikulit</w:t>
            </w:r>
            <w:proofErr w:type="spellEnd"/>
            <w:r w:rsidRPr="00DF2D22">
              <w:rPr>
                <w:rFonts w:ascii="Arial" w:hAnsi="Arial" w:cs="Arial"/>
                <w:sz w:val="18"/>
                <w:szCs w:val="18"/>
              </w:rPr>
              <w:t xml:space="preserve"> och anamnes på rektal blödning ska patienten ha genomgått rektoskopi högst 6 månader innan DT Colon utförs. Om anamnesen negerar blödning räcker det med PR-undersökning. Vid utredning av kliniskt misstänkt, ej röntgenverifierad </w:t>
            </w:r>
            <w:proofErr w:type="spellStart"/>
            <w:r w:rsidRPr="00DF2D22">
              <w:rPr>
                <w:rFonts w:ascii="Arial" w:hAnsi="Arial" w:cs="Arial"/>
                <w:sz w:val="18"/>
                <w:szCs w:val="18"/>
              </w:rPr>
              <w:t>divertikulit</w:t>
            </w:r>
            <w:proofErr w:type="spellEnd"/>
            <w:r w:rsidRPr="00DF2D22">
              <w:rPr>
                <w:rFonts w:ascii="Arial" w:hAnsi="Arial" w:cs="Arial"/>
                <w:sz w:val="18"/>
                <w:szCs w:val="18"/>
              </w:rPr>
              <w:t xml:space="preserve"> ska rektoskopi vara utförd oavsett blödningsanamnes.</w:t>
            </w:r>
          </w:p>
          <w:p w14:paraId="735E674F"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Vid </w:t>
            </w:r>
            <w:proofErr w:type="spellStart"/>
            <w:r w:rsidRPr="00DF2D22">
              <w:rPr>
                <w:rFonts w:ascii="Arial" w:hAnsi="Arial" w:cs="Arial"/>
                <w:sz w:val="18"/>
                <w:szCs w:val="18"/>
              </w:rPr>
              <w:t>malignitetsutredning</w:t>
            </w:r>
            <w:proofErr w:type="spellEnd"/>
            <w:r w:rsidRPr="00DF2D22">
              <w:rPr>
                <w:rFonts w:ascii="Arial" w:hAnsi="Arial" w:cs="Arial"/>
                <w:sz w:val="18"/>
                <w:szCs w:val="18"/>
              </w:rPr>
              <w:t xml:space="preserve"> ska rektoskopi alltid vara utförd oavsett blödningsanamnes.</w:t>
            </w:r>
          </w:p>
          <w:p w14:paraId="07AE33E5" w14:textId="3FB57103"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Vi avbruten koloskopi kan DT Colon utföras samma dag (enligt </w:t>
            </w:r>
            <w:hyperlink r:id="rId17" w:history="1">
              <w:r w:rsidRPr="00DF2D22">
                <w:rPr>
                  <w:rFonts w:ascii="Arial" w:hAnsi="Arial" w:cs="Arial"/>
                  <w:color w:val="0000FF"/>
                  <w:sz w:val="18"/>
                  <w:szCs w:val="18"/>
                  <w:u w:val="single"/>
                </w:rPr>
                <w:t>PM</w:t>
              </w:r>
            </w:hyperlink>
            <w:r w:rsidRPr="00DF2D22">
              <w:rPr>
                <w:rFonts w:ascii="Arial" w:hAnsi="Arial" w:cs="Arial"/>
                <w:sz w:val="18"/>
                <w:szCs w:val="18"/>
              </w:rPr>
              <w:t>).</w:t>
            </w:r>
          </w:p>
        </w:tc>
      </w:tr>
      <w:tr w:rsidR="00DF2D22" w:rsidRPr="00DF2D22" w14:paraId="5F9EA4BB" w14:textId="77777777" w:rsidTr="005E19BD">
        <w:trPr>
          <w:trHeight w:val="227"/>
        </w:trPr>
        <w:tc>
          <w:tcPr>
            <w:tcW w:w="1951" w:type="dxa"/>
            <w:tcBorders>
              <w:top w:val="nil"/>
              <w:left w:val="single" w:sz="4" w:space="0" w:color="auto"/>
              <w:bottom w:val="nil"/>
              <w:right w:val="nil"/>
            </w:tcBorders>
            <w:shd w:val="clear" w:color="auto" w:fill="auto"/>
            <w:tcMar>
              <w:top w:w="57" w:type="dxa"/>
            </w:tcMar>
          </w:tcPr>
          <w:p w14:paraId="25377CB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Kontraindikationer</w:t>
            </w:r>
          </w:p>
        </w:tc>
        <w:tc>
          <w:tcPr>
            <w:tcW w:w="7087" w:type="dxa"/>
            <w:tcBorders>
              <w:top w:val="nil"/>
              <w:left w:val="nil"/>
              <w:bottom w:val="nil"/>
              <w:right w:val="single" w:sz="4" w:space="0" w:color="auto"/>
            </w:tcBorders>
            <w:shd w:val="clear" w:color="auto" w:fill="auto"/>
            <w:tcMar>
              <w:top w:w="57" w:type="dxa"/>
            </w:tcMar>
          </w:tcPr>
          <w:p w14:paraId="5CB76731"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Djup biopsi, </w:t>
            </w:r>
            <w:proofErr w:type="spellStart"/>
            <w:r w:rsidRPr="00DF2D22">
              <w:rPr>
                <w:rFonts w:ascii="Arial" w:hAnsi="Arial" w:cs="Arial"/>
                <w:sz w:val="18"/>
                <w:szCs w:val="18"/>
              </w:rPr>
              <w:t>mukosektomi</w:t>
            </w:r>
            <w:proofErr w:type="spellEnd"/>
            <w:r w:rsidRPr="00DF2D22">
              <w:rPr>
                <w:rFonts w:ascii="Arial" w:hAnsi="Arial" w:cs="Arial"/>
                <w:sz w:val="18"/>
                <w:szCs w:val="18"/>
              </w:rPr>
              <w:t xml:space="preserve"> eller </w:t>
            </w:r>
            <w:proofErr w:type="spellStart"/>
            <w:r w:rsidRPr="00DF2D22">
              <w:rPr>
                <w:rFonts w:ascii="Arial" w:hAnsi="Arial" w:cs="Arial"/>
                <w:sz w:val="18"/>
                <w:szCs w:val="18"/>
              </w:rPr>
              <w:t>polypektomi</w:t>
            </w:r>
            <w:proofErr w:type="spellEnd"/>
            <w:r w:rsidRPr="00DF2D22">
              <w:rPr>
                <w:rFonts w:ascii="Arial" w:hAnsi="Arial" w:cs="Arial"/>
                <w:sz w:val="18"/>
                <w:szCs w:val="18"/>
              </w:rPr>
              <w:t xml:space="preserve"> i samband med koloskopi senaste 3 veckorna. Ytlig biopsi är ingen kontraindikation.</w:t>
            </w:r>
          </w:p>
          <w:p w14:paraId="02FEBB4A"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Aktiv eller recidiverande inflammatorisk tarmsjukdom.</w:t>
            </w:r>
          </w:p>
          <w:p w14:paraId="0163BC5C"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Akuta buksmärtor eller </w:t>
            </w:r>
            <w:proofErr w:type="spellStart"/>
            <w:r w:rsidRPr="00DF2D22">
              <w:rPr>
                <w:rFonts w:ascii="Arial" w:hAnsi="Arial" w:cs="Arial"/>
                <w:sz w:val="18"/>
                <w:szCs w:val="18"/>
              </w:rPr>
              <w:t>ileus</w:t>
            </w:r>
            <w:proofErr w:type="spellEnd"/>
            <w:r w:rsidRPr="00DF2D22">
              <w:rPr>
                <w:rFonts w:ascii="Arial" w:hAnsi="Arial" w:cs="Arial"/>
                <w:sz w:val="18"/>
                <w:szCs w:val="18"/>
              </w:rPr>
              <w:t>.</w:t>
            </w:r>
          </w:p>
          <w:p w14:paraId="6A3DCAEC" w14:textId="240FB08F"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Avancerad njursvikt (GFR </w:t>
            </w:r>
            <w:r w:rsidR="00F052D1" w:rsidRPr="00DF2D22">
              <w:rPr>
                <w:rFonts w:ascii="Arial" w:hAnsi="Arial" w:cs="Arial"/>
                <w:sz w:val="18"/>
                <w:szCs w:val="18"/>
              </w:rPr>
              <w:t>&lt;30</w:t>
            </w:r>
            <w:r w:rsidRPr="00DF2D22">
              <w:rPr>
                <w:rFonts w:ascii="Arial" w:hAnsi="Arial" w:cs="Arial"/>
                <w:sz w:val="18"/>
                <w:szCs w:val="18"/>
              </w:rPr>
              <w:t xml:space="preserve"> ml/min).</w:t>
            </w:r>
          </w:p>
        </w:tc>
      </w:tr>
      <w:tr w:rsidR="00DF2D22" w:rsidRPr="00DF2D22" w14:paraId="5881C322" w14:textId="77777777" w:rsidTr="005E19BD">
        <w:trPr>
          <w:trHeight w:val="227"/>
        </w:trPr>
        <w:tc>
          <w:tcPr>
            <w:tcW w:w="1951" w:type="dxa"/>
            <w:tcBorders>
              <w:top w:val="nil"/>
              <w:left w:val="single" w:sz="4" w:space="0" w:color="auto"/>
              <w:bottom w:val="nil"/>
              <w:right w:val="nil"/>
            </w:tcBorders>
            <w:shd w:val="clear" w:color="auto" w:fill="auto"/>
          </w:tcPr>
          <w:p w14:paraId="64228155"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1AC88D32" w14:textId="31C0BEA5" w:rsidR="00DF2D22" w:rsidRPr="00DF2D22" w:rsidRDefault="00DF2D22" w:rsidP="00DF2D22">
            <w:pPr>
              <w:numPr>
                <w:ilvl w:val="0"/>
                <w:numId w:val="23"/>
              </w:numPr>
              <w:spacing w:after="0" w:line="240" w:lineRule="auto"/>
              <w:ind w:right="0"/>
              <w:contextualSpacing/>
              <w:rPr>
                <w:rFonts w:ascii="Arial" w:hAnsi="Arial" w:cs="Arial"/>
                <w:sz w:val="18"/>
                <w:szCs w:val="18"/>
              </w:rPr>
            </w:pPr>
            <w:r w:rsidRPr="00DF2D22">
              <w:rPr>
                <w:rFonts w:ascii="Arial" w:hAnsi="Arial" w:cs="Arial"/>
                <w:sz w:val="18"/>
                <w:szCs w:val="18"/>
              </w:rPr>
              <w:t xml:space="preserve">Fasta och laxering enligt hemskickade </w:t>
            </w:r>
            <w:hyperlink r:id="rId18" w:history="1">
              <w:r w:rsidRPr="00DF2D22">
                <w:rPr>
                  <w:rFonts w:ascii="Arial" w:hAnsi="Arial" w:cs="Arial"/>
                  <w:color w:val="0000FF"/>
                  <w:sz w:val="18"/>
                  <w:szCs w:val="18"/>
                  <w:u w:val="single"/>
                </w:rPr>
                <w:t>instruktioner</w:t>
              </w:r>
            </w:hyperlink>
            <w:r w:rsidRPr="00DF2D22">
              <w:rPr>
                <w:rFonts w:ascii="Arial" w:hAnsi="Arial" w:cs="Arial"/>
                <w:sz w:val="18"/>
                <w:szCs w:val="18"/>
              </w:rPr>
              <w:t xml:space="preserve">. </w:t>
            </w:r>
            <w:proofErr w:type="spellStart"/>
            <w:r w:rsidRPr="00DF2D22">
              <w:rPr>
                <w:rFonts w:ascii="Arial" w:hAnsi="Arial" w:cs="Arial"/>
                <w:sz w:val="18"/>
                <w:szCs w:val="18"/>
              </w:rPr>
              <w:t>Plenvu</w:t>
            </w:r>
            <w:proofErr w:type="spellEnd"/>
            <w:r w:rsidRPr="00DF2D22">
              <w:rPr>
                <w:rFonts w:ascii="Arial" w:hAnsi="Arial" w:cs="Arial"/>
                <w:sz w:val="18"/>
                <w:szCs w:val="18"/>
              </w:rPr>
              <w:t xml:space="preserve"> är förstahandsval för laxering men vid svår förstoppningsproblematik används </w:t>
            </w:r>
            <w:proofErr w:type="spellStart"/>
            <w:r w:rsidRPr="00DF2D22">
              <w:rPr>
                <w:rFonts w:ascii="Arial" w:hAnsi="Arial" w:cs="Arial"/>
                <w:sz w:val="18"/>
                <w:szCs w:val="18"/>
              </w:rPr>
              <w:t>Laxabon</w:t>
            </w:r>
            <w:proofErr w:type="spellEnd"/>
            <w:r w:rsidRPr="00DF2D22">
              <w:rPr>
                <w:rFonts w:ascii="Arial" w:hAnsi="Arial" w:cs="Arial"/>
                <w:sz w:val="18"/>
                <w:szCs w:val="18"/>
              </w:rPr>
              <w:t>.</w:t>
            </w:r>
          </w:p>
          <w:p w14:paraId="1ADD7F8C" w14:textId="6AE9CFCA" w:rsidR="00DF2D22" w:rsidRPr="00DF2D22" w:rsidRDefault="00000000" w:rsidP="00DF2D22">
            <w:pPr>
              <w:numPr>
                <w:ilvl w:val="0"/>
                <w:numId w:val="23"/>
              </w:numPr>
              <w:spacing w:after="0" w:line="240" w:lineRule="auto"/>
              <w:ind w:right="0"/>
              <w:contextualSpacing/>
              <w:rPr>
                <w:rFonts w:ascii="Arial" w:hAnsi="Arial" w:cs="Arial"/>
                <w:sz w:val="18"/>
                <w:szCs w:val="18"/>
              </w:rPr>
            </w:pPr>
            <w:hyperlink r:id="rId19" w:history="1">
              <w:proofErr w:type="spellStart"/>
              <w:r w:rsidR="00DF2D22" w:rsidRPr="00DF2D22">
                <w:rPr>
                  <w:rFonts w:ascii="Arial" w:hAnsi="Arial" w:cs="Arial"/>
                  <w:color w:val="0000FF"/>
                  <w:sz w:val="18"/>
                  <w:szCs w:val="18"/>
                  <w:u w:val="single"/>
                </w:rPr>
                <w:t>Kreatinin</w:t>
              </w:r>
              <w:proofErr w:type="spellEnd"/>
            </w:hyperlink>
            <w:r w:rsidR="00DF2D22" w:rsidRPr="00DF2D22">
              <w:rPr>
                <w:rFonts w:ascii="Arial" w:hAnsi="Arial" w:cs="Arial"/>
                <w:sz w:val="18"/>
                <w:szCs w:val="18"/>
              </w:rPr>
              <w:t xml:space="preserve"> och GFR.</w:t>
            </w:r>
          </w:p>
          <w:p w14:paraId="3E72E32B" w14:textId="69046AE3" w:rsidR="00DF2D22" w:rsidRPr="00DF2D22" w:rsidRDefault="00DF2D22" w:rsidP="00DF2D22">
            <w:pPr>
              <w:numPr>
                <w:ilvl w:val="0"/>
                <w:numId w:val="23"/>
              </w:numPr>
              <w:spacing w:after="0" w:line="240" w:lineRule="auto"/>
              <w:ind w:right="0"/>
              <w:contextualSpacing/>
              <w:rPr>
                <w:rFonts w:ascii="Arial" w:hAnsi="Arial" w:cs="Arial"/>
                <w:sz w:val="18"/>
                <w:szCs w:val="18"/>
              </w:rPr>
            </w:pPr>
            <w:r w:rsidRPr="00DF2D22">
              <w:rPr>
                <w:rFonts w:ascii="Arial" w:hAnsi="Arial" w:cs="Arial"/>
                <w:sz w:val="18"/>
                <w:szCs w:val="18"/>
              </w:rPr>
              <w:t>PVK</w:t>
            </w:r>
            <w:r w:rsidR="0077634F">
              <w:rPr>
                <w:rFonts w:ascii="Arial" w:hAnsi="Arial" w:cs="Arial"/>
                <w:sz w:val="18"/>
                <w:szCs w:val="18"/>
              </w:rPr>
              <w:t xml:space="preserve"> (efter flöde)</w:t>
            </w:r>
          </w:p>
        </w:tc>
      </w:tr>
      <w:tr w:rsidR="00DF2D22" w:rsidRPr="00DF2D22" w14:paraId="5D9309BA" w14:textId="77777777" w:rsidTr="005E19BD">
        <w:trPr>
          <w:trHeight w:val="227"/>
        </w:trPr>
        <w:tc>
          <w:tcPr>
            <w:tcW w:w="1951" w:type="dxa"/>
            <w:tcBorders>
              <w:top w:val="nil"/>
              <w:left w:val="single" w:sz="4" w:space="0" w:color="auto"/>
              <w:bottom w:val="nil"/>
              <w:right w:val="nil"/>
            </w:tcBorders>
            <w:shd w:val="clear" w:color="auto" w:fill="auto"/>
          </w:tcPr>
          <w:p w14:paraId="0527D96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64CB1289" w14:textId="4F81A213"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 xml:space="preserve">Enligt hemskickade </w:t>
            </w:r>
            <w:hyperlink r:id="rId20" w:history="1">
              <w:r w:rsidRPr="00DF2D22">
                <w:rPr>
                  <w:rFonts w:ascii="Arial" w:hAnsi="Arial" w:cs="Arial"/>
                  <w:color w:val="0000FF"/>
                  <w:sz w:val="18"/>
                  <w:szCs w:val="18"/>
                  <w:u w:val="single"/>
                </w:rPr>
                <w:t>instruktioner</w:t>
              </w:r>
            </w:hyperlink>
            <w:r w:rsidRPr="00DF2D22">
              <w:rPr>
                <w:rFonts w:ascii="Arial" w:hAnsi="Arial" w:cs="Arial"/>
                <w:sz w:val="18"/>
                <w:szCs w:val="18"/>
              </w:rPr>
              <w:t>.</w:t>
            </w:r>
          </w:p>
        </w:tc>
      </w:tr>
      <w:tr w:rsidR="00DF2D22" w:rsidRPr="00DF2D22" w14:paraId="2187A73C" w14:textId="77777777" w:rsidTr="005E19BD">
        <w:trPr>
          <w:trHeight w:val="227"/>
        </w:trPr>
        <w:tc>
          <w:tcPr>
            <w:tcW w:w="1951" w:type="dxa"/>
            <w:tcBorders>
              <w:top w:val="nil"/>
              <w:left w:val="single" w:sz="4" w:space="0" w:color="auto"/>
              <w:bottom w:val="nil"/>
              <w:right w:val="nil"/>
            </w:tcBorders>
            <w:shd w:val="clear" w:color="auto" w:fill="auto"/>
          </w:tcPr>
          <w:p w14:paraId="6CE91D5A"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4617FE68" w14:textId="77777777" w:rsidR="00DF2D22" w:rsidRPr="00DF2D22" w:rsidRDefault="00DF2D22" w:rsidP="00DF2D22">
            <w:pPr>
              <w:spacing w:after="0" w:line="240" w:lineRule="auto"/>
              <w:ind w:left="0" w:right="0"/>
              <w:rPr>
                <w:rFonts w:ascii="Arial" w:hAnsi="Arial" w:cs="Arial"/>
                <w:sz w:val="18"/>
                <w:szCs w:val="18"/>
              </w:rPr>
            </w:pPr>
            <w:proofErr w:type="spellStart"/>
            <w:r w:rsidRPr="00DF2D22">
              <w:rPr>
                <w:rFonts w:ascii="Arial" w:hAnsi="Arial" w:cs="Arial"/>
                <w:sz w:val="18"/>
                <w:szCs w:val="18"/>
              </w:rPr>
              <w:t>Omnipaque</w:t>
            </w:r>
            <w:proofErr w:type="spellEnd"/>
            <w:r w:rsidRPr="00DF2D22">
              <w:rPr>
                <w:rFonts w:ascii="Arial" w:hAnsi="Arial" w:cs="Arial"/>
                <w:sz w:val="18"/>
                <w:szCs w:val="18"/>
              </w:rPr>
              <w:t xml:space="preserve"> 350 mg I/ml enligt </w:t>
            </w:r>
            <w:proofErr w:type="spellStart"/>
            <w:r w:rsidRPr="00DF2D22">
              <w:rPr>
                <w:rFonts w:ascii="Arial" w:hAnsi="Arial" w:cs="Arial"/>
                <w:sz w:val="18"/>
                <w:szCs w:val="18"/>
              </w:rPr>
              <w:t>OmniJect</w:t>
            </w:r>
            <w:proofErr w:type="spellEnd"/>
            <w:r w:rsidRPr="00DF2D22">
              <w:rPr>
                <w:rFonts w:ascii="Arial" w:hAnsi="Arial" w:cs="Arial"/>
                <w:sz w:val="18"/>
                <w:szCs w:val="18"/>
              </w:rPr>
              <w:t xml:space="preserve"> ”Buk venös”.</w:t>
            </w:r>
          </w:p>
        </w:tc>
      </w:tr>
      <w:tr w:rsidR="00DF2D22" w:rsidRPr="00DF2D22" w14:paraId="3088D8DA" w14:textId="77777777" w:rsidTr="005E19BD">
        <w:trPr>
          <w:trHeight w:val="227"/>
        </w:trPr>
        <w:tc>
          <w:tcPr>
            <w:tcW w:w="1951" w:type="dxa"/>
            <w:tcBorders>
              <w:top w:val="nil"/>
              <w:left w:val="single" w:sz="4" w:space="0" w:color="auto"/>
              <w:bottom w:val="nil"/>
              <w:right w:val="nil"/>
            </w:tcBorders>
            <w:shd w:val="clear" w:color="auto" w:fill="auto"/>
          </w:tcPr>
          <w:p w14:paraId="6C277F4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Läkemedel</w:t>
            </w:r>
          </w:p>
        </w:tc>
        <w:tc>
          <w:tcPr>
            <w:tcW w:w="7087" w:type="dxa"/>
            <w:tcBorders>
              <w:top w:val="nil"/>
              <w:left w:val="nil"/>
              <w:bottom w:val="nil"/>
              <w:right w:val="single" w:sz="4" w:space="0" w:color="auto"/>
            </w:tcBorders>
            <w:shd w:val="clear" w:color="auto" w:fill="auto"/>
          </w:tcPr>
          <w:p w14:paraId="424A1EB5" w14:textId="4379D949"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 xml:space="preserve">1 ml </w:t>
            </w:r>
            <w:proofErr w:type="spellStart"/>
            <w:r w:rsidRPr="00DF2D22">
              <w:rPr>
                <w:rFonts w:ascii="Arial" w:hAnsi="Arial" w:cs="Arial"/>
                <w:sz w:val="18"/>
                <w:szCs w:val="18"/>
              </w:rPr>
              <w:t>Buscopan</w:t>
            </w:r>
            <w:proofErr w:type="spellEnd"/>
            <w:r w:rsidRPr="00DF2D22">
              <w:rPr>
                <w:rFonts w:ascii="Arial" w:hAnsi="Arial" w:cs="Arial"/>
                <w:sz w:val="18"/>
                <w:szCs w:val="18"/>
              </w:rPr>
              <w:t xml:space="preserve"> 20 mg/ml ges intravenöst för att relaxera tarmen. Om </w:t>
            </w:r>
            <w:hyperlink r:id="rId21" w:history="1">
              <w:r w:rsidRPr="00DF2D22">
                <w:rPr>
                  <w:rFonts w:ascii="Arial" w:hAnsi="Arial" w:cs="Arial"/>
                  <w:color w:val="0000FF"/>
                  <w:sz w:val="18"/>
                  <w:szCs w:val="18"/>
                  <w:u w:val="single"/>
                </w:rPr>
                <w:t>kontraindikation</w:t>
              </w:r>
            </w:hyperlink>
            <w:r w:rsidRPr="00DF2D22">
              <w:rPr>
                <w:rFonts w:ascii="Arial" w:hAnsi="Arial" w:cs="Arial"/>
                <w:sz w:val="18"/>
                <w:szCs w:val="18"/>
              </w:rPr>
              <w:t xml:space="preserve"> föreligger anpassas </w:t>
            </w:r>
            <w:r w:rsidR="00C81E94" w:rsidRPr="00DF2D22">
              <w:rPr>
                <w:rFonts w:ascii="Arial" w:hAnsi="Arial" w:cs="Arial"/>
                <w:sz w:val="18"/>
                <w:szCs w:val="18"/>
              </w:rPr>
              <w:t>i stället</w:t>
            </w:r>
            <w:r w:rsidRPr="00DF2D22">
              <w:rPr>
                <w:rFonts w:ascii="Arial" w:hAnsi="Arial" w:cs="Arial"/>
                <w:sz w:val="18"/>
                <w:szCs w:val="18"/>
              </w:rPr>
              <w:t xml:space="preserve"> gasens påfyllnadshastighet så att patienten inte upplever obehag.</w:t>
            </w:r>
          </w:p>
        </w:tc>
      </w:tr>
      <w:tr w:rsidR="00DF2D22" w:rsidRPr="00DF2D22" w14:paraId="78FC2751" w14:textId="77777777" w:rsidTr="005E19BD">
        <w:trPr>
          <w:trHeight w:val="227"/>
        </w:trPr>
        <w:tc>
          <w:tcPr>
            <w:tcW w:w="1951" w:type="dxa"/>
            <w:tcBorders>
              <w:top w:val="nil"/>
              <w:left w:val="single" w:sz="4" w:space="0" w:color="auto"/>
              <w:bottom w:val="nil"/>
              <w:right w:val="nil"/>
            </w:tcBorders>
            <w:shd w:val="clear" w:color="auto" w:fill="auto"/>
          </w:tcPr>
          <w:p w14:paraId="0CF3E789"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CO</w:t>
            </w:r>
            <w:r w:rsidRPr="00DF2D22">
              <w:rPr>
                <w:rFonts w:ascii="Arial" w:hAnsi="Arial" w:cs="Arial"/>
                <w:b/>
                <w:sz w:val="18"/>
                <w:szCs w:val="18"/>
                <w:vertAlign w:val="subscript"/>
              </w:rPr>
              <w:t>2</w:t>
            </w:r>
            <w:r w:rsidRPr="00DF2D22">
              <w:rPr>
                <w:rFonts w:ascii="Arial" w:hAnsi="Arial" w:cs="Arial"/>
                <w:b/>
                <w:sz w:val="18"/>
                <w:szCs w:val="18"/>
              </w:rPr>
              <w:t>-insufflation</w:t>
            </w:r>
          </w:p>
        </w:tc>
        <w:tc>
          <w:tcPr>
            <w:tcW w:w="7087" w:type="dxa"/>
            <w:tcBorders>
              <w:top w:val="nil"/>
              <w:left w:val="nil"/>
              <w:bottom w:val="nil"/>
              <w:right w:val="single" w:sz="4" w:space="0" w:color="auto"/>
            </w:tcBorders>
            <w:shd w:val="clear" w:color="auto" w:fill="auto"/>
          </w:tcPr>
          <w:p w14:paraId="04061910" w14:textId="60E48B16"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Via rektalpip tillförs CO</w:t>
            </w:r>
            <w:r w:rsidRPr="00DF2D22">
              <w:rPr>
                <w:rFonts w:ascii="Arial" w:hAnsi="Arial" w:cs="Arial"/>
                <w:sz w:val="18"/>
                <w:szCs w:val="18"/>
                <w:vertAlign w:val="subscript"/>
              </w:rPr>
              <w:t>2</w:t>
            </w:r>
            <w:r w:rsidRPr="00DF2D22">
              <w:rPr>
                <w:rFonts w:ascii="Arial" w:hAnsi="Arial" w:cs="Arial"/>
                <w:sz w:val="18"/>
                <w:szCs w:val="18"/>
              </w:rPr>
              <w:t xml:space="preserve"> med hjälp av en </w:t>
            </w:r>
            <w:proofErr w:type="spellStart"/>
            <w:r w:rsidRPr="0077634F">
              <w:rPr>
                <w:rFonts w:ascii="Arial" w:hAnsi="Arial" w:cs="Arial"/>
                <w:sz w:val="18"/>
                <w:szCs w:val="18"/>
              </w:rPr>
              <w:t>insufflator</w:t>
            </w:r>
            <w:proofErr w:type="spellEnd"/>
            <w:r w:rsidR="0077634F">
              <w:rPr>
                <w:rFonts w:ascii="Arial" w:hAnsi="Arial" w:cs="Arial"/>
                <w:sz w:val="18"/>
                <w:szCs w:val="18"/>
              </w:rPr>
              <w:t>.</w:t>
            </w:r>
            <w:r w:rsidRPr="0077634F">
              <w:rPr>
                <w:rFonts w:ascii="Arial" w:hAnsi="Arial" w:cs="Arial"/>
                <w:sz w:val="18"/>
                <w:szCs w:val="18"/>
              </w:rPr>
              <w:t xml:space="preserve"> </w:t>
            </w:r>
            <w:r w:rsidRPr="00DF2D22">
              <w:rPr>
                <w:rFonts w:ascii="Arial" w:hAnsi="Arial" w:cs="Arial"/>
                <w:sz w:val="18"/>
                <w:szCs w:val="18"/>
              </w:rPr>
              <w:t xml:space="preserve">Mängden gas som krävs beror på patientens kroppsstorlek och reaktion. Om det är svårt att fylla på gas kan man prova att justera rektalpipen, alternativt lägga patienten på andra sidan eller på rygg med uppdragna ben. Vid högt tryck och svårigheter att fylla på gas kan man ge ytterligare 1 ml </w:t>
            </w:r>
            <w:proofErr w:type="spellStart"/>
            <w:r w:rsidRPr="00DF2D22">
              <w:rPr>
                <w:rFonts w:ascii="Arial" w:hAnsi="Arial" w:cs="Arial"/>
                <w:sz w:val="18"/>
                <w:szCs w:val="18"/>
              </w:rPr>
              <w:t>Buscopan</w:t>
            </w:r>
            <w:proofErr w:type="spellEnd"/>
            <w:r w:rsidRPr="00DF2D22">
              <w:rPr>
                <w:rFonts w:ascii="Arial" w:hAnsi="Arial" w:cs="Arial"/>
                <w:sz w:val="18"/>
                <w:szCs w:val="18"/>
              </w:rPr>
              <w:t xml:space="preserve">. </w:t>
            </w:r>
            <w:proofErr w:type="spellStart"/>
            <w:r w:rsidRPr="00DF2D22">
              <w:rPr>
                <w:rFonts w:ascii="Arial" w:hAnsi="Arial" w:cs="Arial"/>
                <w:sz w:val="18"/>
                <w:szCs w:val="18"/>
              </w:rPr>
              <w:t>Insufflatorn</w:t>
            </w:r>
            <w:proofErr w:type="spellEnd"/>
            <w:r w:rsidRPr="00DF2D22">
              <w:rPr>
                <w:rFonts w:ascii="Arial" w:hAnsi="Arial" w:cs="Arial"/>
                <w:sz w:val="18"/>
                <w:szCs w:val="18"/>
              </w:rPr>
              <w:t xml:space="preserve"> skall vara påslagen under hela undersökningen för att upprätthålla trycket. Först när serie 2 är avslutad stängs </w:t>
            </w:r>
            <w:proofErr w:type="spellStart"/>
            <w:r w:rsidRPr="00DF2D22">
              <w:rPr>
                <w:rFonts w:ascii="Arial" w:hAnsi="Arial" w:cs="Arial"/>
                <w:sz w:val="18"/>
                <w:szCs w:val="18"/>
              </w:rPr>
              <w:t>insufflatorn</w:t>
            </w:r>
            <w:proofErr w:type="spellEnd"/>
            <w:r w:rsidRPr="00DF2D22">
              <w:rPr>
                <w:rFonts w:ascii="Arial" w:hAnsi="Arial" w:cs="Arial"/>
                <w:sz w:val="18"/>
                <w:szCs w:val="18"/>
              </w:rPr>
              <w:t xml:space="preserve"> av.</w:t>
            </w:r>
          </w:p>
        </w:tc>
      </w:tr>
      <w:tr w:rsidR="00DF2D22" w:rsidRPr="00DF2D22" w14:paraId="758C732D" w14:textId="77777777" w:rsidTr="005E19BD">
        <w:trPr>
          <w:trHeight w:val="227"/>
        </w:trPr>
        <w:tc>
          <w:tcPr>
            <w:tcW w:w="1951" w:type="dxa"/>
            <w:tcBorders>
              <w:top w:val="nil"/>
              <w:left w:val="single" w:sz="4" w:space="0" w:color="auto"/>
              <w:bottom w:val="nil"/>
              <w:right w:val="nil"/>
            </w:tcBorders>
            <w:shd w:val="clear" w:color="auto" w:fill="auto"/>
          </w:tcPr>
          <w:p w14:paraId="7C7D4A94"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6DA30F37" w14:textId="41367FE5" w:rsidR="00DF2D22" w:rsidRPr="00DF2D22" w:rsidRDefault="00DF2D22" w:rsidP="00DF2D22">
            <w:pPr>
              <w:spacing w:after="0" w:line="240" w:lineRule="auto"/>
              <w:ind w:left="0" w:right="0"/>
              <w:rPr>
                <w:rFonts w:ascii="Arial" w:hAnsi="Arial" w:cs="Arial"/>
                <w:color w:val="000000"/>
                <w:sz w:val="18"/>
                <w:szCs w:val="20"/>
              </w:rPr>
            </w:pPr>
            <w:r w:rsidRPr="00DF2D22">
              <w:rPr>
                <w:rFonts w:ascii="Arial" w:hAnsi="Arial" w:cs="Arial"/>
                <w:color w:val="000000"/>
                <w:sz w:val="18"/>
                <w:szCs w:val="20"/>
              </w:rPr>
              <w:t xml:space="preserve">Kvinnor mellan </w:t>
            </w:r>
            <w:r w:rsidR="00F052D1" w:rsidRPr="00DF2D22">
              <w:rPr>
                <w:rFonts w:ascii="Arial" w:hAnsi="Arial" w:cs="Arial"/>
                <w:color w:val="000000"/>
                <w:sz w:val="18"/>
                <w:szCs w:val="20"/>
              </w:rPr>
              <w:t>15–50</w:t>
            </w:r>
            <w:r w:rsidRPr="00DF2D22">
              <w:rPr>
                <w:rFonts w:ascii="Arial" w:hAnsi="Arial" w:cs="Arial"/>
                <w:color w:val="000000"/>
                <w:sz w:val="18"/>
                <w:szCs w:val="20"/>
              </w:rPr>
              <w:t xml:space="preserve"> år ska tillfrågas om eventuell graviditet.</w:t>
            </w:r>
          </w:p>
          <w:p w14:paraId="238BB023" w14:textId="77777777" w:rsidR="00DF2D22" w:rsidRPr="00DF2D22" w:rsidRDefault="00DF2D22" w:rsidP="00DF2D22">
            <w:pPr>
              <w:spacing w:after="0" w:line="240" w:lineRule="auto"/>
              <w:ind w:left="0" w:right="0"/>
              <w:rPr>
                <w:rFonts w:ascii="Arial" w:hAnsi="Arial" w:cs="Arial"/>
                <w:color w:val="000000"/>
                <w:sz w:val="18"/>
                <w:szCs w:val="20"/>
              </w:rPr>
            </w:pPr>
            <w:r w:rsidRPr="00DF2D22">
              <w:rPr>
                <w:rFonts w:ascii="Arial" w:hAnsi="Arial" w:cs="Arial"/>
                <w:color w:val="000000"/>
                <w:sz w:val="18"/>
                <w:szCs w:val="20"/>
              </w:rPr>
              <w:t>För övriga strålskyddsregler se kapitel 4.2 och 5.2 i</w:t>
            </w:r>
          </w:p>
          <w:p w14:paraId="40F0EBA2" w14:textId="5A6962AA" w:rsidR="00DF2D22" w:rsidRPr="00DF2D22" w:rsidRDefault="00000000" w:rsidP="00DF2D22">
            <w:pPr>
              <w:spacing w:after="0" w:line="240" w:lineRule="auto"/>
              <w:ind w:left="0" w:right="0"/>
              <w:rPr>
                <w:rFonts w:ascii="Arial" w:hAnsi="Arial" w:cs="Arial"/>
                <w:sz w:val="18"/>
                <w:szCs w:val="18"/>
              </w:rPr>
            </w:pPr>
            <w:hyperlink r:id="rId22" w:history="1">
              <w:r w:rsidR="00DF2D22" w:rsidRPr="00DF2D22">
                <w:rPr>
                  <w:rFonts w:ascii="Arial" w:hAnsi="Arial" w:cs="Arial"/>
                  <w:color w:val="0000FF"/>
                  <w:sz w:val="18"/>
                  <w:szCs w:val="20"/>
                  <w:u w:val="single"/>
                </w:rPr>
                <w:t>Strålskydd vid undersökningar och behandlingar med röntgenstrålning</w:t>
              </w:r>
            </w:hyperlink>
          </w:p>
        </w:tc>
      </w:tr>
      <w:tr w:rsidR="00DF2D22" w:rsidRPr="00DF2D22" w14:paraId="6218D2B1" w14:textId="77777777" w:rsidTr="005E19BD">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282B7092" w14:textId="77777777" w:rsidR="00DF2D22" w:rsidRPr="00DF2D22" w:rsidRDefault="00DF2D22" w:rsidP="00DF2D22">
            <w:pPr>
              <w:spacing w:after="0" w:line="240" w:lineRule="auto"/>
              <w:ind w:left="0" w:right="0"/>
              <w:rPr>
                <w:rFonts w:ascii="Arial" w:hAnsi="Arial" w:cs="Arial"/>
                <w:b/>
                <w:sz w:val="18"/>
                <w:szCs w:val="18"/>
              </w:rPr>
            </w:pPr>
            <w:proofErr w:type="spellStart"/>
            <w:r w:rsidRPr="00DF2D22">
              <w:rPr>
                <w:rFonts w:ascii="Arial" w:hAnsi="Arial" w:cs="Arial"/>
                <w:b/>
                <w:sz w:val="18"/>
                <w:szCs w:val="18"/>
              </w:rPr>
              <w:t>Patientposition</w:t>
            </w:r>
            <w:proofErr w:type="spellEnd"/>
          </w:p>
        </w:tc>
        <w:tc>
          <w:tcPr>
            <w:tcW w:w="7087" w:type="dxa"/>
            <w:tcBorders>
              <w:top w:val="nil"/>
              <w:left w:val="nil"/>
              <w:bottom w:val="single" w:sz="4" w:space="0" w:color="auto"/>
              <w:right w:val="single" w:sz="4" w:space="0" w:color="auto"/>
            </w:tcBorders>
            <w:shd w:val="clear" w:color="auto" w:fill="auto"/>
            <w:tcMar>
              <w:bottom w:w="57" w:type="dxa"/>
            </w:tcMar>
          </w:tcPr>
          <w:p w14:paraId="258A682F"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Sidoläge, </w:t>
            </w:r>
            <w:proofErr w:type="spellStart"/>
            <w:r w:rsidRPr="00DF2D22">
              <w:rPr>
                <w:rFonts w:ascii="Arial" w:hAnsi="Arial" w:cs="Arial"/>
                <w:sz w:val="18"/>
                <w:szCs w:val="18"/>
              </w:rPr>
              <w:t>bukläge</w:t>
            </w:r>
            <w:proofErr w:type="spellEnd"/>
            <w:r w:rsidRPr="00DF2D22">
              <w:rPr>
                <w:rFonts w:ascii="Arial" w:hAnsi="Arial" w:cs="Arial"/>
                <w:sz w:val="18"/>
                <w:szCs w:val="18"/>
              </w:rPr>
              <w:t xml:space="preserve"> och ryggläge (enligt nedan).</w:t>
            </w:r>
          </w:p>
          <w:p w14:paraId="49CB9011"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Fötterna mot </w:t>
            </w:r>
            <w:proofErr w:type="spellStart"/>
            <w:r w:rsidRPr="00DF2D22">
              <w:rPr>
                <w:rFonts w:ascii="Arial" w:hAnsi="Arial" w:cs="Arial"/>
                <w:sz w:val="18"/>
                <w:szCs w:val="18"/>
              </w:rPr>
              <w:t>gantryt</w:t>
            </w:r>
            <w:proofErr w:type="spellEnd"/>
            <w:r w:rsidRPr="00DF2D22">
              <w:rPr>
                <w:rFonts w:ascii="Arial" w:hAnsi="Arial" w:cs="Arial"/>
                <w:sz w:val="18"/>
                <w:szCs w:val="18"/>
              </w:rPr>
              <w:t>.</w:t>
            </w:r>
          </w:p>
          <w:p w14:paraId="2162B079"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Armarna ovanför huvudet.</w:t>
            </w:r>
          </w:p>
        </w:tc>
      </w:tr>
    </w:tbl>
    <w:p w14:paraId="512842CF" w14:textId="77777777" w:rsidR="00DF2D22" w:rsidRPr="00DF2D22" w:rsidRDefault="00DF2D22" w:rsidP="00F052D1">
      <w:pPr>
        <w:pStyle w:val="Rubrik2"/>
        <w:ind w:left="0"/>
      </w:pPr>
      <w:r w:rsidRPr="00DF2D22">
        <w:lastRenderedPageBreak/>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4141"/>
        <w:gridCol w:w="2947"/>
      </w:tblGrid>
      <w:tr w:rsidR="00DF2D22" w:rsidRPr="00DF2D22" w14:paraId="0744FBD5" w14:textId="77777777" w:rsidTr="005E19BD">
        <w:trPr>
          <w:trHeight w:val="520"/>
        </w:trPr>
        <w:tc>
          <w:tcPr>
            <w:tcW w:w="9038" w:type="dxa"/>
            <w:gridSpan w:val="3"/>
            <w:shd w:val="clear" w:color="auto" w:fill="auto"/>
            <w:tcMar>
              <w:top w:w="170" w:type="dxa"/>
              <w:bottom w:w="170" w:type="dxa"/>
            </w:tcMar>
            <w:vAlign w:val="center"/>
          </w:tcPr>
          <w:p w14:paraId="1097CF60" w14:textId="77777777" w:rsidR="00DF2D22" w:rsidRPr="00DF2D22" w:rsidRDefault="00DF2D22" w:rsidP="00DF2D22">
            <w:pPr>
              <w:spacing w:after="0" w:line="240" w:lineRule="auto"/>
              <w:ind w:left="0" w:right="0"/>
              <w:rPr>
                <w:rFonts w:ascii="Arial" w:hAnsi="Arial" w:cs="Arial"/>
                <w:b/>
                <w:color w:val="FFFFFF"/>
                <w:sz w:val="18"/>
                <w:szCs w:val="18"/>
              </w:rPr>
            </w:pPr>
            <w:r w:rsidRPr="00DF2D22">
              <w:rPr>
                <w:rFonts w:ascii="Arial" w:hAnsi="Arial" w:cs="Arial"/>
                <w:b/>
                <w:noProof/>
                <w:color w:val="FFFFFF"/>
                <w:sz w:val="18"/>
                <w:szCs w:val="18"/>
              </w:rPr>
              <w:drawing>
                <wp:inline distT="0" distB="0" distL="0" distR="0" wp14:anchorId="1FE53D50" wp14:editId="386DDA4A">
                  <wp:extent cx="5583600" cy="540000"/>
                  <wp:effectExtent l="0" t="0" r="36195"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AFB56FD" w14:textId="77777777" w:rsidR="00DF2D22" w:rsidRPr="00DF2D22" w:rsidRDefault="00DF2D22" w:rsidP="00DF2D22">
            <w:pPr>
              <w:spacing w:after="0" w:line="240" w:lineRule="auto"/>
              <w:ind w:left="0" w:right="0"/>
              <w:rPr>
                <w:rFonts w:ascii="Arial" w:hAnsi="Arial" w:cs="Arial"/>
                <w:b/>
                <w:color w:val="FFFFFF"/>
                <w:sz w:val="18"/>
                <w:szCs w:val="18"/>
              </w:rPr>
            </w:pPr>
            <w:r w:rsidRPr="00DF2D22">
              <w:rPr>
                <w:rFonts w:ascii="Arial" w:hAnsi="Arial" w:cs="Arial"/>
                <w:b/>
                <w:noProof/>
                <w:color w:val="FFFFFF"/>
                <w:sz w:val="18"/>
                <w:szCs w:val="18"/>
              </w:rPr>
              <w:drawing>
                <wp:inline distT="0" distB="0" distL="0" distR="0" wp14:anchorId="695C1382" wp14:editId="0C655F23">
                  <wp:extent cx="5583600" cy="540000"/>
                  <wp:effectExtent l="0" t="0" r="36195" b="0"/>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tc>
      </w:tr>
      <w:tr w:rsidR="00DF2D22" w:rsidRPr="00DF2D22" w14:paraId="5FC24609" w14:textId="77777777" w:rsidTr="00DF2D22">
        <w:trPr>
          <w:trHeight w:val="227"/>
        </w:trPr>
        <w:tc>
          <w:tcPr>
            <w:tcW w:w="1950" w:type="dxa"/>
            <w:shd w:val="clear" w:color="auto" w:fill="F2F2F2"/>
            <w:vAlign w:val="center"/>
          </w:tcPr>
          <w:p w14:paraId="7C7DDEA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Bild/serie</w:t>
            </w:r>
          </w:p>
        </w:tc>
        <w:tc>
          <w:tcPr>
            <w:tcW w:w="4141" w:type="dxa"/>
            <w:tcBorders>
              <w:right w:val="single" w:sz="4" w:space="0" w:color="auto"/>
            </w:tcBorders>
            <w:shd w:val="clear" w:color="auto" w:fill="F2F2F2"/>
            <w:vAlign w:val="center"/>
          </w:tcPr>
          <w:p w14:paraId="03D2FF44" w14:textId="77777777" w:rsidR="00DF2D22" w:rsidRPr="00DF2D22" w:rsidRDefault="00DF2D22" w:rsidP="00DF2D22">
            <w:pPr>
              <w:spacing w:after="0" w:line="240" w:lineRule="auto"/>
              <w:ind w:left="0" w:right="0"/>
              <w:rPr>
                <w:rFonts w:ascii="Arial" w:hAnsi="Arial" w:cs="Arial"/>
                <w:b/>
                <w:noProof/>
                <w:sz w:val="18"/>
                <w:szCs w:val="18"/>
              </w:rPr>
            </w:pPr>
            <w:r w:rsidRPr="00DF2D22">
              <w:rPr>
                <w:rFonts w:ascii="Arial" w:hAnsi="Arial" w:cs="Arial"/>
                <w:b/>
                <w:noProof/>
                <w:sz w:val="18"/>
                <w:szCs w:val="18"/>
              </w:rPr>
              <w:t>Inställning</w:t>
            </w:r>
          </w:p>
        </w:tc>
        <w:tc>
          <w:tcPr>
            <w:tcW w:w="2947" w:type="dxa"/>
            <w:vMerge w:val="restart"/>
            <w:tcBorders>
              <w:left w:val="single" w:sz="4" w:space="0" w:color="auto"/>
            </w:tcBorders>
            <w:shd w:val="clear" w:color="auto" w:fill="F2F2F2"/>
            <w:vAlign w:val="center"/>
          </w:tcPr>
          <w:p w14:paraId="5097847B"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rPr>
              <mc:AlternateContent>
                <mc:Choice Requires="wps">
                  <w:drawing>
                    <wp:anchor distT="0" distB="0" distL="114300" distR="114300" simplePos="0" relativeHeight="251658240" behindDoc="0" locked="0" layoutInCell="1" allowOverlap="1" wp14:anchorId="27FF6D53" wp14:editId="0D11D80E">
                      <wp:simplePos x="0" y="0"/>
                      <wp:positionH relativeFrom="column">
                        <wp:posOffset>748030</wp:posOffset>
                      </wp:positionH>
                      <wp:positionV relativeFrom="paragraph">
                        <wp:posOffset>360680</wp:posOffset>
                      </wp:positionV>
                      <wp:extent cx="410210" cy="1485265"/>
                      <wp:effectExtent l="0" t="0" r="8890" b="635"/>
                      <wp:wrapNone/>
                      <wp:docPr id="17" name="Upp 17"/>
                      <wp:cNvGraphicFramePr/>
                      <a:graphic xmlns:a="http://schemas.openxmlformats.org/drawingml/2006/main">
                        <a:graphicData uri="http://schemas.microsoft.com/office/word/2010/wordprocessingShape">
                          <wps:wsp>
                            <wps:cNvSpPr/>
                            <wps:spPr>
                              <a:xfrm rot="10800000">
                                <a:off x="0" y="0"/>
                                <a:ext cx="410210" cy="1485265"/>
                              </a:xfrm>
                              <a:prstGeom prst="upArrow">
                                <a:avLst/>
                              </a:prstGeom>
                              <a:solidFill>
                                <a:srgbClr val="C00000"/>
                              </a:solidFill>
                              <a:ln w="12700" cap="flat" cmpd="sng" algn="ctr">
                                <a:noFill/>
                                <a:prstDash val="solid"/>
                                <a:miter lim="800000"/>
                              </a:ln>
                              <a:effectLst/>
                            </wps:spPr>
                            <wps:txbx>
                              <w:txbxContent>
                                <w:p w14:paraId="3262D057"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2</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7FF6D5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58.9pt;margin-top:28.4pt;width:32.3pt;height:116.95pt;rotation:18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uQCVgIAAL0EAAAOAAAAZHJzL2Uyb0RvYy54bWysVE1v2zAMvQ/YfxB0X2xnbVcEdYogRYcB&#10;QVugHXpWZNkWoK9RSuzs14+SnDTrdhqWg0BK5CP5/Jib21ErshfgpTU1rWYlJcJw20jT1fT7y/2n&#10;a0p8YKZhyhpR04Pw9Hb58cPN4BZibnurGgEEQYxfDK6mfQhuURSe90IzP7NOGHxsLWgW0IWuaIAN&#10;iK5VMS/Lq2Kw0DiwXHiPt3f5kS4TftsKHh7b1otAVE2xt5BOSOc2nsXyhi06YK6XfGqD/UMXmkmD&#10;RU9QdywwsgP5B5SWHKy3bZhxqwvbtpKLNANOU5XvpnnumRNpFiTHuxNN/v/B8of9s3sCpGFwfuHR&#10;jFOMLWgCFtmqyusy/tJw2C4ZE3eHE3diDITj5UVVzitkmONTdXF9Ob+6jOQWGSyCOvDhq7CaRKOm&#10;O7cCsEMCZvuNDzn6GBUzvFWyuZdKJQe67VoB2TP8lOvcVE75LUwZMmAH8y/YM+EMJdUqFtDUrqmp&#10;Nx0lTHWoVR4g1TY2VkCk3OEd832ukWCzQLQMqFIldU0nOnJlZWKaSDqbJnijMVph3I4YGs2tbQ5P&#10;kFnF1rzj9xKJ2DAfnhig6PASFyk84tEqi0PYyaKkt/Dzb/cxHrWAr5QMKGIc8MeOgaBEfTOoks9X&#10;8dORcO7AubM9d8xOry2SW6XukonJENTRbMHqV9y3VayKT8xwrJ2pnJx1yMuFG8vFapXCdg5k12MK&#10;AqPqHQsb8+x49I+sv4yvDNykjICaerBH8bPFO3XkWJTWG6uTgzuSFDftc1zCcz9Fvf3rLH8BAAD/&#10;/wMAUEsDBBQABgAIAAAAIQAX2wh34QAAAAoBAAAPAAAAZHJzL2Rvd25yZXYueG1sTI9BS8NAEIXv&#10;gv9hGcFLaXcbaltjNqUIgqdKoxS8TbPTJJidDdlNG/31bk96ejze48032Wa0rThT7xvHGuYzBYK4&#10;dKbhSsPH+8t0DcIHZIOtY9LwTR42+e1NhqlxF97TuQiViCPsU9RQh9ClUvqyJot+5jrimJ1cbzFE&#10;21fS9HiJ47aViVJLabHheKHGjp5rKr+KwWqYFJOFUrudP2w/cRx+9m+v1py0vr8bt08gAo3hrwxX&#10;/IgOeWQ6uoGNF23081VEDxoellGvhXWyAHHUkDyqFcg8k/9fyH8BAAD//wMAUEsBAi0AFAAGAAgA&#10;AAAhALaDOJL+AAAA4QEAABMAAAAAAAAAAAAAAAAAAAAAAFtDb250ZW50X1R5cGVzXS54bWxQSwEC&#10;LQAUAAYACAAAACEAOP0h/9YAAACUAQAACwAAAAAAAAAAAAAAAAAvAQAAX3JlbHMvLnJlbHNQSwEC&#10;LQAUAAYACAAAACEABELkAlYCAAC9BAAADgAAAAAAAAAAAAAAAAAuAgAAZHJzL2Uyb0RvYy54bWxQ&#10;SwECLQAUAAYACAAAACEAF9sId+EAAAAKAQAADwAAAAAAAAAAAAAAAACwBAAAZHJzL2Rvd25yZXYu&#10;eG1sUEsFBgAAAAAEAAQA8wAAAL4FAAAAAA==&#10;" adj="2983" fillcolor="#c00000" stroked="f" strokeweight="1pt">
                      <v:textbox inset="1mm,1mm,1mm,1mm">
                        <w:txbxContent>
                          <w:p w14:paraId="3262D057"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2</w:t>
                            </w:r>
                          </w:p>
                        </w:txbxContent>
                      </v:textbox>
                    </v:shape>
                  </w:pict>
                </mc:Fallback>
              </mc:AlternateContent>
            </w:r>
            <w:r w:rsidRPr="00DF2D22">
              <w:rPr>
                <w:rFonts w:ascii="Arial" w:hAnsi="Arial" w:cs="Arial"/>
                <w:b/>
                <w:noProof/>
              </w:rPr>
              <mc:AlternateContent>
                <mc:Choice Requires="wps">
                  <w:drawing>
                    <wp:anchor distT="0" distB="0" distL="114300" distR="114300" simplePos="0" relativeHeight="251658243" behindDoc="0" locked="0" layoutInCell="1" allowOverlap="1" wp14:anchorId="009A4ED5" wp14:editId="3ACEE844">
                      <wp:simplePos x="0" y="0"/>
                      <wp:positionH relativeFrom="column">
                        <wp:posOffset>237490</wp:posOffset>
                      </wp:positionH>
                      <wp:positionV relativeFrom="paragraph">
                        <wp:posOffset>449580</wp:posOffset>
                      </wp:positionV>
                      <wp:extent cx="410210" cy="1240790"/>
                      <wp:effectExtent l="0" t="0" r="8890" b="0"/>
                      <wp:wrapNone/>
                      <wp:docPr id="7" name="Upp 7"/>
                      <wp:cNvGraphicFramePr/>
                      <a:graphic xmlns:a="http://schemas.openxmlformats.org/drawingml/2006/main">
                        <a:graphicData uri="http://schemas.microsoft.com/office/word/2010/wordprocessingShape">
                          <wps:wsp>
                            <wps:cNvSpPr/>
                            <wps:spPr>
                              <a:xfrm rot="10800000">
                                <a:off x="0" y="0"/>
                                <a:ext cx="410210" cy="1240790"/>
                              </a:xfrm>
                              <a:prstGeom prst="upArrow">
                                <a:avLst/>
                              </a:prstGeom>
                              <a:solidFill>
                                <a:srgbClr val="FF0000"/>
                              </a:solidFill>
                              <a:ln w="12700" cap="flat" cmpd="sng" algn="ctr">
                                <a:noFill/>
                                <a:prstDash val="solid"/>
                                <a:miter lim="800000"/>
                              </a:ln>
                              <a:effectLst/>
                            </wps:spPr>
                            <wps:txbx>
                              <w:txbxContent>
                                <w:p w14:paraId="7CFB1DF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09A4ED5" id="Upp 7" o:spid="_x0000_s1027" type="#_x0000_t68" style="position:absolute;left:0;text-align:left;margin-left:18.7pt;margin-top:35.4pt;width:32.3pt;height:97.7pt;rotation:180;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Qt5WwIAAMQEAAAOAAAAZHJzL2Uyb0RvYy54bWysVE1v2zAMvQ/YfxB0X21nRdsFdYqgRYYB&#10;RVugHXpmZNkWoK9RSuzu14+SnTbrdhqWg0BS1CP5/JjLq9FotpcYlLM1r05KzqQVrlG2q/n3p82n&#10;C85CBNuAdlbW/EUGfrX6+OFy8Eu5cL3TjURGIDYsB1/zPka/LIogemkgnDgvLV22Dg1EcrErGoSB&#10;0I0uFmV5VgwOG49OyBAoejNd8lXGb1sp4n3bBhmZrjn1FvOJ+dyms1hdwrJD8L0ScxvwD10YUJaK&#10;vkLdQAS2Q/UHlFECXXBtPBHOFK5tlZB5BpqmKt9N89iDl3kWIif4V5rC/4MVd/tH/4BEw+DDMpCZ&#10;phhbNAwdsVWVF2X65eGoXTZm7l5euZNjZIKCp1W5qIhhQVfV4rQ8/5LJLSawBOoxxK/SGZaMmu/8&#10;GtENGRj2tyFSD5R9yEovgtOq2Sits4Pd9loj2wN9ys0mNzU9+S1NWzakDs6pZyaAJNVqiGQa39Q8&#10;2I4z0B1pVUTMta1LFbIOUu0bCP1UI8NOAjEqkkq1MjWf6Zgqa5s6k1ln8wRvNCYrjtuRKSpcJaAU&#10;2brm5QEncqnD4MVGUdlbCPEBkLRHQdqneE9Hqx3N4maLs97hz7/FUz5Jgm45G0jLNOePHaDkTH+z&#10;JJbPZ+kLsnjs4LGzPXbszlw74rjK3WWTHmPUB7NFZ55p7dapKl2BFVR7YnR2ruO0Y7S4Qq7XOW3n&#10;UXU9PSFgEr+HeGsfvUj+QR5P4zOgnwUSSVp37rADsHwnkimXNPPG6uzQqmQpzWuddvHYz1lvfz6r&#10;XwAAAP//AwBQSwMEFAAGAAgAAAAhAHP7v6bcAAAACQEAAA8AAABkcnMvZG93bnJldi54bWxMj8FO&#10;wzAQRO9I/IO1lbhRu2mVQohTVaBeuBFoubrxkqTE6yh2m/D3bE9wXM3o7Zt8M7lOXHAIrScNi7kC&#10;gVR521Kt4eN9d/8AIkRD1nSeUMMPBtgUtze5yawf6Q0vZawFQyhkRkMTY59JGaoGnQlz3yNx9uUH&#10;ZyKfQy3tYEaGu04mSqXSmZb4Q2N6fG6w+i7PTsNyF+zq9eVx3H7ubXUo6STD8qT13WzaPoGIOMW/&#10;Mlz1WR0Kdjr6M9kgOmasV9zUsFa84JqrhLcdNSRpmoAscvl/QfELAAD//wMAUEsBAi0AFAAGAAgA&#10;AAAhALaDOJL+AAAA4QEAABMAAAAAAAAAAAAAAAAAAAAAAFtDb250ZW50X1R5cGVzXS54bWxQSwEC&#10;LQAUAAYACAAAACEAOP0h/9YAAACUAQAACwAAAAAAAAAAAAAAAAAvAQAAX3JlbHMvLnJlbHNQSwEC&#10;LQAUAAYACAAAACEANpkLeVsCAADEBAAADgAAAAAAAAAAAAAAAAAuAgAAZHJzL2Uyb0RvYy54bWxQ&#10;SwECLQAUAAYACAAAACEAc/u/ptwAAAAJAQAADwAAAAAAAAAAAAAAAAC1BAAAZHJzL2Rvd25yZXYu&#10;eG1sUEsFBgAAAAAEAAQA8wAAAL4FAAAAAA==&#10;" adj="3571" fillcolor="red" stroked="f" strokeweight="1pt">
                      <v:textbox inset="1mm,1mm,1mm,1mm">
                        <w:txbxContent>
                          <w:p w14:paraId="7CFB1DF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Pr="00DF2D22">
              <w:rPr>
                <w:noProof/>
                <w:szCs w:val="20"/>
              </w:rPr>
              <mc:AlternateContent>
                <mc:Choice Requires="wps">
                  <w:drawing>
                    <wp:anchor distT="0" distB="0" distL="114300" distR="114300" simplePos="0" relativeHeight="251658241" behindDoc="0" locked="0" layoutInCell="1" allowOverlap="1" wp14:anchorId="2EB15CF6" wp14:editId="654809A7">
                      <wp:simplePos x="0" y="0"/>
                      <wp:positionH relativeFrom="column">
                        <wp:posOffset>168910</wp:posOffset>
                      </wp:positionH>
                      <wp:positionV relativeFrom="paragraph">
                        <wp:posOffset>359410</wp:posOffset>
                      </wp:positionV>
                      <wp:extent cx="1400810" cy="1491615"/>
                      <wp:effectExtent l="19050" t="19050" r="27940" b="13335"/>
                      <wp:wrapNone/>
                      <wp:docPr id="3" name="Rektangel 3"/>
                      <wp:cNvGraphicFramePr/>
                      <a:graphic xmlns:a="http://schemas.openxmlformats.org/drawingml/2006/main">
                        <a:graphicData uri="http://schemas.microsoft.com/office/word/2010/wordprocessingShape">
                          <wps:wsp>
                            <wps:cNvSpPr/>
                            <wps:spPr>
                              <a:xfrm>
                                <a:off x="0" y="0"/>
                                <a:ext cx="1401288" cy="1491615"/>
                              </a:xfrm>
                              <a:prstGeom prst="rect">
                                <a:avLst/>
                              </a:prstGeom>
                              <a:noFill/>
                              <a:ln w="38100" cap="flat" cmpd="sng" algn="ctr">
                                <a:solidFill>
                                  <a:srgbClr val="C0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CA3764F" id="Rektangel 3" o:spid="_x0000_s1026" style="position:absolute;margin-left:13.3pt;margin-top:28.3pt;width:110.3pt;height:117.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eEKMAIAAGEEAAAOAAAAZHJzL2Uyb0RvYy54bWysVE2P2jAQvVfqf7B8L0nodkURYYVA9IJ2&#10;kdhqz4PjkEj+6tgQ6K/v2MnCdttTVQ5m7Bk/z7x5k9nDWSt2kuhba0pejHLOpBG2as2h5N+f158m&#10;nPkApgJljSz5RXr+MP/4Yda5qRzbxqpKIiMQ46edK3kTgptmmReN1OBH1klDztqihkBbPGQVQkfo&#10;WmXjPL/POouVQyuk93S66p18nvDrWorwVNdeBqZKTrmFtGJa93HN5jOYHhBc04ohDfiHLDS0hh69&#10;Qq0gADti+weUbgVab+swElZntq5bIVMNVE2Rv6tm14CTqRYix7srTf7/wYrH085tkWjonJ96MmMV&#10;5xp1/Kf82DmRdbmSJc+BCTos7vJiPKH2CvIVd1+L++JLpDO7XXfowzdpNYtGyZG6kUiC08aHPvQ1&#10;JL5m7LpVKnVEGdaV/POkyKlpAkgYtYJApnZVyb05cAbqQIoTAROkt6qt4vUI5PGwXypkJ6CuL/P4&#10;GzL7LSy+vQLf9HHJ1etBt4FEqVpd8snb28pEdJlkNVRwYy1ae1tdtsjQ9jrzTqxbemQDPmwBSVhU&#10;DQ1LeKKlVpZKtIPFWWPx59/OYzz1m7ycdSRUKv/HEVByZo56aanCgkbMiWQSPgb1atZo9QvNxyIi&#10;kAuMIJyetGGzDP0w0IQJuVikMFKmg7AxOycieKw5UvV8fgF0Qy8DyeDRvgoUpu9a2seSGG6sDBvS&#10;cdLIMHNxUN7uU9TtyzD/BQAA//8DAFBLAwQUAAYACAAAACEAwk7xNt4AAAAJAQAADwAAAGRycy9k&#10;b3ducmV2LnhtbEyP0UrDQBBF3wX/YRnBN7vpYmMbsylBIwiCYtoP2GbHJJidDdltG//e6ZM+zQz3&#10;cufcfDu7QZxwCr0nDctFAgKp8banVsN+93K3BhGiIWsGT6jhBwNsi+ur3GTWn+kTT3VsBYdQyIyG&#10;LsYxkzI0HToTFn5EYu3LT85EPqdW2smcOdwNUiVJKp3piT90ZsSnDpvv+ug07KrYVOV+flbVm3yN&#10;WL7Ljxq1vr2Zy0cQEef4Z4YLPqNDwUwHfyQbxKBBpSk7Nawuk3V1/6BAHHjZLFcgi1z+b1D8AgAA&#10;//8DAFBLAQItABQABgAIAAAAIQC2gziS/gAAAOEBAAATAAAAAAAAAAAAAAAAAAAAAABbQ29udGVu&#10;dF9UeXBlc10ueG1sUEsBAi0AFAAGAAgAAAAhADj9If/WAAAAlAEAAAsAAAAAAAAAAAAAAAAALwEA&#10;AF9yZWxzLy5yZWxzUEsBAi0AFAAGAAgAAAAhABfB4QowAgAAYQQAAA4AAAAAAAAAAAAAAAAALgIA&#10;AGRycy9lMm9Eb2MueG1sUEsBAi0AFAAGAAgAAAAhAMJO8TbeAAAACQEAAA8AAAAAAAAAAAAAAAAA&#10;igQAAGRycy9kb3ducmV2LnhtbFBLBQYAAAAABAAEAPMAAACVBQAAAAA=&#10;" filled="f" strokecolor="#c00000" strokeweight="3pt"/>
                  </w:pict>
                </mc:Fallback>
              </mc:AlternateContent>
            </w:r>
            <w:r w:rsidRPr="00DF2D22">
              <w:rPr>
                <w:noProof/>
                <w:szCs w:val="20"/>
              </w:rPr>
              <mc:AlternateContent>
                <mc:Choice Requires="wps">
                  <w:drawing>
                    <wp:anchor distT="0" distB="0" distL="114300" distR="114300" simplePos="0" relativeHeight="251658242" behindDoc="0" locked="0" layoutInCell="1" allowOverlap="1" wp14:anchorId="17A74607" wp14:editId="073645C6">
                      <wp:simplePos x="0" y="0"/>
                      <wp:positionH relativeFrom="column">
                        <wp:posOffset>168910</wp:posOffset>
                      </wp:positionH>
                      <wp:positionV relativeFrom="paragraph">
                        <wp:posOffset>448310</wp:posOffset>
                      </wp:positionV>
                      <wp:extent cx="1400175" cy="1252220"/>
                      <wp:effectExtent l="19050" t="19050" r="28575" b="24130"/>
                      <wp:wrapNone/>
                      <wp:docPr id="1" name="Rektangel 4"/>
                      <wp:cNvGraphicFramePr/>
                      <a:graphic xmlns:a="http://schemas.openxmlformats.org/drawingml/2006/main">
                        <a:graphicData uri="http://schemas.microsoft.com/office/word/2010/wordprocessingShape">
                          <wps:wsp>
                            <wps:cNvSpPr/>
                            <wps:spPr>
                              <a:xfrm>
                                <a:off x="0" y="0"/>
                                <a:ext cx="1400587" cy="1252220"/>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DEA78CB" id="Rektangel 4" o:spid="_x0000_s1026" style="position:absolute;margin-left:13.3pt;margin-top:35.3pt;width:110.25pt;height:9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PA+NAIAAGEEAAAOAAAAZHJzL2Uyb0RvYy54bWysVE2PGjEMvVfqf4hyLzPQbosQwwqB6AXt&#10;IrHVnk0m8yHlq05goL++TmaAdttTVQ7BiZ3n+Pl55o9nrdhJom+tKfh4lHMmjbBla+qCf3vZfJhy&#10;5gOYEpQ1suAX6fnj4v27eedmcmIbq0qJjECMn3Wu4E0IbpZlXjRSgx9ZJw05K4saAm2xzkqEjtC1&#10;yiZ5/jnrLJYOrZDe0+m6d/JFwq8qKcJzVXkZmCo4vS2kFdN6iGu2mMOsRnBNK4ZnwD+8QkNrKOkN&#10;ag0B2BHbP6B0K9B6W4WRsDqzVdUKmWqgasb5m2r2DTiZaiFyvLvR5P8frHg67d0OiYbO+ZknM1Zx&#10;rlDHf3ofOyeyLjey5DkwQYfjT3n+MP3CmSDfePIwmUwSndn9ukMfvkqrWTQKjtSNRBKctj5QSgq9&#10;hsRsxm5apVJHlGFdwT9Oxzk1TQAJo1IQyNSuLLg3NWegalKcCJggvVVtGa9HII/1YaWQnYC6vtnk&#10;9IuNpnS/hcXca/BNH5dcvR50G0iUqtUFn8bL19vKRHSZZDVUcGctWgdbXnbI0PY6805sWkqyBR92&#10;gCQsqoaGJTzTUilLJdrB4qyx+ONv5zGe+k1ezjoSKpX//QgoOTNHvbJU4ZhGzIlkEj4GdTUrtPqV&#10;5mMZEcgFRhBOT9qwWYV+GGjChFwuUxgp00HYmr0TETzWHKl6Ob8CuqGXgWTwZK8ChdmblvaxRPmd&#10;lWFDOk6dGGYuDsqv+xR1/zIsfgIAAP//AwBQSwMEFAAGAAgAAAAhAIwZq3bcAAAACQEAAA8AAABk&#10;cnMvZG93bnJldi54bWxMj8FKxDAQhu+C7xBG8OamLUu71qaLCCp6sypes83YliaT0mS39e2dPelp&#10;GL6ff76p9quz4oRzGDwpSDcJCKTWm4E6BR/vjzc7ECFqMtp6QgU/GGBfX15UujR+oTc8NbETXEKh&#10;1Ar6GKdSytD26HTY+AmJ2befnY68zp00s1643FmZJUkunR6IL/R6woce27E5OgUvS2aHr06/Pjdj&#10;8zn67VNa3Dqlrq/W+zsQEdf4F4azPqtDzU4HfyQThFWQ5TknFRQJT+bZtkhBHM6g2IGsK/n/g/oX&#10;AAD//wMAUEsBAi0AFAAGAAgAAAAhALaDOJL+AAAA4QEAABMAAAAAAAAAAAAAAAAAAAAAAFtDb250&#10;ZW50X1R5cGVzXS54bWxQSwECLQAUAAYACAAAACEAOP0h/9YAAACUAQAACwAAAAAAAAAAAAAAAAAv&#10;AQAAX3JlbHMvLnJlbHNQSwECLQAUAAYACAAAACEAwuzwPjQCAABhBAAADgAAAAAAAAAAAAAAAAAu&#10;AgAAZHJzL2Uyb0RvYy54bWxQSwECLQAUAAYACAAAACEAjBmrdtwAAAAJAQAADwAAAAAAAAAAAAAA&#10;AACOBAAAZHJzL2Rvd25yZXYueG1sUEsFBgAAAAAEAAQA8wAAAJcFAAAAAA==&#10;" filled="f" strokecolor="red" strokeweight="3pt"/>
                  </w:pict>
                </mc:Fallback>
              </mc:AlternateContent>
            </w:r>
            <w:r w:rsidRPr="00DF2D22">
              <w:rPr>
                <w:noProof/>
                <w:szCs w:val="20"/>
              </w:rPr>
              <w:drawing>
                <wp:inline distT="0" distB="0" distL="0" distR="0" wp14:anchorId="481F7E7E" wp14:editId="7B447F23">
                  <wp:extent cx="1433779" cy="2047614"/>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417744" name=""/>
                          <pic:cNvPicPr/>
                        </pic:nvPicPr>
                        <pic:blipFill>
                          <a:blip r:embed="rId33"/>
                          <a:stretch>
                            <a:fillRect/>
                          </a:stretch>
                        </pic:blipFill>
                        <pic:spPr>
                          <a:xfrm>
                            <a:off x="0" y="0"/>
                            <a:ext cx="1452228" cy="2073961"/>
                          </a:xfrm>
                          <a:prstGeom prst="rect">
                            <a:avLst/>
                          </a:prstGeom>
                        </pic:spPr>
                      </pic:pic>
                    </a:graphicData>
                  </a:graphic>
                </wp:inline>
              </w:drawing>
            </w:r>
          </w:p>
        </w:tc>
      </w:tr>
      <w:tr w:rsidR="00DF2D22" w:rsidRPr="00DF2D22" w14:paraId="3C6F962E" w14:textId="77777777" w:rsidTr="00DF2D22">
        <w:trPr>
          <w:trHeight w:val="227"/>
        </w:trPr>
        <w:tc>
          <w:tcPr>
            <w:tcW w:w="1950" w:type="dxa"/>
            <w:shd w:val="clear" w:color="auto" w:fill="FFFFFF"/>
          </w:tcPr>
          <w:p w14:paraId="3B05C1EE"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 xml:space="preserve">Scout </w:t>
            </w:r>
            <w:proofErr w:type="spellStart"/>
            <w:r w:rsidRPr="00DF2D22">
              <w:rPr>
                <w:rFonts w:ascii="Arial" w:hAnsi="Arial" w:cs="Arial"/>
                <w:b/>
                <w:sz w:val="18"/>
                <w:szCs w:val="18"/>
              </w:rPr>
              <w:t>bukläge</w:t>
            </w:r>
            <w:proofErr w:type="spellEnd"/>
          </w:p>
        </w:tc>
        <w:tc>
          <w:tcPr>
            <w:tcW w:w="4141" w:type="dxa"/>
            <w:tcBorders>
              <w:right w:val="single" w:sz="4" w:space="0" w:color="auto"/>
            </w:tcBorders>
            <w:shd w:val="clear" w:color="auto" w:fill="FFFFFF"/>
          </w:tcPr>
          <w:p w14:paraId="66ED8832" w14:textId="77777777" w:rsidR="00DF2D22" w:rsidRPr="00DF2D22" w:rsidRDefault="00DF2D22" w:rsidP="00DF2D22">
            <w:pPr>
              <w:spacing w:after="0" w:line="240" w:lineRule="auto"/>
              <w:ind w:left="0" w:right="0"/>
              <w:rPr>
                <w:rFonts w:ascii="Arial" w:hAnsi="Arial" w:cs="Arial"/>
                <w:sz w:val="18"/>
                <w:szCs w:val="18"/>
              </w:rPr>
            </w:pPr>
            <w:proofErr w:type="spellStart"/>
            <w:r w:rsidRPr="00DF2D22">
              <w:rPr>
                <w:rFonts w:ascii="Arial" w:hAnsi="Arial" w:cs="Arial"/>
                <w:sz w:val="18"/>
                <w:szCs w:val="18"/>
              </w:rPr>
              <w:t>Mamiller</w:t>
            </w:r>
            <w:proofErr w:type="spellEnd"/>
            <w:r w:rsidRPr="00DF2D22">
              <w:rPr>
                <w:rFonts w:ascii="Arial" w:hAnsi="Arial" w:cs="Arial"/>
                <w:sz w:val="18"/>
                <w:szCs w:val="18"/>
              </w:rPr>
              <w:t xml:space="preserve"> – </w:t>
            </w:r>
            <w:proofErr w:type="spellStart"/>
            <w:r w:rsidRPr="00DF2D22">
              <w:rPr>
                <w:rFonts w:ascii="Arial" w:hAnsi="Arial" w:cs="Arial"/>
                <w:sz w:val="18"/>
                <w:szCs w:val="18"/>
              </w:rPr>
              <w:t>trochanter</w:t>
            </w:r>
            <w:proofErr w:type="spellEnd"/>
            <w:r w:rsidRPr="00DF2D22">
              <w:rPr>
                <w:rFonts w:ascii="Arial" w:hAnsi="Arial" w:cs="Arial"/>
                <w:sz w:val="18"/>
                <w:szCs w:val="18"/>
              </w:rPr>
              <w:t xml:space="preserve"> minor.</w:t>
            </w:r>
          </w:p>
          <w:p w14:paraId="418EE3F8"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21CC79F6" w14:textId="77777777" w:rsidR="00DF2D22" w:rsidRPr="00DF2D22" w:rsidRDefault="00DF2D22" w:rsidP="00DF2D22">
            <w:pPr>
              <w:spacing w:after="0" w:line="240" w:lineRule="auto"/>
              <w:ind w:left="0" w:right="0"/>
              <w:jc w:val="both"/>
              <w:rPr>
                <w:noProof/>
                <w:szCs w:val="20"/>
              </w:rPr>
            </w:pPr>
          </w:p>
        </w:tc>
      </w:tr>
      <w:tr w:rsidR="00DF2D22" w:rsidRPr="00DF2D22" w14:paraId="2ECA7794" w14:textId="77777777" w:rsidTr="00DF2D22">
        <w:trPr>
          <w:trHeight w:val="227"/>
        </w:trPr>
        <w:tc>
          <w:tcPr>
            <w:tcW w:w="1950" w:type="dxa"/>
            <w:shd w:val="clear" w:color="auto" w:fill="FFFFFF"/>
          </w:tcPr>
          <w:p w14:paraId="1FE124F3" w14:textId="77777777" w:rsidR="00DF2D22" w:rsidRPr="00DF2D22" w:rsidRDefault="00DF2D22" w:rsidP="00DF2D22">
            <w:pPr>
              <w:numPr>
                <w:ilvl w:val="0"/>
                <w:numId w:val="21"/>
              </w:numPr>
              <w:spacing w:after="0" w:line="240" w:lineRule="auto"/>
              <w:ind w:right="0"/>
              <w:contextualSpacing/>
              <w:rPr>
                <w:rFonts w:ascii="Arial" w:hAnsi="Arial" w:cs="Arial"/>
                <w:b/>
                <w:sz w:val="18"/>
                <w:szCs w:val="18"/>
              </w:rPr>
            </w:pPr>
            <w:r w:rsidRPr="00DF2D22">
              <w:rPr>
                <w:rFonts w:ascii="Arial" w:hAnsi="Arial" w:cs="Arial"/>
                <w:b/>
                <w:sz w:val="18"/>
                <w:szCs w:val="18"/>
              </w:rPr>
              <w:t xml:space="preserve">Buk K- </w:t>
            </w:r>
            <w:proofErr w:type="spellStart"/>
            <w:r w:rsidRPr="00DF2D22">
              <w:rPr>
                <w:rFonts w:ascii="Arial" w:hAnsi="Arial" w:cs="Arial"/>
                <w:b/>
                <w:sz w:val="18"/>
                <w:szCs w:val="18"/>
              </w:rPr>
              <w:t>bukläge</w:t>
            </w:r>
            <w:proofErr w:type="spellEnd"/>
          </w:p>
        </w:tc>
        <w:tc>
          <w:tcPr>
            <w:tcW w:w="4141" w:type="dxa"/>
            <w:tcBorders>
              <w:right w:val="single" w:sz="4" w:space="0" w:color="auto"/>
            </w:tcBorders>
            <w:shd w:val="clear" w:color="auto" w:fill="FFFFFF"/>
          </w:tcPr>
          <w:p w14:paraId="1B5347A2" w14:textId="77777777" w:rsidR="00DF2D22" w:rsidRPr="00DF2D22" w:rsidRDefault="00DF2D22" w:rsidP="00DF2D22">
            <w:pPr>
              <w:spacing w:after="0" w:line="240" w:lineRule="auto"/>
              <w:ind w:left="0" w:right="0"/>
              <w:rPr>
                <w:rFonts w:ascii="Arial" w:hAnsi="Arial" w:cs="Arial"/>
                <w:sz w:val="18"/>
                <w:szCs w:val="18"/>
              </w:rPr>
            </w:pPr>
            <w:r w:rsidRPr="00DF2D22">
              <w:rPr>
                <w:rFonts w:ascii="Wingdings" w:hAnsi="Wingdings" w:cs="Arial"/>
                <w:sz w:val="18"/>
                <w:szCs w:val="18"/>
              </w:rPr>
              <w:sym w:font="Wingdings" w:char="F0E2"/>
            </w:r>
            <w:r w:rsidRPr="00DF2D22">
              <w:rPr>
                <w:rFonts w:ascii="Arial" w:hAnsi="Arial" w:cs="Arial"/>
                <w:sz w:val="18"/>
                <w:szCs w:val="18"/>
              </w:rPr>
              <w:t xml:space="preserve"> Hela colon.</w:t>
            </w:r>
          </w:p>
          <w:p w14:paraId="64EFE505"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6231E27B" w14:textId="77777777" w:rsidR="00DF2D22" w:rsidRPr="00DF2D22" w:rsidRDefault="00DF2D22" w:rsidP="00DF2D22">
            <w:pPr>
              <w:spacing w:after="0" w:line="240" w:lineRule="auto"/>
              <w:ind w:left="0" w:right="0"/>
              <w:jc w:val="both"/>
              <w:rPr>
                <w:rFonts w:ascii="Arial" w:hAnsi="Arial" w:cs="Arial"/>
                <w:noProof/>
                <w:sz w:val="18"/>
                <w:szCs w:val="18"/>
              </w:rPr>
            </w:pPr>
          </w:p>
        </w:tc>
      </w:tr>
      <w:tr w:rsidR="00DF2D22" w:rsidRPr="00DF2D22" w14:paraId="446703C5" w14:textId="77777777" w:rsidTr="00DF2D22">
        <w:trPr>
          <w:trHeight w:val="227"/>
        </w:trPr>
        <w:tc>
          <w:tcPr>
            <w:tcW w:w="1950" w:type="dxa"/>
            <w:shd w:val="clear" w:color="auto" w:fill="FFFFFF"/>
          </w:tcPr>
          <w:p w14:paraId="285A3C0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Scout ryggläge</w:t>
            </w:r>
          </w:p>
        </w:tc>
        <w:tc>
          <w:tcPr>
            <w:tcW w:w="4141" w:type="dxa"/>
            <w:tcBorders>
              <w:right w:val="single" w:sz="4" w:space="0" w:color="auto"/>
            </w:tcBorders>
            <w:shd w:val="clear" w:color="auto" w:fill="FFFFFF"/>
          </w:tcPr>
          <w:p w14:paraId="28BD115D" w14:textId="77777777" w:rsidR="00DF2D22" w:rsidRPr="00DF2D22" w:rsidRDefault="00DF2D22" w:rsidP="00DF2D22">
            <w:pPr>
              <w:spacing w:after="0" w:line="240" w:lineRule="auto"/>
              <w:ind w:left="0" w:right="0"/>
              <w:rPr>
                <w:rFonts w:ascii="Arial" w:hAnsi="Arial" w:cs="Arial"/>
                <w:sz w:val="18"/>
                <w:szCs w:val="18"/>
              </w:rPr>
            </w:pPr>
            <w:proofErr w:type="spellStart"/>
            <w:r w:rsidRPr="00DF2D22">
              <w:rPr>
                <w:rFonts w:ascii="Arial" w:hAnsi="Arial" w:cs="Arial"/>
                <w:sz w:val="18"/>
                <w:szCs w:val="18"/>
              </w:rPr>
              <w:t>Mamiller</w:t>
            </w:r>
            <w:proofErr w:type="spellEnd"/>
            <w:r w:rsidRPr="00DF2D22">
              <w:rPr>
                <w:rFonts w:ascii="Arial" w:hAnsi="Arial" w:cs="Arial"/>
                <w:sz w:val="18"/>
                <w:szCs w:val="18"/>
              </w:rPr>
              <w:t xml:space="preserve"> – </w:t>
            </w:r>
            <w:proofErr w:type="spellStart"/>
            <w:r w:rsidRPr="00DF2D22">
              <w:rPr>
                <w:rFonts w:ascii="Arial" w:hAnsi="Arial" w:cs="Arial"/>
                <w:sz w:val="18"/>
                <w:szCs w:val="18"/>
              </w:rPr>
              <w:t>trochanter</w:t>
            </w:r>
            <w:proofErr w:type="spellEnd"/>
            <w:r w:rsidRPr="00DF2D22">
              <w:rPr>
                <w:rFonts w:ascii="Arial" w:hAnsi="Arial" w:cs="Arial"/>
                <w:sz w:val="18"/>
                <w:szCs w:val="18"/>
              </w:rPr>
              <w:t xml:space="preserve"> minor.</w:t>
            </w:r>
          </w:p>
          <w:p w14:paraId="784FE131"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2B7F0EC9" w14:textId="77777777" w:rsidR="00DF2D22" w:rsidRPr="00DF2D22" w:rsidRDefault="00DF2D22" w:rsidP="00DF2D22">
            <w:pPr>
              <w:spacing w:after="0" w:line="240" w:lineRule="auto"/>
              <w:ind w:left="0" w:right="0"/>
              <w:jc w:val="both"/>
              <w:rPr>
                <w:noProof/>
                <w:szCs w:val="20"/>
              </w:rPr>
            </w:pPr>
          </w:p>
        </w:tc>
      </w:tr>
      <w:tr w:rsidR="00DF2D22" w:rsidRPr="00DF2D22" w14:paraId="7A179885" w14:textId="77777777" w:rsidTr="00DF2D22">
        <w:trPr>
          <w:trHeight w:val="227"/>
        </w:trPr>
        <w:tc>
          <w:tcPr>
            <w:tcW w:w="1950" w:type="dxa"/>
            <w:shd w:val="clear" w:color="auto" w:fill="FFFFFF"/>
          </w:tcPr>
          <w:p w14:paraId="3F0872BC" w14:textId="77777777" w:rsidR="00DF2D22" w:rsidRPr="00DF2D22" w:rsidRDefault="00DF2D22" w:rsidP="00DF2D22">
            <w:pPr>
              <w:numPr>
                <w:ilvl w:val="0"/>
                <w:numId w:val="21"/>
              </w:numPr>
              <w:spacing w:after="0" w:line="240" w:lineRule="auto"/>
              <w:ind w:right="0"/>
              <w:contextualSpacing/>
              <w:rPr>
                <w:rFonts w:ascii="Arial" w:hAnsi="Arial" w:cs="Arial"/>
                <w:b/>
                <w:sz w:val="18"/>
                <w:szCs w:val="18"/>
              </w:rPr>
            </w:pPr>
            <w:r w:rsidRPr="00DF2D22">
              <w:rPr>
                <w:rFonts w:ascii="Arial" w:hAnsi="Arial" w:cs="Arial"/>
                <w:b/>
                <w:sz w:val="18"/>
                <w:szCs w:val="18"/>
              </w:rPr>
              <w:t>Buk K+ ryggläge</w:t>
            </w:r>
          </w:p>
        </w:tc>
        <w:tc>
          <w:tcPr>
            <w:tcW w:w="4141" w:type="dxa"/>
            <w:tcBorders>
              <w:right w:val="single" w:sz="4" w:space="0" w:color="auto"/>
            </w:tcBorders>
            <w:shd w:val="clear" w:color="auto" w:fill="FFFFFF"/>
          </w:tcPr>
          <w:p w14:paraId="42266BCA" w14:textId="77777777" w:rsidR="00DF2D22" w:rsidRPr="00DF2D22" w:rsidRDefault="00DF2D22" w:rsidP="00DF2D22">
            <w:pPr>
              <w:spacing w:after="0" w:line="240" w:lineRule="auto"/>
              <w:ind w:left="0" w:right="0"/>
              <w:rPr>
                <w:rFonts w:ascii="Arial" w:hAnsi="Arial" w:cs="Arial"/>
                <w:sz w:val="18"/>
                <w:szCs w:val="18"/>
              </w:rPr>
            </w:pPr>
            <w:r w:rsidRPr="00DF2D22">
              <w:rPr>
                <w:rFonts w:ascii="Wingdings" w:hAnsi="Wingdings" w:cs="Arial"/>
                <w:sz w:val="18"/>
                <w:szCs w:val="18"/>
              </w:rPr>
              <w:sym w:font="Wingdings" w:char="F0E2"/>
            </w:r>
            <w:r w:rsidRPr="00DF2D22">
              <w:rPr>
                <w:rFonts w:ascii="Arial" w:hAnsi="Arial" w:cs="Arial"/>
                <w:sz w:val="18"/>
                <w:szCs w:val="18"/>
              </w:rPr>
              <w:t xml:space="preserve"> Diafragma – </w:t>
            </w:r>
            <w:proofErr w:type="spellStart"/>
            <w:r w:rsidRPr="00DF2D22">
              <w:rPr>
                <w:rFonts w:ascii="Arial" w:hAnsi="Arial" w:cs="Arial"/>
                <w:sz w:val="18"/>
                <w:szCs w:val="18"/>
              </w:rPr>
              <w:t>trochanter</w:t>
            </w:r>
            <w:proofErr w:type="spellEnd"/>
            <w:r w:rsidRPr="00DF2D22">
              <w:rPr>
                <w:rFonts w:ascii="Arial" w:hAnsi="Arial" w:cs="Arial"/>
                <w:sz w:val="18"/>
                <w:szCs w:val="18"/>
              </w:rPr>
              <w:t xml:space="preserve"> minor.</w:t>
            </w:r>
          </w:p>
          <w:p w14:paraId="570207E3" w14:textId="77777777"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03F571B3" w14:textId="77777777" w:rsidR="00DF2D22" w:rsidRPr="00DF2D22" w:rsidRDefault="00DF2D22" w:rsidP="00DF2D22">
            <w:pPr>
              <w:spacing w:after="0" w:line="240" w:lineRule="auto"/>
              <w:ind w:left="0" w:right="0"/>
              <w:jc w:val="both"/>
              <w:rPr>
                <w:rFonts w:ascii="Arial" w:hAnsi="Arial" w:cs="Arial"/>
                <w:noProof/>
                <w:sz w:val="18"/>
                <w:szCs w:val="18"/>
              </w:rPr>
            </w:pPr>
          </w:p>
        </w:tc>
      </w:tr>
    </w:tbl>
    <w:p w14:paraId="764324DE" w14:textId="77777777" w:rsidR="00DF2D22" w:rsidRPr="00DF2D22" w:rsidRDefault="00DF2D22" w:rsidP="00DF2D22">
      <w:pPr>
        <w:spacing w:after="0" w:line="240" w:lineRule="auto"/>
        <w:ind w:left="0" w:right="0"/>
        <w:rPr>
          <w:rFonts w:ascii="Arial" w:hAnsi="Arial" w:cs="Arial"/>
          <w:b/>
          <w:sz w:val="18"/>
          <w:szCs w:val="18"/>
        </w:rPr>
      </w:pPr>
    </w:p>
    <w:p w14:paraId="08EA50E9" w14:textId="77777777" w:rsidR="00DF2D22" w:rsidRPr="00DF2D22" w:rsidRDefault="00DF2D22" w:rsidP="00F052D1">
      <w:pPr>
        <w:pStyle w:val="Rubrik2"/>
        <w:ind w:left="0"/>
      </w:pPr>
      <w:proofErr w:type="spellStart"/>
      <w:r w:rsidRPr="00DF2D22">
        <w:t>Reformatering</w:t>
      </w:r>
      <w:proofErr w:type="spellEnd"/>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DF2D22" w:rsidRPr="00DF2D22" w14:paraId="0205721E" w14:textId="77777777" w:rsidTr="00DF2D22">
        <w:trPr>
          <w:trHeight w:val="227"/>
        </w:trPr>
        <w:tc>
          <w:tcPr>
            <w:tcW w:w="1129" w:type="dxa"/>
            <w:tcBorders>
              <w:top w:val="single" w:sz="4" w:space="0" w:color="auto"/>
              <w:bottom w:val="single" w:sz="4" w:space="0" w:color="auto"/>
            </w:tcBorders>
            <w:shd w:val="clear" w:color="auto" w:fill="F2F2F2"/>
            <w:vAlign w:val="center"/>
          </w:tcPr>
          <w:p w14:paraId="202EC2A7"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3CEE4980"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1C867C4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rPr>
              <mc:AlternateContent>
                <mc:Choice Requires="wps">
                  <w:drawing>
                    <wp:anchor distT="0" distB="0" distL="114300" distR="114300" simplePos="0" relativeHeight="251658246" behindDoc="0" locked="0" layoutInCell="1" allowOverlap="1" wp14:anchorId="0DCE59FA" wp14:editId="405E93D4">
                      <wp:simplePos x="0" y="0"/>
                      <wp:positionH relativeFrom="margin">
                        <wp:posOffset>835660</wp:posOffset>
                      </wp:positionH>
                      <wp:positionV relativeFrom="paragraph">
                        <wp:posOffset>122555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3507040A" w14:textId="77777777" w:rsidR="00DF2D22" w:rsidRPr="0066564D" w:rsidRDefault="00DF2D22" w:rsidP="001A3B36">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DCE59F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5.8pt;margin-top:9.65pt;width:32.25pt;height:45.3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k3F0At4AAAAKAQAADwAAAGRycy9kb3ducmV2LnhtbEyPwU7DMBBE70j8g7VI3Kgd&#10;IkU0xKkKEhc4oAaE1Nsm3iZRYzvEThv+nu0JbjPap9mZYrPYQZxoCr13GpKVAkGu8aZ3rYbPj5e7&#10;BxAhojM4eEcafijApry+KjA3/ux2dKpiKzjEhRw1dDGOuZSh6chiWPmRHN8OfrIY2U6tNBOeOdwO&#10;8l6pTFrsHX/ocKTnjppjNVsN+6/4/lbvmtdZTerpsE+/q35BrW9vlu0jiEhL/IPhUp+rQ8mdaj87&#10;E8TAPk0yRlmsUxAXYJ0lIGoWiVIgy0L+n1D+AgAA//8DAFBLAQItABQABgAIAAAAIQC2gziS/gAA&#10;AOEBAAATAAAAAAAAAAAAAAAAAAAAAABbQ29udGVudF9UeXBlc10ueG1sUEsBAi0AFAAGAAgAAAAh&#10;ADj9If/WAAAAlAEAAAsAAAAAAAAAAAAAAAAALwEAAF9yZWxzLy5yZWxzUEsBAi0AFAAGAAgAAAAh&#10;AAobCxdOAgAAqgQAAA4AAAAAAAAAAAAAAAAALgIAAGRycy9lMm9Eb2MueG1sUEsBAi0AFAAGAAgA&#10;AAAhAJNxdALeAAAACgEAAA8AAAAAAAAAAAAAAAAAqAQAAGRycy9kb3ducmV2LnhtbFBLBQYAAAAA&#10;BAAEAPMAAACzBQAAAAA=&#10;" adj="13920" fillcolor="red" stroked="f" strokeweight="1pt">
                      <v:textbox style="layout-flow:vertical" inset="1mm,1mm,1mm,1mm">
                        <w:txbxContent>
                          <w:p w14:paraId="3507040A" w14:textId="77777777" w:rsidR="00DF2D22" w:rsidRPr="0066564D" w:rsidRDefault="00DF2D22" w:rsidP="001A3B36">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DF2D22">
              <w:rPr>
                <w:rFonts w:ascii="Arial" w:hAnsi="Arial" w:cs="Arial"/>
                <w:noProof/>
                <w:sz w:val="18"/>
                <w:szCs w:val="18"/>
              </w:rPr>
              <mc:AlternateContent>
                <mc:Choice Requires="wps">
                  <w:drawing>
                    <wp:anchor distT="0" distB="0" distL="114300" distR="114300" simplePos="0" relativeHeight="251658247" behindDoc="0" locked="0" layoutInCell="1" allowOverlap="1" wp14:anchorId="0759F4DA" wp14:editId="2112F197">
                      <wp:simplePos x="0" y="0"/>
                      <wp:positionH relativeFrom="column">
                        <wp:posOffset>257175</wp:posOffset>
                      </wp:positionH>
                      <wp:positionV relativeFrom="paragraph">
                        <wp:posOffset>862330</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58E83BD5"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759F4DA" id="Upp 24" o:spid="_x0000_s1029" type="#_x0000_t68" style="position:absolute;left:0;text-align:left;margin-left:20.25pt;margin-top:67.9pt;width:32.3pt;height:38.95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CcTVQIAALkEAAAOAAAAZHJzL2Uyb0RvYy54bWysVE1vGjEQvVfqf7B8LwuE0BSxRIiIqlKU&#10;IJEqZ+P1spb81bFhl/76ju0l0LSnqhxGM/b4zczbN8zvO63IUYCX1pR0NBhSIgy3lTT7kn5/WX+6&#10;o8QHZiqmrBElPQlP7xcfP8xbNxNj21hVCSAIYvysdSVtQnCzovC8EZr5gXXC4GVtQbOAIeyLCliL&#10;6FoV4+FwWrQWKgeWC+/x9CFf0kXCr2vBw3NdexGIKin2FpKFZHfRFos5m+2BuUbyvg32D11oJg0W&#10;fYN6YIGRA8g/oLTkYL2tw4BbXdi6llykGXCa0fDdNNuGOZFmQXK8e6PJ/z9Y/nTcug0gDa3zM49u&#10;nKKrQROwyNbtZBh/aTbslnSJutMbdaILhOPhZDQcj5BgjleTL5Pp9DZSW2SoCOnAh6/CahKdkh7c&#10;EsC2CZcdH33I2ees+MJbJau1VCoFsN+tFJAjww+5Xqee8pPf0pQhLcpw/BlbJpyhoGrFArraVSX1&#10;Zk8JU3tUKg+QahsbKyBS7vCB+SbXSLBZHloG1KiSuqR3mY1cWZn4TCSV9RNcSIxe6HYdkVj4JgLF&#10;k52tThvI1GKH3vG1RD4emQ8bBqg8PMRtCs9oamVxFtt7lDQWfv7tPOaXNFocm5IWxYyj/jgwEJSo&#10;bwbVcjON35CE6wCug911YA56ZZHmUWowufgYgjq7NVj9inu3jIXxihmOzWVS+2AV8pLh5nKxXKY0&#10;VLxj4dFsHY/gZ85fulcGrtdFQEE92bPw2eydNnIuCutCZh/gfiS99bscF/A6TlmXf5zFLwAAAP//&#10;AwBQSwMEFAAGAAgAAAAhAJPxIGTfAAAACgEAAA8AAABkcnMvZG93bnJldi54bWxMj8FOwzAQRO9I&#10;/IO1SNyo4xRISeNUCAlUeqPwAU68TaLG6xC7qcPX457guLOjmTfFJpieTTi6zpIEsUiAIdVWd9RI&#10;+Pp8vVsBc16RVr0llDCjg015fVWoXNszfeC09w2LIeRyJaH1fsg5d3WLRrmFHZDi72BHo3w8x4br&#10;UZ1juOl5miSP3KiOYkOrBnxpsT7uT0bCKjxtxc92CnO2m6t3/212h/pNytub8LwG5jH4PzNc8CM6&#10;lJGpsifSjvUSlstI7qN+nz4AuxiEyIBVEtIkE8DLgv+fUP4CAAD//wMAUEsBAi0AFAAGAAgAAAAh&#10;ALaDOJL+AAAA4QEAABMAAAAAAAAAAAAAAAAAAAAAAFtDb250ZW50X1R5cGVzXS54bWxQSwECLQAU&#10;AAYACAAAACEAOP0h/9YAAACUAQAACwAAAAAAAAAAAAAAAAAvAQAAX3JlbHMvLnJlbHNQSwECLQAU&#10;AAYACAAAACEAMFAnE1UCAAC5BAAADgAAAAAAAAAAAAAAAAAuAgAAZHJzL2Uyb0RvYy54bWxQSwEC&#10;LQAUAAYACAAAACEAk/EgZN8AAAAKAQAADwAAAAAAAAAAAAAAAACvBAAAZHJzL2Rvd25yZXYueG1s&#10;UEsFBgAAAAAEAAQA8wAAALsFAAAAAA==&#10;" adj="8956" fillcolor="red" stroked="f" strokeweight="1pt">
                      <v:textbox style="layout-flow:vertical;mso-layout-flow-alt:bottom-to-top" inset="1mm,1mm,1mm,1mm">
                        <w:txbxContent>
                          <w:p w14:paraId="58E83BD5"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DF2D22">
              <w:rPr>
                <w:noProof/>
                <w:szCs w:val="20"/>
              </w:rPr>
              <mc:AlternateContent>
                <mc:Choice Requires="wps">
                  <w:drawing>
                    <wp:anchor distT="0" distB="0" distL="114300" distR="114300" simplePos="0" relativeHeight="251658244" behindDoc="0" locked="0" layoutInCell="1" allowOverlap="1" wp14:anchorId="6ECAEFA4" wp14:editId="7A5852D9">
                      <wp:simplePos x="0" y="0"/>
                      <wp:positionH relativeFrom="column">
                        <wp:posOffset>718820</wp:posOffset>
                      </wp:positionH>
                      <wp:positionV relativeFrom="paragraph">
                        <wp:posOffset>-12065</wp:posOffset>
                      </wp:positionV>
                      <wp:extent cx="6350" cy="1494790"/>
                      <wp:effectExtent l="19050" t="19050" r="31750" b="29210"/>
                      <wp:wrapNone/>
                      <wp:docPr id="16" name="Rak 16"/>
                      <wp:cNvGraphicFramePr/>
                      <a:graphic xmlns:a="http://schemas.openxmlformats.org/drawingml/2006/main">
                        <a:graphicData uri="http://schemas.microsoft.com/office/word/2010/wordprocessingShape">
                          <wps:wsp>
                            <wps:cNvCnPr/>
                            <wps:spPr>
                              <a:xfrm>
                                <a:off x="0" y="0"/>
                                <a:ext cx="6350" cy="149479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782E81B" id="Rak 1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95pt" to="57.1pt,1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IwsrwEAAEkDAAAOAAAAZHJzL2Uyb0RvYy54bWysU8tuGzEMvBfoPwi6x1rnVWfhdQ4x3EvQ&#10;BmjyAbRW2hWgF0TVa/99Kdlx0vRWxAeZEskhOZxd3u+dZTuV0ATf8fms4Ux5GXrjh46/PG8uFpxh&#10;Bt+DDV51/KCQ36++fllOsVWXYQy2V4kRiMd2ih0fc46tEChH5QBnISpPTh2Sg0zXNIg+wUTozorL&#10;prkVU0h9TEEqRHpdH518VfG1VjL/1BpVZrbj1FuuZ6rntpxitYR2SBBHI09twH904cB4KnqGWkMG&#10;9juZf6CckSlg0HkmgxNBayNVnYGmmTcfpvk1QlR1FiIH45km/DxY+WP34J8S0TBFbDE+pTLFXidX&#10;/qk/tq9kHc5kqX1mkh5vr26IUEmO+fXd9be7yqV4y40J83cVHCtGx63xZRRoYfeImepR6GtIefZh&#10;Y6yt67CeTR2/WsybUgBIFdpCJtPFvuPoB87ADiQ3mVOFxGBNX9ILEKZh+2AT2wGtfLNp6Fe2TOX+&#10;Ciu114DjMa66jmJwJpMirXEdX5Tk12zrC7qqmjpN8EZZsbahP1QmRbnRvmrRk7aKIN7fyX7/Baz+&#10;AAAA//8DAFBLAwQUAAYACAAAACEA9vdliN4AAAAKAQAADwAAAGRycy9kb3ducmV2LnhtbEyPwU7D&#10;MAyG70i8Q2QkblvSlqGtNJ0Q0iTgNDYOcMta01QkTtVkW3l7vBMcf/vT78/VevJOnHCMfSAN2VyB&#10;QGpC21On4X2/mS1BxGSoNS4QavjBCOv6+qoyZRvO9IanXeoEl1AsjQab0lBKGRuL3sR5GJB49xVG&#10;bxLHsZPtaM5c7p3MlbqX3vTEF6wZ8Mli8707eg0fav9J29XSUoPPixf/ulG0dVrf3kyPDyASTukP&#10;hos+q0PNTodwpDYKxzkrckY1zLIViAuQ3fHgoCEvigXIupL/X6h/AQAA//8DAFBLAQItABQABgAI&#10;AAAAIQC2gziS/gAAAOEBAAATAAAAAAAAAAAAAAAAAAAAAABbQ29udGVudF9UeXBlc10ueG1sUEsB&#10;Ai0AFAAGAAgAAAAhADj9If/WAAAAlAEAAAsAAAAAAAAAAAAAAAAALwEAAF9yZWxzLy5yZWxzUEsB&#10;Ai0AFAAGAAgAAAAhAJuojCyvAQAASQMAAA4AAAAAAAAAAAAAAAAALgIAAGRycy9lMm9Eb2MueG1s&#10;UEsBAi0AFAAGAAgAAAAhAPb3ZYjeAAAACgEAAA8AAAAAAAAAAAAAAAAACQQAAGRycy9kb3ducmV2&#10;LnhtbFBLBQYAAAAABAAEAPMAAAAUBQAAAAA=&#10;" strokecolor="red" strokeweight="3pt">
                      <v:stroke joinstyle="miter"/>
                    </v:line>
                  </w:pict>
                </mc:Fallback>
              </mc:AlternateContent>
            </w:r>
            <w:r w:rsidRPr="00DF2D22">
              <w:rPr>
                <w:noProof/>
                <w:szCs w:val="20"/>
              </w:rPr>
              <mc:AlternateContent>
                <mc:Choice Requires="wps">
                  <w:drawing>
                    <wp:anchor distT="0" distB="0" distL="114300" distR="114300" simplePos="0" relativeHeight="251658245" behindDoc="0" locked="0" layoutInCell="1" allowOverlap="1" wp14:anchorId="296F3ACE" wp14:editId="2B2FC0F0">
                      <wp:simplePos x="0" y="0"/>
                      <wp:positionH relativeFrom="column">
                        <wp:posOffset>9525</wp:posOffset>
                      </wp:positionH>
                      <wp:positionV relativeFrom="paragraph">
                        <wp:posOffset>718185</wp:posOffset>
                      </wp:positionV>
                      <wp:extent cx="1414145" cy="0"/>
                      <wp:effectExtent l="19050" t="19050" r="14605" b="19050"/>
                      <wp:wrapNone/>
                      <wp:docPr id="8" name="Rak 8"/>
                      <wp:cNvGraphicFramePr/>
                      <a:graphic xmlns:a="http://schemas.openxmlformats.org/drawingml/2006/main">
                        <a:graphicData uri="http://schemas.microsoft.com/office/word/2010/wordprocessingShape">
                          <wps:wsp>
                            <wps:cNvCnPr/>
                            <wps:spPr>
                              <a:xfrm flipH="1">
                                <a:off x="0" y="0"/>
                                <a:ext cx="1414145" cy="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CF3414" id="Rak 8"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56.55pt" to="112.1pt,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kesQEAAFADAAAOAAAAZHJzL2Uyb0RvYy54bWysU9uOEzEMfUfiH6K8bzPdBVSNmu7DVoUH&#10;BCvBfoCbSWYi5aY4dNq/x0kvLPCGmJEiJ3aOfY6d9ePRO3bQGW0Mki8XHWc6qDjYMEr+8n13t+IM&#10;C4QBXAxa8pNG/rh5+2Y9p17fxym6QWdGIAH7OUk+lZJ6IVBN2gMuYtKBnCZmD4W2eRRDhpnQvRP3&#10;XfdBzDEPKUelEel0e3byTcM3Rqvy1RjUhTnJqbbS1tzWfV3FZg39mCFNVl3KgH+owoMNlPQGtYUC&#10;7Ee2f0F5q3LEaMpCRS+iMVbpxoHYLLs/2HybIOnGhcTBdJMJ/x+s+nJ4Cs+ZZJgT9piec2VxNNkz&#10;42z6RD1tvKhSdmyynW6y6WNhig6X7+r/njN19YkzRIVKGctHHT2rhuTOhsoIejh8xkJpKfQaUo9D&#10;3FnnWldcYLPkD6tlR41TQMNhHBQyfRokxzByBm6kqVMlN0iMzg71egXCPO6fXGYHoM7vdh19tdmU&#10;7rewmnsLOJ3jmus8E94WGkxnveSrevl624WKrttoXRj8Uq5a+zicmqCi7qhtLellxOpcvN6T/foh&#10;bH4CAAD//wMAUEsDBBQABgAIAAAAIQCNmwVq3AAAAAkBAAAPAAAAZHJzL2Rvd25yZXYueG1sTI/B&#10;TsMwEETvSPyDtUjcqONAAYU4VYnEgQMSLXyAGy92RLwOsdsGvp5FQoLTanZGs2/r1RwGccAp9ZE0&#10;qEUBAqmLtien4fXl4eIWRMqGrBkioYZPTLBqTk9qU9l4pA0ettkJLqFUGQ0+57GSMnUeg0mLOCKx&#10;9xanYDLLyUk7mSOXh0GWRXEtg+mJL3gzYuuxe9/ug4an+EXtzfKxK9Yf7lmp9j6Xzmt9fjav70Bk&#10;nPNfGH7wGR0aZtrFPdkkBtZLDvJQlwoE+2V5VYLY/W5kU8v/HzTfAAAA//8DAFBLAQItABQABgAI&#10;AAAAIQC2gziS/gAAAOEBAAATAAAAAAAAAAAAAAAAAAAAAABbQ29udGVudF9UeXBlc10ueG1sUEsB&#10;Ai0AFAAGAAgAAAAhADj9If/WAAAAlAEAAAsAAAAAAAAAAAAAAAAALwEAAF9yZWxzLy5yZWxzUEsB&#10;Ai0AFAAGAAgAAAAhAI4OKR6xAQAAUAMAAA4AAAAAAAAAAAAAAAAALgIAAGRycy9lMm9Eb2MueG1s&#10;UEsBAi0AFAAGAAgAAAAhAI2bBWrcAAAACQEAAA8AAAAAAAAAAAAAAAAACwQAAGRycy9kb3ducmV2&#10;LnhtbFBLBQYAAAAABAAEAPMAAAAUBQAAAAA=&#10;" strokecolor="red" strokeweight="3pt">
                      <v:stroke joinstyle="miter"/>
                    </v:line>
                  </w:pict>
                </mc:Fallback>
              </mc:AlternateContent>
            </w:r>
            <w:r w:rsidRPr="00DF2D22">
              <w:rPr>
                <w:noProof/>
                <w:szCs w:val="20"/>
              </w:rPr>
              <w:drawing>
                <wp:inline distT="0" distB="0" distL="0" distR="0" wp14:anchorId="62097155" wp14:editId="1F4DA1EC">
                  <wp:extent cx="1420495" cy="1476612"/>
                  <wp:effectExtent l="0" t="0" r="8255" b="9525"/>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670957" name=""/>
                          <pic:cNvPicPr/>
                        </pic:nvPicPr>
                        <pic:blipFill>
                          <a:blip r:embed="rId34"/>
                          <a:srcRect l="1932"/>
                          <a:stretch>
                            <a:fillRect/>
                          </a:stretch>
                        </pic:blipFill>
                        <pic:spPr bwMode="auto">
                          <a:xfrm>
                            <a:off x="0" y="0"/>
                            <a:ext cx="1451962" cy="1509322"/>
                          </a:xfrm>
                          <a:prstGeom prst="rect">
                            <a:avLst/>
                          </a:prstGeom>
                          <a:ln>
                            <a:noFill/>
                          </a:ln>
                          <a:extLst>
                            <a:ext uri="{53640926-AAD7-44D8-BBD7-CCE9431645EC}">
                              <a14:shadowObscured xmlns:a14="http://schemas.microsoft.com/office/drawing/2010/main"/>
                            </a:ext>
                          </a:extLst>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6E59B1C3"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sz w:val="18"/>
                <w:szCs w:val="18"/>
              </w:rPr>
              <mc:AlternateContent>
                <mc:Choice Requires="wps">
                  <w:drawing>
                    <wp:anchor distT="0" distB="0" distL="114300" distR="114300" simplePos="0" relativeHeight="251658250" behindDoc="0" locked="0" layoutInCell="1" allowOverlap="1" wp14:anchorId="00499EA0" wp14:editId="235702F8">
                      <wp:simplePos x="0" y="0"/>
                      <wp:positionH relativeFrom="column">
                        <wp:posOffset>1095375</wp:posOffset>
                      </wp:positionH>
                      <wp:positionV relativeFrom="paragraph">
                        <wp:posOffset>701040</wp:posOffset>
                      </wp:positionV>
                      <wp:extent cx="410210" cy="552450"/>
                      <wp:effectExtent l="0" t="0" r="8890" b="0"/>
                      <wp:wrapNone/>
                      <wp:docPr id="19" name="Upp 19"/>
                      <wp:cNvGraphicFramePr/>
                      <a:graphic xmlns:a="http://schemas.openxmlformats.org/drawingml/2006/main">
                        <a:graphicData uri="http://schemas.microsoft.com/office/word/2010/wordprocessingShape">
                          <wps:wsp>
                            <wps:cNvSpPr/>
                            <wps:spPr>
                              <a:xfrm rot="10800000">
                                <a:off x="0" y="0"/>
                                <a:ext cx="410210" cy="552450"/>
                              </a:xfrm>
                              <a:prstGeom prst="upArrow">
                                <a:avLst/>
                              </a:prstGeom>
                              <a:solidFill>
                                <a:srgbClr val="FF0000"/>
                              </a:solidFill>
                              <a:ln w="12700" cap="flat" cmpd="sng" algn="ctr">
                                <a:noFill/>
                                <a:prstDash val="solid"/>
                                <a:miter lim="800000"/>
                              </a:ln>
                              <a:effectLst/>
                            </wps:spPr>
                            <wps:txbx>
                              <w:txbxContent>
                                <w:p w14:paraId="679E6CF4"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0499EA0" id="Upp 19" o:spid="_x0000_s1030" type="#_x0000_t68" style="position:absolute;left:0;text-align:left;margin-left:86.25pt;margin-top:55.2pt;width:32.3pt;height:43.5pt;rotation:180;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JxLVgIAALoEAAAOAAAAZHJzL2Uyb0RvYy54bWysVMFu2zAMvQ/YPwi6r3aytiuCOkXQIsOA&#10;oC2QDj0rshwLkESNUmJnXz9Kdpqs22lYDgQpUY/k82Nu73pr2F5h0OAqPrkoOVNOQq3dtuLfX5af&#10;bjgLUbhaGHCq4gcV+N3844fbzs/UFFowtUJGIC7MOl/xNkY/K4ogW2VFuACvHF02gFZECnFb1Cg6&#10;QremmJblddEB1h5BqhDo9GG45POM3zRKxqemCSoyU3HqLWaL2W6SLea3YrZF4VstxzbEP3RhhXZU&#10;9A3qQUTBdqj/gLJaIgRo4oUEW0DTaKnyDDTNpHw3zboVXuVZiJzg32gK/w9WPu7X/hmJhs6HWSA3&#10;TdE3aBkCsTUpb8r0y8NRu6zP3B3euFN9ZJIOLyfldEIMS7q6uppeXmVuiwErYXoM8asCy5JT8Z1f&#10;IEKXccV+FSK1QNnHrPQigNH1UhuTA9xu7g2yvaAvuVzmnoYnv6UZxzrqevqFWmZSkKIaIyK51tcV&#10;D27LmTBbkqqMmGs7SBWyDFLtBxHaoUaGHfRhdSSRGm0rPrIxVDYudaayzMYJTiwmL/abnmkqfJmA&#10;0skG6sMzDtxSh8HLpaayKxHis0CSHh3SOsUnMo0BmgVGj7MW8OffzlN+xZOlsTnrSM006o+dQMWZ&#10;+eZILp+v0zdk8TzA82BzHridvQeieZIbzC49xmiOboNgX2nxFqkwXQknqbmB1DG4j8OW0epKtVjk&#10;NJK8F3Hl1l4m8KMqXvpXgX7URSRBPcJR+WL2ThtDLknlROYY0IJkBY3LnDbwPM5Zp7+c+S8AAAD/&#10;/wMAUEsDBBQABgAIAAAAIQDCBHfj3QAAAAsBAAAPAAAAZHJzL2Rvd25yZXYueG1sTI9BT4QwEIXv&#10;Jv6HZky8uQVEUaRsNprlalz9AYWOlEinSMsu++8dT3qbN/Py5nvVdnWjOOIcBk8K0k0CAqnzZqBe&#10;wcf7/uYBRIiajB49oYIzBtjWlxeVLo0/0RseD7EXHEKh1ApsjFMpZegsOh02fkLi26efnY4s516a&#10;WZ843I0yS5J76fRA/MHqCZ8tdl+HxSl4SWPTfEtnX5cwnNsm34edS5W6vlp3TyAirvHPDL/4jA41&#10;M7V+IRPEyLrI7tjKQ5rkINiR3RYpiJY3j0UOsq7k/w71DwAAAP//AwBQSwECLQAUAAYACAAAACEA&#10;toM4kv4AAADhAQAAEwAAAAAAAAAAAAAAAAAAAAAAW0NvbnRlbnRfVHlwZXNdLnhtbFBLAQItABQA&#10;BgAIAAAAIQA4/SH/1gAAAJQBAAALAAAAAAAAAAAAAAAAAC8BAABfcmVscy8ucmVsc1BLAQItABQA&#10;BgAIAAAAIQB4fJxLVgIAALoEAAAOAAAAAAAAAAAAAAAAAC4CAABkcnMvZTJvRG9jLnhtbFBLAQIt&#10;ABQABgAIAAAAIQDCBHfj3QAAAAsBAAAPAAAAAAAAAAAAAAAAALAEAABkcnMvZG93bnJldi54bWxQ&#10;SwUGAAAAAAQABADzAAAAugUAAAAA&#10;" adj="8019" fillcolor="red" stroked="f" strokeweight="1pt">
                      <v:textbox style="layout-flow:vertical;mso-layout-flow-alt:bottom-to-top" inset="1mm,1mm,1mm,1mm">
                        <w:txbxContent>
                          <w:p w14:paraId="679E6CF4"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DF2D22">
              <w:rPr>
                <w:noProof/>
                <w:szCs w:val="20"/>
              </w:rPr>
              <mc:AlternateContent>
                <mc:Choice Requires="wps">
                  <w:drawing>
                    <wp:anchor distT="0" distB="0" distL="114300" distR="114300" simplePos="0" relativeHeight="251658251" behindDoc="0" locked="0" layoutInCell="1" allowOverlap="1" wp14:anchorId="5C19A954" wp14:editId="5F81DD72">
                      <wp:simplePos x="0" y="0"/>
                      <wp:positionH relativeFrom="column">
                        <wp:posOffset>-34925</wp:posOffset>
                      </wp:positionH>
                      <wp:positionV relativeFrom="paragraph">
                        <wp:posOffset>690245</wp:posOffset>
                      </wp:positionV>
                      <wp:extent cx="1707515" cy="0"/>
                      <wp:effectExtent l="19050" t="19050" r="6985" b="19050"/>
                      <wp:wrapNone/>
                      <wp:docPr id="2" name="Rak 10"/>
                      <wp:cNvGraphicFramePr/>
                      <a:graphic xmlns:a="http://schemas.openxmlformats.org/drawingml/2006/main">
                        <a:graphicData uri="http://schemas.microsoft.com/office/word/2010/wordprocessingShape">
                          <wps:wsp>
                            <wps:cNvCnPr/>
                            <wps:spPr>
                              <a:xfrm flipH="1">
                                <a:off x="0" y="0"/>
                                <a:ext cx="1707515" cy="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46EA80" id="Rak 10"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54.35pt" to="131.7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gFgswEAAFADAAAOAAAAZHJzL2Uyb0RvYy54bWysU01v2zAMvQ/ofxB0X2R36BoYcXpokO4w&#10;bAW2/gBGlmwB+oKoxcm/H6V8rGtvw3wQSJF65COfVw8HZ9leJTTB97xdNJwpL8Ng/Njzl5/bj0vO&#10;MIMfwAaven5UyB/WNx9Wc+zUbZiCHVRiBOKxm2PPp5xjJwTKSTnARYjKU1CH5CCTm0YxJJgJ3Vlx&#10;2zSfxRzSEFOQCpFuN6cgX1d8rZXM37VGlZntOfWW65nquSunWK+gGxPEychzG/APXTgwnopeoTaQ&#10;gf1K5h2UMzIFDDovZHAiaG2kqhyITdu8YfNjgqgqFxoOxuuY8P/Bym/7R/+caAxzxA7jcyosDjo5&#10;pq2JX2inlRd1yg51bMfr2NQhM0mX7X1zf9fecSYvMXGCKFAxYX5SwbFi9NwaXxhBB/uvmKkspV5S&#10;yrUPW2Nt3Yr1bO75p2Xb0OIkkDi0hUymi0PP0Y+cgR1JdTKnConBmqE8L0CYxt2jTWwPtPnttqGv&#10;LJvK/ZVWam8Ap1NeDZ004UwmYVrjer4sjy+vrS/oqkrrzODP5Iq1C8OxDlQUj9ZWi54lVnTx2if7&#10;9Y+w/g0AAP//AwBQSwMEFAAGAAgAAAAhACgmIyjeAAAACgEAAA8AAABkcnMvZG93bnJldi54bWxM&#10;j0FOwzAQRfdI3MEaJHatnUDaKo1TlUgsWCDRwgHceLCjxuMQu23g9BgJCZbz5+nPm2ozuZ6dcQyd&#10;JwnZXABDar3uyEh4e32crYCFqEir3hNK+MQAm/r6qlKl9hfa4XkfDUslFEolwcY4lJyH1qJTYe4H&#10;pLR796NTMY2j4XpUl1Tuep4LseBOdZQuWDVgY7E97k9OwrP/omZZPLVi+2Fesqx5iLmxUt7eTNs1&#10;sIhT/IPhRz+pQ52cDv5EOrBewqwoEplysVoCS0C+uLsHdvhNeF3x/y/U3wAAAP//AwBQSwECLQAU&#10;AAYACAAAACEAtoM4kv4AAADhAQAAEwAAAAAAAAAAAAAAAAAAAAAAW0NvbnRlbnRfVHlwZXNdLnht&#10;bFBLAQItABQABgAIAAAAIQA4/SH/1gAAAJQBAAALAAAAAAAAAAAAAAAAAC8BAABfcmVscy8ucmVs&#10;c1BLAQItABQABgAIAAAAIQAcdgFgswEAAFADAAAOAAAAAAAAAAAAAAAAAC4CAABkcnMvZTJvRG9j&#10;LnhtbFBLAQItABQABgAIAAAAIQAoJiMo3gAAAAoBAAAPAAAAAAAAAAAAAAAAAA0EAABkcnMvZG93&#10;bnJldi54bWxQSwUGAAAAAAQABADzAAAAGAUAAAAA&#10;" strokecolor="red" strokeweight="3pt">
                      <v:stroke joinstyle="miter"/>
                    </v:line>
                  </w:pict>
                </mc:Fallback>
              </mc:AlternateContent>
            </w:r>
            <w:r w:rsidRPr="00DF2D22">
              <w:rPr>
                <w:noProof/>
                <w:szCs w:val="20"/>
              </w:rPr>
              <mc:AlternateContent>
                <mc:Choice Requires="wps">
                  <w:drawing>
                    <wp:anchor distT="0" distB="0" distL="114300" distR="114300" simplePos="0" relativeHeight="251658248" behindDoc="0" locked="0" layoutInCell="1" allowOverlap="1" wp14:anchorId="141947C4" wp14:editId="28E2EC84">
                      <wp:simplePos x="0" y="0"/>
                      <wp:positionH relativeFrom="column">
                        <wp:posOffset>837565</wp:posOffset>
                      </wp:positionH>
                      <wp:positionV relativeFrom="paragraph">
                        <wp:posOffset>1270</wp:posOffset>
                      </wp:positionV>
                      <wp:extent cx="4445" cy="1390650"/>
                      <wp:effectExtent l="19050" t="19050" r="33655" b="19050"/>
                      <wp:wrapNone/>
                      <wp:docPr id="12" name="Rak 12"/>
                      <wp:cNvGraphicFramePr/>
                      <a:graphic xmlns:a="http://schemas.openxmlformats.org/drawingml/2006/main">
                        <a:graphicData uri="http://schemas.microsoft.com/office/word/2010/wordprocessingShape">
                          <wps:wsp>
                            <wps:cNvCnPr/>
                            <wps:spPr>
                              <a:xfrm flipH="1">
                                <a:off x="0" y="0"/>
                                <a:ext cx="4445" cy="13906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019926" id="Rak 12"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95pt,.1pt" to="66.3pt,10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RaAuAEAAFMDAAAOAAAAZHJzL2Uyb0RvYy54bWysU01v2zAMvQ/YfxB0b+S0aZEacXpokO1Q&#10;bAW2/QBGlmwB+oKoxcm/L6WkabfehvkgkCL1yPdIrx4OzrK9SmiC7/h81nCmvAy98UPHf/3cXi05&#10;wwy+Bxu86vhRIX9Yf/60mmKrrsMYbK8SIxCP7RQ7PuYcWyFQjsoBzkJUnoI6JAeZ3DSIPsFE6M6K&#10;66a5E1NIfUxBKkS63ZyCfF3xtVYyf9caVWa249Rbrmeq566cYr2CdkgQRyPPbcA/dOHAeCp6gdpA&#10;BvY7mQ9QzsgUMOg8k8GJoLWRqnIgNvPmLzY/RoiqciFxMF5kwv8HK7/tH/1zIhmmiC3G51RYHHRy&#10;TFsTv9JMKy/qlB2qbMeLbOqQmaTLxWJxy5mkwPzmvrm7raqKE0pBiwnzFxUcK0bHrfGFFLSwf8JM&#10;lSn1NaVc+7A11tbBWM+mjt8s5w3NTgLth7aQyXSx7zj6gTOwAy2ezKlCYrCmL88LEKZh92gT2wMN&#10;f7tt6CvzpnJ/pJXaG8DxlFdDp7VwJtNuWuM6viyPX19bX9BV3a4zgzfxirUL/bFqKopHk6tFz1tW&#10;VuO9T/b7f2H9AgAA//8DAFBLAwQUAAYACAAAACEAQYVE6twAAAAIAQAADwAAAGRycy9kb3ducmV2&#10;LnhtbEyPQU7DMBBF90jcwRokdtSxKwpN41QlEgsWSLRwADd27Yh4HGK3DZye6QqWT//rz5tqPYWe&#10;neyYuogKxKwAZrGNpkOn4OP9+e4RWMoaje4jWgXfNsG6vr6qdGniGbf2tMuO0QimUivwOQ8l56n1&#10;Nug0i4NFyg5xDDoTjo6bUZ9pPPRcFsWCB90hXfB6sI237efuGBS8xh9sHu5f2mLz5d6EaJ6ydF6p&#10;25tpswKW7ZT/ynDRJ3WoyWkfj2gS64nnYklVBRLYJZ7LBbA9oVhK4HXF/z9Q/wIAAP//AwBQSwEC&#10;LQAUAAYACAAAACEAtoM4kv4AAADhAQAAEwAAAAAAAAAAAAAAAAAAAAAAW0NvbnRlbnRfVHlwZXNd&#10;LnhtbFBLAQItABQABgAIAAAAIQA4/SH/1gAAAJQBAAALAAAAAAAAAAAAAAAAAC8BAABfcmVscy8u&#10;cmVsc1BLAQItABQABgAIAAAAIQAAhRaAuAEAAFMDAAAOAAAAAAAAAAAAAAAAAC4CAABkcnMvZTJv&#10;RG9jLnhtbFBLAQItABQABgAIAAAAIQBBhUTq3AAAAAgBAAAPAAAAAAAAAAAAAAAAABIEAABkcnMv&#10;ZG93bnJldi54bWxQSwUGAAAAAAQABADzAAAAGwUAAAAA&#10;" strokecolor="red" strokeweight="3pt">
                      <v:stroke joinstyle="miter"/>
                    </v:line>
                  </w:pict>
                </mc:Fallback>
              </mc:AlternateContent>
            </w:r>
            <w:r w:rsidRPr="00DF2D22">
              <w:rPr>
                <w:rFonts w:ascii="Arial" w:hAnsi="Arial" w:cs="Arial"/>
                <w:b/>
                <w:noProof/>
              </w:rPr>
              <mc:AlternateContent>
                <mc:Choice Requires="wps">
                  <w:drawing>
                    <wp:anchor distT="0" distB="0" distL="114300" distR="114300" simplePos="0" relativeHeight="251658249" behindDoc="0" locked="0" layoutInCell="1" allowOverlap="1" wp14:anchorId="24985447" wp14:editId="02E5F6D9">
                      <wp:simplePos x="0" y="0"/>
                      <wp:positionH relativeFrom="column">
                        <wp:posOffset>364490</wp:posOffset>
                      </wp:positionH>
                      <wp:positionV relativeFrom="paragraph">
                        <wp:posOffset>156210</wp:posOffset>
                      </wp:positionV>
                      <wp:extent cx="410210" cy="494665"/>
                      <wp:effectExtent l="0" t="4128" r="4763" b="4762"/>
                      <wp:wrapNone/>
                      <wp:docPr id="22" name="Upp 22"/>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37B9A52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4985447" id="Upp 22" o:spid="_x0000_s1031" type="#_x0000_t68" style="position:absolute;left:0;text-align:left;margin-left:28.7pt;margin-top:12.3pt;width:32.3pt;height:38.95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juRVA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hwJiOd&#10;bF3zfI+FWuoweLFRxMcthHgPSMqjQ9qm+I1Mqx3N4kaPs87hz7+dp/yaJ0tjc9aTmGnUH3tAyZn+&#10;akktHxfpG7J4GuBpsD0N7N5cO6J5mhvMLj3GqI9ui8480d6tU2G6AiuouULqGFzHsmS0uUKu1zmN&#10;FO8h3toHLxL4kfPH4QnQj7qIJKg7dxQ+LN9oo+SSsF7JHAPaj6y3cZfTAp7GOev1H2f1CwAA//8D&#10;AFBLAwQUAAYACAAAACEAuiKASN4AAAAIAQAADwAAAGRycy9kb3ducmV2LnhtbEyPQU+DQBSE7yb+&#10;h80z8WYX2rQF5NEYE03tzeoPWOAViOxbZLd08de7PelxMpOZb/Kd172YaLSdYYR4EYEgrkzdcYPw&#10;+fHykICwTnGtesOEMJOFXXF7k6usNhd+p+noGhFK2GYKoXVuyKS0VUta2YUZiIN3MqNWLsixkfWo&#10;LqFc93IZRRupVcdhoVUDPbdUfR3PGiHx6T7+2U9+3h7m8s1968OpekW8v/NPjyAcefcXhit+QIci&#10;MJXmzLUVPcI62oYkwipegbj6y2QDokRI1ynIIpf/DxS/AAAA//8DAFBLAQItABQABgAIAAAAIQC2&#10;gziS/gAAAOEBAAATAAAAAAAAAAAAAAAAAAAAAABbQ29udGVudF9UeXBlc10ueG1sUEsBAi0AFAAG&#10;AAgAAAAhADj9If/WAAAAlAEAAAsAAAAAAAAAAAAAAAAALwEAAF9yZWxzLy5yZWxzUEsBAi0AFAAG&#10;AAgAAAAhAGIqO5FUAgAAuQQAAA4AAAAAAAAAAAAAAAAALgIAAGRycy9lMm9Eb2MueG1sUEsBAi0A&#10;FAAGAAgAAAAhALoigEjeAAAACAEAAA8AAAAAAAAAAAAAAAAArgQAAGRycy9kb3ducmV2LnhtbFBL&#10;BQYAAAAABAAEAPMAAAC5BQAAAAA=&#10;" adj="8956" fillcolor="red" stroked="f" strokeweight="1pt">
                      <v:textbox style="layout-flow:vertical;mso-layout-flow-alt:bottom-to-top" inset="1mm,1mm,1mm,1mm">
                        <w:txbxContent>
                          <w:p w14:paraId="37B9A52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DF2D22">
              <w:rPr>
                <w:noProof/>
                <w:szCs w:val="20"/>
              </w:rPr>
              <w:drawing>
                <wp:inline distT="0" distB="0" distL="0" distR="0" wp14:anchorId="4B3B8825" wp14:editId="45E2DED1">
                  <wp:extent cx="1670034" cy="1383485"/>
                  <wp:effectExtent l="0" t="0" r="698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203026" name=""/>
                          <pic:cNvPicPr/>
                        </pic:nvPicPr>
                        <pic:blipFill>
                          <a:blip r:embed="rId35"/>
                          <a:srcRect l="2823" r="4038"/>
                          <a:stretch>
                            <a:fillRect/>
                          </a:stretch>
                        </pic:blipFill>
                        <pic:spPr bwMode="auto">
                          <a:xfrm>
                            <a:off x="0" y="0"/>
                            <a:ext cx="1716250" cy="1421771"/>
                          </a:xfrm>
                          <a:prstGeom prst="rect">
                            <a:avLst/>
                          </a:prstGeom>
                          <a:ln>
                            <a:noFill/>
                          </a:ln>
                          <a:extLst>
                            <a:ext uri="{53640926-AAD7-44D8-BBD7-CCE9431645EC}">
                              <a14:shadowObscured xmlns:a14="http://schemas.microsoft.com/office/drawing/2010/main"/>
                            </a:ext>
                          </a:extLst>
                        </pic:spPr>
                      </pic:pic>
                    </a:graphicData>
                  </a:graphic>
                </wp:inline>
              </w:drawing>
            </w:r>
          </w:p>
        </w:tc>
      </w:tr>
      <w:tr w:rsidR="00DF2D22" w:rsidRPr="00DF2D22" w14:paraId="3C336FE1" w14:textId="77777777" w:rsidTr="00DF2D22">
        <w:trPr>
          <w:trHeight w:val="227"/>
        </w:trPr>
        <w:tc>
          <w:tcPr>
            <w:tcW w:w="1129" w:type="dxa"/>
            <w:tcBorders>
              <w:top w:val="single" w:sz="4" w:space="0" w:color="auto"/>
              <w:bottom w:val="single" w:sz="4" w:space="0" w:color="auto"/>
            </w:tcBorders>
            <w:shd w:val="clear" w:color="auto" w:fill="FFFFFF"/>
          </w:tcPr>
          <w:p w14:paraId="25F78825"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242EC378"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 (t.ex. efter bäckenet). DFOV ska omfatta hela buken med 5-10 cm marginal på vardera sidan om kroppen.</w:t>
            </w:r>
          </w:p>
        </w:tc>
        <w:tc>
          <w:tcPr>
            <w:tcW w:w="2409" w:type="dxa"/>
            <w:vMerge/>
            <w:tcBorders>
              <w:left w:val="single" w:sz="4" w:space="0" w:color="auto"/>
              <w:right w:val="single" w:sz="4" w:space="0" w:color="auto"/>
            </w:tcBorders>
            <w:shd w:val="clear" w:color="auto" w:fill="F2F2F2"/>
            <w:vAlign w:val="center"/>
          </w:tcPr>
          <w:p w14:paraId="310D9CC6" w14:textId="77777777" w:rsidR="00DF2D22" w:rsidRPr="00DF2D22" w:rsidRDefault="00DF2D22" w:rsidP="00DF2D22">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72442B06" w14:textId="77777777" w:rsidR="00DF2D22" w:rsidRPr="00DF2D22" w:rsidRDefault="00DF2D22" w:rsidP="00DF2D22">
            <w:pPr>
              <w:spacing w:after="0" w:line="240" w:lineRule="auto"/>
              <w:ind w:left="0" w:right="0"/>
              <w:jc w:val="center"/>
              <w:rPr>
                <w:rFonts w:ascii="Arial" w:hAnsi="Arial" w:cs="Arial"/>
                <w:noProof/>
                <w:sz w:val="18"/>
                <w:szCs w:val="18"/>
              </w:rPr>
            </w:pPr>
          </w:p>
        </w:tc>
      </w:tr>
      <w:tr w:rsidR="00DF2D22" w:rsidRPr="00DF2D22" w14:paraId="4EFC4674" w14:textId="77777777" w:rsidTr="00DF2D22">
        <w:trPr>
          <w:trHeight w:val="227"/>
        </w:trPr>
        <w:tc>
          <w:tcPr>
            <w:tcW w:w="1129" w:type="dxa"/>
            <w:tcBorders>
              <w:top w:val="single" w:sz="4" w:space="0" w:color="auto"/>
              <w:bottom w:val="single" w:sz="4" w:space="0" w:color="auto"/>
            </w:tcBorders>
            <w:shd w:val="clear" w:color="auto" w:fill="FFFFFF"/>
          </w:tcPr>
          <w:p w14:paraId="1C57D764"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70EEEA32"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w:t>
            </w:r>
          </w:p>
        </w:tc>
        <w:tc>
          <w:tcPr>
            <w:tcW w:w="2409" w:type="dxa"/>
            <w:vMerge/>
            <w:tcBorders>
              <w:left w:val="single" w:sz="4" w:space="0" w:color="auto"/>
              <w:right w:val="single" w:sz="4" w:space="0" w:color="auto"/>
            </w:tcBorders>
            <w:shd w:val="clear" w:color="auto" w:fill="F2F2F2"/>
          </w:tcPr>
          <w:p w14:paraId="189B7C53" w14:textId="77777777" w:rsidR="00DF2D22" w:rsidRPr="00DF2D22" w:rsidRDefault="00DF2D22" w:rsidP="00DF2D22">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1FFD2EE2" w14:textId="77777777" w:rsidR="00DF2D22" w:rsidRPr="00DF2D22" w:rsidRDefault="00DF2D22" w:rsidP="00DF2D22">
            <w:pPr>
              <w:spacing w:after="0" w:line="240" w:lineRule="auto"/>
              <w:ind w:left="0" w:right="0"/>
              <w:rPr>
                <w:rFonts w:ascii="Arial" w:hAnsi="Arial" w:cs="Arial"/>
                <w:noProof/>
                <w:sz w:val="18"/>
                <w:szCs w:val="18"/>
              </w:rPr>
            </w:pPr>
          </w:p>
        </w:tc>
      </w:tr>
      <w:tr w:rsidR="00DF2D22" w:rsidRPr="00DF2D22" w14:paraId="3E17DD4B" w14:textId="77777777" w:rsidTr="00DF2D22">
        <w:trPr>
          <w:trHeight w:val="227"/>
        </w:trPr>
        <w:tc>
          <w:tcPr>
            <w:tcW w:w="1129" w:type="dxa"/>
            <w:tcBorders>
              <w:top w:val="single" w:sz="4" w:space="0" w:color="auto"/>
              <w:bottom w:val="single" w:sz="4" w:space="0" w:color="auto"/>
            </w:tcBorders>
            <w:shd w:val="clear" w:color="auto" w:fill="FFFFFF"/>
          </w:tcPr>
          <w:p w14:paraId="3F27AC6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700CCFB7"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w:t>
            </w:r>
          </w:p>
        </w:tc>
        <w:tc>
          <w:tcPr>
            <w:tcW w:w="2409" w:type="dxa"/>
            <w:vMerge/>
            <w:tcBorders>
              <w:left w:val="single" w:sz="4" w:space="0" w:color="auto"/>
              <w:bottom w:val="single" w:sz="4" w:space="0" w:color="auto"/>
              <w:right w:val="single" w:sz="4" w:space="0" w:color="auto"/>
            </w:tcBorders>
            <w:shd w:val="clear" w:color="auto" w:fill="F2F2F2"/>
          </w:tcPr>
          <w:p w14:paraId="36898E73" w14:textId="77777777" w:rsidR="00DF2D22" w:rsidRPr="00DF2D22" w:rsidRDefault="00DF2D22" w:rsidP="00DF2D22">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62AAC11" w14:textId="77777777" w:rsidR="00DF2D22" w:rsidRPr="00DF2D22" w:rsidRDefault="00DF2D22" w:rsidP="00DF2D22">
            <w:pPr>
              <w:spacing w:after="0" w:line="240" w:lineRule="auto"/>
              <w:ind w:left="0" w:right="0"/>
              <w:rPr>
                <w:rFonts w:ascii="Arial" w:hAnsi="Arial" w:cs="Arial"/>
                <w:noProof/>
                <w:sz w:val="18"/>
                <w:szCs w:val="18"/>
              </w:rPr>
            </w:pPr>
          </w:p>
        </w:tc>
      </w:tr>
    </w:tbl>
    <w:p w14:paraId="34916D46" w14:textId="77777777" w:rsidR="00DF2D22" w:rsidRPr="00DF2D22" w:rsidRDefault="00DF2D22" w:rsidP="00DF2D22">
      <w:pPr>
        <w:tabs>
          <w:tab w:val="left" w:pos="4590"/>
        </w:tabs>
        <w:spacing w:after="0" w:line="240" w:lineRule="auto"/>
        <w:ind w:left="0" w:right="0"/>
        <w:rPr>
          <w:rFonts w:ascii="Arial" w:hAnsi="Arial" w:cs="Arial"/>
          <w:b/>
          <w:sz w:val="18"/>
          <w:szCs w:val="18"/>
        </w:rPr>
      </w:pPr>
    </w:p>
    <w:p w14:paraId="4A19E6E7" w14:textId="77777777" w:rsidR="00DF2D22" w:rsidRPr="00DF2D22" w:rsidRDefault="00DF2D22" w:rsidP="001B35CE">
      <w:pPr>
        <w:pStyle w:val="Rubrik2"/>
        <w:ind w:left="0"/>
      </w:pPr>
      <w:r w:rsidRPr="00DF2D22">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DF2D22" w:rsidRPr="00DF2D22" w14:paraId="7B60CEB2" w14:textId="77777777" w:rsidTr="005E19BD">
        <w:trPr>
          <w:trHeight w:val="227"/>
        </w:trPr>
        <w:tc>
          <w:tcPr>
            <w:tcW w:w="1980" w:type="dxa"/>
            <w:tcBorders>
              <w:top w:val="single" w:sz="4" w:space="0" w:color="auto"/>
            </w:tcBorders>
            <w:shd w:val="clear" w:color="auto" w:fill="F2F2F2"/>
            <w:vAlign w:val="center"/>
          </w:tcPr>
          <w:p w14:paraId="5EBC08E7"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Bild/serie</w:t>
            </w:r>
          </w:p>
        </w:tc>
        <w:tc>
          <w:tcPr>
            <w:tcW w:w="1134" w:type="dxa"/>
            <w:tcBorders>
              <w:top w:val="single" w:sz="4" w:space="0" w:color="auto"/>
            </w:tcBorders>
            <w:shd w:val="clear" w:color="auto" w:fill="F2F2F2"/>
            <w:vAlign w:val="center"/>
          </w:tcPr>
          <w:p w14:paraId="6EAE6FB7" w14:textId="77777777" w:rsidR="00DF2D22" w:rsidRPr="00DF2D22" w:rsidRDefault="00DF2D22" w:rsidP="00DF2D22">
            <w:pPr>
              <w:spacing w:after="0" w:line="240" w:lineRule="auto"/>
              <w:ind w:left="0" w:right="0"/>
              <w:jc w:val="center"/>
              <w:rPr>
                <w:rFonts w:ascii="Arial" w:hAnsi="Arial" w:cs="Arial"/>
                <w:b/>
                <w:sz w:val="18"/>
                <w:szCs w:val="18"/>
              </w:rPr>
            </w:pPr>
            <w:r w:rsidRPr="00DF2D22">
              <w:rPr>
                <w:rFonts w:ascii="Arial" w:hAnsi="Arial" w:cs="Arial"/>
                <w:b/>
                <w:sz w:val="18"/>
                <w:szCs w:val="18"/>
              </w:rPr>
              <w:t>Projektion</w:t>
            </w:r>
          </w:p>
        </w:tc>
        <w:tc>
          <w:tcPr>
            <w:tcW w:w="992" w:type="dxa"/>
            <w:tcBorders>
              <w:top w:val="single" w:sz="4" w:space="0" w:color="auto"/>
            </w:tcBorders>
            <w:shd w:val="clear" w:color="auto" w:fill="F2F2F2"/>
            <w:vAlign w:val="center"/>
          </w:tcPr>
          <w:p w14:paraId="3500AB9A" w14:textId="77777777" w:rsidR="00DF2D22" w:rsidRPr="00DF2D22" w:rsidRDefault="00DF2D22" w:rsidP="00DF2D22">
            <w:pPr>
              <w:spacing w:after="0" w:line="240" w:lineRule="auto"/>
              <w:ind w:left="0" w:right="0"/>
              <w:jc w:val="center"/>
              <w:rPr>
                <w:rFonts w:ascii="Arial" w:hAnsi="Arial" w:cs="Arial"/>
                <w:b/>
                <w:sz w:val="18"/>
                <w:szCs w:val="18"/>
              </w:rPr>
            </w:pPr>
            <w:r w:rsidRPr="00DF2D22">
              <w:rPr>
                <w:rFonts w:ascii="Arial" w:hAnsi="Arial" w:cs="Arial"/>
                <w:b/>
                <w:sz w:val="18"/>
                <w:szCs w:val="18"/>
              </w:rPr>
              <w:t>Snitt/ink.</w:t>
            </w:r>
          </w:p>
        </w:tc>
        <w:tc>
          <w:tcPr>
            <w:tcW w:w="2410" w:type="dxa"/>
            <w:tcBorders>
              <w:top w:val="single" w:sz="4" w:space="0" w:color="auto"/>
            </w:tcBorders>
            <w:shd w:val="clear" w:color="auto" w:fill="F2F2F2"/>
            <w:vAlign w:val="center"/>
          </w:tcPr>
          <w:p w14:paraId="75C410FA" w14:textId="77777777" w:rsidR="00DF2D22" w:rsidRPr="00DF2D22" w:rsidRDefault="00DF2D22" w:rsidP="00DF2D22">
            <w:pPr>
              <w:spacing w:after="0" w:line="240" w:lineRule="auto"/>
              <w:ind w:left="0" w:right="0"/>
              <w:jc w:val="center"/>
              <w:rPr>
                <w:rFonts w:ascii="Arial" w:hAnsi="Arial" w:cs="Arial"/>
                <w:b/>
                <w:sz w:val="18"/>
                <w:szCs w:val="18"/>
              </w:rPr>
            </w:pPr>
            <w:proofErr w:type="spellStart"/>
            <w:r w:rsidRPr="00DF2D22">
              <w:rPr>
                <w:rFonts w:ascii="Arial" w:hAnsi="Arial" w:cs="Arial"/>
                <w:b/>
                <w:sz w:val="18"/>
                <w:szCs w:val="18"/>
              </w:rPr>
              <w:t>Kernel</w:t>
            </w:r>
            <w:proofErr w:type="spellEnd"/>
            <w:r w:rsidRPr="00DF2D22">
              <w:rPr>
                <w:rFonts w:ascii="Arial" w:hAnsi="Arial" w:cs="Arial"/>
                <w:b/>
                <w:sz w:val="18"/>
                <w:szCs w:val="18"/>
              </w:rPr>
              <w:br/>
              <w:t>(Siemens/GE/Toshiba)</w:t>
            </w:r>
          </w:p>
        </w:tc>
        <w:tc>
          <w:tcPr>
            <w:tcW w:w="1417" w:type="dxa"/>
            <w:tcBorders>
              <w:top w:val="single" w:sz="4" w:space="0" w:color="auto"/>
            </w:tcBorders>
            <w:shd w:val="clear" w:color="auto" w:fill="F2F2F2"/>
            <w:vAlign w:val="center"/>
          </w:tcPr>
          <w:p w14:paraId="7DCC4572" w14:textId="77777777" w:rsidR="00DF2D22" w:rsidRPr="00DF2D22" w:rsidRDefault="00DF2D22" w:rsidP="00DF2D22">
            <w:pPr>
              <w:spacing w:after="0" w:line="240" w:lineRule="auto"/>
              <w:ind w:left="0" w:right="0"/>
              <w:jc w:val="center"/>
              <w:rPr>
                <w:rFonts w:ascii="Arial" w:hAnsi="Arial" w:cs="Arial"/>
                <w:b/>
                <w:noProof/>
                <w:sz w:val="18"/>
                <w:szCs w:val="18"/>
              </w:rPr>
            </w:pPr>
            <w:r w:rsidRPr="00DF2D22">
              <w:rPr>
                <w:rFonts w:ascii="Arial" w:hAnsi="Arial" w:cs="Arial"/>
                <w:b/>
                <w:noProof/>
                <w:sz w:val="18"/>
                <w:szCs w:val="18"/>
              </w:rPr>
              <w:t>Fönster</w:t>
            </w:r>
          </w:p>
        </w:tc>
        <w:tc>
          <w:tcPr>
            <w:tcW w:w="1105" w:type="dxa"/>
            <w:tcBorders>
              <w:top w:val="single" w:sz="4" w:space="0" w:color="auto"/>
            </w:tcBorders>
            <w:shd w:val="clear" w:color="auto" w:fill="F2F2F2"/>
            <w:vAlign w:val="center"/>
          </w:tcPr>
          <w:p w14:paraId="209125B8" w14:textId="77777777" w:rsidR="00DF2D22" w:rsidRPr="00DF2D22" w:rsidRDefault="00DF2D22" w:rsidP="00DF2D22">
            <w:pPr>
              <w:spacing w:after="0" w:line="240" w:lineRule="auto"/>
              <w:ind w:left="0" w:right="0"/>
              <w:jc w:val="center"/>
              <w:rPr>
                <w:rFonts w:ascii="Arial" w:hAnsi="Arial" w:cs="Arial"/>
                <w:b/>
                <w:noProof/>
                <w:sz w:val="18"/>
                <w:szCs w:val="18"/>
              </w:rPr>
            </w:pPr>
            <w:r w:rsidRPr="00DF2D22">
              <w:rPr>
                <w:rFonts w:ascii="Arial" w:hAnsi="Arial" w:cs="Arial"/>
                <w:b/>
                <w:noProof/>
                <w:sz w:val="18"/>
                <w:szCs w:val="18"/>
              </w:rPr>
              <w:t>Arkiv</w:t>
            </w:r>
          </w:p>
        </w:tc>
      </w:tr>
      <w:tr w:rsidR="00DF2D22" w:rsidRPr="00DF2D22" w14:paraId="2858CAF5" w14:textId="77777777" w:rsidTr="005E19BD">
        <w:trPr>
          <w:trHeight w:val="227"/>
        </w:trPr>
        <w:tc>
          <w:tcPr>
            <w:tcW w:w="1980" w:type="dxa"/>
            <w:tcBorders>
              <w:top w:val="single" w:sz="4" w:space="0" w:color="auto"/>
              <w:bottom w:val="nil"/>
              <w:right w:val="nil"/>
            </w:tcBorders>
            <w:shd w:val="clear" w:color="auto" w:fill="FFFFFF"/>
            <w:vAlign w:val="center"/>
          </w:tcPr>
          <w:p w14:paraId="4BE66E1C" w14:textId="77777777" w:rsidR="00DF2D22" w:rsidRPr="00DF2D22" w:rsidRDefault="00DF2D22" w:rsidP="00DF2D22">
            <w:pPr>
              <w:numPr>
                <w:ilvl w:val="0"/>
                <w:numId w:val="20"/>
              </w:numPr>
              <w:spacing w:after="0" w:line="240" w:lineRule="auto"/>
              <w:ind w:right="0"/>
              <w:contextualSpacing/>
              <w:rPr>
                <w:rFonts w:ascii="Arial" w:hAnsi="Arial" w:cs="Arial"/>
                <w:b/>
                <w:sz w:val="18"/>
                <w:szCs w:val="18"/>
              </w:rPr>
            </w:pPr>
            <w:r w:rsidRPr="00DF2D22">
              <w:rPr>
                <w:rFonts w:ascii="Arial" w:hAnsi="Arial" w:cs="Arial"/>
                <w:b/>
                <w:sz w:val="18"/>
                <w:szCs w:val="18"/>
              </w:rPr>
              <w:t xml:space="preserve">Buk K- </w:t>
            </w:r>
            <w:proofErr w:type="spellStart"/>
            <w:r w:rsidRPr="00DF2D22">
              <w:rPr>
                <w:rFonts w:ascii="Arial" w:hAnsi="Arial" w:cs="Arial"/>
                <w:b/>
                <w:sz w:val="18"/>
                <w:szCs w:val="18"/>
              </w:rPr>
              <w:t>bukläge</w:t>
            </w:r>
            <w:proofErr w:type="spellEnd"/>
          </w:p>
        </w:tc>
        <w:tc>
          <w:tcPr>
            <w:tcW w:w="1134" w:type="dxa"/>
            <w:tcBorders>
              <w:top w:val="single" w:sz="4" w:space="0" w:color="auto"/>
              <w:left w:val="nil"/>
              <w:bottom w:val="nil"/>
              <w:right w:val="nil"/>
            </w:tcBorders>
            <w:shd w:val="clear" w:color="auto" w:fill="FFFFFF"/>
            <w:vAlign w:val="center"/>
          </w:tcPr>
          <w:p w14:paraId="621B144B"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43E65F35"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single" w:sz="4" w:space="0" w:color="auto"/>
              <w:left w:val="nil"/>
              <w:bottom w:val="nil"/>
              <w:right w:val="nil"/>
            </w:tcBorders>
            <w:shd w:val="clear" w:color="auto" w:fill="FFFFFF"/>
            <w:vAlign w:val="center"/>
          </w:tcPr>
          <w:p w14:paraId="77DF458C"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B31/Standard/FC08</w:t>
            </w:r>
          </w:p>
        </w:tc>
        <w:tc>
          <w:tcPr>
            <w:tcW w:w="1417" w:type="dxa"/>
            <w:tcBorders>
              <w:top w:val="single" w:sz="4" w:space="0" w:color="auto"/>
              <w:left w:val="nil"/>
              <w:bottom w:val="nil"/>
              <w:right w:val="nil"/>
            </w:tcBorders>
            <w:shd w:val="clear" w:color="auto" w:fill="FFFFFF"/>
            <w:vAlign w:val="center"/>
          </w:tcPr>
          <w:p w14:paraId="4B7C0F2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C-250 W1400</w:t>
            </w:r>
          </w:p>
        </w:tc>
        <w:tc>
          <w:tcPr>
            <w:tcW w:w="1105" w:type="dxa"/>
            <w:tcBorders>
              <w:top w:val="single" w:sz="4" w:space="0" w:color="auto"/>
              <w:left w:val="nil"/>
              <w:bottom w:val="nil"/>
            </w:tcBorders>
            <w:shd w:val="clear" w:color="auto" w:fill="FFFFFF"/>
            <w:vAlign w:val="center"/>
          </w:tcPr>
          <w:p w14:paraId="715D6E2E"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PACS</w:t>
            </w:r>
          </w:p>
        </w:tc>
      </w:tr>
      <w:tr w:rsidR="00DF2D22" w:rsidRPr="00DF2D22" w14:paraId="1328A708" w14:textId="77777777" w:rsidTr="005E19BD">
        <w:trPr>
          <w:trHeight w:val="227"/>
        </w:trPr>
        <w:tc>
          <w:tcPr>
            <w:tcW w:w="1980" w:type="dxa"/>
            <w:tcBorders>
              <w:top w:val="nil"/>
              <w:bottom w:val="nil"/>
              <w:right w:val="nil"/>
            </w:tcBorders>
            <w:shd w:val="clear" w:color="auto" w:fill="FFFFFF"/>
            <w:vAlign w:val="center"/>
          </w:tcPr>
          <w:p w14:paraId="716ED060" w14:textId="77777777" w:rsidR="00DF2D22" w:rsidRPr="00DF2D22" w:rsidRDefault="00DF2D22" w:rsidP="00DF2D22">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433CD5A1"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COR</w:t>
            </w:r>
          </w:p>
        </w:tc>
        <w:tc>
          <w:tcPr>
            <w:tcW w:w="992" w:type="dxa"/>
            <w:tcBorders>
              <w:top w:val="nil"/>
              <w:left w:val="nil"/>
              <w:bottom w:val="nil"/>
              <w:right w:val="nil"/>
            </w:tcBorders>
            <w:shd w:val="clear" w:color="auto" w:fill="FFFFFF"/>
            <w:vAlign w:val="center"/>
          </w:tcPr>
          <w:p w14:paraId="0FDC6AEA"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nil"/>
              <w:left w:val="nil"/>
              <w:bottom w:val="nil"/>
              <w:right w:val="nil"/>
            </w:tcBorders>
            <w:shd w:val="clear" w:color="auto" w:fill="FFFFFF"/>
            <w:vAlign w:val="center"/>
          </w:tcPr>
          <w:p w14:paraId="15FE5C4A"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5A274F15"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C-250 W1400</w:t>
            </w:r>
          </w:p>
        </w:tc>
        <w:tc>
          <w:tcPr>
            <w:tcW w:w="1105" w:type="dxa"/>
            <w:tcBorders>
              <w:top w:val="nil"/>
              <w:left w:val="nil"/>
              <w:bottom w:val="nil"/>
            </w:tcBorders>
            <w:shd w:val="clear" w:color="auto" w:fill="FFFFFF"/>
            <w:vAlign w:val="center"/>
          </w:tcPr>
          <w:p w14:paraId="3111CE6B"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PACS</w:t>
            </w:r>
          </w:p>
        </w:tc>
      </w:tr>
      <w:tr w:rsidR="00DF2D22" w:rsidRPr="00DF2D22" w14:paraId="4BD4147C" w14:textId="77777777" w:rsidTr="005E19BD">
        <w:trPr>
          <w:trHeight w:val="227"/>
        </w:trPr>
        <w:tc>
          <w:tcPr>
            <w:tcW w:w="1980" w:type="dxa"/>
            <w:tcBorders>
              <w:top w:val="nil"/>
              <w:bottom w:val="nil"/>
              <w:right w:val="nil"/>
            </w:tcBorders>
            <w:shd w:val="clear" w:color="auto" w:fill="FFFFFF"/>
            <w:vAlign w:val="center"/>
          </w:tcPr>
          <w:p w14:paraId="199C8E50" w14:textId="77777777" w:rsidR="00DF2D22" w:rsidRPr="00DF2D22" w:rsidRDefault="00DF2D22" w:rsidP="00DF2D22">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260C5394"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SA</w:t>
            </w:r>
            <w:r w:rsidRPr="00DF2D22">
              <w:rPr>
                <w:rFonts w:ascii="Arial" w:hAnsi="Arial" w:cs="Arial"/>
                <w:sz w:val="18"/>
                <w:szCs w:val="18"/>
                <w:lang w:val="en-US"/>
              </w:rPr>
              <w:t>G</w:t>
            </w:r>
          </w:p>
        </w:tc>
        <w:tc>
          <w:tcPr>
            <w:tcW w:w="992" w:type="dxa"/>
            <w:tcBorders>
              <w:top w:val="nil"/>
              <w:left w:val="nil"/>
              <w:bottom w:val="nil"/>
              <w:right w:val="nil"/>
            </w:tcBorders>
            <w:shd w:val="clear" w:color="auto" w:fill="FFFFFF"/>
            <w:vAlign w:val="center"/>
          </w:tcPr>
          <w:p w14:paraId="41EF174D"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0C5DCA34"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522EF95"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284DCD92"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30A54F61" w14:textId="77777777" w:rsidTr="005E19BD">
        <w:trPr>
          <w:trHeight w:val="227"/>
        </w:trPr>
        <w:tc>
          <w:tcPr>
            <w:tcW w:w="1980" w:type="dxa"/>
            <w:tcBorders>
              <w:top w:val="nil"/>
              <w:bottom w:val="nil"/>
              <w:right w:val="nil"/>
            </w:tcBorders>
            <w:shd w:val="clear" w:color="auto" w:fill="FFFFFF"/>
            <w:vAlign w:val="center"/>
          </w:tcPr>
          <w:p w14:paraId="2222A69A"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65E1559"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0265C20A"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14D1B0C8"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4B77B68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4AA17F81" w14:textId="78B32B8B" w:rsidR="00DF2D22" w:rsidRPr="00DF2D22" w:rsidRDefault="0077634F" w:rsidP="00DF2D22">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DF2D22" w:rsidRPr="00DF2D22">
              <w:rPr>
                <w:rFonts w:ascii="Arial" w:hAnsi="Arial" w:cs="Arial"/>
                <w:noProof/>
                <w:sz w:val="18"/>
                <w:szCs w:val="18"/>
              </w:rPr>
              <w:t>Syngo.via</w:t>
            </w:r>
          </w:p>
        </w:tc>
      </w:tr>
      <w:tr w:rsidR="00DF2D22" w:rsidRPr="00DF2D22" w14:paraId="72D35C6C" w14:textId="77777777" w:rsidTr="005E19BD">
        <w:trPr>
          <w:trHeight w:val="227"/>
        </w:trPr>
        <w:tc>
          <w:tcPr>
            <w:tcW w:w="1980" w:type="dxa"/>
            <w:tcBorders>
              <w:top w:val="single" w:sz="4" w:space="0" w:color="auto"/>
              <w:bottom w:val="nil"/>
              <w:right w:val="nil"/>
            </w:tcBorders>
            <w:shd w:val="clear" w:color="auto" w:fill="FFFFFF"/>
            <w:vAlign w:val="center"/>
          </w:tcPr>
          <w:p w14:paraId="50E31C12" w14:textId="77777777" w:rsidR="00DF2D22" w:rsidRPr="00DF2D22" w:rsidRDefault="00DF2D22" w:rsidP="00DF2D22">
            <w:pPr>
              <w:numPr>
                <w:ilvl w:val="0"/>
                <w:numId w:val="20"/>
              </w:numPr>
              <w:spacing w:after="0" w:line="240" w:lineRule="auto"/>
              <w:ind w:right="0"/>
              <w:contextualSpacing/>
              <w:rPr>
                <w:rFonts w:ascii="Arial" w:hAnsi="Arial" w:cs="Arial"/>
                <w:b/>
                <w:sz w:val="18"/>
                <w:szCs w:val="18"/>
              </w:rPr>
            </w:pPr>
            <w:r w:rsidRPr="00DF2D22">
              <w:rPr>
                <w:rFonts w:ascii="Arial" w:hAnsi="Arial" w:cs="Arial"/>
                <w:b/>
                <w:sz w:val="18"/>
                <w:szCs w:val="18"/>
              </w:rPr>
              <w:t>Buk K+ ryggläge</w:t>
            </w:r>
          </w:p>
        </w:tc>
        <w:tc>
          <w:tcPr>
            <w:tcW w:w="1134" w:type="dxa"/>
            <w:tcBorders>
              <w:top w:val="single" w:sz="4" w:space="0" w:color="auto"/>
              <w:left w:val="nil"/>
              <w:bottom w:val="nil"/>
              <w:right w:val="nil"/>
            </w:tcBorders>
            <w:shd w:val="clear" w:color="auto" w:fill="FFFFFF"/>
            <w:vAlign w:val="center"/>
          </w:tcPr>
          <w:p w14:paraId="33B8C498"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525ABDD4"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single" w:sz="4" w:space="0" w:color="auto"/>
              <w:left w:val="nil"/>
              <w:bottom w:val="nil"/>
              <w:right w:val="nil"/>
            </w:tcBorders>
            <w:shd w:val="clear" w:color="auto" w:fill="FFFFFF"/>
            <w:vAlign w:val="center"/>
          </w:tcPr>
          <w:p w14:paraId="7E315A35"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single" w:sz="4" w:space="0" w:color="auto"/>
              <w:left w:val="nil"/>
              <w:bottom w:val="nil"/>
              <w:right w:val="nil"/>
            </w:tcBorders>
            <w:shd w:val="clear" w:color="auto" w:fill="FFFFFF"/>
            <w:vAlign w:val="center"/>
          </w:tcPr>
          <w:p w14:paraId="465EAE8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single" w:sz="4" w:space="0" w:color="auto"/>
              <w:left w:val="nil"/>
              <w:bottom w:val="nil"/>
            </w:tcBorders>
            <w:shd w:val="clear" w:color="auto" w:fill="FFFFFF"/>
            <w:vAlign w:val="center"/>
          </w:tcPr>
          <w:p w14:paraId="395AFE1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0203BB9D" w14:textId="77777777" w:rsidTr="005E19BD">
        <w:trPr>
          <w:trHeight w:val="227"/>
        </w:trPr>
        <w:tc>
          <w:tcPr>
            <w:tcW w:w="1980" w:type="dxa"/>
            <w:tcBorders>
              <w:top w:val="nil"/>
              <w:bottom w:val="nil"/>
              <w:right w:val="nil"/>
            </w:tcBorders>
            <w:shd w:val="clear" w:color="auto" w:fill="FFFFFF"/>
            <w:vAlign w:val="center"/>
          </w:tcPr>
          <w:p w14:paraId="318D9CC9"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0C4A71C"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334B99B7"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7654D253"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2F15B9FB"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6F8CA786"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0209AEBD" w14:textId="77777777" w:rsidTr="005E19BD">
        <w:trPr>
          <w:trHeight w:val="227"/>
        </w:trPr>
        <w:tc>
          <w:tcPr>
            <w:tcW w:w="1980" w:type="dxa"/>
            <w:tcBorders>
              <w:top w:val="nil"/>
              <w:bottom w:val="nil"/>
              <w:right w:val="nil"/>
            </w:tcBorders>
            <w:shd w:val="clear" w:color="auto" w:fill="FFFFFF"/>
            <w:vAlign w:val="center"/>
          </w:tcPr>
          <w:p w14:paraId="64413A4B"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35663B4C"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2DFD9A3E"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751308DF"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764856B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503450B9"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207AE7AE" w14:textId="77777777" w:rsidTr="005E19BD">
        <w:trPr>
          <w:trHeight w:val="227"/>
        </w:trPr>
        <w:tc>
          <w:tcPr>
            <w:tcW w:w="1980" w:type="dxa"/>
            <w:tcBorders>
              <w:top w:val="nil"/>
              <w:bottom w:val="nil"/>
              <w:right w:val="nil"/>
            </w:tcBorders>
            <w:shd w:val="clear" w:color="auto" w:fill="FFFFFF"/>
            <w:vAlign w:val="center"/>
          </w:tcPr>
          <w:p w14:paraId="488140DB"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1A1F43E"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5D23C178"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3FC1F55B"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EEE78F5"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6DA2FAC2" w14:textId="45F72861" w:rsidR="00DF2D22" w:rsidRPr="00DF2D22" w:rsidRDefault="0077634F" w:rsidP="00DF2D22">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DF2D22" w:rsidRPr="00DF2D22">
              <w:rPr>
                <w:rFonts w:ascii="Arial" w:hAnsi="Arial" w:cs="Arial"/>
                <w:noProof/>
                <w:sz w:val="18"/>
                <w:szCs w:val="18"/>
              </w:rPr>
              <w:t>Syngo.via</w:t>
            </w:r>
          </w:p>
        </w:tc>
      </w:tr>
      <w:tr w:rsidR="00DF2D22" w:rsidRPr="00DF2D22" w14:paraId="5B1E66C2" w14:textId="77777777" w:rsidTr="005E19BD">
        <w:trPr>
          <w:trHeight w:val="227"/>
        </w:trPr>
        <w:tc>
          <w:tcPr>
            <w:tcW w:w="1980" w:type="dxa"/>
            <w:tcBorders>
              <w:top w:val="single" w:sz="4" w:space="0" w:color="auto"/>
              <w:bottom w:val="single" w:sz="4" w:space="0" w:color="auto"/>
            </w:tcBorders>
            <w:shd w:val="clear" w:color="auto" w:fill="auto"/>
            <w:vAlign w:val="center"/>
          </w:tcPr>
          <w:p w14:paraId="2616B3C9"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Scouter</w:t>
            </w:r>
          </w:p>
        </w:tc>
        <w:tc>
          <w:tcPr>
            <w:tcW w:w="1134" w:type="dxa"/>
            <w:tcBorders>
              <w:top w:val="single" w:sz="4" w:space="0" w:color="auto"/>
              <w:bottom w:val="single" w:sz="4" w:space="0" w:color="auto"/>
            </w:tcBorders>
            <w:shd w:val="clear" w:color="auto" w:fill="auto"/>
            <w:vAlign w:val="center"/>
          </w:tcPr>
          <w:p w14:paraId="4FFBFAF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10D89501"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2410" w:type="dxa"/>
            <w:tcBorders>
              <w:top w:val="single" w:sz="4" w:space="0" w:color="auto"/>
              <w:bottom w:val="single" w:sz="4" w:space="0" w:color="auto"/>
            </w:tcBorders>
            <w:shd w:val="clear" w:color="auto" w:fill="auto"/>
            <w:vAlign w:val="center"/>
          </w:tcPr>
          <w:p w14:paraId="5FD8F9B7"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21F0BDB8"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2BAB065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PACS</w:t>
            </w:r>
          </w:p>
        </w:tc>
      </w:tr>
      <w:tr w:rsidR="00DF2D22" w:rsidRPr="00DF2D22" w14:paraId="77620AED" w14:textId="77777777" w:rsidTr="005E19BD">
        <w:trPr>
          <w:trHeight w:val="227"/>
        </w:trPr>
        <w:tc>
          <w:tcPr>
            <w:tcW w:w="1980" w:type="dxa"/>
            <w:tcBorders>
              <w:top w:val="single" w:sz="4" w:space="0" w:color="auto"/>
              <w:bottom w:val="single" w:sz="4" w:space="0" w:color="auto"/>
            </w:tcBorders>
            <w:shd w:val="clear" w:color="auto" w:fill="auto"/>
            <w:vAlign w:val="center"/>
          </w:tcPr>
          <w:p w14:paraId="3858FAB1" w14:textId="77777777" w:rsidR="00DF2D22" w:rsidRPr="00DF2D22" w:rsidRDefault="00DF2D22" w:rsidP="00DF2D22">
            <w:pPr>
              <w:spacing w:after="0" w:line="240" w:lineRule="auto"/>
              <w:ind w:left="0" w:right="0"/>
              <w:rPr>
                <w:rFonts w:ascii="Arial" w:hAnsi="Arial" w:cs="Arial"/>
                <w:b/>
                <w:sz w:val="18"/>
                <w:szCs w:val="18"/>
              </w:rPr>
            </w:pPr>
            <w:proofErr w:type="spellStart"/>
            <w:r w:rsidRPr="00DF2D22">
              <w:rPr>
                <w:rFonts w:ascii="Arial" w:hAnsi="Arial" w:cs="Arial"/>
                <w:b/>
                <w:sz w:val="18"/>
                <w:szCs w:val="18"/>
              </w:rPr>
              <w:t>Dosrapport</w:t>
            </w:r>
            <w:proofErr w:type="spellEnd"/>
          </w:p>
        </w:tc>
        <w:tc>
          <w:tcPr>
            <w:tcW w:w="1134" w:type="dxa"/>
            <w:tcBorders>
              <w:top w:val="single" w:sz="4" w:space="0" w:color="auto"/>
              <w:bottom w:val="single" w:sz="4" w:space="0" w:color="auto"/>
            </w:tcBorders>
            <w:shd w:val="clear" w:color="auto" w:fill="auto"/>
            <w:vAlign w:val="center"/>
          </w:tcPr>
          <w:p w14:paraId="4896267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434DF4E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2410" w:type="dxa"/>
            <w:tcBorders>
              <w:top w:val="single" w:sz="4" w:space="0" w:color="auto"/>
              <w:bottom w:val="single" w:sz="4" w:space="0" w:color="auto"/>
            </w:tcBorders>
            <w:shd w:val="clear" w:color="auto" w:fill="auto"/>
            <w:vAlign w:val="center"/>
          </w:tcPr>
          <w:p w14:paraId="20B9F83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197376A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7D9C7C86"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PACS</w:t>
            </w:r>
          </w:p>
        </w:tc>
      </w:tr>
    </w:tbl>
    <w:p w14:paraId="1D465842" w14:textId="77777777" w:rsidR="00DF2D22" w:rsidRPr="00DF2D22" w:rsidRDefault="00DF2D22" w:rsidP="001B35CE">
      <w:pPr>
        <w:pStyle w:val="Rubrik2"/>
        <w:ind w:left="0"/>
      </w:pPr>
      <w:r w:rsidRPr="00DF2D22">
        <w:lastRenderedPageBreak/>
        <w:t>Hängning 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00DF2D22" w:rsidRPr="00DF2D22" w14:paraId="1302C3FF" w14:textId="77777777" w:rsidTr="00DF2D22">
        <w:trPr>
          <w:trHeight w:val="227"/>
        </w:trPr>
        <w:tc>
          <w:tcPr>
            <w:tcW w:w="1951" w:type="dxa"/>
            <w:tcBorders>
              <w:top w:val="single" w:sz="4" w:space="0" w:color="auto"/>
              <w:left w:val="single" w:sz="4" w:space="0" w:color="auto"/>
            </w:tcBorders>
            <w:shd w:val="clear" w:color="auto" w:fill="F2F2F2"/>
            <w:vAlign w:val="center"/>
          </w:tcPr>
          <w:p w14:paraId="2EB4A063" w14:textId="77777777" w:rsidR="00DF2D22" w:rsidRPr="00DF2D22" w:rsidRDefault="00DF2D22" w:rsidP="00DF2D22">
            <w:pPr>
              <w:spacing w:after="0" w:line="240" w:lineRule="auto"/>
              <w:ind w:left="0" w:right="0"/>
              <w:rPr>
                <w:rFonts w:ascii="Arial" w:hAnsi="Arial" w:cs="Arial"/>
                <w:b/>
                <w:sz w:val="18"/>
                <w:szCs w:val="18"/>
              </w:rPr>
            </w:pPr>
          </w:p>
        </w:tc>
        <w:tc>
          <w:tcPr>
            <w:tcW w:w="3119" w:type="dxa"/>
            <w:gridSpan w:val="2"/>
            <w:tcBorders>
              <w:top w:val="single" w:sz="4" w:space="0" w:color="auto"/>
              <w:bottom w:val="nil"/>
            </w:tcBorders>
            <w:shd w:val="clear" w:color="auto" w:fill="F2F2F2"/>
          </w:tcPr>
          <w:p w14:paraId="6279C995"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75374E3D" w14:textId="77777777" w:rsidR="00DF2D22" w:rsidRPr="00DF2D22" w:rsidRDefault="00DF2D22" w:rsidP="00DF2D22">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65C176B0"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49F339F2"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2EA17C28" w14:textId="77777777" w:rsidTr="00DF2D22">
        <w:trPr>
          <w:trHeight w:val="227"/>
        </w:trPr>
        <w:tc>
          <w:tcPr>
            <w:tcW w:w="1951" w:type="dxa"/>
            <w:tcBorders>
              <w:left w:val="single" w:sz="4" w:space="0" w:color="auto"/>
            </w:tcBorders>
            <w:shd w:val="clear" w:color="auto" w:fill="F2F2F2"/>
            <w:vAlign w:val="center"/>
          </w:tcPr>
          <w:p w14:paraId="6C25C14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Layout 1</w:t>
            </w:r>
          </w:p>
        </w:tc>
        <w:tc>
          <w:tcPr>
            <w:tcW w:w="1559" w:type="dxa"/>
            <w:vMerge w:val="restart"/>
            <w:tcBorders>
              <w:top w:val="nil"/>
              <w:right w:val="single" w:sz="24" w:space="0" w:color="F2F2F2"/>
            </w:tcBorders>
            <w:shd w:val="clear" w:color="auto" w:fill="8496B0"/>
            <w:vAlign w:val="center"/>
          </w:tcPr>
          <w:p w14:paraId="7F7406F2"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213B696D"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7F4849A5"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133E30FC"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COR</w:t>
            </w:r>
          </w:p>
        </w:tc>
        <w:tc>
          <w:tcPr>
            <w:tcW w:w="283" w:type="dxa"/>
            <w:shd w:val="clear" w:color="auto" w:fill="F2F2F2"/>
          </w:tcPr>
          <w:p w14:paraId="53E9F8B4"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val="restart"/>
            <w:tcBorders>
              <w:top w:val="nil"/>
              <w:right w:val="single" w:sz="24" w:space="0" w:color="F2F2F2"/>
            </w:tcBorders>
            <w:shd w:val="clear" w:color="auto" w:fill="8496B0"/>
            <w:vAlign w:val="center"/>
          </w:tcPr>
          <w:p w14:paraId="51F70454"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0C6DFCC9"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72875E91"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4E43DFAE"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COR</w:t>
            </w:r>
          </w:p>
        </w:tc>
        <w:tc>
          <w:tcPr>
            <w:tcW w:w="566" w:type="dxa"/>
            <w:tcBorders>
              <w:right w:val="single" w:sz="4" w:space="0" w:color="auto"/>
            </w:tcBorders>
            <w:shd w:val="clear" w:color="auto" w:fill="F2F2F2"/>
          </w:tcPr>
          <w:p w14:paraId="1CE8EB8F"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722E567F" w14:textId="77777777" w:rsidTr="00DF2D22">
        <w:trPr>
          <w:trHeight w:val="227"/>
        </w:trPr>
        <w:tc>
          <w:tcPr>
            <w:tcW w:w="1951" w:type="dxa"/>
            <w:tcBorders>
              <w:left w:val="single" w:sz="4" w:space="0" w:color="auto"/>
            </w:tcBorders>
            <w:shd w:val="clear" w:color="auto" w:fill="F2F2F2"/>
            <w:vAlign w:val="center"/>
          </w:tcPr>
          <w:p w14:paraId="0424CEA5"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131847B1"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25830A2C"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2F2A0EA8"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7B81003F"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EF35A17"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8D3D8BA"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7ECA8C2E" w14:textId="77777777" w:rsidTr="00DF2D22">
        <w:trPr>
          <w:trHeight w:val="227"/>
        </w:trPr>
        <w:tc>
          <w:tcPr>
            <w:tcW w:w="1951" w:type="dxa"/>
            <w:tcBorders>
              <w:left w:val="single" w:sz="4" w:space="0" w:color="auto"/>
            </w:tcBorders>
            <w:shd w:val="clear" w:color="auto" w:fill="F2F2F2"/>
            <w:vAlign w:val="center"/>
          </w:tcPr>
          <w:p w14:paraId="76B93AF2"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3B175D0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0A5802C0"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6D6E3E3D"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395696BB"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9E1656A"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6FC7969"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F893897" w14:textId="77777777" w:rsidTr="00DF2D22">
        <w:trPr>
          <w:trHeight w:val="227"/>
        </w:trPr>
        <w:tc>
          <w:tcPr>
            <w:tcW w:w="1951" w:type="dxa"/>
            <w:tcBorders>
              <w:left w:val="single" w:sz="4" w:space="0" w:color="auto"/>
            </w:tcBorders>
            <w:shd w:val="clear" w:color="auto" w:fill="F2F2F2"/>
            <w:vAlign w:val="center"/>
          </w:tcPr>
          <w:p w14:paraId="3B70B526"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DE25722"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F35958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65B57444"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7D3A3EF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3E8DDFD9"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3D14D24"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18E84D0" w14:textId="77777777" w:rsidTr="00DF2D22">
        <w:trPr>
          <w:trHeight w:val="227"/>
        </w:trPr>
        <w:tc>
          <w:tcPr>
            <w:tcW w:w="1951" w:type="dxa"/>
            <w:tcBorders>
              <w:left w:val="single" w:sz="4" w:space="0" w:color="auto"/>
            </w:tcBorders>
            <w:shd w:val="clear" w:color="auto" w:fill="F2F2F2"/>
            <w:vAlign w:val="center"/>
          </w:tcPr>
          <w:p w14:paraId="7E4CE2E0"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vAlign w:val="center"/>
          </w:tcPr>
          <w:p w14:paraId="66A8AC79"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6FED9CF5"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 xml:space="preserve"> Buk K-</w:t>
            </w:r>
          </w:p>
          <w:p w14:paraId="09AB5EA4"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SAG</w:t>
            </w:r>
          </w:p>
        </w:tc>
        <w:tc>
          <w:tcPr>
            <w:tcW w:w="283" w:type="dxa"/>
            <w:shd w:val="clear" w:color="auto" w:fill="F2F2F2"/>
          </w:tcPr>
          <w:p w14:paraId="0E5A61F8"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vAlign w:val="center"/>
          </w:tcPr>
          <w:p w14:paraId="3C6D16E6"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40144B0C"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658FEEDD"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SAG</w:t>
            </w:r>
          </w:p>
        </w:tc>
        <w:tc>
          <w:tcPr>
            <w:tcW w:w="566" w:type="dxa"/>
            <w:tcBorders>
              <w:right w:val="single" w:sz="4" w:space="0" w:color="auto"/>
            </w:tcBorders>
            <w:shd w:val="clear" w:color="auto" w:fill="F2F2F2"/>
          </w:tcPr>
          <w:p w14:paraId="5DCB7684"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75F8F8B" w14:textId="77777777" w:rsidTr="00DF2D22">
        <w:trPr>
          <w:trHeight w:val="227"/>
        </w:trPr>
        <w:tc>
          <w:tcPr>
            <w:tcW w:w="1951" w:type="dxa"/>
            <w:tcBorders>
              <w:left w:val="single" w:sz="4" w:space="0" w:color="auto"/>
            </w:tcBorders>
            <w:shd w:val="clear" w:color="auto" w:fill="F2F2F2"/>
            <w:vAlign w:val="center"/>
          </w:tcPr>
          <w:p w14:paraId="3389F7C1"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4EF278EF"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7165026"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3E0DAE27"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2DDEDAAC"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5977BD6B"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61AA8FE8"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48BF572A" w14:textId="77777777" w:rsidTr="00DF2D22">
        <w:trPr>
          <w:trHeight w:val="227"/>
        </w:trPr>
        <w:tc>
          <w:tcPr>
            <w:tcW w:w="1951" w:type="dxa"/>
            <w:tcBorders>
              <w:left w:val="single" w:sz="4" w:space="0" w:color="auto"/>
            </w:tcBorders>
            <w:shd w:val="clear" w:color="auto" w:fill="F2F2F2"/>
            <w:vAlign w:val="center"/>
          </w:tcPr>
          <w:p w14:paraId="5812C6A6"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35BB182"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FB5B4F2"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08EB9743"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511695AB"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6A78A107"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30C67691"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4681853B" w14:textId="77777777" w:rsidTr="00DF2D22">
        <w:trPr>
          <w:trHeight w:val="227"/>
        </w:trPr>
        <w:tc>
          <w:tcPr>
            <w:tcW w:w="1951" w:type="dxa"/>
            <w:tcBorders>
              <w:left w:val="single" w:sz="4" w:space="0" w:color="auto"/>
            </w:tcBorders>
            <w:shd w:val="clear" w:color="auto" w:fill="F2F2F2"/>
            <w:vAlign w:val="center"/>
          </w:tcPr>
          <w:p w14:paraId="6F7FD2D4"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bottom w:val="nil"/>
              <w:right w:val="single" w:sz="24" w:space="0" w:color="F2F2F2"/>
            </w:tcBorders>
            <w:shd w:val="clear" w:color="auto" w:fill="8496B0"/>
          </w:tcPr>
          <w:p w14:paraId="15C7F06D"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nil"/>
            </w:tcBorders>
            <w:shd w:val="clear" w:color="auto" w:fill="8496B0"/>
          </w:tcPr>
          <w:p w14:paraId="325F3E2B"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0AE0D6C9"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bottom w:val="single" w:sz="24" w:space="0" w:color="F2F2F2"/>
              <w:right w:val="single" w:sz="24" w:space="0" w:color="F2F2F2"/>
            </w:tcBorders>
            <w:shd w:val="clear" w:color="auto" w:fill="8496B0"/>
          </w:tcPr>
          <w:p w14:paraId="6E9C845B"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058E7EC3"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46A1C14D"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50F9E5AC" w14:textId="77777777" w:rsidTr="00DF2D22">
        <w:trPr>
          <w:trHeight w:val="227"/>
        </w:trPr>
        <w:tc>
          <w:tcPr>
            <w:tcW w:w="1951" w:type="dxa"/>
            <w:tcBorders>
              <w:left w:val="single" w:sz="4" w:space="0" w:color="auto"/>
              <w:bottom w:val="single" w:sz="4" w:space="0" w:color="auto"/>
            </w:tcBorders>
            <w:shd w:val="clear" w:color="auto" w:fill="F2F2F2"/>
            <w:vAlign w:val="center"/>
          </w:tcPr>
          <w:p w14:paraId="71E1159A" w14:textId="77777777" w:rsidR="00DF2D22" w:rsidRPr="00DF2D22" w:rsidRDefault="00DF2D22" w:rsidP="00DF2D22">
            <w:pPr>
              <w:spacing w:after="0" w:line="240" w:lineRule="auto"/>
              <w:ind w:left="0" w:right="0"/>
              <w:rPr>
                <w:rFonts w:ascii="Arial" w:hAnsi="Arial" w:cs="Arial"/>
                <w:b/>
                <w:sz w:val="18"/>
                <w:szCs w:val="18"/>
              </w:rPr>
            </w:pPr>
          </w:p>
        </w:tc>
        <w:tc>
          <w:tcPr>
            <w:tcW w:w="3119" w:type="dxa"/>
            <w:gridSpan w:val="2"/>
            <w:tcBorders>
              <w:top w:val="nil"/>
              <w:bottom w:val="single" w:sz="4" w:space="0" w:color="auto"/>
            </w:tcBorders>
            <w:shd w:val="clear" w:color="auto" w:fill="F2F2F2"/>
          </w:tcPr>
          <w:p w14:paraId="6306A7BC"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115DBBA1" w14:textId="77777777" w:rsidR="00DF2D22" w:rsidRPr="00DF2D22" w:rsidRDefault="00DF2D22" w:rsidP="00DF2D22">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53F3CB48"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4ACA610C" w14:textId="77777777" w:rsidR="00DF2D22" w:rsidRPr="00DF2D22" w:rsidRDefault="00DF2D22" w:rsidP="00DF2D22">
            <w:pPr>
              <w:spacing w:after="0" w:line="240" w:lineRule="auto"/>
              <w:ind w:left="0" w:right="0"/>
              <w:rPr>
                <w:rFonts w:ascii="Arial" w:hAnsi="Arial" w:cs="Arial"/>
                <w:color w:val="FFFFFF"/>
                <w:sz w:val="18"/>
                <w:szCs w:val="18"/>
              </w:rPr>
            </w:pPr>
          </w:p>
        </w:tc>
      </w:tr>
    </w:tbl>
    <w:p w14:paraId="1DECC8EF" w14:textId="77777777" w:rsidR="00DF2D22" w:rsidRPr="00DF2D22" w:rsidRDefault="00DF2D22" w:rsidP="00DF2D22">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100AE9">
      <w:type w:val="continuous"/>
      <w:pgSz w:w="11900" w:h="16840"/>
      <w:pgMar w:top="1418" w:right="1979"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657913" w14:textId="77777777" w:rsidR="001E43EE" w:rsidRDefault="001E43EE">
      <w:r>
        <w:separator/>
      </w:r>
    </w:p>
  </w:endnote>
  <w:endnote w:type="continuationSeparator" w:id="0">
    <w:p w14:paraId="7119C5EE" w14:textId="77777777" w:rsidR="001E43EE" w:rsidRDefault="001E43EE">
      <w:r>
        <w:continuationSeparator/>
      </w:r>
    </w:p>
  </w:endnote>
  <w:endnote w:type="continuationNotice" w:id="1">
    <w:p w14:paraId="041016AF" w14:textId="77777777" w:rsidR="001E43EE" w:rsidRDefault="001E43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31C82" w14:textId="77777777" w:rsidR="001E43EE" w:rsidRDefault="001E43EE"/>
  </w:footnote>
  <w:footnote w:type="continuationSeparator" w:id="0">
    <w:p w14:paraId="704220EC" w14:textId="77777777" w:rsidR="001E43EE" w:rsidRDefault="001E43EE">
      <w:r>
        <w:continuationSeparator/>
      </w:r>
    </w:p>
  </w:footnote>
  <w:footnote w:type="continuationNotice" w:id="1">
    <w:p w14:paraId="7F524F8C" w14:textId="77777777" w:rsidR="001E43EE" w:rsidRDefault="001E43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8998F400">
      <w:start w:val="1"/>
      <w:numFmt w:val="decimal"/>
      <w:lvlText w:val="%1."/>
      <w:lvlJc w:val="left"/>
      <w:pPr>
        <w:ind w:left="227" w:hanging="227"/>
      </w:pPr>
      <w:rPr>
        <w:rFonts w:hint="default"/>
      </w:rPr>
    </w:lvl>
    <w:lvl w:ilvl="1" w:tplc="48401E12" w:tentative="1">
      <w:start w:val="1"/>
      <w:numFmt w:val="lowerLetter"/>
      <w:lvlText w:val="%2."/>
      <w:lvlJc w:val="left"/>
      <w:pPr>
        <w:ind w:left="1080" w:hanging="360"/>
      </w:pPr>
    </w:lvl>
    <w:lvl w:ilvl="2" w:tplc="F61AE026" w:tentative="1">
      <w:start w:val="1"/>
      <w:numFmt w:val="lowerRoman"/>
      <w:lvlText w:val="%3."/>
      <w:lvlJc w:val="right"/>
      <w:pPr>
        <w:ind w:left="1800" w:hanging="180"/>
      </w:pPr>
    </w:lvl>
    <w:lvl w:ilvl="3" w:tplc="B568D22E" w:tentative="1">
      <w:start w:val="1"/>
      <w:numFmt w:val="decimal"/>
      <w:lvlText w:val="%4."/>
      <w:lvlJc w:val="left"/>
      <w:pPr>
        <w:ind w:left="2520" w:hanging="360"/>
      </w:pPr>
    </w:lvl>
    <w:lvl w:ilvl="4" w:tplc="C5001D10" w:tentative="1">
      <w:start w:val="1"/>
      <w:numFmt w:val="lowerLetter"/>
      <w:lvlText w:val="%5."/>
      <w:lvlJc w:val="left"/>
      <w:pPr>
        <w:ind w:left="3240" w:hanging="360"/>
      </w:pPr>
    </w:lvl>
    <w:lvl w:ilvl="5" w:tplc="79482268" w:tentative="1">
      <w:start w:val="1"/>
      <w:numFmt w:val="lowerRoman"/>
      <w:lvlText w:val="%6."/>
      <w:lvlJc w:val="right"/>
      <w:pPr>
        <w:ind w:left="3960" w:hanging="180"/>
      </w:pPr>
    </w:lvl>
    <w:lvl w:ilvl="6" w:tplc="3522B542" w:tentative="1">
      <w:start w:val="1"/>
      <w:numFmt w:val="decimal"/>
      <w:lvlText w:val="%7."/>
      <w:lvlJc w:val="left"/>
      <w:pPr>
        <w:ind w:left="4680" w:hanging="360"/>
      </w:pPr>
    </w:lvl>
    <w:lvl w:ilvl="7" w:tplc="2760DB62" w:tentative="1">
      <w:start w:val="1"/>
      <w:numFmt w:val="lowerLetter"/>
      <w:lvlText w:val="%8."/>
      <w:lvlJc w:val="left"/>
      <w:pPr>
        <w:ind w:left="5400" w:hanging="360"/>
      </w:pPr>
    </w:lvl>
    <w:lvl w:ilvl="8" w:tplc="CC3C8E2C"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B018CA"/>
    <w:multiLevelType w:val="hybridMultilevel"/>
    <w:tmpl w:val="7FBA80B4"/>
    <w:lvl w:ilvl="0" w:tplc="F7A40266">
      <w:start w:val="1"/>
      <w:numFmt w:val="bullet"/>
      <w:lvlText w:val=""/>
      <w:lvlJc w:val="left"/>
      <w:pPr>
        <w:ind w:left="170" w:hanging="170"/>
      </w:pPr>
      <w:rPr>
        <w:rFonts w:ascii="Symbol" w:hAnsi="Symbol" w:hint="default"/>
      </w:rPr>
    </w:lvl>
    <w:lvl w:ilvl="1" w:tplc="7A18556C" w:tentative="1">
      <w:start w:val="1"/>
      <w:numFmt w:val="bullet"/>
      <w:lvlText w:val="o"/>
      <w:lvlJc w:val="left"/>
      <w:pPr>
        <w:ind w:left="1080" w:hanging="360"/>
      </w:pPr>
      <w:rPr>
        <w:rFonts w:ascii="Courier New" w:hAnsi="Courier New" w:cs="Courier New" w:hint="default"/>
      </w:rPr>
    </w:lvl>
    <w:lvl w:ilvl="2" w:tplc="7C88D834" w:tentative="1">
      <w:start w:val="1"/>
      <w:numFmt w:val="bullet"/>
      <w:lvlText w:val=""/>
      <w:lvlJc w:val="left"/>
      <w:pPr>
        <w:ind w:left="1800" w:hanging="360"/>
      </w:pPr>
      <w:rPr>
        <w:rFonts w:ascii="Wingdings" w:hAnsi="Wingdings" w:hint="default"/>
      </w:rPr>
    </w:lvl>
    <w:lvl w:ilvl="3" w:tplc="F1A61B18" w:tentative="1">
      <w:start w:val="1"/>
      <w:numFmt w:val="bullet"/>
      <w:lvlText w:val=""/>
      <w:lvlJc w:val="left"/>
      <w:pPr>
        <w:ind w:left="2520" w:hanging="360"/>
      </w:pPr>
      <w:rPr>
        <w:rFonts w:ascii="Symbol" w:hAnsi="Symbol" w:hint="default"/>
      </w:rPr>
    </w:lvl>
    <w:lvl w:ilvl="4" w:tplc="D938BE5A" w:tentative="1">
      <w:start w:val="1"/>
      <w:numFmt w:val="bullet"/>
      <w:lvlText w:val="o"/>
      <w:lvlJc w:val="left"/>
      <w:pPr>
        <w:ind w:left="3240" w:hanging="360"/>
      </w:pPr>
      <w:rPr>
        <w:rFonts w:ascii="Courier New" w:hAnsi="Courier New" w:cs="Courier New" w:hint="default"/>
      </w:rPr>
    </w:lvl>
    <w:lvl w:ilvl="5" w:tplc="33300FB8" w:tentative="1">
      <w:start w:val="1"/>
      <w:numFmt w:val="bullet"/>
      <w:lvlText w:val=""/>
      <w:lvlJc w:val="left"/>
      <w:pPr>
        <w:ind w:left="3960" w:hanging="360"/>
      </w:pPr>
      <w:rPr>
        <w:rFonts w:ascii="Wingdings" w:hAnsi="Wingdings" w:hint="default"/>
      </w:rPr>
    </w:lvl>
    <w:lvl w:ilvl="6" w:tplc="5C7460A4" w:tentative="1">
      <w:start w:val="1"/>
      <w:numFmt w:val="bullet"/>
      <w:lvlText w:val=""/>
      <w:lvlJc w:val="left"/>
      <w:pPr>
        <w:ind w:left="4680" w:hanging="360"/>
      </w:pPr>
      <w:rPr>
        <w:rFonts w:ascii="Symbol" w:hAnsi="Symbol" w:hint="default"/>
      </w:rPr>
    </w:lvl>
    <w:lvl w:ilvl="7" w:tplc="C9BA6146" w:tentative="1">
      <w:start w:val="1"/>
      <w:numFmt w:val="bullet"/>
      <w:lvlText w:val="o"/>
      <w:lvlJc w:val="left"/>
      <w:pPr>
        <w:ind w:left="5400" w:hanging="360"/>
      </w:pPr>
      <w:rPr>
        <w:rFonts w:ascii="Courier New" w:hAnsi="Courier New" w:cs="Courier New" w:hint="default"/>
      </w:rPr>
    </w:lvl>
    <w:lvl w:ilvl="8" w:tplc="16426A1E" w:tentative="1">
      <w:start w:val="1"/>
      <w:numFmt w:val="bullet"/>
      <w:lvlText w:val=""/>
      <w:lvlJc w:val="left"/>
      <w:pPr>
        <w:ind w:left="612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634650"/>
    <w:multiLevelType w:val="hybridMultilevel"/>
    <w:tmpl w:val="4782C3CA"/>
    <w:lvl w:ilvl="0" w:tplc="0FD49EF0">
      <w:start w:val="1"/>
      <w:numFmt w:val="decimal"/>
      <w:lvlText w:val="%1."/>
      <w:lvlJc w:val="left"/>
      <w:pPr>
        <w:ind w:left="227" w:hanging="227"/>
      </w:pPr>
      <w:rPr>
        <w:rFonts w:hint="default"/>
      </w:rPr>
    </w:lvl>
    <w:lvl w:ilvl="1" w:tplc="096487A4" w:tentative="1">
      <w:start w:val="1"/>
      <w:numFmt w:val="lowerLetter"/>
      <w:lvlText w:val="%2."/>
      <w:lvlJc w:val="left"/>
      <w:pPr>
        <w:ind w:left="1080" w:hanging="360"/>
      </w:pPr>
    </w:lvl>
    <w:lvl w:ilvl="2" w:tplc="218C3CCC" w:tentative="1">
      <w:start w:val="1"/>
      <w:numFmt w:val="lowerRoman"/>
      <w:lvlText w:val="%3."/>
      <w:lvlJc w:val="right"/>
      <w:pPr>
        <w:ind w:left="1800" w:hanging="180"/>
      </w:pPr>
    </w:lvl>
    <w:lvl w:ilvl="3" w:tplc="C12C5944" w:tentative="1">
      <w:start w:val="1"/>
      <w:numFmt w:val="decimal"/>
      <w:lvlText w:val="%4."/>
      <w:lvlJc w:val="left"/>
      <w:pPr>
        <w:ind w:left="2520" w:hanging="360"/>
      </w:pPr>
    </w:lvl>
    <w:lvl w:ilvl="4" w:tplc="14820142" w:tentative="1">
      <w:start w:val="1"/>
      <w:numFmt w:val="lowerLetter"/>
      <w:lvlText w:val="%5."/>
      <w:lvlJc w:val="left"/>
      <w:pPr>
        <w:ind w:left="3240" w:hanging="360"/>
      </w:pPr>
    </w:lvl>
    <w:lvl w:ilvl="5" w:tplc="8BB03F90" w:tentative="1">
      <w:start w:val="1"/>
      <w:numFmt w:val="lowerRoman"/>
      <w:lvlText w:val="%6."/>
      <w:lvlJc w:val="right"/>
      <w:pPr>
        <w:ind w:left="3960" w:hanging="180"/>
      </w:pPr>
    </w:lvl>
    <w:lvl w:ilvl="6" w:tplc="023AE6C2" w:tentative="1">
      <w:start w:val="1"/>
      <w:numFmt w:val="decimal"/>
      <w:lvlText w:val="%7."/>
      <w:lvlJc w:val="left"/>
      <w:pPr>
        <w:ind w:left="4680" w:hanging="360"/>
      </w:pPr>
    </w:lvl>
    <w:lvl w:ilvl="7" w:tplc="67BE561E" w:tentative="1">
      <w:start w:val="1"/>
      <w:numFmt w:val="lowerLetter"/>
      <w:lvlText w:val="%8."/>
      <w:lvlJc w:val="left"/>
      <w:pPr>
        <w:ind w:left="5400" w:hanging="360"/>
      </w:pPr>
    </w:lvl>
    <w:lvl w:ilvl="8" w:tplc="203C1B08" w:tentative="1">
      <w:start w:val="1"/>
      <w:numFmt w:val="lowerRoman"/>
      <w:lvlText w:val="%9."/>
      <w:lvlJc w:val="right"/>
      <w:pPr>
        <w:ind w:left="6120" w:hanging="180"/>
      </w:pPr>
    </w:lvl>
  </w:abstractNum>
  <w:abstractNum w:abstractNumId="18" w15:restartNumberingAfterBreak="0">
    <w:nsid w:val="63AF0C71"/>
    <w:multiLevelType w:val="hybridMultilevel"/>
    <w:tmpl w:val="FB72D93C"/>
    <w:lvl w:ilvl="0" w:tplc="CFCC6B62">
      <w:start w:val="1"/>
      <w:numFmt w:val="bullet"/>
      <w:lvlText w:val=""/>
      <w:lvlJc w:val="left"/>
      <w:pPr>
        <w:ind w:left="170" w:hanging="170"/>
      </w:pPr>
      <w:rPr>
        <w:rFonts w:ascii="Symbol" w:hAnsi="Symbol" w:hint="default"/>
      </w:rPr>
    </w:lvl>
    <w:lvl w:ilvl="1" w:tplc="19F87D2C" w:tentative="1">
      <w:start w:val="1"/>
      <w:numFmt w:val="bullet"/>
      <w:lvlText w:val="o"/>
      <w:lvlJc w:val="left"/>
      <w:pPr>
        <w:ind w:left="1080" w:hanging="360"/>
      </w:pPr>
      <w:rPr>
        <w:rFonts w:ascii="Courier New" w:hAnsi="Courier New" w:cs="Courier New" w:hint="default"/>
      </w:rPr>
    </w:lvl>
    <w:lvl w:ilvl="2" w:tplc="741CD8E4" w:tentative="1">
      <w:start w:val="1"/>
      <w:numFmt w:val="bullet"/>
      <w:lvlText w:val=""/>
      <w:lvlJc w:val="left"/>
      <w:pPr>
        <w:ind w:left="1800" w:hanging="360"/>
      </w:pPr>
      <w:rPr>
        <w:rFonts w:ascii="Wingdings" w:hAnsi="Wingdings" w:hint="default"/>
      </w:rPr>
    </w:lvl>
    <w:lvl w:ilvl="3" w:tplc="605284CC" w:tentative="1">
      <w:start w:val="1"/>
      <w:numFmt w:val="bullet"/>
      <w:lvlText w:val=""/>
      <w:lvlJc w:val="left"/>
      <w:pPr>
        <w:ind w:left="2520" w:hanging="360"/>
      </w:pPr>
      <w:rPr>
        <w:rFonts w:ascii="Symbol" w:hAnsi="Symbol" w:hint="default"/>
      </w:rPr>
    </w:lvl>
    <w:lvl w:ilvl="4" w:tplc="EEBE8E8C" w:tentative="1">
      <w:start w:val="1"/>
      <w:numFmt w:val="bullet"/>
      <w:lvlText w:val="o"/>
      <w:lvlJc w:val="left"/>
      <w:pPr>
        <w:ind w:left="3240" w:hanging="360"/>
      </w:pPr>
      <w:rPr>
        <w:rFonts w:ascii="Courier New" w:hAnsi="Courier New" w:cs="Courier New" w:hint="default"/>
      </w:rPr>
    </w:lvl>
    <w:lvl w:ilvl="5" w:tplc="F72E31B0" w:tentative="1">
      <w:start w:val="1"/>
      <w:numFmt w:val="bullet"/>
      <w:lvlText w:val=""/>
      <w:lvlJc w:val="left"/>
      <w:pPr>
        <w:ind w:left="3960" w:hanging="360"/>
      </w:pPr>
      <w:rPr>
        <w:rFonts w:ascii="Wingdings" w:hAnsi="Wingdings" w:hint="default"/>
      </w:rPr>
    </w:lvl>
    <w:lvl w:ilvl="6" w:tplc="85C8F2EE" w:tentative="1">
      <w:start w:val="1"/>
      <w:numFmt w:val="bullet"/>
      <w:lvlText w:val=""/>
      <w:lvlJc w:val="left"/>
      <w:pPr>
        <w:ind w:left="4680" w:hanging="360"/>
      </w:pPr>
      <w:rPr>
        <w:rFonts w:ascii="Symbol" w:hAnsi="Symbol" w:hint="default"/>
      </w:rPr>
    </w:lvl>
    <w:lvl w:ilvl="7" w:tplc="18E09A92" w:tentative="1">
      <w:start w:val="1"/>
      <w:numFmt w:val="bullet"/>
      <w:lvlText w:val="o"/>
      <w:lvlJc w:val="left"/>
      <w:pPr>
        <w:ind w:left="5400" w:hanging="360"/>
      </w:pPr>
      <w:rPr>
        <w:rFonts w:ascii="Courier New" w:hAnsi="Courier New" w:cs="Courier New" w:hint="default"/>
      </w:rPr>
    </w:lvl>
    <w:lvl w:ilvl="8" w:tplc="4C62D5F6" w:tentative="1">
      <w:start w:val="1"/>
      <w:numFmt w:val="bullet"/>
      <w:lvlText w:val=""/>
      <w:lvlJc w:val="left"/>
      <w:pPr>
        <w:ind w:left="612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30723746">
    <w:abstractNumId w:val="21"/>
  </w:num>
  <w:num w:numId="2" w16cid:durableId="1259947991">
    <w:abstractNumId w:val="16"/>
  </w:num>
  <w:num w:numId="3" w16cid:durableId="346102278">
    <w:abstractNumId w:val="0"/>
  </w:num>
  <w:num w:numId="4" w16cid:durableId="225144185">
    <w:abstractNumId w:val="6"/>
  </w:num>
  <w:num w:numId="5" w16cid:durableId="252591888">
    <w:abstractNumId w:val="19"/>
  </w:num>
  <w:num w:numId="6" w16cid:durableId="1945918261">
    <w:abstractNumId w:val="2"/>
  </w:num>
  <w:num w:numId="7" w16cid:durableId="472259566">
    <w:abstractNumId w:val="13"/>
  </w:num>
  <w:num w:numId="8" w16cid:durableId="1787041241">
    <w:abstractNumId w:val="9"/>
  </w:num>
  <w:num w:numId="9" w16cid:durableId="1796635759">
    <w:abstractNumId w:val="1"/>
  </w:num>
  <w:num w:numId="10" w16cid:durableId="1819763483">
    <w:abstractNumId w:val="1"/>
  </w:num>
  <w:num w:numId="11" w16cid:durableId="1709990689">
    <w:abstractNumId w:val="3"/>
  </w:num>
  <w:num w:numId="12" w16cid:durableId="1006977902">
    <w:abstractNumId w:val="4"/>
  </w:num>
  <w:num w:numId="13" w16cid:durableId="704523398">
    <w:abstractNumId w:val="15"/>
  </w:num>
  <w:num w:numId="14" w16cid:durableId="2001690664">
    <w:abstractNumId w:val="10"/>
  </w:num>
  <w:num w:numId="15" w16cid:durableId="684937947">
    <w:abstractNumId w:val="7"/>
  </w:num>
  <w:num w:numId="16" w16cid:durableId="841699556">
    <w:abstractNumId w:val="14"/>
  </w:num>
  <w:num w:numId="17" w16cid:durableId="9569555">
    <w:abstractNumId w:val="5"/>
  </w:num>
  <w:num w:numId="18" w16cid:durableId="432630848">
    <w:abstractNumId w:val="12"/>
  </w:num>
  <w:num w:numId="19" w16cid:durableId="1782459435">
    <w:abstractNumId w:val="20"/>
  </w:num>
  <w:num w:numId="20" w16cid:durableId="2141460156">
    <w:abstractNumId w:val="17"/>
  </w:num>
  <w:num w:numId="21" w16cid:durableId="2128816697">
    <w:abstractNumId w:val="8"/>
  </w:num>
  <w:num w:numId="22" w16cid:durableId="116802656">
    <w:abstractNumId w:val="18"/>
  </w:num>
  <w:num w:numId="23" w16cid:durableId="20306404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AE9"/>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B36"/>
    <w:rsid w:val="001A4E7C"/>
    <w:rsid w:val="001B35CE"/>
    <w:rsid w:val="001B762C"/>
    <w:rsid w:val="001C4D0A"/>
    <w:rsid w:val="001C5FEF"/>
    <w:rsid w:val="001E43E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7DE9"/>
    <w:rsid w:val="002D0E0E"/>
    <w:rsid w:val="002D6023"/>
    <w:rsid w:val="002E263F"/>
    <w:rsid w:val="002E6F81"/>
    <w:rsid w:val="002F08BA"/>
    <w:rsid w:val="002F2CFF"/>
    <w:rsid w:val="002F568B"/>
    <w:rsid w:val="002F7818"/>
    <w:rsid w:val="00302C71"/>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4A4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444A"/>
    <w:rsid w:val="004F4518"/>
    <w:rsid w:val="004F4C62"/>
    <w:rsid w:val="00500464"/>
    <w:rsid w:val="005006EA"/>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64"/>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08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34F"/>
    <w:rsid w:val="0078609F"/>
    <w:rsid w:val="007917BA"/>
    <w:rsid w:val="007A5C6F"/>
    <w:rsid w:val="007D4241"/>
    <w:rsid w:val="007D4317"/>
    <w:rsid w:val="007D4EA3"/>
    <w:rsid w:val="007D65BD"/>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7F6"/>
    <w:rsid w:val="0099340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4B6"/>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52DE"/>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AC1"/>
    <w:rsid w:val="00B92C14"/>
    <w:rsid w:val="00BA0066"/>
    <w:rsid w:val="00BB69DB"/>
    <w:rsid w:val="00BC322E"/>
    <w:rsid w:val="00BC44CD"/>
    <w:rsid w:val="00BC48A6"/>
    <w:rsid w:val="00BE7978"/>
    <w:rsid w:val="00BF5594"/>
    <w:rsid w:val="00C07DDB"/>
    <w:rsid w:val="00C4115D"/>
    <w:rsid w:val="00C43BDD"/>
    <w:rsid w:val="00C47778"/>
    <w:rsid w:val="00C5011E"/>
    <w:rsid w:val="00C50EE5"/>
    <w:rsid w:val="00C5240A"/>
    <w:rsid w:val="00C5398F"/>
    <w:rsid w:val="00C556F5"/>
    <w:rsid w:val="00C70E19"/>
    <w:rsid w:val="00C72574"/>
    <w:rsid w:val="00C7430C"/>
    <w:rsid w:val="00C81E9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1969"/>
    <w:rsid w:val="00D85218"/>
    <w:rsid w:val="00D915B1"/>
    <w:rsid w:val="00DA299D"/>
    <w:rsid w:val="00DA65C4"/>
    <w:rsid w:val="00DD2BE0"/>
    <w:rsid w:val="00DE4447"/>
    <w:rsid w:val="00DE5DA2"/>
    <w:rsid w:val="00DF0033"/>
    <w:rsid w:val="00DF2D2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52D1"/>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9870-398196808-6/surrogate/DT-colon%20f%c3%b6rberedelser%20med%20Plenvu.pdf" TargetMode="External" Id="rId18" /><Relationship Type="http://schemas.openxmlformats.org/officeDocument/2006/relationships/diagramColors" Target="diagrams/colors1.xml" Id="rId26" /><Relationship Type="http://schemas.openxmlformats.org/officeDocument/2006/relationships/hyperlink" Target="http://www.fass.se/LIF/product;jsessionid=FxmI0_iPtod4ES5xP8C-_TS-fr_v5roVZRTWfKye0pBqYrV4ejfu!1749387847?userType=0&amp;nplId=19540628000030" TargetMode="External" Id="rId21" /><Relationship Type="http://schemas.openxmlformats.org/officeDocument/2006/relationships/image" Target="media/image4.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359/SURROGATE/Komplettering%20med%20DT%20Kolon%20vid%20ofullst%c3%a4ndig%20koloskopi.pdf" TargetMode="External" Id="rId17" /><Relationship Type="http://schemas.openxmlformats.org/officeDocument/2006/relationships/diagramQuickStyle" Target="diagrams/quickStyle1.xml" Id="rId25" /><Relationship Type="http://schemas.openxmlformats.org/officeDocument/2006/relationships/image" Target="media/image3.png"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870-398196808-6/surrogate/DT-colon%20f%c3%b6rberedelser%20med%20Plenvu.pdf" TargetMode="External" Id="rId20" /><Relationship Type="http://schemas.openxmlformats.org/officeDocument/2006/relationships/diagramLayout" Target="diagrams/layout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diagramLayout" Target="diagrams/layout1.xml" Id="rId24" /><Relationship Type="http://schemas.microsoft.com/office/2007/relationships/diagramDrawing" Target="diagrams/drawing2.xml" Id="rId32" /><Relationship Type="http://schemas.openxmlformats.org/officeDocument/2006/relationships/theme" Target="theme/theme1.xml" Id="rId37" /><Relationship Type="http://schemas.openxmlformats.org/officeDocument/2006/relationships/header" Target="header2.xml" Id="rId15" /><Relationship Type="http://schemas.openxmlformats.org/officeDocument/2006/relationships/diagramData" Target="diagrams/data1.xml" Id="rId23" /><Relationship Type="http://schemas.openxmlformats.org/officeDocument/2006/relationships/diagramData" Target="diagrams/data2.xm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5-1819752655-350/SURROGATE/Intraven%c3%b6s%20jodkontrast%20%e2%80%93%20Rutiner%20inf%c3%b6r%20och%20efter%20unders%c3%b6kning.pdf" TargetMode="External" Id="rId19" /><Relationship Type="http://schemas.openxmlformats.org/officeDocument/2006/relationships/diagramColors" Target="diagrams/colors2.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22" /><Relationship Type="http://schemas.microsoft.com/office/2007/relationships/diagramDrawing" Target="diagrams/drawing1.xml" Id="rId27" /><Relationship Type="http://schemas.openxmlformats.org/officeDocument/2006/relationships/diagramQuickStyle" Target="diagrams/quickStyle2.xml" Id="rId30" /><Relationship Type="http://schemas.openxmlformats.org/officeDocument/2006/relationships/image" Target="media/image5.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Sidoläge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Blås upp rektalpip</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Busco-pan</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Bukläge</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Starta</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Ryggläge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IV kontrast</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Stäng av</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72279"/>
          <a:ext cx="964804" cy="395441"/>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4</a:t>
          </a:r>
        </a:p>
        <a:p>
          <a:pPr>
            <a:buNone/>
          </a:pPr>
          <a:r>
            <a:rPr lang="sv-SE" sz="900">
              <a:solidFill>
                <a:sysClr val="window" lastClr="FFFFFF"/>
              </a:solidFill>
              <a:latin typeface="Arial" panose="020B0604020202020204" pitchFamily="34" charset="0"/>
              <a:ea typeface="+mn-ea"/>
              <a:cs typeface="Arial" panose="020B0604020202020204" pitchFamily="34" charset="0"/>
            </a:rPr>
            <a:t>3 min</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2</a:t>
          </a:r>
        </a:p>
        <a:p>
          <a:pPr>
            <a:buNone/>
          </a:pPr>
          <a:r>
            <a:rPr lang="sv-SE" sz="900">
              <a:solidFill>
                <a:sysClr val="window" lastClr="FFFFFF"/>
              </a:solidFill>
              <a:latin typeface="Arial" panose="020B0604020202020204" pitchFamily="34" charset="0"/>
              <a:ea typeface="+mn-ea"/>
              <a:cs typeface="Arial" panose="020B0604020202020204" pitchFamily="34" charset="0"/>
            </a:rPr>
            <a:t>80 s</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Töm rektalpip</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02722">
        <dgm:presLayoutVars>
          <dgm:bulletEnabled val="1"/>
        </dgm:presLayoutVars>
      </dgm:prSet>
      <dgm:spPr/>
    </dgm:pt>
  </dgm:ptLst>
  <dgm:cxnLst>
    <dgm:cxn modelId="{8751E306-4CFA-47E9-AACC-96D3704E75DA}" type="presOf" srcId="{7D55B2F1-F7F7-4A6B-AFB0-F846FDB634B5}" destId="{E13D0391-DAD9-4B61-AB66-3FA48A4F7006}" srcOrd="0" destOrd="0" presId="urn:microsoft.com/office/officeart/2005/8/layout/hChevron3"/>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C20FAF10-C5B0-4E89-A186-E60B91525BCA}" type="presOf" srcId="{BD80AD6D-AE28-4DC3-865A-F7A4BFC6D84E}" destId="{764FC522-4A5B-4DA0-8EA0-0B136026E7A3}" srcOrd="0" destOrd="0" presId="urn:microsoft.com/office/officeart/2005/8/layout/hChevron3"/>
    <dgm:cxn modelId="{CAF2FB12-D83F-4271-BA07-88F47DFAA1AD}" type="presOf" srcId="{72C3C3E7-AFE7-48AF-A84A-F5F4B462ABCE}" destId="{AD4E5296-B06F-4F82-9CB5-F741BF6BFCC1}" srcOrd="0" destOrd="0" presId="urn:microsoft.com/office/officeart/2005/8/layout/hChevron3"/>
    <dgm:cxn modelId="{C12AA529-0B90-49E5-907B-97291ADBC681}" type="presOf" srcId="{B73EA016-5B5E-4372-8AFF-E16F061CFA05}" destId="{1F6A0B97-83F0-4189-B0CB-00156B0AC153}" srcOrd="0" destOrd="0" presId="urn:microsoft.com/office/officeart/2005/8/layout/hChevron3"/>
    <dgm:cxn modelId="{808E333A-BD2A-4F10-9CBA-E358199D2A3F}" type="presOf" srcId="{FB4701B0-1C4A-420C-9F09-C1678465770A}" destId="{33A1349C-0317-431F-9E60-7456885DCFD5}" srcOrd="0" destOrd="0" presId="urn:microsoft.com/office/officeart/2005/8/layout/hChevron3"/>
    <dgm:cxn modelId="{9A5EDC50-9BBA-424F-BAAB-0A8E204AF37A}" type="presOf" srcId="{D813EA76-4FD3-4C15-BFBC-B1DF43B29666}" destId="{4784DBD1-3CBE-41A8-A2C7-CF088F838C79}" srcOrd="0" destOrd="0" presId="urn:microsoft.com/office/officeart/2005/8/layout/hChevron3"/>
    <dgm:cxn modelId="{02776187-3883-4EAF-A6DB-85E5648B3FEE}" type="presOf" srcId="{B6686773-0991-4F56-99B7-CB08DF66B5ED}" destId="{6AC59577-EC82-4A35-90CE-96CD0348AB0D}"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0E80AED9-DA96-4D31-9DFC-4101FF5D0DE1}" type="presOf" srcId="{548E9FD9-7371-42E5-8C31-C03B33C90BF7}" destId="{6CE68A43-9C69-4212-AF24-9AFEE7CA1715}"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B6868B89-E77B-4B17-B635-A4AE7032AF8B}" type="presParOf" srcId="{1F6A0B97-83F0-4189-B0CB-00156B0AC153}" destId="{4784DBD1-3CBE-41A8-A2C7-CF088F838C79}" srcOrd="0" destOrd="0" presId="urn:microsoft.com/office/officeart/2005/8/layout/hChevron3"/>
    <dgm:cxn modelId="{AA237961-3F29-44EF-894A-33D7350E756B}" type="presParOf" srcId="{1F6A0B97-83F0-4189-B0CB-00156B0AC153}" destId="{37D14BC8-3203-463C-9804-9B3B86B621FF}" srcOrd="1" destOrd="0" presId="urn:microsoft.com/office/officeart/2005/8/layout/hChevron3"/>
    <dgm:cxn modelId="{9FE929F7-4448-4677-B6EB-E1DE3BB811D4}" type="presParOf" srcId="{1F6A0B97-83F0-4189-B0CB-00156B0AC153}" destId="{E13D0391-DAD9-4B61-AB66-3FA48A4F7006}" srcOrd="2" destOrd="0" presId="urn:microsoft.com/office/officeart/2005/8/layout/hChevron3"/>
    <dgm:cxn modelId="{69068805-D00E-49AF-BF76-4470A84ABB2D}" type="presParOf" srcId="{1F6A0B97-83F0-4189-B0CB-00156B0AC153}" destId="{F9271109-4339-4036-9126-150629D10456}" srcOrd="3" destOrd="0" presId="urn:microsoft.com/office/officeart/2005/8/layout/hChevron3"/>
    <dgm:cxn modelId="{839BEA61-E835-469F-870F-B09708435DA3}" type="presParOf" srcId="{1F6A0B97-83F0-4189-B0CB-00156B0AC153}" destId="{AD4E5296-B06F-4F82-9CB5-F741BF6BFCC1}" srcOrd="4" destOrd="0" presId="urn:microsoft.com/office/officeart/2005/8/layout/hChevron3"/>
    <dgm:cxn modelId="{42DEE07F-CDFE-4FAC-BE6D-0687AB3DF8ED}" type="presParOf" srcId="{1F6A0B97-83F0-4189-B0CB-00156B0AC153}" destId="{99F7A086-6C98-4385-8FFE-3337C1F24694}" srcOrd="5" destOrd="0" presId="urn:microsoft.com/office/officeart/2005/8/layout/hChevron3"/>
    <dgm:cxn modelId="{1D16572C-DF7A-4278-8E30-B24909580154}" type="presParOf" srcId="{1F6A0B97-83F0-4189-B0CB-00156B0AC153}" destId="{6CE68A43-9C69-4212-AF24-9AFEE7CA1715}" srcOrd="6" destOrd="0" presId="urn:microsoft.com/office/officeart/2005/8/layout/hChevron3"/>
    <dgm:cxn modelId="{CD00936D-99A5-4E2D-B9C5-97736F4FB910}" type="presParOf" srcId="{1F6A0B97-83F0-4189-B0CB-00156B0AC153}" destId="{3220CDE8-D909-484A-AEEE-E1F8CCD6E591}" srcOrd="7" destOrd="0" presId="urn:microsoft.com/office/officeart/2005/8/layout/hChevron3"/>
    <dgm:cxn modelId="{7C0FD879-F6A2-4DEB-9761-C5605F9C1994}" type="presParOf" srcId="{1F6A0B97-83F0-4189-B0CB-00156B0AC153}" destId="{6AC59577-EC82-4A35-90CE-96CD0348AB0D}" srcOrd="8" destOrd="0" presId="urn:microsoft.com/office/officeart/2005/8/layout/hChevron3"/>
    <dgm:cxn modelId="{FFD760C3-DD42-4C4A-9F4E-0E11C4D5B837}" type="presParOf" srcId="{1F6A0B97-83F0-4189-B0CB-00156B0AC153}" destId="{EB1C56B5-4A0A-494F-92A8-3B4C157D15C5}" srcOrd="9" destOrd="0" presId="urn:microsoft.com/office/officeart/2005/8/layout/hChevron3"/>
    <dgm:cxn modelId="{821CEB84-0576-42BC-BA4A-D75417F0A4B0}" type="presParOf" srcId="{1F6A0B97-83F0-4189-B0CB-00156B0AC153}" destId="{33A1349C-0317-431F-9E60-7456885DCFD5}" srcOrd="10" destOrd="0" presId="urn:microsoft.com/office/officeart/2005/8/layout/hChevron3"/>
    <dgm:cxn modelId="{79B93495-A93D-46E3-BFAE-80BA0D15CF87}" type="presParOf" srcId="{1F6A0B97-83F0-4189-B0CB-00156B0AC153}" destId="{A854A969-E3F4-46C7-AA9B-9B40E58C9671}" srcOrd="11" destOrd="0" presId="urn:microsoft.com/office/officeart/2005/8/layout/hChevron3"/>
    <dgm:cxn modelId="{45B8A8E1-50D7-4A77-9AA8-8E8B3EAD4765}"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Sidoläge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Blås upp rektalpip</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Busco-pan</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Starta</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Bukläge</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4832001" y="53999"/>
        <a:ext cx="532803" cy="4320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Ryggläge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IV kontrast</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Töm rektalpip</a:t>
          </a: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2</a:t>
          </a:r>
        </a:p>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80 s</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Stäng av</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4061045" y="53999"/>
        <a:ext cx="531436" cy="432001"/>
      </dsp:txXfrm>
    </dsp:sp>
    <dsp:sp modelId="{764FC522-4A5B-4DA0-8EA0-0B136026E7A3}">
      <dsp:nvSpPr>
        <dsp:cNvPr id="0" name=""/>
        <dsp:cNvSpPr/>
      </dsp:nvSpPr>
      <dsp:spPr>
        <a:xfrm>
          <a:off x="4616000" y="72279"/>
          <a:ext cx="964804" cy="395441"/>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4</a:t>
          </a:r>
        </a:p>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3 min</a:t>
          </a:r>
        </a:p>
      </dsp:txBody>
      <dsp:txXfrm>
        <a:off x="4813721" y="72279"/>
        <a:ext cx="569363" cy="39544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128</TotalTime>
  <Pages>3</Pages>
  <Words>791</Words>
  <Characters>4193</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Colon (848900)</dc:title>
  <dc:subject/>
  <dc:creator>patrik.jens.johansson@vgregion.se</dc:creator>
  <keywords/>
  <lastModifiedBy>Ulrica Sehlberg</lastModifiedBy>
  <revision>21</revision>
  <lastPrinted>2016-03-31T10:56:00.0000000Z</lastPrinted>
  <dcterms:created xsi:type="dcterms:W3CDTF">2022-05-18T04:12:00.0000000Z</dcterms:created>
  <dcterms:modified xsi:type="dcterms:W3CDTF">2024-11-12T14:16:00.0000000Z</dcterms:modified>
</coreProperties>
</file>