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B55FE02" w14:textId="77777777" w:rsidR="006730C4" w:rsidRDefault="006730C4" w:rsidP="00F35B05">
      <w:pPr>
        <w:pStyle w:val="Rubrik2"/>
        <w:sectPr w:rsidR="006730C4" w:rsidSect="006730C4">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35D513A4" w14:textId="77777777" w:rsidR="006730C4" w:rsidRPr="006730C4" w:rsidRDefault="006730C4" w:rsidP="006730C4">
      <w:pPr>
        <w:spacing w:after="0" w:line="240" w:lineRule="auto"/>
        <w:ind w:left="0" w:right="0"/>
        <w:rPr>
          <w:szCs w:val="20"/>
        </w:rPr>
      </w:pPr>
    </w:p>
    <w:p w14:paraId="4A5F59F6" w14:textId="77777777" w:rsidR="006730C4" w:rsidRPr="006730C4" w:rsidRDefault="006730C4" w:rsidP="006730C4">
      <w:pPr>
        <w:tabs>
          <w:tab w:val="left" w:pos="4590"/>
        </w:tabs>
        <w:spacing w:after="0" w:line="240" w:lineRule="auto"/>
        <w:ind w:left="0" w:right="0"/>
        <w:rPr>
          <w:szCs w:val="20"/>
        </w:rPr>
      </w:pPr>
      <w:r w:rsidRPr="006730C4">
        <w:rPr>
          <w:szCs w:val="20"/>
        </w:rPr>
        <w:tab/>
      </w:r>
    </w:p>
    <w:p w14:paraId="32C35932" w14:textId="0B41AD02" w:rsidR="0009478E" w:rsidRDefault="0009478E" w:rsidP="0009478E">
      <w:pPr>
        <w:pStyle w:val="Rubrik1"/>
        <w:ind w:left="0"/>
      </w:pPr>
      <w:bookmarkStart w:id="1" w:name="_Toc501440349"/>
      <w:proofErr w:type="spellStart"/>
      <w:r w:rsidRPr="006730C4">
        <w:t>Coloningjutning</w:t>
      </w:r>
      <w:proofErr w:type="spellEnd"/>
      <w:r w:rsidRPr="006730C4">
        <w:t>, vuxna</w:t>
      </w:r>
    </w:p>
    <w:p w14:paraId="551FF52D" w14:textId="77777777" w:rsidR="0009478E" w:rsidRPr="0009478E" w:rsidRDefault="0009478E" w:rsidP="0009478E">
      <w:pPr>
        <w:pStyle w:val="Rubrik2"/>
      </w:pPr>
    </w:p>
    <w:p w14:paraId="503DA8B2" w14:textId="118D738D" w:rsidR="006730C4" w:rsidRPr="0009478E" w:rsidRDefault="0009478E" w:rsidP="0009478E">
      <w:pPr>
        <w:pStyle w:val="Rubrik2"/>
        <w:ind w:left="0"/>
      </w:pPr>
      <w:r w:rsidRPr="0009478E">
        <w:t>Förändring</w:t>
      </w:r>
      <w:r w:rsidR="006730C4" w:rsidRPr="0009478E">
        <w:t xml:space="preserve"> i denna version </w:t>
      </w:r>
    </w:p>
    <w:bookmarkEnd w:id="1"/>
    <w:p w14:paraId="687D885B" w14:textId="1455D884" w:rsidR="006730C4" w:rsidRPr="006730C4" w:rsidRDefault="006730C4" w:rsidP="006730C4">
      <w:pPr>
        <w:spacing w:after="0" w:line="240" w:lineRule="auto"/>
        <w:ind w:left="0" w:right="0"/>
        <w:rPr>
          <w:szCs w:val="20"/>
        </w:rPr>
      </w:pPr>
      <w:r w:rsidRPr="006730C4">
        <w:rPr>
          <w:szCs w:val="20"/>
        </w:rPr>
        <w:t>Ing</w:t>
      </w:r>
      <w:r w:rsidR="0009478E">
        <w:rPr>
          <w:szCs w:val="20"/>
        </w:rPr>
        <w:t>a förändringar.</w:t>
      </w:r>
    </w:p>
    <w:p w14:paraId="174FC221" w14:textId="77777777" w:rsidR="006730C4" w:rsidRPr="006730C4" w:rsidRDefault="006730C4" w:rsidP="0009478E">
      <w:pPr>
        <w:pStyle w:val="Rubrik2"/>
        <w:ind w:left="0"/>
      </w:pPr>
      <w:r w:rsidRPr="006730C4">
        <w:t xml:space="preserve">Sammanfattning/syfte </w:t>
      </w:r>
    </w:p>
    <w:p w14:paraId="69D71B7E" w14:textId="77777777" w:rsidR="006730C4" w:rsidRPr="006730C4" w:rsidRDefault="006730C4" w:rsidP="006730C4">
      <w:pPr>
        <w:spacing w:after="0" w:line="240" w:lineRule="auto"/>
        <w:ind w:left="0" w:right="0"/>
        <w:rPr>
          <w:szCs w:val="20"/>
        </w:rPr>
      </w:pPr>
      <w:r w:rsidRPr="006730C4">
        <w:rPr>
          <w:szCs w:val="20"/>
        </w:rPr>
        <w:t>Metodbeskrivning för genomlysningsundersökning avsedd för radiologer.</w:t>
      </w:r>
    </w:p>
    <w:p w14:paraId="3A2C301A" w14:textId="77777777" w:rsidR="006730C4" w:rsidRPr="006730C4" w:rsidRDefault="006730C4" w:rsidP="00EC35A9">
      <w:pPr>
        <w:pStyle w:val="Rubrik2"/>
        <w:ind w:left="0"/>
      </w:pPr>
      <w:r w:rsidRPr="006730C4">
        <w:t>Indikation</w:t>
      </w:r>
    </w:p>
    <w:p w14:paraId="4C3E362D" w14:textId="77777777" w:rsidR="006730C4" w:rsidRPr="006730C4" w:rsidRDefault="006730C4" w:rsidP="006730C4">
      <w:pPr>
        <w:spacing w:after="0" w:line="240" w:lineRule="auto"/>
        <w:ind w:left="0" w:right="0"/>
        <w:rPr>
          <w:szCs w:val="20"/>
        </w:rPr>
      </w:pPr>
      <w:r w:rsidRPr="006730C4">
        <w:rPr>
          <w:szCs w:val="20"/>
        </w:rPr>
        <w:t xml:space="preserve">Lösning av </w:t>
      </w:r>
      <w:proofErr w:type="spellStart"/>
      <w:r w:rsidRPr="006730C4">
        <w:rPr>
          <w:szCs w:val="20"/>
        </w:rPr>
        <w:t>sigmoideumvolvulus</w:t>
      </w:r>
      <w:proofErr w:type="spellEnd"/>
      <w:r w:rsidRPr="006730C4">
        <w:rPr>
          <w:szCs w:val="20"/>
        </w:rPr>
        <w:t xml:space="preserve"> diagnostiserad vid DT buk.</w:t>
      </w:r>
    </w:p>
    <w:p w14:paraId="7155A021" w14:textId="77777777" w:rsidR="006730C4" w:rsidRPr="006730C4" w:rsidRDefault="006730C4" w:rsidP="0009478E">
      <w:pPr>
        <w:pStyle w:val="Rubrik2"/>
        <w:ind w:left="0"/>
      </w:pPr>
      <w:r w:rsidRPr="006730C4">
        <w:t>Kontraindikation</w:t>
      </w:r>
    </w:p>
    <w:p w14:paraId="7CED02AD" w14:textId="77777777" w:rsidR="006730C4" w:rsidRPr="006730C4" w:rsidRDefault="006730C4" w:rsidP="006730C4">
      <w:pPr>
        <w:numPr>
          <w:ilvl w:val="0"/>
          <w:numId w:val="20"/>
        </w:numPr>
        <w:spacing w:after="0" w:line="240" w:lineRule="auto"/>
        <w:ind w:right="0"/>
        <w:rPr>
          <w:szCs w:val="20"/>
        </w:rPr>
      </w:pPr>
      <w:r w:rsidRPr="006730C4">
        <w:rPr>
          <w:szCs w:val="20"/>
        </w:rPr>
        <w:t>Fri gas</w:t>
      </w:r>
    </w:p>
    <w:p w14:paraId="2B8CAE3F" w14:textId="77777777" w:rsidR="006730C4" w:rsidRPr="006730C4" w:rsidRDefault="006730C4" w:rsidP="006730C4">
      <w:pPr>
        <w:numPr>
          <w:ilvl w:val="0"/>
          <w:numId w:val="20"/>
        </w:numPr>
        <w:spacing w:after="0" w:line="240" w:lineRule="auto"/>
        <w:ind w:right="0"/>
        <w:rPr>
          <w:szCs w:val="20"/>
        </w:rPr>
      </w:pPr>
      <w:r w:rsidRPr="006730C4">
        <w:rPr>
          <w:szCs w:val="20"/>
        </w:rPr>
        <w:t>Peritonit</w:t>
      </w:r>
    </w:p>
    <w:p w14:paraId="4F05630E" w14:textId="77777777" w:rsidR="006730C4" w:rsidRPr="006730C4" w:rsidRDefault="006730C4" w:rsidP="006730C4">
      <w:pPr>
        <w:numPr>
          <w:ilvl w:val="0"/>
          <w:numId w:val="20"/>
        </w:numPr>
        <w:spacing w:after="0" w:line="240" w:lineRule="auto"/>
        <w:ind w:right="0"/>
        <w:rPr>
          <w:szCs w:val="20"/>
        </w:rPr>
      </w:pPr>
      <w:r w:rsidRPr="006730C4">
        <w:rPr>
          <w:szCs w:val="20"/>
        </w:rPr>
        <w:t>Chock</w:t>
      </w:r>
    </w:p>
    <w:p w14:paraId="090A2437" w14:textId="77777777" w:rsidR="006730C4" w:rsidRPr="006730C4" w:rsidRDefault="006730C4" w:rsidP="0009478E">
      <w:pPr>
        <w:pStyle w:val="Rubrik2"/>
        <w:ind w:left="0"/>
      </w:pPr>
      <w:r w:rsidRPr="006730C4">
        <w:t>Förberedelse</w:t>
      </w:r>
    </w:p>
    <w:p w14:paraId="651BFEEF" w14:textId="77777777" w:rsidR="006730C4" w:rsidRPr="006730C4" w:rsidRDefault="006730C4" w:rsidP="006730C4">
      <w:pPr>
        <w:numPr>
          <w:ilvl w:val="0"/>
          <w:numId w:val="21"/>
        </w:numPr>
        <w:spacing w:after="0" w:line="240" w:lineRule="auto"/>
        <w:ind w:right="0"/>
        <w:rPr>
          <w:szCs w:val="20"/>
        </w:rPr>
      </w:pPr>
      <w:r w:rsidRPr="006730C4">
        <w:rPr>
          <w:szCs w:val="20"/>
        </w:rPr>
        <w:t xml:space="preserve">En soppåse tejpas fast på </w:t>
      </w:r>
      <w:proofErr w:type="spellStart"/>
      <w:r w:rsidRPr="006730C4">
        <w:rPr>
          <w:szCs w:val="20"/>
        </w:rPr>
        <w:t>volvulusslangen</w:t>
      </w:r>
      <w:proofErr w:type="spellEnd"/>
      <w:r w:rsidRPr="006730C4">
        <w:rPr>
          <w:szCs w:val="20"/>
        </w:rPr>
        <w:t>.</w:t>
      </w:r>
    </w:p>
    <w:p w14:paraId="7E10166C" w14:textId="77777777" w:rsidR="006730C4" w:rsidRPr="006730C4" w:rsidRDefault="006730C4" w:rsidP="006730C4">
      <w:pPr>
        <w:numPr>
          <w:ilvl w:val="0"/>
          <w:numId w:val="21"/>
        </w:numPr>
        <w:spacing w:after="0" w:line="240" w:lineRule="auto"/>
        <w:ind w:right="0"/>
        <w:rPr>
          <w:szCs w:val="20"/>
        </w:rPr>
      </w:pPr>
      <w:r w:rsidRPr="006730C4">
        <w:rPr>
          <w:szCs w:val="20"/>
        </w:rPr>
        <w:t>Lägg ett blöjunderlägg under patienten.</w:t>
      </w:r>
    </w:p>
    <w:p w14:paraId="107C7D66" w14:textId="77777777" w:rsidR="006730C4" w:rsidRPr="006730C4" w:rsidRDefault="006730C4" w:rsidP="0009478E">
      <w:pPr>
        <w:pStyle w:val="Rubrik2"/>
        <w:ind w:left="0"/>
      </w:pPr>
      <w:r w:rsidRPr="006730C4">
        <w:t>Strålsäkerhet</w:t>
      </w:r>
    </w:p>
    <w:p w14:paraId="12E364DC" w14:textId="72B9CA80" w:rsidR="006730C4" w:rsidRPr="006730C4" w:rsidRDefault="006730C4" w:rsidP="006730C4">
      <w:pPr>
        <w:spacing w:after="0" w:line="240" w:lineRule="auto"/>
        <w:ind w:left="0" w:right="0"/>
        <w:rPr>
          <w:szCs w:val="20"/>
        </w:rPr>
      </w:pPr>
      <w:r w:rsidRPr="006730C4">
        <w:rPr>
          <w:szCs w:val="20"/>
        </w:rPr>
        <w:t xml:space="preserve">Kvinnor mellan </w:t>
      </w:r>
      <w:r w:rsidR="0009478E" w:rsidRPr="006730C4">
        <w:rPr>
          <w:szCs w:val="20"/>
        </w:rPr>
        <w:t>15–50</w:t>
      </w:r>
      <w:r w:rsidRPr="006730C4">
        <w:rPr>
          <w:szCs w:val="20"/>
        </w:rPr>
        <w:t xml:space="preserve"> år ska tillfrågas om eventuell graviditet. </w:t>
      </w:r>
    </w:p>
    <w:p w14:paraId="38A1053E" w14:textId="77777777" w:rsidR="006730C4" w:rsidRPr="006730C4" w:rsidRDefault="006730C4" w:rsidP="006730C4">
      <w:pPr>
        <w:spacing w:after="0" w:line="240" w:lineRule="auto"/>
        <w:ind w:left="0" w:right="0"/>
        <w:rPr>
          <w:szCs w:val="20"/>
        </w:rPr>
      </w:pPr>
    </w:p>
    <w:p w14:paraId="1452F3A4" w14:textId="77777777" w:rsidR="006730C4" w:rsidRPr="006730C4" w:rsidRDefault="006730C4" w:rsidP="006730C4">
      <w:pPr>
        <w:spacing w:after="0" w:line="240" w:lineRule="auto"/>
        <w:ind w:left="0" w:right="0"/>
        <w:rPr>
          <w:szCs w:val="20"/>
        </w:rPr>
      </w:pPr>
      <w:r w:rsidRPr="006730C4">
        <w:rPr>
          <w:szCs w:val="20"/>
        </w:rPr>
        <w:t>För övriga strålskyddsregler se kapitel 4.2 och 5.4 i</w:t>
      </w:r>
    </w:p>
    <w:p w14:paraId="4D59A56E" w14:textId="7A216AD2" w:rsidR="006730C4" w:rsidRPr="006730C4" w:rsidRDefault="00F962C3" w:rsidP="006730C4">
      <w:pPr>
        <w:spacing w:after="0" w:line="240" w:lineRule="auto"/>
        <w:ind w:left="0" w:right="0"/>
        <w:rPr>
          <w:szCs w:val="20"/>
        </w:rPr>
      </w:pPr>
      <w:hyperlink r:id="rId17" w:history="1">
        <w:r w:rsidR="006730C4" w:rsidRPr="006730C4">
          <w:rPr>
            <w:color w:val="0000FF"/>
            <w:szCs w:val="20"/>
            <w:u w:val="single"/>
          </w:rPr>
          <w:t>Strålskydd vid undersökningar och behandlingar med röntgenstrålning</w:t>
        </w:r>
      </w:hyperlink>
      <w:r w:rsidR="006730C4" w:rsidRPr="006730C4">
        <w:rPr>
          <w:szCs w:val="20"/>
        </w:rPr>
        <w:t>.</w:t>
      </w:r>
    </w:p>
    <w:p w14:paraId="1DFA37FE" w14:textId="77777777" w:rsidR="00F962C3" w:rsidRDefault="00F962C3">
      <w:pPr>
        <w:spacing w:after="0" w:line="240" w:lineRule="auto"/>
        <w:ind w:left="0" w:right="0"/>
        <w:rPr>
          <w:rFonts w:asciiTheme="majorHAnsi" w:eastAsiaTheme="majorEastAsia" w:hAnsiTheme="majorHAnsi" w:cstheme="majorBidi"/>
          <w:bCs/>
          <w:color w:val="000000" w:themeColor="text1"/>
          <w:sz w:val="40"/>
          <w:szCs w:val="26"/>
        </w:rPr>
      </w:pPr>
      <w:r>
        <w:lastRenderedPageBreak/>
        <w:br w:type="page"/>
      </w:r>
    </w:p>
    <w:p w14:paraId="574879C0" w14:textId="116D0234" w:rsidR="006730C4" w:rsidRPr="006730C4" w:rsidRDefault="006730C4" w:rsidP="0009478E">
      <w:pPr>
        <w:pStyle w:val="Rubrik2"/>
        <w:ind w:left="0"/>
      </w:pPr>
      <w:r w:rsidRPr="006730C4">
        <w:t>Material</w:t>
      </w:r>
    </w:p>
    <w:p w14:paraId="1273B124" w14:textId="77777777" w:rsidR="006730C4" w:rsidRPr="006730C4" w:rsidRDefault="006730C4" w:rsidP="006730C4">
      <w:pPr>
        <w:numPr>
          <w:ilvl w:val="0"/>
          <w:numId w:val="22"/>
        </w:numPr>
        <w:spacing w:after="0" w:line="240" w:lineRule="auto"/>
        <w:ind w:right="0"/>
        <w:rPr>
          <w:szCs w:val="20"/>
        </w:rPr>
      </w:pPr>
      <w:proofErr w:type="spellStart"/>
      <w:r w:rsidRPr="006730C4">
        <w:rPr>
          <w:szCs w:val="20"/>
        </w:rPr>
        <w:t>Colonpip</w:t>
      </w:r>
      <w:proofErr w:type="spellEnd"/>
      <w:r w:rsidRPr="006730C4">
        <w:rPr>
          <w:szCs w:val="20"/>
        </w:rPr>
        <w:t xml:space="preserve"> med 2 kopplingar/ 1 röd, 1 blå (till patienter som inte kan hålla kontrasten – använd blå koppling).</w:t>
      </w:r>
    </w:p>
    <w:p w14:paraId="7B5F7C41" w14:textId="77777777" w:rsidR="006730C4" w:rsidRPr="006730C4" w:rsidRDefault="006730C4" w:rsidP="006730C4">
      <w:pPr>
        <w:numPr>
          <w:ilvl w:val="0"/>
          <w:numId w:val="22"/>
        </w:numPr>
        <w:spacing w:after="0" w:line="240" w:lineRule="auto"/>
        <w:ind w:right="0"/>
        <w:rPr>
          <w:szCs w:val="20"/>
        </w:rPr>
      </w:pPr>
      <w:r w:rsidRPr="006730C4">
        <w:rPr>
          <w:szCs w:val="20"/>
        </w:rPr>
        <w:t xml:space="preserve">Ev. </w:t>
      </w:r>
      <w:proofErr w:type="gramStart"/>
      <w:r w:rsidRPr="006730C4">
        <w:rPr>
          <w:szCs w:val="20"/>
        </w:rPr>
        <w:t xml:space="preserve">1 </w:t>
      </w:r>
      <w:proofErr w:type="spellStart"/>
      <w:r w:rsidRPr="006730C4">
        <w:rPr>
          <w:szCs w:val="20"/>
        </w:rPr>
        <w:t>st</w:t>
      </w:r>
      <w:proofErr w:type="spellEnd"/>
      <w:proofErr w:type="gramEnd"/>
      <w:r w:rsidRPr="006730C4">
        <w:rPr>
          <w:szCs w:val="20"/>
        </w:rPr>
        <w:t xml:space="preserve"> 20 cc spruta (</w:t>
      </w:r>
      <w:proofErr w:type="spellStart"/>
      <w:r w:rsidRPr="006730C4">
        <w:rPr>
          <w:szCs w:val="20"/>
        </w:rPr>
        <w:t>kuffa</w:t>
      </w:r>
      <w:proofErr w:type="spellEnd"/>
      <w:r w:rsidRPr="006730C4">
        <w:rPr>
          <w:szCs w:val="20"/>
        </w:rPr>
        <w:t xml:space="preserve"> – vid användning av blå koppling)</w:t>
      </w:r>
    </w:p>
    <w:p w14:paraId="192EC313" w14:textId="77777777" w:rsidR="006730C4" w:rsidRPr="006730C4" w:rsidRDefault="006730C4" w:rsidP="006730C4">
      <w:pPr>
        <w:numPr>
          <w:ilvl w:val="0"/>
          <w:numId w:val="22"/>
        </w:numPr>
        <w:spacing w:after="0" w:line="240" w:lineRule="auto"/>
        <w:ind w:right="0"/>
        <w:rPr>
          <w:szCs w:val="20"/>
        </w:rPr>
      </w:pPr>
      <w:r w:rsidRPr="006730C4">
        <w:rPr>
          <w:szCs w:val="20"/>
        </w:rPr>
        <w:t>Lavemangspåse</w:t>
      </w:r>
    </w:p>
    <w:p w14:paraId="31FE7450" w14:textId="77777777" w:rsidR="006730C4" w:rsidRPr="006730C4" w:rsidRDefault="006730C4" w:rsidP="006730C4">
      <w:pPr>
        <w:numPr>
          <w:ilvl w:val="0"/>
          <w:numId w:val="22"/>
        </w:numPr>
        <w:spacing w:after="0" w:line="240" w:lineRule="auto"/>
        <w:ind w:right="0"/>
        <w:rPr>
          <w:szCs w:val="20"/>
        </w:rPr>
      </w:pPr>
      <w:r w:rsidRPr="006730C4">
        <w:rPr>
          <w:szCs w:val="20"/>
        </w:rPr>
        <w:t>Peang, 2 stycken</w:t>
      </w:r>
    </w:p>
    <w:p w14:paraId="09C0F4B0" w14:textId="77777777" w:rsidR="006730C4" w:rsidRPr="006730C4" w:rsidRDefault="006730C4" w:rsidP="006730C4">
      <w:pPr>
        <w:numPr>
          <w:ilvl w:val="0"/>
          <w:numId w:val="22"/>
        </w:numPr>
        <w:spacing w:after="0" w:line="240" w:lineRule="auto"/>
        <w:ind w:right="0"/>
        <w:rPr>
          <w:szCs w:val="20"/>
        </w:rPr>
      </w:pPr>
      <w:r w:rsidRPr="006730C4">
        <w:rPr>
          <w:szCs w:val="20"/>
        </w:rPr>
        <w:t>Droppställning (kontrastlaveman)</w:t>
      </w:r>
    </w:p>
    <w:p w14:paraId="4A77AC53" w14:textId="77777777" w:rsidR="006730C4" w:rsidRPr="006730C4" w:rsidRDefault="006730C4" w:rsidP="006730C4">
      <w:pPr>
        <w:numPr>
          <w:ilvl w:val="0"/>
          <w:numId w:val="22"/>
        </w:numPr>
        <w:spacing w:after="0" w:line="240" w:lineRule="auto"/>
        <w:ind w:right="0"/>
        <w:rPr>
          <w:szCs w:val="20"/>
        </w:rPr>
      </w:pPr>
      <w:r w:rsidRPr="006730C4">
        <w:rPr>
          <w:szCs w:val="20"/>
        </w:rPr>
        <w:t>Vaselin</w:t>
      </w:r>
    </w:p>
    <w:p w14:paraId="6C1AC251" w14:textId="77777777" w:rsidR="006730C4" w:rsidRPr="006730C4" w:rsidRDefault="006730C4" w:rsidP="006730C4">
      <w:pPr>
        <w:numPr>
          <w:ilvl w:val="0"/>
          <w:numId w:val="22"/>
        </w:numPr>
        <w:spacing w:after="0" w:line="240" w:lineRule="auto"/>
        <w:ind w:right="0"/>
        <w:rPr>
          <w:szCs w:val="20"/>
        </w:rPr>
      </w:pPr>
      <w:r w:rsidRPr="006730C4">
        <w:rPr>
          <w:szCs w:val="20"/>
        </w:rPr>
        <w:t>Handskar</w:t>
      </w:r>
    </w:p>
    <w:p w14:paraId="599D9948" w14:textId="77777777" w:rsidR="006730C4" w:rsidRPr="006730C4" w:rsidRDefault="006730C4" w:rsidP="006730C4">
      <w:pPr>
        <w:numPr>
          <w:ilvl w:val="0"/>
          <w:numId w:val="22"/>
        </w:numPr>
        <w:spacing w:after="0" w:line="240" w:lineRule="auto"/>
        <w:ind w:right="0"/>
        <w:rPr>
          <w:szCs w:val="20"/>
        </w:rPr>
      </w:pPr>
      <w:r w:rsidRPr="006730C4">
        <w:rPr>
          <w:szCs w:val="20"/>
        </w:rPr>
        <w:t>Plastförkläde</w:t>
      </w:r>
    </w:p>
    <w:p w14:paraId="0E0E42BD" w14:textId="77777777" w:rsidR="006730C4" w:rsidRPr="006730C4" w:rsidRDefault="006730C4" w:rsidP="006730C4">
      <w:pPr>
        <w:numPr>
          <w:ilvl w:val="0"/>
          <w:numId w:val="22"/>
        </w:numPr>
        <w:spacing w:after="0" w:line="240" w:lineRule="auto"/>
        <w:ind w:right="0"/>
        <w:rPr>
          <w:szCs w:val="20"/>
        </w:rPr>
      </w:pPr>
      <w:proofErr w:type="spellStart"/>
      <w:r w:rsidRPr="006730C4">
        <w:rPr>
          <w:szCs w:val="20"/>
        </w:rPr>
        <w:t>Volvulusslang</w:t>
      </w:r>
      <w:proofErr w:type="spellEnd"/>
      <w:r w:rsidRPr="006730C4">
        <w:rPr>
          <w:szCs w:val="20"/>
        </w:rPr>
        <w:t xml:space="preserve">, lite grövre, styvare slang 35 </w:t>
      </w:r>
      <w:proofErr w:type="spellStart"/>
      <w:r w:rsidRPr="006730C4">
        <w:rPr>
          <w:szCs w:val="20"/>
        </w:rPr>
        <w:t>ch</w:t>
      </w:r>
      <w:proofErr w:type="spellEnd"/>
      <w:r w:rsidRPr="006730C4">
        <w:rPr>
          <w:szCs w:val="20"/>
        </w:rPr>
        <w:t>/80 cm (</w:t>
      </w:r>
      <w:proofErr w:type="spellStart"/>
      <w:r w:rsidRPr="006730C4">
        <w:rPr>
          <w:szCs w:val="20"/>
        </w:rPr>
        <w:t>Unomedical</w:t>
      </w:r>
      <w:proofErr w:type="spellEnd"/>
      <w:r w:rsidRPr="006730C4">
        <w:rPr>
          <w:szCs w:val="20"/>
        </w:rPr>
        <w:t>).</w:t>
      </w:r>
    </w:p>
    <w:p w14:paraId="54230F7F" w14:textId="77777777" w:rsidR="006730C4" w:rsidRPr="006730C4" w:rsidRDefault="006730C4" w:rsidP="006730C4">
      <w:pPr>
        <w:numPr>
          <w:ilvl w:val="0"/>
          <w:numId w:val="22"/>
        </w:numPr>
        <w:spacing w:after="0" w:line="240" w:lineRule="auto"/>
        <w:ind w:right="0"/>
        <w:rPr>
          <w:szCs w:val="20"/>
        </w:rPr>
      </w:pPr>
      <w:r w:rsidRPr="006730C4">
        <w:rPr>
          <w:szCs w:val="20"/>
        </w:rPr>
        <w:t xml:space="preserve">Vit pip med kula. Vid behov, </w:t>
      </w:r>
      <w:proofErr w:type="gramStart"/>
      <w:r w:rsidRPr="006730C4">
        <w:rPr>
          <w:szCs w:val="20"/>
        </w:rPr>
        <w:t>t ex</w:t>
      </w:r>
      <w:proofErr w:type="gramEnd"/>
      <w:r w:rsidRPr="006730C4">
        <w:rPr>
          <w:szCs w:val="20"/>
        </w:rPr>
        <w:t xml:space="preserve"> läckage, kan pip med ballong behövas.</w:t>
      </w:r>
    </w:p>
    <w:p w14:paraId="601655E0" w14:textId="77777777" w:rsidR="006730C4" w:rsidRPr="006730C4" w:rsidRDefault="006730C4" w:rsidP="006730C4">
      <w:pPr>
        <w:numPr>
          <w:ilvl w:val="0"/>
          <w:numId w:val="22"/>
        </w:numPr>
        <w:spacing w:after="0" w:line="240" w:lineRule="auto"/>
        <w:ind w:right="0"/>
        <w:rPr>
          <w:szCs w:val="20"/>
        </w:rPr>
      </w:pPr>
      <w:r w:rsidRPr="006730C4">
        <w:rPr>
          <w:szCs w:val="20"/>
        </w:rPr>
        <w:t xml:space="preserve">Hudvänlig tape </w:t>
      </w:r>
    </w:p>
    <w:p w14:paraId="37ECCDDA" w14:textId="77777777" w:rsidR="006730C4" w:rsidRPr="0009478E" w:rsidRDefault="006730C4" w:rsidP="0009478E">
      <w:pPr>
        <w:pStyle w:val="Rubrik2"/>
        <w:ind w:left="0"/>
      </w:pPr>
      <w:r w:rsidRPr="0009478E">
        <w:t>Kontrastmedel</w:t>
      </w:r>
    </w:p>
    <w:p w14:paraId="12A1F6EB" w14:textId="77777777" w:rsidR="006730C4" w:rsidRPr="006730C4" w:rsidRDefault="006730C4" w:rsidP="006730C4">
      <w:pPr>
        <w:spacing w:after="0" w:line="240" w:lineRule="auto"/>
        <w:ind w:left="0" w:right="0"/>
        <w:rPr>
          <w:szCs w:val="20"/>
        </w:rPr>
      </w:pPr>
      <w:r w:rsidRPr="006730C4">
        <w:rPr>
          <w:szCs w:val="20"/>
        </w:rPr>
        <w:t xml:space="preserve">200 ml </w:t>
      </w:r>
      <w:proofErr w:type="spellStart"/>
      <w:r w:rsidRPr="006730C4">
        <w:rPr>
          <w:szCs w:val="20"/>
        </w:rPr>
        <w:t>Liquid</w:t>
      </w:r>
      <w:proofErr w:type="spellEnd"/>
      <w:r w:rsidRPr="006730C4">
        <w:rPr>
          <w:szCs w:val="20"/>
        </w:rPr>
        <w:t xml:space="preserve"> </w:t>
      </w:r>
      <w:proofErr w:type="spellStart"/>
      <w:r w:rsidRPr="006730C4">
        <w:rPr>
          <w:szCs w:val="20"/>
        </w:rPr>
        <w:t>Polibar</w:t>
      </w:r>
      <w:proofErr w:type="spellEnd"/>
      <w:r w:rsidRPr="006730C4">
        <w:rPr>
          <w:szCs w:val="20"/>
        </w:rPr>
        <w:t xml:space="preserve"> Plus + 800 ml </w:t>
      </w:r>
      <w:proofErr w:type="spellStart"/>
      <w:r w:rsidRPr="006730C4">
        <w:rPr>
          <w:szCs w:val="20"/>
        </w:rPr>
        <w:t>kroppstempererat</w:t>
      </w:r>
      <w:proofErr w:type="spellEnd"/>
      <w:r w:rsidRPr="006730C4">
        <w:rPr>
          <w:szCs w:val="20"/>
        </w:rPr>
        <w:t xml:space="preserve"> vatten blandas i </w:t>
      </w:r>
      <w:proofErr w:type="spellStart"/>
      <w:r w:rsidRPr="006730C4">
        <w:rPr>
          <w:szCs w:val="20"/>
        </w:rPr>
        <w:t>colonpåse</w:t>
      </w:r>
      <w:proofErr w:type="spellEnd"/>
      <w:r w:rsidRPr="006730C4">
        <w:rPr>
          <w:szCs w:val="20"/>
        </w:rPr>
        <w:t>.</w:t>
      </w:r>
    </w:p>
    <w:p w14:paraId="59275B53" w14:textId="77777777" w:rsidR="006730C4" w:rsidRPr="006730C4" w:rsidRDefault="006730C4" w:rsidP="0009478E">
      <w:pPr>
        <w:pStyle w:val="Rubrik2"/>
        <w:ind w:left="0"/>
      </w:pPr>
      <w:r w:rsidRPr="006730C4">
        <w:t>Utförande</w:t>
      </w:r>
    </w:p>
    <w:p w14:paraId="55E77683" w14:textId="77777777" w:rsidR="006730C4" w:rsidRPr="006730C4" w:rsidRDefault="006730C4" w:rsidP="006730C4">
      <w:pPr>
        <w:numPr>
          <w:ilvl w:val="0"/>
          <w:numId w:val="23"/>
        </w:numPr>
        <w:spacing w:after="0" w:line="240" w:lineRule="auto"/>
        <w:ind w:right="0" w:hanging="357"/>
        <w:rPr>
          <w:szCs w:val="20"/>
        </w:rPr>
      </w:pPr>
      <w:r w:rsidRPr="006730C4">
        <w:rPr>
          <w:szCs w:val="20"/>
        </w:rPr>
        <w:t xml:space="preserve">Vid misstanke om </w:t>
      </w:r>
      <w:proofErr w:type="spellStart"/>
      <w:r w:rsidRPr="006730C4">
        <w:rPr>
          <w:szCs w:val="20"/>
        </w:rPr>
        <w:t>volvulus</w:t>
      </w:r>
      <w:proofErr w:type="spellEnd"/>
      <w:r w:rsidRPr="006730C4">
        <w:rPr>
          <w:szCs w:val="20"/>
        </w:rPr>
        <w:t xml:space="preserve"> på DT buk genomförs först en </w:t>
      </w:r>
      <w:proofErr w:type="spellStart"/>
      <w:r w:rsidRPr="006730C4">
        <w:rPr>
          <w:szCs w:val="20"/>
        </w:rPr>
        <w:t>enkelcolonundersökning</w:t>
      </w:r>
      <w:proofErr w:type="spellEnd"/>
      <w:r w:rsidRPr="006730C4">
        <w:rPr>
          <w:szCs w:val="20"/>
        </w:rPr>
        <w:t>:</w:t>
      </w:r>
    </w:p>
    <w:p w14:paraId="2BBA66FE" w14:textId="77777777" w:rsidR="006730C4" w:rsidRPr="006730C4" w:rsidRDefault="006730C4" w:rsidP="006730C4">
      <w:pPr>
        <w:numPr>
          <w:ilvl w:val="1"/>
          <w:numId w:val="24"/>
        </w:numPr>
        <w:spacing w:after="0" w:line="240" w:lineRule="auto"/>
        <w:ind w:right="0" w:hanging="357"/>
        <w:rPr>
          <w:szCs w:val="20"/>
        </w:rPr>
      </w:pPr>
      <w:r w:rsidRPr="006730C4">
        <w:rPr>
          <w:szCs w:val="20"/>
        </w:rPr>
        <w:t>Ta förbild.</w:t>
      </w:r>
    </w:p>
    <w:p w14:paraId="290DEB3A" w14:textId="77777777" w:rsidR="006730C4" w:rsidRPr="006730C4" w:rsidRDefault="006730C4" w:rsidP="006730C4">
      <w:pPr>
        <w:numPr>
          <w:ilvl w:val="1"/>
          <w:numId w:val="24"/>
        </w:numPr>
        <w:spacing w:after="0" w:line="240" w:lineRule="auto"/>
        <w:ind w:right="0" w:hanging="357"/>
        <w:rPr>
          <w:szCs w:val="20"/>
        </w:rPr>
      </w:pPr>
      <w:r w:rsidRPr="006730C4">
        <w:rPr>
          <w:szCs w:val="20"/>
        </w:rPr>
        <w:t>Palpera per rektum. Använd rikligt med glidmedel.</w:t>
      </w:r>
    </w:p>
    <w:p w14:paraId="1605D874" w14:textId="77777777" w:rsidR="006730C4" w:rsidRPr="006730C4" w:rsidRDefault="006730C4" w:rsidP="006730C4">
      <w:pPr>
        <w:numPr>
          <w:ilvl w:val="1"/>
          <w:numId w:val="24"/>
        </w:numPr>
        <w:spacing w:after="0" w:line="240" w:lineRule="auto"/>
        <w:ind w:right="0" w:hanging="357"/>
        <w:rPr>
          <w:szCs w:val="20"/>
        </w:rPr>
      </w:pPr>
      <w:r w:rsidRPr="006730C4">
        <w:rPr>
          <w:szCs w:val="20"/>
        </w:rPr>
        <w:t xml:space="preserve">För in rektalpipen och släpp in liten mängd kontrast. Om stort läckage kan pip med ballong användas. </w:t>
      </w:r>
      <w:proofErr w:type="spellStart"/>
      <w:r w:rsidRPr="006730C4">
        <w:rPr>
          <w:szCs w:val="20"/>
        </w:rPr>
        <w:t>Kuffa</w:t>
      </w:r>
      <w:proofErr w:type="spellEnd"/>
      <w:r w:rsidRPr="006730C4">
        <w:rPr>
          <w:szCs w:val="20"/>
        </w:rPr>
        <w:t xml:space="preserve"> ev. ballongen med </w:t>
      </w:r>
      <w:proofErr w:type="gramStart"/>
      <w:r w:rsidRPr="006730C4">
        <w:rPr>
          <w:szCs w:val="20"/>
        </w:rPr>
        <w:t>20-60</w:t>
      </w:r>
      <w:proofErr w:type="gramEnd"/>
      <w:r w:rsidRPr="006730C4">
        <w:rPr>
          <w:szCs w:val="20"/>
        </w:rPr>
        <w:t xml:space="preserve"> ml i genomlysning om </w:t>
      </w:r>
      <w:proofErr w:type="spellStart"/>
      <w:r w:rsidRPr="006730C4">
        <w:rPr>
          <w:szCs w:val="20"/>
        </w:rPr>
        <w:t>sfinktertonus</w:t>
      </w:r>
      <w:proofErr w:type="spellEnd"/>
      <w:r w:rsidRPr="006730C4">
        <w:rPr>
          <w:szCs w:val="20"/>
        </w:rPr>
        <w:t xml:space="preserve"> är låg. Ballongen ska enbart täppa till analkanalen (vilket ett lätt drag i slangen åstadkommer), den ska inte nå rektalväggen. </w:t>
      </w:r>
      <w:r w:rsidRPr="006730C4">
        <w:rPr>
          <w:szCs w:val="20"/>
        </w:rPr>
        <w:br/>
      </w:r>
      <w:r w:rsidRPr="006730C4">
        <w:rPr>
          <w:b/>
          <w:szCs w:val="20"/>
        </w:rPr>
        <w:t>Relativa kontraindikationer mot ballong</w:t>
      </w:r>
      <w:r w:rsidRPr="006730C4">
        <w:rPr>
          <w:szCs w:val="20"/>
        </w:rPr>
        <w:t xml:space="preserve">: </w:t>
      </w:r>
      <w:proofErr w:type="spellStart"/>
      <w:r w:rsidRPr="006730C4">
        <w:rPr>
          <w:szCs w:val="20"/>
        </w:rPr>
        <w:t>strålningsproktit</w:t>
      </w:r>
      <w:proofErr w:type="spellEnd"/>
      <w:r w:rsidRPr="006730C4">
        <w:rPr>
          <w:szCs w:val="20"/>
        </w:rPr>
        <w:t xml:space="preserve">, rektalstriktur/tumör, ulcerös </w:t>
      </w:r>
      <w:proofErr w:type="spellStart"/>
      <w:r w:rsidRPr="006730C4">
        <w:rPr>
          <w:szCs w:val="20"/>
        </w:rPr>
        <w:t>proktit</w:t>
      </w:r>
      <w:proofErr w:type="spellEnd"/>
      <w:r w:rsidRPr="006730C4">
        <w:rPr>
          <w:szCs w:val="20"/>
        </w:rPr>
        <w:t>, tidigare kirurgi i analkanalen.</w:t>
      </w:r>
    </w:p>
    <w:p w14:paraId="794D9F72" w14:textId="77777777" w:rsidR="006730C4" w:rsidRPr="006730C4" w:rsidRDefault="006730C4" w:rsidP="006730C4">
      <w:pPr>
        <w:numPr>
          <w:ilvl w:val="1"/>
          <w:numId w:val="24"/>
        </w:numPr>
        <w:spacing w:after="0" w:line="240" w:lineRule="auto"/>
        <w:ind w:right="0" w:hanging="357"/>
        <w:rPr>
          <w:szCs w:val="20"/>
        </w:rPr>
      </w:pPr>
      <w:r w:rsidRPr="006730C4">
        <w:rPr>
          <w:szCs w:val="20"/>
        </w:rPr>
        <w:t>Släpp på kontrast försiktigt, gärna intermittent.</w:t>
      </w:r>
    </w:p>
    <w:p w14:paraId="31EAD94B" w14:textId="77777777" w:rsidR="006730C4" w:rsidRPr="006730C4" w:rsidRDefault="006730C4" w:rsidP="006730C4">
      <w:pPr>
        <w:numPr>
          <w:ilvl w:val="1"/>
          <w:numId w:val="24"/>
        </w:numPr>
        <w:spacing w:after="0" w:line="240" w:lineRule="auto"/>
        <w:ind w:right="0" w:hanging="357"/>
        <w:rPr>
          <w:i/>
          <w:szCs w:val="20"/>
        </w:rPr>
      </w:pPr>
      <w:r w:rsidRPr="006730C4">
        <w:rPr>
          <w:szCs w:val="20"/>
        </w:rPr>
        <w:t xml:space="preserve">Vid </w:t>
      </w:r>
      <w:proofErr w:type="spellStart"/>
      <w:r w:rsidRPr="006730C4">
        <w:rPr>
          <w:b/>
          <w:szCs w:val="20"/>
        </w:rPr>
        <w:t>sigmoideumvolvulus</w:t>
      </w:r>
      <w:proofErr w:type="spellEnd"/>
      <w:r w:rsidRPr="006730C4">
        <w:rPr>
          <w:szCs w:val="20"/>
        </w:rPr>
        <w:t xml:space="preserve"> ses vid kontrasttillförsel ett snipformat avslut i sigmoideum med ringa eller ingen passage av kontrast proximalt om hindret. Ta bild av detta.</w:t>
      </w:r>
      <w:r w:rsidRPr="006730C4">
        <w:rPr>
          <w:szCs w:val="20"/>
        </w:rPr>
        <w:br/>
      </w:r>
      <w:r w:rsidRPr="006730C4">
        <w:rPr>
          <w:i/>
          <w:szCs w:val="20"/>
        </w:rPr>
        <w:t>Fråga specialist om tveksamhet om diagnosen råder.</w:t>
      </w:r>
    </w:p>
    <w:p w14:paraId="199ED5E9" w14:textId="77777777" w:rsidR="006730C4" w:rsidRPr="006730C4" w:rsidRDefault="006730C4" w:rsidP="006730C4">
      <w:pPr>
        <w:numPr>
          <w:ilvl w:val="0"/>
          <w:numId w:val="23"/>
        </w:numPr>
        <w:spacing w:after="0" w:line="240" w:lineRule="auto"/>
        <w:ind w:right="0" w:hanging="357"/>
        <w:rPr>
          <w:szCs w:val="20"/>
        </w:rPr>
      </w:pPr>
      <w:r w:rsidRPr="006730C4">
        <w:rPr>
          <w:szCs w:val="20"/>
        </w:rPr>
        <w:t xml:space="preserve">När man ser en </w:t>
      </w:r>
      <w:proofErr w:type="spellStart"/>
      <w:r w:rsidRPr="006730C4">
        <w:rPr>
          <w:szCs w:val="20"/>
        </w:rPr>
        <w:t>sigmoideumvolvulus</w:t>
      </w:r>
      <w:proofErr w:type="spellEnd"/>
      <w:r w:rsidRPr="006730C4">
        <w:rPr>
          <w:szCs w:val="20"/>
        </w:rPr>
        <w:t xml:space="preserve"> avslutas </w:t>
      </w:r>
      <w:proofErr w:type="spellStart"/>
      <w:r w:rsidRPr="006730C4">
        <w:rPr>
          <w:szCs w:val="20"/>
        </w:rPr>
        <w:t>enkelcolonundersökningen</w:t>
      </w:r>
      <w:proofErr w:type="spellEnd"/>
      <w:r w:rsidRPr="006730C4">
        <w:rPr>
          <w:szCs w:val="20"/>
        </w:rPr>
        <w:t>, kontrasten får rinna tillbaka i påsen och man tar ut pipen.</w:t>
      </w:r>
    </w:p>
    <w:p w14:paraId="7D80FFF1" w14:textId="77777777" w:rsidR="006730C4" w:rsidRPr="006730C4" w:rsidRDefault="006730C4" w:rsidP="006730C4">
      <w:pPr>
        <w:numPr>
          <w:ilvl w:val="0"/>
          <w:numId w:val="23"/>
        </w:numPr>
        <w:spacing w:after="0" w:line="240" w:lineRule="auto"/>
        <w:ind w:right="0" w:hanging="357"/>
        <w:rPr>
          <w:szCs w:val="20"/>
        </w:rPr>
      </w:pPr>
      <w:r w:rsidRPr="006730C4">
        <w:rPr>
          <w:szCs w:val="20"/>
        </w:rPr>
        <w:t xml:space="preserve">Med patienten i vänster sidoläge och under genomlysning förs spetsen på </w:t>
      </w:r>
      <w:proofErr w:type="spellStart"/>
      <w:r w:rsidRPr="006730C4">
        <w:rPr>
          <w:szCs w:val="20"/>
        </w:rPr>
        <w:t>volvolusslangen</w:t>
      </w:r>
      <w:proofErr w:type="spellEnd"/>
      <w:r w:rsidRPr="006730C4">
        <w:rPr>
          <w:szCs w:val="20"/>
        </w:rPr>
        <w:t xml:space="preserve"> (använd glidmedel) försiktigt in i rektum.</w:t>
      </w:r>
    </w:p>
    <w:p w14:paraId="58E7B883" w14:textId="77777777" w:rsidR="006730C4" w:rsidRPr="006730C4" w:rsidRDefault="006730C4" w:rsidP="006730C4">
      <w:pPr>
        <w:numPr>
          <w:ilvl w:val="0"/>
          <w:numId w:val="23"/>
        </w:numPr>
        <w:spacing w:after="0" w:line="240" w:lineRule="auto"/>
        <w:ind w:right="0" w:hanging="357"/>
        <w:rPr>
          <w:szCs w:val="20"/>
        </w:rPr>
      </w:pPr>
      <w:r w:rsidRPr="006730C4">
        <w:rPr>
          <w:szCs w:val="20"/>
        </w:rPr>
        <w:br w:type="page"/>
      </w:r>
      <w:r w:rsidRPr="006730C4">
        <w:rPr>
          <w:szCs w:val="20"/>
        </w:rPr>
        <w:lastRenderedPageBreak/>
        <w:t xml:space="preserve">När spetsen på </w:t>
      </w:r>
      <w:proofErr w:type="spellStart"/>
      <w:r w:rsidRPr="006730C4">
        <w:rPr>
          <w:szCs w:val="20"/>
        </w:rPr>
        <w:t>volvulusslangen</w:t>
      </w:r>
      <w:proofErr w:type="spellEnd"/>
      <w:r w:rsidRPr="006730C4">
        <w:rPr>
          <w:szCs w:val="20"/>
        </w:rPr>
        <w:t xml:space="preserve"> når hindret får man försöka att sakta pressa sig igenom. Kraften man använder bör vara moderat och man bör beakta risken för perforation. Det är inte alltid lätt att komma förbi hindret och slangen har en tendens att böja sig. Backa slangen om den böjer sig och försök igen.</w:t>
      </w:r>
    </w:p>
    <w:p w14:paraId="4C9E4C16" w14:textId="77777777" w:rsidR="006730C4" w:rsidRPr="006730C4" w:rsidRDefault="006730C4" w:rsidP="006730C4">
      <w:pPr>
        <w:numPr>
          <w:ilvl w:val="0"/>
          <w:numId w:val="23"/>
        </w:numPr>
        <w:spacing w:after="0" w:line="240" w:lineRule="auto"/>
        <w:ind w:right="0" w:hanging="357"/>
        <w:rPr>
          <w:szCs w:val="20"/>
        </w:rPr>
      </w:pPr>
      <w:r w:rsidRPr="006730C4">
        <w:rPr>
          <w:szCs w:val="20"/>
        </w:rPr>
        <w:t>När man passerat hindret märkts detta genom att, ofta stora mängder, gas och tarminnehåll tömmer sig i påsen som är kopplad till slangen.</w:t>
      </w:r>
    </w:p>
    <w:p w14:paraId="6FD9C14E" w14:textId="77777777" w:rsidR="006730C4" w:rsidRPr="006730C4" w:rsidRDefault="006730C4" w:rsidP="006730C4">
      <w:pPr>
        <w:numPr>
          <w:ilvl w:val="0"/>
          <w:numId w:val="23"/>
        </w:numPr>
        <w:spacing w:after="0" w:line="240" w:lineRule="auto"/>
        <w:ind w:right="0" w:hanging="357"/>
        <w:rPr>
          <w:szCs w:val="20"/>
        </w:rPr>
      </w:pPr>
      <w:r w:rsidRPr="006730C4">
        <w:rPr>
          <w:szCs w:val="20"/>
        </w:rPr>
        <w:t>När man passerat hindret med slangen fästs slangen på patientens klinkor med tejp så den inte kan glida ut. Ta en översiktsbild i ryggläge efter att slangen kommit på plats. Patienten kan därefter återvända till sin vårdavdelning.</w:t>
      </w:r>
    </w:p>
    <w:p w14:paraId="0FD9BAF6" w14:textId="77777777" w:rsidR="006730C4" w:rsidRPr="006730C4" w:rsidRDefault="006730C4" w:rsidP="006730C4">
      <w:pPr>
        <w:numPr>
          <w:ilvl w:val="0"/>
          <w:numId w:val="23"/>
        </w:numPr>
        <w:spacing w:after="0" w:line="240" w:lineRule="auto"/>
        <w:ind w:right="0" w:hanging="357"/>
        <w:rPr>
          <w:szCs w:val="20"/>
        </w:rPr>
      </w:pPr>
      <w:r w:rsidRPr="006730C4">
        <w:rPr>
          <w:szCs w:val="20"/>
        </w:rPr>
        <w:t>Rekommendationen är att slangen sitter i åtminstone över natten. Kirurgen ansvarar för vidare handläggning men det kan vara bra att i svaret rekommendera en DT BÖS innan slangen dras.</w:t>
      </w:r>
    </w:p>
    <w:p w14:paraId="2EE618F4" w14:textId="77777777" w:rsidR="006730C4" w:rsidRPr="006730C4" w:rsidRDefault="006730C4" w:rsidP="006730C4">
      <w:pPr>
        <w:numPr>
          <w:ilvl w:val="0"/>
          <w:numId w:val="23"/>
        </w:numPr>
        <w:spacing w:after="0" w:line="240" w:lineRule="auto"/>
        <w:ind w:right="0" w:hanging="357"/>
        <w:rPr>
          <w:szCs w:val="20"/>
        </w:rPr>
      </w:pPr>
      <w:r w:rsidRPr="006730C4">
        <w:rPr>
          <w:szCs w:val="20"/>
        </w:rPr>
        <w:t>Vid komplicerad procedur kan man även överväga en DT BÖS innan patienten går tillbaka till avdelningen.</w:t>
      </w:r>
    </w:p>
    <w:p w14:paraId="6B18C6E6" w14:textId="77777777" w:rsidR="006730C4" w:rsidRPr="006730C4" w:rsidRDefault="006730C4" w:rsidP="0009478E">
      <w:pPr>
        <w:pStyle w:val="Rubrik2"/>
        <w:ind w:left="0"/>
      </w:pPr>
      <w:r w:rsidRPr="006730C4">
        <w:t>Efter undersökningen</w:t>
      </w:r>
    </w:p>
    <w:p w14:paraId="30934F0E" w14:textId="77777777" w:rsidR="006730C4" w:rsidRPr="006730C4" w:rsidRDefault="006730C4" w:rsidP="006730C4">
      <w:pPr>
        <w:spacing w:after="0" w:line="240" w:lineRule="auto"/>
        <w:ind w:left="0" w:right="0"/>
        <w:rPr>
          <w:szCs w:val="20"/>
        </w:rPr>
      </w:pPr>
      <w:r w:rsidRPr="006730C4">
        <w:rPr>
          <w:szCs w:val="20"/>
        </w:rPr>
        <w:t>Vid undersökningen slut ska DAP-värde (µGy m</w:t>
      </w:r>
      <w:r w:rsidRPr="006730C4">
        <w:rPr>
          <w:szCs w:val="20"/>
          <w:vertAlign w:val="superscript"/>
        </w:rPr>
        <w:t>2</w:t>
      </w:r>
      <w:r w:rsidRPr="006730C4">
        <w:rPr>
          <w:szCs w:val="20"/>
        </w:rPr>
        <w:t>) samt genomlysningstid antecknas.</w:t>
      </w:r>
    </w:p>
    <w:p w14:paraId="1E4C9C56" w14:textId="77777777" w:rsidR="006730C4" w:rsidRPr="006730C4" w:rsidRDefault="006730C4" w:rsidP="006730C4">
      <w:pPr>
        <w:spacing w:after="0" w:line="240" w:lineRule="auto"/>
        <w:ind w:left="0" w:right="0"/>
        <w:rPr>
          <w:szCs w:val="20"/>
        </w:rPr>
      </w:pPr>
    </w:p>
    <w:bookmarkEnd w:id="0"/>
    <w:p w14:paraId="76B9F95B" w14:textId="24513497" w:rsidR="00536A5A" w:rsidRPr="00536A5A" w:rsidRDefault="00536A5A" w:rsidP="00536A5A">
      <w:pPr>
        <w:spacing w:after="0" w:line="240" w:lineRule="auto"/>
        <w:ind w:left="0" w:right="0"/>
      </w:pPr>
    </w:p>
    <w:sectPr w:rsidR="00536A5A" w:rsidRPr="00536A5A" w:rsidSect="006730C4">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831522"/>
    <w:multiLevelType w:val="hybridMultilevel"/>
    <w:tmpl w:val="E654D8CA"/>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AC422C8"/>
    <w:multiLevelType w:val="hybridMultilevel"/>
    <w:tmpl w:val="31E6C99A"/>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21CA06D6"/>
    <w:multiLevelType w:val="hybridMultilevel"/>
    <w:tmpl w:val="4FDE6B84"/>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24337483"/>
    <w:multiLevelType w:val="hybridMultilevel"/>
    <w:tmpl w:val="1C58B46C"/>
    <w:lvl w:ilvl="0" w:tplc="FFFFFFFF">
      <w:start w:val="1"/>
      <w:numFmt w:val="decimal"/>
      <w:lvlText w:val="%1."/>
      <w:lvlJc w:val="left"/>
      <w:pPr>
        <w:ind w:left="720" w:hanging="360"/>
      </w:pPr>
    </w:lvl>
    <w:lvl w:ilvl="1" w:tplc="FFFFFFFF">
      <w:start w:val="1"/>
      <w:numFmt w:val="bullet"/>
      <w:lvlText w:val=""/>
      <w:lvlJc w:val="left"/>
      <w:pPr>
        <w:ind w:left="144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3E67182"/>
    <w:multiLevelType w:val="hybridMultilevel"/>
    <w:tmpl w:val="9DFEC66C"/>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9"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401444792">
    <w:abstractNumId w:val="22"/>
  </w:num>
  <w:num w:numId="2" w16cid:durableId="545533157">
    <w:abstractNumId w:val="19"/>
  </w:num>
  <w:num w:numId="3" w16cid:durableId="425004004">
    <w:abstractNumId w:val="0"/>
  </w:num>
  <w:num w:numId="4" w16cid:durableId="400904873">
    <w:abstractNumId w:val="8"/>
  </w:num>
  <w:num w:numId="5" w16cid:durableId="455293367">
    <w:abstractNumId w:val="20"/>
  </w:num>
  <w:num w:numId="6" w16cid:durableId="308438736">
    <w:abstractNumId w:val="3"/>
  </w:num>
  <w:num w:numId="7" w16cid:durableId="1006975702">
    <w:abstractNumId w:val="15"/>
  </w:num>
  <w:num w:numId="8" w16cid:durableId="1957567169">
    <w:abstractNumId w:val="12"/>
  </w:num>
  <w:num w:numId="9" w16cid:durableId="2066026537">
    <w:abstractNumId w:val="1"/>
  </w:num>
  <w:num w:numId="10" w16cid:durableId="1015376622">
    <w:abstractNumId w:val="1"/>
  </w:num>
  <w:num w:numId="11" w16cid:durableId="874661198">
    <w:abstractNumId w:val="4"/>
  </w:num>
  <w:num w:numId="12" w16cid:durableId="1846699714">
    <w:abstractNumId w:val="6"/>
  </w:num>
  <w:num w:numId="13" w16cid:durableId="45448545">
    <w:abstractNumId w:val="18"/>
  </w:num>
  <w:num w:numId="14" w16cid:durableId="1163810699">
    <w:abstractNumId w:val="13"/>
  </w:num>
  <w:num w:numId="15" w16cid:durableId="103816487">
    <w:abstractNumId w:val="9"/>
  </w:num>
  <w:num w:numId="16" w16cid:durableId="1842357200">
    <w:abstractNumId w:val="16"/>
  </w:num>
  <w:num w:numId="17" w16cid:durableId="1979456337">
    <w:abstractNumId w:val="7"/>
  </w:num>
  <w:num w:numId="18" w16cid:durableId="258685922">
    <w:abstractNumId w:val="14"/>
  </w:num>
  <w:num w:numId="19" w16cid:durableId="531501507">
    <w:abstractNumId w:val="21"/>
  </w:num>
  <w:num w:numId="20" w16cid:durableId="351343">
    <w:abstractNumId w:val="2"/>
  </w:num>
  <w:num w:numId="21" w16cid:durableId="1320427893">
    <w:abstractNumId w:val="17"/>
  </w:num>
  <w:num w:numId="22" w16cid:durableId="758906933">
    <w:abstractNumId w:val="5"/>
  </w:num>
  <w:num w:numId="23" w16cid:durableId="374426613">
    <w:abstractNumId w:val="10"/>
  </w:num>
  <w:num w:numId="24" w16cid:durableId="810828748">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478E"/>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0C4"/>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B4384"/>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5A9"/>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962C3"/>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NU10193-390712850-19/SURROGATE/Str%c3%a5lskydd%20vid%20unders%c3%b6kningar%20och%20behandlingar%20med%20r%c3%b6ntgenstr%c3%a5lning.pdf" TargetMode="Externa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4</TotalTime>
  <Pages>3</Pages>
  <Words>477</Words>
  <Characters>3051</Characters>
  <Application>Microsoft Office Word</Application>
  <DocSecurity>0</DocSecurity>
  <Lines>25</Lines>
  <Paragraphs>7</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3521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Coloningjutning, vuxna</dc:title>
  <dc:subject/>
  <dc:creator>patrik.jens.johansson@vgregion.se</dc:creator>
  <keywords/>
  <lastModifiedBy>Ulrica Sehlberg</lastModifiedBy>
  <revision>6</revision>
  <lastPrinted>2016-03-31T10:56:00.0000000Z</lastPrinted>
  <dcterms:created xsi:type="dcterms:W3CDTF">2022-05-18T04:05:00.0000000Z</dcterms:created>
  <dcterms:modified xsi:type="dcterms:W3CDTF">2024-02-08T11:54:00.0000000Z</dcterms:modified>
</coreProperties>
</file>