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CA961" w14:textId="77777777" w:rsidR="00D35A2E" w:rsidRDefault="00D35A2E" w:rsidP="009808F0">
      <w:pPr>
        <w:pStyle w:val="Rubrik2"/>
        <w:ind w:left="0"/>
        <w:sectPr w:rsidR="00D35A2E" w:rsidSect="00D35A2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B4FDB7F" w14:textId="77777777" w:rsidR="00D35A2E" w:rsidRPr="00D35A2E" w:rsidRDefault="00D35A2E" w:rsidP="00D35A2E">
      <w:pPr>
        <w:spacing w:after="0" w:line="240" w:lineRule="auto"/>
        <w:ind w:left="0" w:right="0"/>
        <w:rPr>
          <w:szCs w:val="20"/>
        </w:rPr>
      </w:pPr>
    </w:p>
    <w:p w14:paraId="51A4765F" w14:textId="77777777" w:rsidR="00D35A2E" w:rsidRPr="00D35A2E" w:rsidRDefault="00D35A2E" w:rsidP="00D35A2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35A2E">
        <w:rPr>
          <w:szCs w:val="20"/>
        </w:rPr>
        <w:tab/>
      </w:r>
    </w:p>
    <w:p w14:paraId="2D5DEF2F" w14:textId="48F7B24C" w:rsidR="00D35A2E" w:rsidRPr="00D35A2E" w:rsidRDefault="009808F0" w:rsidP="009808F0">
      <w:pPr>
        <w:pStyle w:val="Rubrik1"/>
        <w:rPr>
          <w:szCs w:val="20"/>
        </w:rPr>
      </w:pPr>
      <w:r w:rsidRPr="00D35A2E">
        <w:t>Biopsier i buk inkl. lever med ultraljud</w:t>
      </w:r>
      <w:r w:rsidRPr="00D35A2E">
        <w:rPr>
          <w:noProof/>
          <w:szCs w:val="20"/>
        </w:rPr>
        <w:t xml:space="preserve"> </w:t>
      </w:r>
    </w:p>
    <w:p w14:paraId="6EB33A60" w14:textId="77777777" w:rsidR="00D35A2E" w:rsidRPr="009808F0" w:rsidRDefault="00D35A2E" w:rsidP="009808F0">
      <w:pPr>
        <w:pStyle w:val="Rubrik2"/>
      </w:pPr>
      <w:bookmarkStart w:id="1" w:name="_1314629194"/>
      <w:bookmarkStart w:id="2" w:name="Rubrik"/>
      <w:bookmarkEnd w:id="1"/>
      <w:bookmarkEnd w:id="2"/>
      <w:r w:rsidRPr="009808F0">
        <w:t>Metodbok Ultraljud</w:t>
      </w:r>
    </w:p>
    <w:p w14:paraId="6CD36318" w14:textId="77777777" w:rsidR="00D35A2E" w:rsidRDefault="00D35A2E" w:rsidP="009808F0">
      <w:pPr>
        <w:pStyle w:val="Normalefterlista"/>
      </w:pPr>
      <w:r w:rsidRPr="00D35A2E">
        <w:t>Gemensam rutin för att utföra undersökning på ett säkert och enhetligt sätt.</w:t>
      </w:r>
    </w:p>
    <w:p w14:paraId="407257BB" w14:textId="0BF7B76E" w:rsidR="009808F0" w:rsidRPr="00D35A2E" w:rsidRDefault="009808F0" w:rsidP="009808F0">
      <w:pPr>
        <w:pStyle w:val="Rubrik2"/>
      </w:pPr>
      <w:r>
        <w:t xml:space="preserve">Förändringar sedan föregående </w:t>
      </w:r>
      <w:r w:rsidRPr="00D35A2E">
        <w:t>version</w:t>
      </w:r>
    </w:p>
    <w:p w14:paraId="048D710E" w14:textId="58AE71CE" w:rsidR="00D35A2E" w:rsidRPr="009808F0" w:rsidRDefault="002C7369" w:rsidP="009808F0">
      <w:pPr>
        <w:pStyle w:val="Normalefterlista"/>
      </w:pPr>
      <w:r>
        <w:t>Reviderad, förtydligat storlek på hjärtnål</w:t>
      </w:r>
      <w:r w:rsidR="00A53CC4">
        <w:t>.</w:t>
      </w:r>
    </w:p>
    <w:p w14:paraId="4136D7C3" w14:textId="77777777" w:rsidR="00D35A2E" w:rsidRPr="00D35A2E" w:rsidRDefault="00D35A2E" w:rsidP="009808F0">
      <w:pPr>
        <w:pStyle w:val="Rubrik2"/>
      </w:pPr>
      <w:r w:rsidRPr="00D35A2E">
        <w:t>Utförs</w:t>
      </w:r>
    </w:p>
    <w:p w14:paraId="70003E16" w14:textId="77777777" w:rsidR="00D35A2E" w:rsidRPr="00D35A2E" w:rsidRDefault="00D35A2E" w:rsidP="009808F0">
      <w:pPr>
        <w:pStyle w:val="Normalefterlista"/>
      </w:pPr>
      <w:r w:rsidRPr="00D35A2E">
        <w:t>NÄL och Uddevalla</w:t>
      </w:r>
    </w:p>
    <w:p w14:paraId="38C0769F" w14:textId="77777777" w:rsidR="00D35A2E" w:rsidRPr="00D35A2E" w:rsidRDefault="00D35A2E" w:rsidP="009808F0">
      <w:pPr>
        <w:pStyle w:val="Rubrik2"/>
      </w:pPr>
      <w:r w:rsidRPr="00D35A2E">
        <w:t xml:space="preserve">Patientförberedelser </w:t>
      </w:r>
    </w:p>
    <w:p w14:paraId="4A938C46" w14:textId="77777777" w:rsidR="00D35A2E" w:rsidRPr="00D35A2E" w:rsidRDefault="00D35A2E" w:rsidP="009808F0">
      <w:pPr>
        <w:pStyle w:val="Punktlista"/>
      </w:pPr>
      <w:r w:rsidRPr="00D35A2E">
        <w:t>Patienten fastande 6 timmar före undersökningen.</w:t>
      </w:r>
    </w:p>
    <w:p w14:paraId="19794375" w14:textId="7F4C6EC1" w:rsidR="00D35A2E" w:rsidRPr="00D35A2E" w:rsidRDefault="00D35A2E" w:rsidP="009808F0">
      <w:pPr>
        <w:pStyle w:val="Punktlista"/>
        <w:ind w:right="-710"/>
      </w:pPr>
      <w:r w:rsidRPr="00D35A2E">
        <w:t xml:space="preserve">Provtagning enligt rutin: </w:t>
      </w:r>
      <w:hyperlink r:id="rId17" w:history="1">
        <w:r w:rsidRPr="00B566CD">
          <w:rPr>
            <w:rStyle w:val="Hyperlnk"/>
          </w:rPr>
          <w:t>Koagulationsstatus vid perkutana interventioner, handläggning.</w:t>
        </w:r>
        <w:r w:rsidRPr="00B566CD">
          <w:rPr>
            <w:rStyle w:val="Hyperlnk"/>
          </w:rPr>
          <w:br/>
        </w:r>
      </w:hyperlink>
      <w:r w:rsidRPr="00D35A2E">
        <w:t xml:space="preserve">Undantag: </w:t>
      </w:r>
      <w:hyperlink r:id="rId18" w:history="1">
        <w:r w:rsidRPr="008E2C9D">
          <w:rPr>
            <w:rStyle w:val="Hyperlnk"/>
          </w:rPr>
          <w:t>Provtagningsrutiner för Palliativa patienter</w:t>
        </w:r>
        <w:r w:rsidRPr="008E2C9D">
          <w:rPr>
            <w:rStyle w:val="Hyperlnk"/>
          </w:rPr>
          <w:br/>
        </w:r>
      </w:hyperlink>
      <w:r w:rsidRPr="00F13741">
        <w:t xml:space="preserve">Kontrollera provsvar i </w:t>
      </w:r>
      <w:proofErr w:type="spellStart"/>
      <w:r w:rsidRPr="00F13741">
        <w:t>Melior</w:t>
      </w:r>
      <w:proofErr w:type="spellEnd"/>
      <w:r w:rsidRPr="00D35A2E">
        <w:t xml:space="preserve"> och skriv in värdena, provtagningsdatum och din signatur i Remissanteckningar i RIS</w:t>
      </w:r>
    </w:p>
    <w:p w14:paraId="75BC176E" w14:textId="77777777" w:rsidR="00D35A2E" w:rsidRDefault="00D35A2E" w:rsidP="009808F0">
      <w:pPr>
        <w:pStyle w:val="Rubrik2"/>
      </w:pPr>
      <w:r w:rsidRPr="00D35A2E">
        <w:t>Läkemedel</w:t>
      </w:r>
    </w:p>
    <w:p w14:paraId="4CDE8571" w14:textId="77777777" w:rsidR="009808F0" w:rsidRPr="009808F0" w:rsidRDefault="009808F0" w:rsidP="009808F0"/>
    <w:tbl>
      <w:tblPr>
        <w:tblW w:w="0" w:type="auto"/>
        <w:tblInd w:w="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456"/>
        <w:gridCol w:w="1276"/>
      </w:tblGrid>
      <w:tr w:rsidR="00D35A2E" w:rsidRPr="00D35A2E" w14:paraId="1AAC3B59" w14:textId="77777777" w:rsidTr="009808F0">
        <w:tc>
          <w:tcPr>
            <w:tcW w:w="3794" w:type="dxa"/>
            <w:shd w:val="clear" w:color="auto" w:fill="auto"/>
          </w:tcPr>
          <w:p w14:paraId="4BDBCFBF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456" w:type="dxa"/>
            <w:shd w:val="clear" w:color="auto" w:fill="C5E0B3"/>
          </w:tcPr>
          <w:p w14:paraId="4ABDA4BC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35A2E">
              <w:rPr>
                <w:b/>
                <w:szCs w:val="20"/>
              </w:rPr>
              <w:t>NÄL</w:t>
            </w:r>
          </w:p>
        </w:tc>
        <w:tc>
          <w:tcPr>
            <w:tcW w:w="1276" w:type="dxa"/>
            <w:shd w:val="clear" w:color="auto" w:fill="BDD6EE"/>
          </w:tcPr>
          <w:p w14:paraId="68658BAC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35A2E">
              <w:rPr>
                <w:b/>
                <w:szCs w:val="20"/>
              </w:rPr>
              <w:t>Uddevalla</w:t>
            </w:r>
          </w:p>
        </w:tc>
      </w:tr>
      <w:tr w:rsidR="00D35A2E" w:rsidRPr="00D35A2E" w14:paraId="324EEA9D" w14:textId="77777777" w:rsidTr="009808F0">
        <w:tc>
          <w:tcPr>
            <w:tcW w:w="3794" w:type="dxa"/>
            <w:shd w:val="clear" w:color="auto" w:fill="auto"/>
          </w:tcPr>
          <w:p w14:paraId="5C6D9474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D35A2E">
              <w:rPr>
                <w:szCs w:val="20"/>
              </w:rPr>
              <w:t>Xylocain</w:t>
            </w:r>
            <w:proofErr w:type="spellEnd"/>
            <w:r w:rsidRPr="00D35A2E">
              <w:rPr>
                <w:szCs w:val="20"/>
              </w:rPr>
              <w:t xml:space="preserve"> 10 mg/ml, 10 ml (anestesi)</w:t>
            </w:r>
          </w:p>
        </w:tc>
        <w:tc>
          <w:tcPr>
            <w:tcW w:w="1456" w:type="dxa"/>
            <w:shd w:val="clear" w:color="auto" w:fill="C5E0B3"/>
          </w:tcPr>
          <w:p w14:paraId="72E51F26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5AE8DC0E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</w:tr>
      <w:tr w:rsidR="00D35A2E" w:rsidRPr="00D35A2E" w14:paraId="048CE6C1" w14:textId="77777777" w:rsidTr="009808F0">
        <w:tc>
          <w:tcPr>
            <w:tcW w:w="3794" w:type="dxa"/>
            <w:shd w:val="clear" w:color="auto" w:fill="auto"/>
          </w:tcPr>
          <w:p w14:paraId="188B6799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D35A2E">
              <w:rPr>
                <w:szCs w:val="20"/>
              </w:rPr>
              <w:t>Lidocain</w:t>
            </w:r>
            <w:proofErr w:type="spellEnd"/>
            <w:r w:rsidRPr="00D35A2E">
              <w:rPr>
                <w:szCs w:val="20"/>
              </w:rPr>
              <w:t xml:space="preserve"> 10 mg/ml</w:t>
            </w:r>
          </w:p>
        </w:tc>
        <w:tc>
          <w:tcPr>
            <w:tcW w:w="1456" w:type="dxa"/>
            <w:shd w:val="clear" w:color="auto" w:fill="C5E0B3"/>
          </w:tcPr>
          <w:p w14:paraId="371214E6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1</w:t>
            </w:r>
          </w:p>
        </w:tc>
        <w:tc>
          <w:tcPr>
            <w:tcW w:w="1276" w:type="dxa"/>
            <w:shd w:val="clear" w:color="auto" w:fill="BDD6EE"/>
          </w:tcPr>
          <w:p w14:paraId="4BB89DDC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</w:tr>
    </w:tbl>
    <w:p w14:paraId="2C7D27D2" w14:textId="77777777" w:rsidR="00D35A2E" w:rsidRPr="00D35A2E" w:rsidRDefault="00D35A2E" w:rsidP="00D35A2E">
      <w:pPr>
        <w:spacing w:after="0" w:line="240" w:lineRule="auto"/>
        <w:ind w:left="0" w:right="0"/>
        <w:rPr>
          <w:szCs w:val="20"/>
        </w:rPr>
      </w:pPr>
    </w:p>
    <w:p w14:paraId="586D757C" w14:textId="77777777" w:rsidR="00D35A2E" w:rsidRDefault="00D35A2E" w:rsidP="009808F0">
      <w:pPr>
        <w:pStyle w:val="Rubrik2"/>
      </w:pPr>
      <w:r w:rsidRPr="00D35A2E">
        <w:lastRenderedPageBreak/>
        <w:t>Material</w:t>
      </w:r>
    </w:p>
    <w:tbl>
      <w:tblPr>
        <w:tblpPr w:leftFromText="141" w:rightFromText="141" w:vertAnchor="text" w:horzAnchor="page" w:tblpX="2026" w:tblpY="230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588"/>
        <w:gridCol w:w="1559"/>
      </w:tblGrid>
      <w:tr w:rsidR="009808F0" w:rsidRPr="00D35A2E" w14:paraId="28237497" w14:textId="77777777" w:rsidTr="00317F56">
        <w:tc>
          <w:tcPr>
            <w:tcW w:w="5920" w:type="dxa"/>
            <w:shd w:val="clear" w:color="auto" w:fill="auto"/>
          </w:tcPr>
          <w:p w14:paraId="36D1C8B3" w14:textId="77777777" w:rsidR="009808F0" w:rsidRPr="00D35A2E" w:rsidRDefault="009808F0" w:rsidP="009808F0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588" w:type="dxa"/>
            <w:shd w:val="clear" w:color="auto" w:fill="C5E0B3"/>
          </w:tcPr>
          <w:p w14:paraId="290D5804" w14:textId="77777777" w:rsidR="009808F0" w:rsidRPr="00D35A2E" w:rsidRDefault="009808F0" w:rsidP="009808F0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35A2E">
              <w:rPr>
                <w:b/>
                <w:szCs w:val="20"/>
              </w:rPr>
              <w:t>NÄL</w:t>
            </w:r>
          </w:p>
        </w:tc>
        <w:tc>
          <w:tcPr>
            <w:tcW w:w="1559" w:type="dxa"/>
            <w:shd w:val="clear" w:color="auto" w:fill="BDD6EE"/>
          </w:tcPr>
          <w:p w14:paraId="7FF654E3" w14:textId="77777777" w:rsidR="009808F0" w:rsidRPr="00D35A2E" w:rsidRDefault="009808F0" w:rsidP="009808F0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D35A2E">
              <w:rPr>
                <w:b/>
                <w:szCs w:val="20"/>
              </w:rPr>
              <w:t>Uddevalla</w:t>
            </w:r>
          </w:p>
        </w:tc>
      </w:tr>
      <w:tr w:rsidR="009808F0" w:rsidRPr="00D35A2E" w14:paraId="3724486F" w14:textId="77777777" w:rsidTr="00317F56">
        <w:tc>
          <w:tcPr>
            <w:tcW w:w="5920" w:type="dxa"/>
            <w:shd w:val="clear" w:color="auto" w:fill="auto"/>
          </w:tcPr>
          <w:p w14:paraId="733C7C86" w14:textId="77777777" w:rsidR="009808F0" w:rsidRPr="00D35A2E" w:rsidRDefault="009808F0" w:rsidP="009808F0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Biopsipistol /grön låda</w:t>
            </w:r>
          </w:p>
        </w:tc>
        <w:tc>
          <w:tcPr>
            <w:tcW w:w="1588" w:type="dxa"/>
            <w:shd w:val="clear" w:color="auto" w:fill="C5E0B3"/>
          </w:tcPr>
          <w:p w14:paraId="72821F4E" w14:textId="77777777" w:rsidR="009808F0" w:rsidRPr="00D35A2E" w:rsidRDefault="009808F0" w:rsidP="009808F0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  <w:tc>
          <w:tcPr>
            <w:tcW w:w="1559" w:type="dxa"/>
            <w:shd w:val="clear" w:color="auto" w:fill="BDD6EE"/>
          </w:tcPr>
          <w:p w14:paraId="04F7F2A5" w14:textId="77777777" w:rsidR="009808F0" w:rsidRPr="00D35A2E" w:rsidRDefault="009808F0" w:rsidP="009808F0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4</w:t>
            </w:r>
          </w:p>
        </w:tc>
      </w:tr>
      <w:tr w:rsidR="009808F0" w:rsidRPr="00D35A2E" w14:paraId="200931C7" w14:textId="77777777" w:rsidTr="00317F56">
        <w:tc>
          <w:tcPr>
            <w:tcW w:w="5920" w:type="dxa"/>
            <w:shd w:val="clear" w:color="auto" w:fill="auto"/>
          </w:tcPr>
          <w:p w14:paraId="05FB8F69" w14:textId="6AF78AAA" w:rsidR="009808F0" w:rsidRPr="00D35A2E" w:rsidRDefault="009808F0" w:rsidP="009808F0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Biopsinål för punktion (rådgör med läkare)</w:t>
            </w:r>
            <w:r w:rsidRPr="00D35A2E">
              <w:rPr>
                <w:szCs w:val="20"/>
              </w:rPr>
              <w:br/>
            </w:r>
            <w:proofErr w:type="spellStart"/>
            <w:r w:rsidRPr="00D35A2E">
              <w:rPr>
                <w:szCs w:val="20"/>
              </w:rPr>
              <w:t>Mellannål</w:t>
            </w:r>
            <w:proofErr w:type="spellEnd"/>
            <w:r w:rsidRPr="00D35A2E">
              <w:rPr>
                <w:szCs w:val="20"/>
              </w:rPr>
              <w:t>/Rosa: 18gx10 cm, 18gx13 cm, 18gx20 cm</w:t>
            </w:r>
            <w:r w:rsidRPr="00D35A2E">
              <w:rPr>
                <w:szCs w:val="20"/>
              </w:rPr>
              <w:br/>
            </w:r>
            <w:proofErr w:type="spellStart"/>
            <w:r w:rsidRPr="00D35A2E">
              <w:rPr>
                <w:szCs w:val="20"/>
              </w:rPr>
              <w:t>Grovnål</w:t>
            </w:r>
            <w:proofErr w:type="spellEnd"/>
            <w:r w:rsidRPr="00D35A2E">
              <w:rPr>
                <w:szCs w:val="20"/>
              </w:rPr>
              <w:t>/Grön: 14gx10 cm</w:t>
            </w:r>
            <w:r w:rsidRPr="00D35A2E">
              <w:rPr>
                <w:szCs w:val="20"/>
              </w:rPr>
              <w:br/>
              <w:t>Hjärtnål</w:t>
            </w:r>
            <w:r w:rsidR="00B63946">
              <w:rPr>
                <w:szCs w:val="20"/>
              </w:rPr>
              <w:t xml:space="preserve"> 0,9 x 150 mm</w:t>
            </w:r>
          </w:p>
        </w:tc>
        <w:tc>
          <w:tcPr>
            <w:tcW w:w="1588" w:type="dxa"/>
            <w:shd w:val="clear" w:color="auto" w:fill="C5E0B3"/>
          </w:tcPr>
          <w:p w14:paraId="1EB974C1" w14:textId="77777777" w:rsidR="009808F0" w:rsidRPr="00D35A2E" w:rsidRDefault="009808F0" w:rsidP="009808F0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  <w:p w14:paraId="4BC0E023" w14:textId="4F136997" w:rsidR="009808F0" w:rsidRPr="00D35A2E" w:rsidRDefault="009808F0" w:rsidP="009808F0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br/>
            </w:r>
            <w:r w:rsidRPr="00D35A2E">
              <w:rPr>
                <w:szCs w:val="20"/>
              </w:rPr>
              <w:br/>
            </w:r>
            <w:r w:rsidR="006459CB">
              <w:rPr>
                <w:szCs w:val="20"/>
              </w:rPr>
              <w:t>Skåp 1</w:t>
            </w:r>
          </w:p>
        </w:tc>
        <w:tc>
          <w:tcPr>
            <w:tcW w:w="1559" w:type="dxa"/>
            <w:shd w:val="clear" w:color="auto" w:fill="BDD6EE"/>
          </w:tcPr>
          <w:p w14:paraId="41637841" w14:textId="77777777" w:rsidR="009808F0" w:rsidRPr="00D35A2E" w:rsidRDefault="009808F0" w:rsidP="009808F0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1</w:t>
            </w:r>
            <w:r w:rsidRPr="00D35A2E">
              <w:rPr>
                <w:szCs w:val="20"/>
              </w:rPr>
              <w:br/>
            </w:r>
            <w:r w:rsidRPr="00D35A2E">
              <w:rPr>
                <w:szCs w:val="20"/>
              </w:rPr>
              <w:br/>
            </w:r>
            <w:r w:rsidRPr="00D35A2E">
              <w:rPr>
                <w:szCs w:val="20"/>
              </w:rPr>
              <w:br/>
              <w:t>Skåp 2</w:t>
            </w:r>
          </w:p>
        </w:tc>
      </w:tr>
    </w:tbl>
    <w:p w14:paraId="07E3EB21" w14:textId="77777777" w:rsidR="009808F0" w:rsidRPr="009808F0" w:rsidRDefault="009808F0" w:rsidP="009808F0"/>
    <w:p w14:paraId="362B7617" w14:textId="1BC762CE" w:rsidR="00D35A2E" w:rsidRPr="00D35A2E" w:rsidRDefault="00D35A2E" w:rsidP="00D35A2E">
      <w:pPr>
        <w:spacing w:after="0" w:line="240" w:lineRule="auto"/>
        <w:ind w:left="0" w:right="0"/>
        <w:rPr>
          <w:szCs w:val="20"/>
        </w:rPr>
      </w:pPr>
    </w:p>
    <w:tbl>
      <w:tblPr>
        <w:tblW w:w="8972" w:type="dxa"/>
        <w:tblInd w:w="10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634"/>
        <w:gridCol w:w="1418"/>
      </w:tblGrid>
      <w:tr w:rsidR="00D35A2E" w:rsidRPr="00D35A2E" w14:paraId="4EBED8DD" w14:textId="77777777" w:rsidTr="00317F56">
        <w:tc>
          <w:tcPr>
            <w:tcW w:w="5920" w:type="dxa"/>
            <w:shd w:val="clear" w:color="auto" w:fill="auto"/>
          </w:tcPr>
          <w:p w14:paraId="3C5E1C42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 xml:space="preserve">Formaldehydlösning 4% fosfatbuffrad 1 burk </w:t>
            </w:r>
            <w:r w:rsidRPr="00D35A2E">
              <w:rPr>
                <w:szCs w:val="20"/>
              </w:rPr>
              <w:br/>
              <w:t>(till vävnadsprov)</w:t>
            </w:r>
          </w:p>
        </w:tc>
        <w:tc>
          <w:tcPr>
            <w:tcW w:w="1634" w:type="dxa"/>
            <w:shd w:val="clear" w:color="auto" w:fill="C5E0B3"/>
          </w:tcPr>
          <w:p w14:paraId="016EE9E5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Låda 4</w:t>
            </w:r>
          </w:p>
        </w:tc>
        <w:tc>
          <w:tcPr>
            <w:tcW w:w="1418" w:type="dxa"/>
            <w:shd w:val="clear" w:color="auto" w:fill="BDD6EE"/>
          </w:tcPr>
          <w:p w14:paraId="170FA879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3</w:t>
            </w:r>
          </w:p>
        </w:tc>
      </w:tr>
      <w:tr w:rsidR="00D35A2E" w:rsidRPr="00D35A2E" w14:paraId="5FB0B9E1" w14:textId="77777777" w:rsidTr="00317F56">
        <w:tc>
          <w:tcPr>
            <w:tcW w:w="5920" w:type="dxa"/>
            <w:shd w:val="clear" w:color="auto" w:fill="auto"/>
          </w:tcPr>
          <w:p w14:paraId="0A927064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D35A2E">
              <w:rPr>
                <w:szCs w:val="20"/>
              </w:rPr>
              <w:t>Punktionsset</w:t>
            </w:r>
            <w:proofErr w:type="spellEnd"/>
            <w:r w:rsidRPr="00D35A2E">
              <w:rPr>
                <w:szCs w:val="20"/>
              </w:rPr>
              <w:t xml:space="preserve"> Sahlgrenska</w:t>
            </w:r>
          </w:p>
        </w:tc>
        <w:tc>
          <w:tcPr>
            <w:tcW w:w="1634" w:type="dxa"/>
            <w:shd w:val="clear" w:color="auto" w:fill="C5E0B3"/>
          </w:tcPr>
          <w:p w14:paraId="2EEE5CE2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  <w:tc>
          <w:tcPr>
            <w:tcW w:w="1418" w:type="dxa"/>
            <w:shd w:val="clear" w:color="auto" w:fill="BDD6EE"/>
          </w:tcPr>
          <w:p w14:paraId="096E188E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1</w:t>
            </w:r>
          </w:p>
        </w:tc>
      </w:tr>
      <w:tr w:rsidR="00D35A2E" w:rsidRPr="00D35A2E" w14:paraId="1CCE7D57" w14:textId="77777777" w:rsidTr="00317F56">
        <w:tc>
          <w:tcPr>
            <w:tcW w:w="5920" w:type="dxa"/>
            <w:shd w:val="clear" w:color="auto" w:fill="auto"/>
          </w:tcPr>
          <w:p w14:paraId="19D7D2B8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D35A2E">
              <w:rPr>
                <w:szCs w:val="20"/>
              </w:rPr>
              <w:t>Transducer</w:t>
            </w:r>
            <w:proofErr w:type="spellEnd"/>
            <w:r w:rsidRPr="00D35A2E">
              <w:rPr>
                <w:szCs w:val="20"/>
              </w:rPr>
              <w:t xml:space="preserve"> Cover 100 mm (till pistolen)</w:t>
            </w:r>
          </w:p>
        </w:tc>
        <w:tc>
          <w:tcPr>
            <w:tcW w:w="1634" w:type="dxa"/>
            <w:shd w:val="clear" w:color="auto" w:fill="C5E0B3"/>
          </w:tcPr>
          <w:p w14:paraId="07BB987E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  <w:tc>
          <w:tcPr>
            <w:tcW w:w="1418" w:type="dxa"/>
            <w:shd w:val="clear" w:color="auto" w:fill="BDD6EE"/>
          </w:tcPr>
          <w:p w14:paraId="42D5BD5D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4</w:t>
            </w:r>
          </w:p>
        </w:tc>
      </w:tr>
      <w:tr w:rsidR="00D35A2E" w:rsidRPr="00D35A2E" w14:paraId="0CD69118" w14:textId="77777777" w:rsidTr="00317F56">
        <w:tc>
          <w:tcPr>
            <w:tcW w:w="5920" w:type="dxa"/>
            <w:shd w:val="clear" w:color="auto" w:fill="auto"/>
          </w:tcPr>
          <w:p w14:paraId="38AB434E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D35A2E">
              <w:rPr>
                <w:szCs w:val="20"/>
              </w:rPr>
              <w:t>Transducer</w:t>
            </w:r>
            <w:proofErr w:type="spellEnd"/>
            <w:r w:rsidRPr="00D35A2E">
              <w:rPr>
                <w:szCs w:val="20"/>
              </w:rPr>
              <w:t xml:space="preserve"> Cover Kit/</w:t>
            </w:r>
            <w:proofErr w:type="spellStart"/>
            <w:r w:rsidRPr="00D35A2E">
              <w:rPr>
                <w:szCs w:val="20"/>
              </w:rPr>
              <w:t>slangskydd</w:t>
            </w:r>
            <w:proofErr w:type="spellEnd"/>
            <w:r w:rsidRPr="00D35A2E">
              <w:rPr>
                <w:szCs w:val="20"/>
              </w:rPr>
              <w:t xml:space="preserve"> med nålguide, steril gel (till </w:t>
            </w:r>
            <w:proofErr w:type="spellStart"/>
            <w:r w:rsidRPr="00D35A2E">
              <w:rPr>
                <w:szCs w:val="20"/>
              </w:rPr>
              <w:t>transducer</w:t>
            </w:r>
            <w:proofErr w:type="spellEnd"/>
            <w:r w:rsidRPr="00D35A2E">
              <w:rPr>
                <w:szCs w:val="20"/>
              </w:rPr>
              <w:t>)</w:t>
            </w:r>
          </w:p>
        </w:tc>
        <w:tc>
          <w:tcPr>
            <w:tcW w:w="1634" w:type="dxa"/>
            <w:shd w:val="clear" w:color="auto" w:fill="C5E0B3"/>
          </w:tcPr>
          <w:p w14:paraId="1D41D2DE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  <w:tc>
          <w:tcPr>
            <w:tcW w:w="1418" w:type="dxa"/>
            <w:shd w:val="clear" w:color="auto" w:fill="BDD6EE"/>
          </w:tcPr>
          <w:p w14:paraId="014345BA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1</w:t>
            </w:r>
          </w:p>
        </w:tc>
      </w:tr>
      <w:tr w:rsidR="00D35A2E" w:rsidRPr="00D35A2E" w14:paraId="3154B65B" w14:textId="77777777" w:rsidTr="00317F56">
        <w:tc>
          <w:tcPr>
            <w:tcW w:w="5920" w:type="dxa"/>
            <w:shd w:val="clear" w:color="auto" w:fill="auto"/>
          </w:tcPr>
          <w:p w14:paraId="1E88F2C1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 xml:space="preserve">Sterila handskar 2 fp (läk, </w:t>
            </w:r>
            <w:proofErr w:type="spellStart"/>
            <w:r w:rsidRPr="00D35A2E">
              <w:rPr>
                <w:szCs w:val="20"/>
              </w:rPr>
              <w:t>ssk</w:t>
            </w:r>
            <w:proofErr w:type="spellEnd"/>
            <w:r w:rsidRPr="00D35A2E">
              <w:rPr>
                <w:szCs w:val="20"/>
              </w:rPr>
              <w:t>/</w:t>
            </w:r>
            <w:proofErr w:type="spellStart"/>
            <w:r w:rsidRPr="00D35A2E">
              <w:rPr>
                <w:szCs w:val="20"/>
              </w:rPr>
              <w:t>usk</w:t>
            </w:r>
            <w:proofErr w:type="spellEnd"/>
            <w:r w:rsidRPr="00D35A2E">
              <w:rPr>
                <w:szCs w:val="20"/>
              </w:rPr>
              <w:t xml:space="preserve">) </w:t>
            </w:r>
            <w:r w:rsidRPr="00D35A2E">
              <w:rPr>
                <w:szCs w:val="20"/>
              </w:rPr>
              <w:br/>
            </w:r>
            <w:r w:rsidRPr="00D35A2E">
              <w:rPr>
                <w:b/>
                <w:szCs w:val="20"/>
              </w:rPr>
              <w:t>Obs!</w:t>
            </w:r>
            <w:r w:rsidRPr="00D35A2E">
              <w:rPr>
                <w:szCs w:val="20"/>
              </w:rPr>
              <w:t xml:space="preserve"> Spara pappret från en handskförpackning till vävnadsprovet</w:t>
            </w:r>
          </w:p>
        </w:tc>
        <w:tc>
          <w:tcPr>
            <w:tcW w:w="1634" w:type="dxa"/>
            <w:shd w:val="clear" w:color="auto" w:fill="C5E0B3"/>
          </w:tcPr>
          <w:p w14:paraId="06D59B77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  <w:tc>
          <w:tcPr>
            <w:tcW w:w="1418" w:type="dxa"/>
            <w:shd w:val="clear" w:color="auto" w:fill="BDD6EE"/>
          </w:tcPr>
          <w:p w14:paraId="4BB9C8AF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1</w:t>
            </w:r>
          </w:p>
        </w:tc>
      </w:tr>
      <w:tr w:rsidR="00D35A2E" w:rsidRPr="00D35A2E" w14:paraId="0F1A04E2" w14:textId="77777777" w:rsidTr="00317F56">
        <w:tc>
          <w:tcPr>
            <w:tcW w:w="5920" w:type="dxa"/>
            <w:shd w:val="clear" w:color="auto" w:fill="auto"/>
          </w:tcPr>
          <w:p w14:paraId="19E49BE0" w14:textId="3B52C0C6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Plastförkläden</w:t>
            </w:r>
          </w:p>
        </w:tc>
        <w:tc>
          <w:tcPr>
            <w:tcW w:w="1634" w:type="dxa"/>
            <w:shd w:val="clear" w:color="auto" w:fill="C5E0B3"/>
          </w:tcPr>
          <w:p w14:paraId="723C998B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  <w:tc>
          <w:tcPr>
            <w:tcW w:w="1418" w:type="dxa"/>
            <w:shd w:val="clear" w:color="auto" w:fill="BDD6EE"/>
          </w:tcPr>
          <w:p w14:paraId="19DB5A0B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-</w:t>
            </w:r>
          </w:p>
        </w:tc>
      </w:tr>
      <w:tr w:rsidR="00D35A2E" w:rsidRPr="00D35A2E" w14:paraId="2B8E32F5" w14:textId="77777777" w:rsidTr="00317F56">
        <w:tc>
          <w:tcPr>
            <w:tcW w:w="5920" w:type="dxa"/>
            <w:shd w:val="clear" w:color="auto" w:fill="auto"/>
          </w:tcPr>
          <w:p w14:paraId="7439FE02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 xml:space="preserve">Nålförare till </w:t>
            </w:r>
            <w:proofErr w:type="spellStart"/>
            <w:r w:rsidRPr="00D35A2E">
              <w:rPr>
                <w:szCs w:val="20"/>
              </w:rPr>
              <w:t>transducer</w:t>
            </w:r>
            <w:proofErr w:type="spellEnd"/>
            <w:r w:rsidRPr="00D35A2E">
              <w:rPr>
                <w:szCs w:val="20"/>
              </w:rPr>
              <w:t xml:space="preserve"> (rådgör med läkare)</w:t>
            </w:r>
          </w:p>
        </w:tc>
        <w:tc>
          <w:tcPr>
            <w:tcW w:w="1634" w:type="dxa"/>
            <w:shd w:val="clear" w:color="auto" w:fill="C5E0B3"/>
          </w:tcPr>
          <w:p w14:paraId="6FD27D7F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  <w:tc>
          <w:tcPr>
            <w:tcW w:w="1418" w:type="dxa"/>
            <w:shd w:val="clear" w:color="auto" w:fill="BDD6EE"/>
          </w:tcPr>
          <w:p w14:paraId="79256B31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1</w:t>
            </w:r>
          </w:p>
        </w:tc>
      </w:tr>
      <w:tr w:rsidR="00D35A2E" w:rsidRPr="00D35A2E" w14:paraId="7D8F7FCA" w14:textId="77777777" w:rsidTr="00317F56">
        <w:tc>
          <w:tcPr>
            <w:tcW w:w="5920" w:type="dxa"/>
            <w:shd w:val="clear" w:color="auto" w:fill="auto"/>
          </w:tcPr>
          <w:p w14:paraId="0945BA19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 xml:space="preserve">Steril </w:t>
            </w:r>
            <w:proofErr w:type="spellStart"/>
            <w:r w:rsidRPr="00D35A2E">
              <w:rPr>
                <w:szCs w:val="20"/>
              </w:rPr>
              <w:t>plasthuv</w:t>
            </w:r>
            <w:proofErr w:type="spellEnd"/>
            <w:r w:rsidRPr="00D35A2E">
              <w:rPr>
                <w:szCs w:val="20"/>
              </w:rPr>
              <w:t xml:space="preserve"> (till ultraljudsmaskin/tangentbord)</w:t>
            </w:r>
          </w:p>
        </w:tc>
        <w:tc>
          <w:tcPr>
            <w:tcW w:w="1634" w:type="dxa"/>
            <w:shd w:val="clear" w:color="auto" w:fill="C5E0B3"/>
          </w:tcPr>
          <w:p w14:paraId="5301036F" w14:textId="5878B2E3" w:rsidR="00D35A2E" w:rsidRPr="00D35A2E" w:rsidRDefault="00317F56" w:rsidP="00D35A2E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 xml:space="preserve">MIV utanför </w:t>
            </w:r>
            <w:proofErr w:type="spellStart"/>
            <w:r>
              <w:rPr>
                <w:szCs w:val="20"/>
              </w:rPr>
              <w:t>lab</w:t>
            </w:r>
            <w:proofErr w:type="spellEnd"/>
            <w:r>
              <w:rPr>
                <w:szCs w:val="20"/>
              </w:rPr>
              <w:t xml:space="preserve"> 3</w:t>
            </w:r>
          </w:p>
        </w:tc>
        <w:tc>
          <w:tcPr>
            <w:tcW w:w="1418" w:type="dxa"/>
            <w:shd w:val="clear" w:color="auto" w:fill="BDD6EE"/>
          </w:tcPr>
          <w:p w14:paraId="68ED958F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1</w:t>
            </w:r>
          </w:p>
        </w:tc>
      </w:tr>
      <w:tr w:rsidR="00D35A2E" w:rsidRPr="00D35A2E" w14:paraId="24FAD1C9" w14:textId="77777777" w:rsidTr="00317F56">
        <w:tc>
          <w:tcPr>
            <w:tcW w:w="5920" w:type="dxa"/>
            <w:shd w:val="clear" w:color="auto" w:fill="auto"/>
          </w:tcPr>
          <w:p w14:paraId="0526575B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D35A2E">
              <w:rPr>
                <w:szCs w:val="20"/>
              </w:rPr>
              <w:t>Klorhexidinsprit</w:t>
            </w:r>
            <w:proofErr w:type="spellEnd"/>
            <w:r w:rsidRPr="00D35A2E">
              <w:rPr>
                <w:szCs w:val="20"/>
              </w:rPr>
              <w:t xml:space="preserve"> 5 mg/ml (hudtvätt)</w:t>
            </w:r>
          </w:p>
        </w:tc>
        <w:tc>
          <w:tcPr>
            <w:tcW w:w="1634" w:type="dxa"/>
            <w:shd w:val="clear" w:color="auto" w:fill="C5E0B3"/>
          </w:tcPr>
          <w:p w14:paraId="2AF1F1FC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Bänk</w:t>
            </w:r>
          </w:p>
        </w:tc>
        <w:tc>
          <w:tcPr>
            <w:tcW w:w="1418" w:type="dxa"/>
            <w:shd w:val="clear" w:color="auto" w:fill="BDD6EE"/>
          </w:tcPr>
          <w:p w14:paraId="1EDD25AB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Skåp 2</w:t>
            </w:r>
          </w:p>
        </w:tc>
      </w:tr>
      <w:tr w:rsidR="00D35A2E" w:rsidRPr="00D35A2E" w14:paraId="7C5C6F8C" w14:textId="77777777" w:rsidTr="00317F56">
        <w:tc>
          <w:tcPr>
            <w:tcW w:w="5920" w:type="dxa"/>
            <w:shd w:val="clear" w:color="auto" w:fill="auto"/>
          </w:tcPr>
          <w:p w14:paraId="454EDC7E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Häfta/Plåster</w:t>
            </w:r>
          </w:p>
        </w:tc>
        <w:tc>
          <w:tcPr>
            <w:tcW w:w="1634" w:type="dxa"/>
            <w:shd w:val="clear" w:color="auto" w:fill="C5E0B3"/>
          </w:tcPr>
          <w:p w14:paraId="7D6DAAC2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Låda 3</w:t>
            </w:r>
          </w:p>
        </w:tc>
        <w:tc>
          <w:tcPr>
            <w:tcW w:w="1418" w:type="dxa"/>
            <w:shd w:val="clear" w:color="auto" w:fill="BDD6EE"/>
          </w:tcPr>
          <w:p w14:paraId="733CBE46" w14:textId="77777777" w:rsidR="00D35A2E" w:rsidRPr="00D35A2E" w:rsidRDefault="00D35A2E" w:rsidP="00D35A2E">
            <w:pPr>
              <w:spacing w:after="0" w:line="240" w:lineRule="auto"/>
              <w:ind w:left="0" w:right="0"/>
              <w:rPr>
                <w:szCs w:val="20"/>
              </w:rPr>
            </w:pPr>
            <w:r w:rsidRPr="00D35A2E">
              <w:rPr>
                <w:szCs w:val="20"/>
              </w:rPr>
              <w:t>Låda 6</w:t>
            </w:r>
          </w:p>
        </w:tc>
      </w:tr>
    </w:tbl>
    <w:p w14:paraId="01305243" w14:textId="77777777" w:rsidR="00D35A2E" w:rsidRPr="00D35A2E" w:rsidRDefault="00D35A2E" w:rsidP="00D35A2E">
      <w:pPr>
        <w:spacing w:after="0" w:line="240" w:lineRule="auto"/>
        <w:ind w:left="0" w:right="0"/>
        <w:rPr>
          <w:szCs w:val="20"/>
        </w:rPr>
      </w:pPr>
    </w:p>
    <w:p w14:paraId="35D08651" w14:textId="77777777" w:rsidR="00D35A2E" w:rsidRPr="00D35A2E" w:rsidRDefault="00D35A2E" w:rsidP="009808F0">
      <w:pPr>
        <w:pStyle w:val="Rubrik2"/>
      </w:pPr>
      <w:r w:rsidRPr="00D35A2E">
        <w:t>Tillvägagångssätt</w:t>
      </w:r>
    </w:p>
    <w:p w14:paraId="1BBDB130" w14:textId="77777777" w:rsidR="00D35A2E" w:rsidRPr="00D35A2E" w:rsidRDefault="00D35A2E" w:rsidP="009808F0">
      <w:pPr>
        <w:pStyle w:val="Punktlista"/>
      </w:pPr>
      <w:r w:rsidRPr="00D35A2E">
        <w:t>Patienten i ryggläge – läkaren kör ett vanligt ultraljud (eventuellt komplettering med en kontrastundersökning före biopsin).</w:t>
      </w:r>
    </w:p>
    <w:p w14:paraId="5743429F" w14:textId="77777777" w:rsidR="00D35A2E" w:rsidRPr="00D35A2E" w:rsidRDefault="00D35A2E" w:rsidP="009808F0">
      <w:pPr>
        <w:pStyle w:val="Punktlista"/>
      </w:pPr>
      <w:r w:rsidRPr="00D35A2E">
        <w:t>Steriltvätta patienten över aktuellt område.</w:t>
      </w:r>
    </w:p>
    <w:p w14:paraId="4A5FB2D7" w14:textId="77777777" w:rsidR="00D35A2E" w:rsidRPr="00D35A2E" w:rsidRDefault="00D35A2E" w:rsidP="009808F0">
      <w:pPr>
        <w:pStyle w:val="Punktlista"/>
      </w:pPr>
      <w:r w:rsidRPr="00D35A2E">
        <w:t xml:space="preserve">½ </w:t>
      </w:r>
      <w:proofErr w:type="spellStart"/>
      <w:r w:rsidRPr="00D35A2E">
        <w:t>hålduk</w:t>
      </w:r>
      <w:proofErr w:type="spellEnd"/>
      <w:r w:rsidRPr="00D35A2E">
        <w:t xml:space="preserve"> över patientens nedre del – aktuellt område. </w:t>
      </w:r>
      <w:r w:rsidRPr="00D35A2E">
        <w:br/>
        <w:t xml:space="preserve">½ </w:t>
      </w:r>
      <w:proofErr w:type="spellStart"/>
      <w:r w:rsidRPr="00D35A2E">
        <w:t>hålduk</w:t>
      </w:r>
      <w:proofErr w:type="spellEnd"/>
      <w:r w:rsidRPr="00D35A2E">
        <w:t xml:space="preserve"> över patientens övre del – aktuellt område. </w:t>
      </w:r>
      <w:r w:rsidRPr="00D35A2E">
        <w:br/>
        <w:t>Grönt lakan över patientens ben.</w:t>
      </w:r>
    </w:p>
    <w:p w14:paraId="545CBD38" w14:textId="77777777" w:rsidR="00D35A2E" w:rsidRPr="00D35A2E" w:rsidRDefault="00D35A2E" w:rsidP="009808F0">
      <w:pPr>
        <w:pStyle w:val="Punktlista"/>
      </w:pPr>
      <w:r w:rsidRPr="00D35A2E">
        <w:t>Steril plast över ultraljudsmaskinen/tangentbord.</w:t>
      </w:r>
    </w:p>
    <w:p w14:paraId="04D3E264" w14:textId="77777777" w:rsidR="00D35A2E" w:rsidRPr="00D35A2E" w:rsidRDefault="00D35A2E" w:rsidP="009808F0">
      <w:pPr>
        <w:pStyle w:val="Punktlista"/>
      </w:pPr>
      <w:r w:rsidRPr="00D35A2E">
        <w:t xml:space="preserve">Klä </w:t>
      </w:r>
      <w:proofErr w:type="spellStart"/>
      <w:r w:rsidRPr="00D35A2E">
        <w:t>transducern</w:t>
      </w:r>
      <w:proofErr w:type="spellEnd"/>
      <w:r w:rsidRPr="00D35A2E">
        <w:t xml:space="preserve"> med sterilt </w:t>
      </w:r>
      <w:proofErr w:type="spellStart"/>
      <w:r w:rsidRPr="00D35A2E">
        <w:t>slangskydd</w:t>
      </w:r>
      <w:proofErr w:type="spellEnd"/>
      <w:r w:rsidRPr="00D35A2E">
        <w:t>/gummiband.</w:t>
      </w:r>
    </w:p>
    <w:p w14:paraId="4FA0D006" w14:textId="77777777" w:rsidR="00D35A2E" w:rsidRPr="00D35A2E" w:rsidRDefault="00D35A2E" w:rsidP="009808F0">
      <w:pPr>
        <w:pStyle w:val="Punktlista"/>
      </w:pPr>
      <w:r w:rsidRPr="00D35A2E">
        <w:t>Häll en klick gel på patientens sterila lakan.</w:t>
      </w:r>
    </w:p>
    <w:p w14:paraId="67594AC6" w14:textId="77777777" w:rsidR="00D35A2E" w:rsidRPr="00D35A2E" w:rsidRDefault="00D35A2E" w:rsidP="009808F0">
      <w:pPr>
        <w:pStyle w:val="Punktlista"/>
      </w:pPr>
      <w:r w:rsidRPr="00D35A2E">
        <w:t xml:space="preserve">Läkaren placerar </w:t>
      </w:r>
      <w:proofErr w:type="spellStart"/>
      <w:r w:rsidRPr="00D35A2E">
        <w:t>transducern</w:t>
      </w:r>
      <w:proofErr w:type="spellEnd"/>
      <w:r w:rsidRPr="00D35A2E">
        <w:t xml:space="preserve"> på patienten och ger lokalbedövning, sticker med biopsipistolen och tar ett vävnadsprov som placeras på pappret från handskförpackningen.</w:t>
      </w:r>
    </w:p>
    <w:p w14:paraId="67966A8A" w14:textId="77777777" w:rsidR="00D35A2E" w:rsidRPr="00D35A2E" w:rsidRDefault="00D35A2E" w:rsidP="009808F0">
      <w:pPr>
        <w:pStyle w:val="Punktlista"/>
      </w:pPr>
      <w:r w:rsidRPr="00D35A2E">
        <w:t>Med sax/pincett placeras provet i burk/Formaldehydlösning.</w:t>
      </w:r>
    </w:p>
    <w:p w14:paraId="10821D75" w14:textId="77777777" w:rsidR="00D35A2E" w:rsidRPr="00D35A2E" w:rsidRDefault="00D35A2E" w:rsidP="00D35A2E">
      <w:pPr>
        <w:spacing w:after="0" w:line="240" w:lineRule="auto"/>
        <w:ind w:left="720" w:right="0"/>
        <w:rPr>
          <w:szCs w:val="20"/>
        </w:rPr>
      </w:pPr>
    </w:p>
    <w:p w14:paraId="353BCE8A" w14:textId="77777777" w:rsidR="009808F0" w:rsidRDefault="009808F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6AB0C580" w14:textId="0EC840CE" w:rsidR="00D35A2E" w:rsidRPr="00D35A2E" w:rsidRDefault="00D35A2E" w:rsidP="009808F0">
      <w:pPr>
        <w:pStyle w:val="Rubrik2"/>
      </w:pPr>
      <w:r w:rsidRPr="00D35A2E">
        <w:t xml:space="preserve">Dokumentation i </w:t>
      </w:r>
      <w:r w:rsidR="00F13741">
        <w:t>PACS</w:t>
      </w:r>
    </w:p>
    <w:p w14:paraId="1A95C1F4" w14:textId="243B56ED" w:rsidR="00D35A2E" w:rsidRPr="00D35A2E" w:rsidRDefault="00D35A2E" w:rsidP="009808F0">
      <w:pPr>
        <w:pStyle w:val="Punktlista"/>
        <w:rPr>
          <w:szCs w:val="20"/>
        </w:rPr>
      </w:pPr>
      <w:r w:rsidRPr="00D35A2E">
        <w:rPr>
          <w:szCs w:val="20"/>
        </w:rPr>
        <w:t xml:space="preserve">Läkaren fyller i </w:t>
      </w:r>
      <w:r w:rsidRPr="00F13741">
        <w:t>Farmaka</w:t>
      </w:r>
      <w:r w:rsidRPr="00D35A2E">
        <w:rPr>
          <w:szCs w:val="20"/>
        </w:rPr>
        <w:t xml:space="preserve"> i undersökningskortet</w:t>
      </w:r>
    </w:p>
    <w:p w14:paraId="7E3E6A2E" w14:textId="77777777" w:rsidR="00D35A2E" w:rsidRPr="00D35A2E" w:rsidRDefault="00D35A2E" w:rsidP="009808F0">
      <w:pPr>
        <w:pStyle w:val="Punktlista"/>
        <w:rPr>
          <w:szCs w:val="20"/>
        </w:rPr>
      </w:pPr>
      <w:r w:rsidRPr="00D35A2E">
        <w:rPr>
          <w:szCs w:val="20"/>
        </w:rPr>
        <w:t>Fyll i ansvarig läkare, sjuksköterska/undersköterska</w:t>
      </w:r>
    </w:p>
    <w:p w14:paraId="3B7C5DEC" w14:textId="77777777" w:rsidR="00D35A2E" w:rsidRPr="00D35A2E" w:rsidRDefault="00D35A2E" w:rsidP="009808F0">
      <w:pPr>
        <w:pStyle w:val="Punktlista"/>
        <w:rPr>
          <w:szCs w:val="20"/>
        </w:rPr>
      </w:pPr>
      <w:r w:rsidRPr="00D35A2E">
        <w:rPr>
          <w:szCs w:val="20"/>
        </w:rPr>
        <w:t>Start-stopptid</w:t>
      </w:r>
    </w:p>
    <w:p w14:paraId="2D2C0046" w14:textId="23C40B76" w:rsidR="00D35A2E" w:rsidRPr="00D35A2E" w:rsidRDefault="00F13741" w:rsidP="009808F0">
      <w:pPr>
        <w:pStyle w:val="Punktlista"/>
        <w:rPr>
          <w:szCs w:val="20"/>
        </w:rPr>
      </w:pPr>
      <w:r>
        <w:rPr>
          <w:szCs w:val="20"/>
        </w:rPr>
        <w:t>Undersköterskan s</w:t>
      </w:r>
      <w:r w:rsidR="00D35A2E" w:rsidRPr="00D35A2E">
        <w:rPr>
          <w:szCs w:val="20"/>
        </w:rPr>
        <w:t>kriv</w:t>
      </w:r>
      <w:r>
        <w:rPr>
          <w:szCs w:val="20"/>
        </w:rPr>
        <w:t>er</w:t>
      </w:r>
      <w:r w:rsidR="00D35A2E" w:rsidRPr="00D35A2E">
        <w:rPr>
          <w:szCs w:val="20"/>
        </w:rPr>
        <w:t xml:space="preserve"> ut ett </w:t>
      </w:r>
      <w:r w:rsidR="00D35A2E" w:rsidRPr="00F13741">
        <w:rPr>
          <w:szCs w:val="20"/>
        </w:rPr>
        <w:t>Omvårdnadsdokument</w:t>
      </w:r>
      <w:r w:rsidR="00D35A2E" w:rsidRPr="00D35A2E">
        <w:rPr>
          <w:szCs w:val="20"/>
        </w:rPr>
        <w:t xml:space="preserve"> som följer patienten till avdelningen.</w:t>
      </w:r>
    </w:p>
    <w:p w14:paraId="0C135998" w14:textId="77777777" w:rsidR="00D35A2E" w:rsidRPr="00D35A2E" w:rsidRDefault="00D35A2E" w:rsidP="00D35A2E">
      <w:pPr>
        <w:spacing w:after="0" w:line="240" w:lineRule="auto"/>
        <w:ind w:left="0" w:right="0"/>
        <w:rPr>
          <w:szCs w:val="20"/>
        </w:rPr>
      </w:pPr>
    </w:p>
    <w:p w14:paraId="5D60DFBA" w14:textId="77777777" w:rsidR="00D35A2E" w:rsidRPr="00D35A2E" w:rsidRDefault="00D35A2E" w:rsidP="009808F0">
      <w:pPr>
        <w:pStyle w:val="Rubrik2"/>
      </w:pPr>
      <w:r w:rsidRPr="00D35A2E">
        <w:t>Hantering av prover</w:t>
      </w:r>
    </w:p>
    <w:p w14:paraId="6873D5A8" w14:textId="77777777" w:rsidR="00D35A2E" w:rsidRPr="00D35A2E" w:rsidRDefault="00D35A2E" w:rsidP="009808F0">
      <w:pPr>
        <w:pStyle w:val="Rubrik3"/>
      </w:pPr>
      <w:r w:rsidRPr="00D35A2E">
        <w:t>Information/förfrågan till polikliniska patienten</w:t>
      </w:r>
    </w:p>
    <w:p w14:paraId="3ED88E3C" w14:textId="77777777" w:rsidR="00D35A2E" w:rsidRPr="00D35A2E" w:rsidRDefault="00D35A2E" w:rsidP="004C5749">
      <w:pPr>
        <w:pStyle w:val="Punktlista"/>
        <w:ind w:left="1712" w:hanging="357"/>
      </w:pPr>
      <w:r w:rsidRPr="00D35A2E">
        <w:rPr>
          <w:szCs w:val="20"/>
        </w:rPr>
        <w:t xml:space="preserve">”Går det bra om provet sparas till forskning?” </w:t>
      </w:r>
      <w:hyperlink r:id="rId19" w:history="1">
        <w:r w:rsidRPr="004C5749">
          <w:rPr>
            <w:rStyle w:val="Hyperlnk"/>
          </w:rPr>
          <w:t>Biobankslagen</w:t>
        </w:r>
      </w:hyperlink>
      <w:r w:rsidRPr="00D35A2E">
        <w:rPr>
          <w:szCs w:val="20"/>
        </w:rPr>
        <w:t> </w:t>
      </w:r>
    </w:p>
    <w:p w14:paraId="14D56579" w14:textId="3CE3B464" w:rsidR="00D35A2E" w:rsidRPr="00D35A2E" w:rsidRDefault="00D35A2E" w:rsidP="004C5749">
      <w:pPr>
        <w:pStyle w:val="Punktlista"/>
        <w:ind w:left="1712" w:hanging="357"/>
      </w:pPr>
      <w:r w:rsidRPr="00D35A2E">
        <w:rPr>
          <w:color w:val="000000"/>
        </w:rPr>
        <w:t xml:space="preserve">Informationsblad till patient - </w:t>
      </w:r>
      <w:hyperlink r:id="rId20" w:history="1">
        <w:r w:rsidRPr="00321B38">
          <w:rPr>
            <w:rStyle w:val="Hyperlnk"/>
            <w:szCs w:val="20"/>
          </w:rPr>
          <w:t>Till dig som lämnar prov</w:t>
        </w:r>
        <w:r w:rsidRPr="00321B38">
          <w:rPr>
            <w:rStyle w:val="Hyperlnk"/>
          </w:rPr>
          <w:t xml:space="preserve"> –</w:t>
        </w:r>
      </w:hyperlink>
      <w:r w:rsidRPr="00D35A2E">
        <w:rPr>
          <w:color w:val="000000"/>
        </w:rPr>
        <w:t xml:space="preserve"> för utskrift (Nationella Biobanksrådet)</w:t>
      </w:r>
    </w:p>
    <w:p w14:paraId="59A285FB" w14:textId="352CC51B" w:rsidR="00D35A2E" w:rsidRPr="00D35A2E" w:rsidRDefault="00D35A2E" w:rsidP="009808F0">
      <w:pPr>
        <w:pStyle w:val="Rubrik3"/>
      </w:pPr>
      <w:r w:rsidRPr="00D35A2E">
        <w:rPr>
          <w:noProof/>
        </w:rPr>
        <w:drawing>
          <wp:anchor distT="0" distB="0" distL="114300" distR="114300" simplePos="0" relativeHeight="251658240" behindDoc="1" locked="0" layoutInCell="1" allowOverlap="1" wp14:anchorId="758B2AE7" wp14:editId="300E71B4">
            <wp:simplePos x="0" y="0"/>
            <wp:positionH relativeFrom="column">
              <wp:posOffset>5180965</wp:posOffset>
            </wp:positionH>
            <wp:positionV relativeFrom="paragraph">
              <wp:posOffset>61595</wp:posOffset>
            </wp:positionV>
            <wp:extent cx="572770" cy="1487170"/>
            <wp:effectExtent l="0" t="0" r="17780" b="17780"/>
            <wp:wrapNone/>
            <wp:docPr id="1" name="Picture 1" descr="Formaldehydlös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ormaldehydlösning"/>
                    <pic:cNvPicPr>
                      <a:picLocks noChangeAspect="1" noChangeArrowheads="1"/>
                    </pic:cNvPicPr>
                  </pic:nvPicPr>
                  <pic:blipFill>
                    <a:blip r:embed="rId21" r:link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" cy="1487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35A2E">
        <w:t>Burk/Formaldehydlösning</w:t>
      </w:r>
    </w:p>
    <w:p w14:paraId="4AFAE2C6" w14:textId="77777777" w:rsidR="00D35A2E" w:rsidRPr="00D35A2E" w:rsidRDefault="00D35A2E" w:rsidP="009808F0">
      <w:pPr>
        <w:pStyle w:val="Normalefterlista"/>
      </w:pPr>
      <w:r w:rsidRPr="00D35A2E">
        <w:t xml:space="preserve">Märk upp burken/Formaldehydlösning med etikett, skriv; datum, </w:t>
      </w:r>
    </w:p>
    <w:p w14:paraId="15DA91AF" w14:textId="77777777" w:rsidR="00D35A2E" w:rsidRPr="00D35A2E" w:rsidRDefault="00D35A2E" w:rsidP="009808F0">
      <w:pPr>
        <w:pStyle w:val="Normalefterlista"/>
      </w:pPr>
      <w:proofErr w:type="spellStart"/>
      <w:r w:rsidRPr="00D35A2E">
        <w:t>avd</w:t>
      </w:r>
      <w:proofErr w:type="spellEnd"/>
      <w:r w:rsidRPr="00D35A2E">
        <w:t xml:space="preserve"> </w:t>
      </w:r>
      <w:proofErr w:type="gramStart"/>
      <w:r w:rsidRPr="00D35A2E">
        <w:t>t ex</w:t>
      </w:r>
      <w:proofErr w:type="gramEnd"/>
      <w:r w:rsidRPr="00D35A2E">
        <w:t xml:space="preserve"> Kir mott, patientens namn, personnummer (10 siffror), undersökning: Biopsi.</w:t>
      </w:r>
    </w:p>
    <w:p w14:paraId="7D13B28C" w14:textId="77777777" w:rsidR="00D35A2E" w:rsidRPr="00D35A2E" w:rsidRDefault="00D35A2E" w:rsidP="009808F0">
      <w:pPr>
        <w:pStyle w:val="Normalefterlista"/>
        <w:rPr>
          <w:szCs w:val="20"/>
        </w:rPr>
      </w:pPr>
      <w:r w:rsidRPr="00D35A2E">
        <w:rPr>
          <w:szCs w:val="20"/>
        </w:rPr>
        <w:t>Stäm av patientdata på etikett och remiss med patienten!</w:t>
      </w:r>
      <w:r w:rsidRPr="00D35A2E">
        <w:rPr>
          <w:rFonts w:ascii="Verdana" w:hAnsi="Verdana"/>
          <w:sz w:val="18"/>
          <w:szCs w:val="18"/>
        </w:rPr>
        <w:t xml:space="preserve"> </w:t>
      </w:r>
    </w:p>
    <w:p w14:paraId="77B5AC1A" w14:textId="77777777" w:rsidR="00D35A2E" w:rsidRPr="00D35A2E" w:rsidRDefault="00D35A2E" w:rsidP="009808F0">
      <w:pPr>
        <w:pStyle w:val="Normalefterlista"/>
        <w:rPr>
          <w:szCs w:val="20"/>
        </w:rPr>
      </w:pPr>
      <w:r w:rsidRPr="00D35A2E">
        <w:rPr>
          <w:szCs w:val="20"/>
        </w:rPr>
        <w:t>Vid prov från olika lokalisationer; numrering.</w:t>
      </w:r>
    </w:p>
    <w:p w14:paraId="0F985C68" w14:textId="77777777" w:rsidR="00D35A2E" w:rsidRPr="00D35A2E" w:rsidRDefault="00D35A2E" w:rsidP="009808F0">
      <w:pPr>
        <w:pStyle w:val="Normalefterlista"/>
        <w:rPr>
          <w:szCs w:val="20"/>
        </w:rPr>
      </w:pPr>
      <w:r w:rsidRPr="00D35A2E">
        <w:rPr>
          <w:szCs w:val="20"/>
        </w:rPr>
        <w:t>Ange höger eller vänster vid pariga organ.</w:t>
      </w:r>
    </w:p>
    <w:p w14:paraId="631DB81A" w14:textId="77777777" w:rsidR="00D35A2E" w:rsidRPr="00D35A2E" w:rsidRDefault="00D35A2E" w:rsidP="009808F0">
      <w:pPr>
        <w:pStyle w:val="Rubrik3"/>
      </w:pPr>
      <w:r w:rsidRPr="00D35A2E">
        <w:t>Remiss</w:t>
      </w:r>
    </w:p>
    <w:p w14:paraId="062CB1BD" w14:textId="4AB4CB68" w:rsidR="00D35A2E" w:rsidRPr="00321B38" w:rsidRDefault="00D35A2E" w:rsidP="009808F0">
      <w:pPr>
        <w:pStyle w:val="Normalefterlista"/>
        <w:rPr>
          <w:szCs w:val="20"/>
        </w:rPr>
      </w:pPr>
      <w:r w:rsidRPr="00321B38">
        <w:rPr>
          <w:szCs w:val="20"/>
        </w:rPr>
        <w:t xml:space="preserve">Kontrollera remiss i </w:t>
      </w:r>
      <w:proofErr w:type="spellStart"/>
      <w:r w:rsidRPr="00321B38">
        <w:rPr>
          <w:szCs w:val="20"/>
        </w:rPr>
        <w:t>Melior</w:t>
      </w:r>
      <w:proofErr w:type="spellEnd"/>
    </w:p>
    <w:p w14:paraId="7BAB4F89" w14:textId="7E6BB63B" w:rsidR="00D35A2E" w:rsidRPr="004C5749" w:rsidRDefault="00D35A2E" w:rsidP="009808F0">
      <w:pPr>
        <w:pStyle w:val="Normalefterlista"/>
        <w:rPr>
          <w:rStyle w:val="Hyperlnk"/>
        </w:rPr>
      </w:pPr>
      <w:r w:rsidRPr="00D35A2E">
        <w:rPr>
          <w:szCs w:val="20"/>
        </w:rPr>
        <w:t>Använd annars Remiss ”PATOLOGI”</w:t>
      </w:r>
      <w:r w:rsidR="00321B38">
        <w:rPr>
          <w:szCs w:val="20"/>
        </w:rPr>
        <w:t>.</w:t>
      </w:r>
    </w:p>
    <w:p w14:paraId="76173D97" w14:textId="3EF4824F" w:rsidR="00D35A2E" w:rsidRPr="00D35A2E" w:rsidRDefault="00D35A2E" w:rsidP="009808F0">
      <w:pPr>
        <w:pStyle w:val="Normalefterlista"/>
        <w:rPr>
          <w:szCs w:val="20"/>
        </w:rPr>
      </w:pPr>
      <w:r w:rsidRPr="00D35A2E">
        <w:rPr>
          <w:szCs w:val="20"/>
        </w:rPr>
        <w:t xml:space="preserve">Alternativt använd ifyllningsbar </w:t>
      </w:r>
      <w:r w:rsidRPr="00321B38">
        <w:t>PAD Remiss</w:t>
      </w:r>
      <w:r w:rsidRPr="00D35A2E">
        <w:rPr>
          <w:szCs w:val="20"/>
        </w:rPr>
        <w:t xml:space="preserve"> via datorn (för utskrift)</w:t>
      </w:r>
    </w:p>
    <w:p w14:paraId="74A2CFC0" w14:textId="77777777" w:rsidR="00D35A2E" w:rsidRPr="00D35A2E" w:rsidRDefault="00D35A2E" w:rsidP="009808F0">
      <w:pPr>
        <w:pStyle w:val="Normalefterlista"/>
        <w:rPr>
          <w:szCs w:val="20"/>
        </w:rPr>
      </w:pPr>
    </w:p>
    <w:p w14:paraId="2508E95F" w14:textId="77777777" w:rsidR="00D35A2E" w:rsidRPr="00D35A2E" w:rsidRDefault="00D35A2E" w:rsidP="009808F0">
      <w:pPr>
        <w:pStyle w:val="Normalefterlista"/>
        <w:rPr>
          <w:szCs w:val="20"/>
        </w:rPr>
      </w:pPr>
      <w:r w:rsidRPr="00D35A2E">
        <w:rPr>
          <w:szCs w:val="20"/>
        </w:rPr>
        <w:t>Remissen ska innehålla: namn, personnummer (10 siffror), provtagningsdatum, avdelning, remitterande läkare</w:t>
      </w:r>
    </w:p>
    <w:p w14:paraId="61ED9549" w14:textId="77777777" w:rsidR="00D35A2E" w:rsidRPr="00D35A2E" w:rsidRDefault="00D35A2E" w:rsidP="009808F0">
      <w:pPr>
        <w:pStyle w:val="Normalefterlista"/>
        <w:rPr>
          <w:szCs w:val="20"/>
        </w:rPr>
      </w:pPr>
      <w:r w:rsidRPr="00D35A2E">
        <w:rPr>
          <w:szCs w:val="20"/>
        </w:rPr>
        <w:t>Kliniska data, utmärkt område för provtagning – fylls i av röntgenläkaren</w:t>
      </w:r>
    </w:p>
    <w:p w14:paraId="7284FF10" w14:textId="77777777" w:rsidR="00D35A2E" w:rsidRPr="00D35A2E" w:rsidRDefault="00D35A2E" w:rsidP="009808F0">
      <w:pPr>
        <w:pStyle w:val="Normalefterlista"/>
        <w:rPr>
          <w:szCs w:val="20"/>
        </w:rPr>
      </w:pPr>
      <w:r w:rsidRPr="00D35A2E">
        <w:rPr>
          <w:szCs w:val="20"/>
        </w:rPr>
        <w:t>Vid provtagning från olika lokalisationer numrering, höger eller vänster vid pariga organ.</w:t>
      </w:r>
    </w:p>
    <w:p w14:paraId="7339F814" w14:textId="77777777" w:rsidR="00D35A2E" w:rsidRDefault="00D35A2E" w:rsidP="009808F0">
      <w:pPr>
        <w:pStyle w:val="Rubrik3"/>
      </w:pPr>
      <w:r w:rsidRPr="00D35A2E">
        <w:t>Prov/remiss lämnas</w:t>
      </w:r>
    </w:p>
    <w:p w14:paraId="7ED31539" w14:textId="77777777" w:rsidR="009808F0" w:rsidRPr="009808F0" w:rsidRDefault="009808F0" w:rsidP="009808F0"/>
    <w:tbl>
      <w:tblPr>
        <w:tblW w:w="7434" w:type="dxa"/>
        <w:tblInd w:w="1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8"/>
        <w:gridCol w:w="3736"/>
      </w:tblGrid>
      <w:tr w:rsidR="00D35A2E" w:rsidRPr="00D35A2E" w14:paraId="1091049E" w14:textId="77777777" w:rsidTr="009808F0">
        <w:tc>
          <w:tcPr>
            <w:tcW w:w="3698" w:type="dxa"/>
            <w:shd w:val="clear" w:color="auto" w:fill="C5E0B3"/>
          </w:tcPr>
          <w:p w14:paraId="11EF0D6E" w14:textId="77777777" w:rsidR="00D35A2E" w:rsidRPr="00D35A2E" w:rsidRDefault="00D35A2E" w:rsidP="00D35A2E">
            <w:pPr>
              <w:spacing w:after="0" w:line="240" w:lineRule="auto"/>
              <w:ind w:left="-11" w:right="0"/>
              <w:rPr>
                <w:b/>
                <w:szCs w:val="20"/>
              </w:rPr>
            </w:pPr>
            <w:r w:rsidRPr="00D35A2E">
              <w:rPr>
                <w:b/>
                <w:szCs w:val="20"/>
              </w:rPr>
              <w:t>NÄL</w:t>
            </w:r>
          </w:p>
        </w:tc>
        <w:tc>
          <w:tcPr>
            <w:tcW w:w="3736" w:type="dxa"/>
            <w:shd w:val="clear" w:color="auto" w:fill="BDD6EE"/>
          </w:tcPr>
          <w:p w14:paraId="1AE2F9AC" w14:textId="77777777" w:rsidR="00D35A2E" w:rsidRPr="00D35A2E" w:rsidRDefault="00D35A2E" w:rsidP="00D35A2E">
            <w:pPr>
              <w:spacing w:after="0" w:line="240" w:lineRule="auto"/>
              <w:ind w:left="-11" w:right="0"/>
              <w:rPr>
                <w:b/>
                <w:szCs w:val="20"/>
              </w:rPr>
            </w:pPr>
            <w:r w:rsidRPr="00D35A2E">
              <w:rPr>
                <w:b/>
                <w:szCs w:val="20"/>
              </w:rPr>
              <w:t>Uddevalla</w:t>
            </w:r>
          </w:p>
        </w:tc>
      </w:tr>
      <w:tr w:rsidR="00D35A2E" w:rsidRPr="00D35A2E" w14:paraId="3FAE3E94" w14:textId="77777777" w:rsidTr="009808F0">
        <w:tc>
          <w:tcPr>
            <w:tcW w:w="3698" w:type="dxa"/>
            <w:shd w:val="clear" w:color="auto" w:fill="C5E0B3"/>
          </w:tcPr>
          <w:p w14:paraId="266ADFAA" w14:textId="77777777" w:rsidR="00D35A2E" w:rsidRPr="00D35A2E" w:rsidRDefault="00D35A2E" w:rsidP="00D35A2E">
            <w:pPr>
              <w:spacing w:after="0" w:line="240" w:lineRule="auto"/>
              <w:ind w:left="-11" w:right="0"/>
              <w:rPr>
                <w:szCs w:val="20"/>
              </w:rPr>
            </w:pPr>
            <w:r w:rsidRPr="00D35A2E">
              <w:rPr>
                <w:b/>
                <w:szCs w:val="20"/>
              </w:rPr>
              <w:t>Dagtid</w:t>
            </w:r>
            <w:r w:rsidRPr="00D35A2E">
              <w:rPr>
                <w:szCs w:val="20"/>
              </w:rPr>
              <w:t xml:space="preserve"> (7:30–15:30) </w:t>
            </w:r>
            <w:r w:rsidRPr="00D35A2E">
              <w:rPr>
                <w:szCs w:val="20"/>
              </w:rPr>
              <w:br/>
              <w:t>av ultraljudspersonal.</w:t>
            </w:r>
            <w:r w:rsidRPr="00D35A2E">
              <w:rPr>
                <w:szCs w:val="20"/>
              </w:rPr>
              <w:br/>
            </w:r>
            <w:r w:rsidRPr="00D35A2E">
              <w:rPr>
                <w:b/>
                <w:szCs w:val="20"/>
              </w:rPr>
              <w:t>Jourtid</w:t>
            </w:r>
            <w:r w:rsidRPr="00D35A2E">
              <w:rPr>
                <w:b/>
                <w:szCs w:val="20"/>
              </w:rPr>
              <w:br/>
            </w:r>
            <w:r w:rsidRPr="00D35A2E">
              <w:rPr>
                <w:szCs w:val="20"/>
              </w:rPr>
              <w:t>prov/remiss följer med patienten till avdelningen.</w:t>
            </w:r>
          </w:p>
        </w:tc>
        <w:tc>
          <w:tcPr>
            <w:tcW w:w="3736" w:type="dxa"/>
            <w:shd w:val="clear" w:color="auto" w:fill="BDD6EE"/>
          </w:tcPr>
          <w:p w14:paraId="6D13546C" w14:textId="77777777" w:rsidR="00D35A2E" w:rsidRPr="00D35A2E" w:rsidRDefault="00D35A2E" w:rsidP="00D35A2E">
            <w:pPr>
              <w:spacing w:after="0" w:line="240" w:lineRule="auto"/>
              <w:ind w:left="-11" w:right="0"/>
              <w:rPr>
                <w:szCs w:val="20"/>
              </w:rPr>
            </w:pPr>
            <w:r w:rsidRPr="00D35A2E">
              <w:rPr>
                <w:szCs w:val="20"/>
              </w:rPr>
              <w:t>Använd brunt vadderat transportkuvert.</w:t>
            </w:r>
          </w:p>
          <w:p w14:paraId="199AA102" w14:textId="77777777" w:rsidR="00D35A2E" w:rsidRPr="00D35A2E" w:rsidRDefault="00D35A2E" w:rsidP="00D35A2E">
            <w:pPr>
              <w:spacing w:after="0" w:line="240" w:lineRule="auto"/>
              <w:ind w:left="-11" w:right="0"/>
              <w:rPr>
                <w:szCs w:val="20"/>
              </w:rPr>
            </w:pPr>
            <w:r w:rsidRPr="00D35A2E">
              <w:rPr>
                <w:szCs w:val="20"/>
              </w:rPr>
              <w:t xml:space="preserve">Lägg transporthylsan i ”provfickan”, remissen placeras i remissfickan. </w:t>
            </w:r>
          </w:p>
          <w:p w14:paraId="5C1F813F" w14:textId="77777777" w:rsidR="00D35A2E" w:rsidRPr="00D35A2E" w:rsidRDefault="00D35A2E" w:rsidP="00D35A2E">
            <w:pPr>
              <w:spacing w:after="0" w:line="240" w:lineRule="auto"/>
              <w:ind w:left="-11" w:right="0"/>
              <w:rPr>
                <w:szCs w:val="20"/>
              </w:rPr>
            </w:pPr>
            <w:r w:rsidRPr="00D35A2E">
              <w:rPr>
                <w:szCs w:val="20"/>
              </w:rPr>
              <w:t>Märk kuvertet ”PAD NÄL” – skickas med internposten</w:t>
            </w:r>
          </w:p>
        </w:tc>
      </w:tr>
    </w:tbl>
    <w:p w14:paraId="1AA394CD" w14:textId="77777777" w:rsidR="00D35A2E" w:rsidRPr="00D35A2E" w:rsidRDefault="00D35A2E" w:rsidP="00D35A2E">
      <w:pPr>
        <w:spacing w:after="0" w:line="240" w:lineRule="auto"/>
        <w:ind w:left="0" w:right="0"/>
        <w:rPr>
          <w:szCs w:val="20"/>
        </w:rPr>
      </w:pPr>
    </w:p>
    <w:p w14:paraId="10903892" w14:textId="77777777" w:rsidR="00D35A2E" w:rsidRPr="00D35A2E" w:rsidRDefault="00D35A2E" w:rsidP="009808F0">
      <w:pPr>
        <w:pStyle w:val="Rubrik2"/>
      </w:pPr>
      <w:r w:rsidRPr="00D35A2E">
        <w:t>Eftervård</w:t>
      </w:r>
    </w:p>
    <w:p w14:paraId="07D6E015" w14:textId="77777777" w:rsidR="00D35A2E" w:rsidRPr="00D35A2E" w:rsidRDefault="00D35A2E" w:rsidP="009808F0">
      <w:pPr>
        <w:pStyle w:val="Normalefterlista"/>
      </w:pPr>
      <w:r w:rsidRPr="00D35A2E">
        <w:t>Sängläge och fasta 4 timmar.</w:t>
      </w:r>
    </w:p>
    <w:p w14:paraId="595F2B18" w14:textId="77777777" w:rsidR="00D35A2E" w:rsidRPr="00D35A2E" w:rsidRDefault="00D35A2E" w:rsidP="00D35A2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35A2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F57F83" w14:textId="77777777" w:rsidR="00E32F65" w:rsidRDefault="00E32F65">
      <w:r>
        <w:separator/>
      </w:r>
    </w:p>
  </w:endnote>
  <w:endnote w:type="continuationSeparator" w:id="0">
    <w:p w14:paraId="336299A8" w14:textId="77777777" w:rsidR="00E32F65" w:rsidRDefault="00E32F65">
      <w:r>
        <w:continuationSeparator/>
      </w:r>
    </w:p>
  </w:endnote>
  <w:endnote w:type="continuationNotice" w:id="1">
    <w:p w14:paraId="64C92822" w14:textId="77777777" w:rsidR="00E32F65" w:rsidRDefault="00E32F6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69E67" w14:textId="77777777" w:rsidR="00E32F65" w:rsidRDefault="00E32F65"/>
  </w:footnote>
  <w:footnote w:type="continuationSeparator" w:id="0">
    <w:p w14:paraId="61B90470" w14:textId="77777777" w:rsidR="00E32F65" w:rsidRDefault="00E32F65">
      <w:r>
        <w:continuationSeparator/>
      </w:r>
    </w:p>
  </w:footnote>
  <w:footnote w:type="continuationNotice" w:id="1">
    <w:p w14:paraId="2BC123D8" w14:textId="77777777" w:rsidR="00E32F65" w:rsidRDefault="00E32F6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B65451"/>
    <w:multiLevelType w:val="hybridMultilevel"/>
    <w:tmpl w:val="C4E2C0C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AA6833"/>
    <w:multiLevelType w:val="hybridMultilevel"/>
    <w:tmpl w:val="8E12E8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9731DD"/>
    <w:multiLevelType w:val="hybridMultilevel"/>
    <w:tmpl w:val="741273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073812">
    <w:abstractNumId w:val="20"/>
  </w:num>
  <w:num w:numId="2" w16cid:durableId="98573020">
    <w:abstractNumId w:val="17"/>
  </w:num>
  <w:num w:numId="3" w16cid:durableId="1229269057">
    <w:abstractNumId w:val="0"/>
  </w:num>
  <w:num w:numId="4" w16cid:durableId="184440756">
    <w:abstractNumId w:val="7"/>
  </w:num>
  <w:num w:numId="5" w16cid:durableId="1835754232">
    <w:abstractNumId w:val="18"/>
  </w:num>
  <w:num w:numId="6" w16cid:durableId="1815104630">
    <w:abstractNumId w:val="2"/>
  </w:num>
  <w:num w:numId="7" w16cid:durableId="981469798">
    <w:abstractNumId w:val="14"/>
  </w:num>
  <w:num w:numId="8" w16cid:durableId="395512055">
    <w:abstractNumId w:val="11"/>
  </w:num>
  <w:num w:numId="9" w16cid:durableId="1303805138">
    <w:abstractNumId w:val="1"/>
  </w:num>
  <w:num w:numId="10" w16cid:durableId="1707368758">
    <w:abstractNumId w:val="1"/>
  </w:num>
  <w:num w:numId="11" w16cid:durableId="1091665038">
    <w:abstractNumId w:val="3"/>
  </w:num>
  <w:num w:numId="12" w16cid:durableId="1445953102">
    <w:abstractNumId w:val="4"/>
  </w:num>
  <w:num w:numId="13" w16cid:durableId="792990124">
    <w:abstractNumId w:val="16"/>
  </w:num>
  <w:num w:numId="14" w16cid:durableId="1453594421">
    <w:abstractNumId w:val="12"/>
  </w:num>
  <w:num w:numId="15" w16cid:durableId="720247083">
    <w:abstractNumId w:val="8"/>
  </w:num>
  <w:num w:numId="16" w16cid:durableId="1587763340">
    <w:abstractNumId w:val="15"/>
  </w:num>
  <w:num w:numId="17" w16cid:durableId="1246650419">
    <w:abstractNumId w:val="5"/>
  </w:num>
  <w:num w:numId="18" w16cid:durableId="1510288899">
    <w:abstractNumId w:val="13"/>
  </w:num>
  <w:num w:numId="19" w16cid:durableId="363136467">
    <w:abstractNumId w:val="19"/>
  </w:num>
  <w:num w:numId="20" w16cid:durableId="179707899">
    <w:abstractNumId w:val="9"/>
  </w:num>
  <w:num w:numId="21" w16cid:durableId="1636374936">
    <w:abstractNumId w:val="6"/>
  </w:num>
  <w:num w:numId="22" w16cid:durableId="1807776415">
    <w:abstractNumId w:val="10"/>
  </w:num>
  <w:num w:numId="23" w16cid:durableId="666248387">
    <w:abstractNumId w:val="12"/>
  </w:num>
  <w:num w:numId="24" w16cid:durableId="13278541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0BFD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369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F56"/>
    <w:rsid w:val="003203D7"/>
    <w:rsid w:val="00320F86"/>
    <w:rsid w:val="00321B38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2A8F"/>
    <w:rsid w:val="004C2559"/>
    <w:rsid w:val="004C574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0A9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F12"/>
    <w:rsid w:val="00627BEA"/>
    <w:rsid w:val="006319DB"/>
    <w:rsid w:val="006459CB"/>
    <w:rsid w:val="0065595B"/>
    <w:rsid w:val="00660269"/>
    <w:rsid w:val="00665F89"/>
    <w:rsid w:val="00673C92"/>
    <w:rsid w:val="006753EC"/>
    <w:rsid w:val="006920B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1BE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C9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8F0"/>
    <w:rsid w:val="009B1F6B"/>
    <w:rsid w:val="009C0D12"/>
    <w:rsid w:val="009C192E"/>
    <w:rsid w:val="009D6819"/>
    <w:rsid w:val="009D6D1C"/>
    <w:rsid w:val="009E0CF9"/>
    <w:rsid w:val="009E531B"/>
    <w:rsid w:val="009E6C56"/>
    <w:rsid w:val="009E737E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CC4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C8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6CD"/>
    <w:rsid w:val="00B60C6C"/>
    <w:rsid w:val="00B619A9"/>
    <w:rsid w:val="00B6394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0FF"/>
    <w:rsid w:val="00CF70BB"/>
    <w:rsid w:val="00D074DB"/>
    <w:rsid w:val="00D139CF"/>
    <w:rsid w:val="00D35A2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F6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63"/>
    <w:rsid w:val="00EC5006"/>
    <w:rsid w:val="00ED49C3"/>
    <w:rsid w:val="00ED6CE8"/>
    <w:rsid w:val="00ED7AA6"/>
    <w:rsid w:val="00EE2A56"/>
    <w:rsid w:val="00EE3818"/>
    <w:rsid w:val="00EE4CA0"/>
    <w:rsid w:val="00F13741"/>
    <w:rsid w:val="00F1758E"/>
    <w:rsid w:val="00F22264"/>
    <w:rsid w:val="00F2564D"/>
    <w:rsid w:val="00F35B05"/>
    <w:rsid w:val="00F413D9"/>
    <w:rsid w:val="00F41749"/>
    <w:rsid w:val="00F5135F"/>
    <w:rsid w:val="00F51F78"/>
    <w:rsid w:val="00F86F47"/>
    <w:rsid w:val="00F90B64"/>
    <w:rsid w:val="00FA17FA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E2C9D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C574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14/SURROGATE/Provtagningsrutiner%20f%c3%b6r%20palliativa%20patienter.pdf" TargetMode="External" Id="rId18" /><Relationship Type="http://schemas.openxmlformats.org/officeDocument/2006/relationships/image" Target="media/image3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biobanksverige.se/wp-content/uploads/2023/10/g1a-prov-i-varden-sparas-trycksak-utskrift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://www.1177.se/Vastra-Gotaland/Regler-och-rattigheter/Biobankslagen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width_60/height_156/preserveAspectRatio_0/scope_0/filename_imp_vD6X8dz8bfDDj63yVlSg.jpg.jpg/storage_Edited/ImageVaultHandler.aspx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53</TotalTime>
  <Pages>4</Pages>
  <Words>497</Words>
  <Characters>3933</Characters>
  <Application>Microsoft Office Word</Application>
  <DocSecurity>0</DocSecurity>
  <Lines>32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Biopsier i buk inkl. lever med ultraljud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2022-05-18T04:03:00.0000000Z</dcterms:created>
  <dcterms:modified xsi:type="dcterms:W3CDTF">2025-09-24T11:43:00.0000000Z</dcterms:modified>
</coreProperties>
</file>