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375C120" w:rsidR="00184167" w:rsidRPr="006B266D" w:rsidRDefault="00E14C2B" w:rsidP="00894D73">
      <w:pPr>
        <w:pStyle w:val="Rubrik1"/>
        <w:ind w:left="0"/>
      </w:pPr>
      <w:bookmarkStart w:id="0" w:name="_Toc321146591"/>
      <w:r>
        <w:t>DT Urografi split bolus K-</w:t>
      </w:r>
      <w:r w:rsidR="00AF5266">
        <w:t>/</w:t>
      </w:r>
      <w:r>
        <w:t>K+ (852900)</w:t>
      </w:r>
    </w:p>
    <w:bookmarkEnd w:id="0"/>
    <w:p w14:paraId="119E718F" w14:textId="77777777" w:rsidR="00E14C2B" w:rsidRPr="00E14C2B" w:rsidRDefault="00E14C2B" w:rsidP="00E14C2B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E14C2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Syfte</w:t>
      </w:r>
    </w:p>
    <w:p w14:paraId="06772596" w14:textId="77777777" w:rsidR="00E14C2B" w:rsidRPr="00E14C2B" w:rsidRDefault="00E14C2B" w:rsidP="00E14C2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E14C2B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3E9AC88" w14:textId="77777777" w:rsidR="00E14C2B" w:rsidRPr="00E14C2B" w:rsidRDefault="00E14C2B" w:rsidP="00E14C2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68CAA5B" w14:textId="77777777" w:rsidR="00E14C2B" w:rsidRPr="00E14C2B" w:rsidRDefault="00E14C2B" w:rsidP="00E14C2B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E14C2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Förändringar i denna version</w:t>
      </w:r>
    </w:p>
    <w:p w14:paraId="6D7053CD" w14:textId="77777777" w:rsidR="00E14C2B" w:rsidRPr="00E14C2B" w:rsidRDefault="00E14C2B" w:rsidP="00E14C2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E14C2B">
        <w:rPr>
          <w:rFonts w:ascii="Arial" w:hAnsi="Arial" w:cs="Arial"/>
          <w:sz w:val="18"/>
          <w:szCs w:val="18"/>
        </w:rPr>
        <w:t>Nytt protokoll.</w:t>
      </w:r>
    </w:p>
    <w:p w14:paraId="094BCB26" w14:textId="77777777" w:rsidR="00E14C2B" w:rsidRPr="00E14C2B" w:rsidRDefault="00E14C2B" w:rsidP="00E14C2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BBD2508" w14:textId="77777777" w:rsidR="00E14C2B" w:rsidRPr="00E14C2B" w:rsidRDefault="00E14C2B" w:rsidP="00E14C2B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E14C2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Inför undersökningen</w:t>
      </w:r>
    </w:p>
    <w:tbl>
      <w:tblPr>
        <w:tblW w:w="9209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258"/>
      </w:tblGrid>
      <w:tr w:rsidR="00E14C2B" w:rsidRPr="00E14C2B" w14:paraId="2D8A5309" w14:textId="77777777" w:rsidTr="3253E79A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62426E88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25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29975450" w14:textId="54DA0492" w:rsidR="00E14C2B" w:rsidRPr="00E14C2B" w:rsidRDefault="53A76320" w:rsidP="00E14C2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57A50">
              <w:rPr>
                <w:rFonts w:ascii="Arial" w:hAnsi="Arial" w:cs="Arial"/>
                <w:sz w:val="18"/>
                <w:szCs w:val="18"/>
              </w:rPr>
              <w:t>Infektion, abscess, recidiverande UVI</w:t>
            </w:r>
            <w:r w:rsidR="00E14C2B">
              <w:br/>
            </w:r>
          </w:p>
        </w:tc>
      </w:tr>
      <w:tr w:rsidR="00E14C2B" w:rsidRPr="00E14C2B" w14:paraId="3943208B" w14:textId="77777777" w:rsidTr="3253E79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EA04F2C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25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70A08B9" w14:textId="77777777" w:rsidR="00E14C2B" w:rsidRPr="00E14C2B" w:rsidRDefault="00E14C2B" w:rsidP="00E14C2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1" w:history="1">
              <w:r w:rsidRPr="00E14C2B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E14C2B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36FD94D2" w14:textId="77777777" w:rsidR="00E14C2B" w:rsidRPr="00E14C2B" w:rsidRDefault="00E14C2B" w:rsidP="00E14C2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="00E14C2B" w:rsidRPr="00E14C2B" w14:paraId="7168FE6D" w14:textId="77777777" w:rsidTr="3253E79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F444FAF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25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AB1C896" w14:textId="2B2A2EB7" w:rsidR="00E14C2B" w:rsidRPr="00E14C2B" w:rsidRDefault="004E24B7" w:rsidP="00E14C2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 xml:space="preserve">1,5 timme före undersökningen ska patienten kissa. Därefter får patienten inte kissa förrän undersökningen är genomförd. Eventuell KAD ska vara stängd. </w:t>
            </w:r>
            <w:r>
              <w:rPr>
                <w:rFonts w:ascii="Arial" w:hAnsi="Arial" w:cs="Arial"/>
                <w:sz w:val="18"/>
                <w:szCs w:val="18"/>
              </w:rPr>
              <w:t xml:space="preserve">30 minuter före </w:t>
            </w:r>
            <w:r w:rsidRPr="00EE2160">
              <w:rPr>
                <w:rFonts w:ascii="Arial" w:hAnsi="Arial" w:cs="Arial"/>
                <w:sz w:val="18"/>
                <w:szCs w:val="18"/>
              </w:rPr>
              <w:t xml:space="preserve">undersökningen ska patienten dricka </w:t>
            </w:r>
            <w:r>
              <w:rPr>
                <w:rFonts w:ascii="Arial" w:hAnsi="Arial" w:cs="Arial"/>
                <w:sz w:val="18"/>
                <w:szCs w:val="18"/>
              </w:rPr>
              <w:t>5 dl</w:t>
            </w:r>
            <w:r w:rsidRPr="00EE2160">
              <w:rPr>
                <w:rFonts w:ascii="Arial" w:hAnsi="Arial" w:cs="Arial"/>
                <w:sz w:val="18"/>
                <w:szCs w:val="18"/>
              </w:rPr>
              <w:t xml:space="preserve"> vatten med jämn fördelning. Polikliniska patienter dricker hemma.</w:t>
            </w:r>
          </w:p>
        </w:tc>
      </w:tr>
      <w:tr w:rsidR="00E14C2B" w:rsidRPr="00E14C2B" w14:paraId="64CA16AD" w14:textId="77777777" w:rsidTr="3253E79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3F596EE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25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FAC01B3" w14:textId="212CE740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 xml:space="preserve">Omnipaque 350 mg I/ml enligt OmniJect ”Urografi </w:t>
            </w:r>
            <w:r w:rsidR="35BE3D38" w:rsidRPr="724C9424">
              <w:rPr>
                <w:rFonts w:ascii="Arial" w:hAnsi="Arial" w:cs="Arial"/>
                <w:sz w:val="18"/>
                <w:szCs w:val="18"/>
              </w:rPr>
              <w:t>split bolus</w:t>
            </w:r>
            <w:r w:rsidR="00FF275D">
              <w:rPr>
                <w:rFonts w:ascii="Arial" w:hAnsi="Arial" w:cs="Arial"/>
                <w:sz w:val="18"/>
                <w:szCs w:val="18"/>
              </w:rPr>
              <w:t>1</w:t>
            </w:r>
            <w:r w:rsidR="00CD36ED">
              <w:rPr>
                <w:rFonts w:ascii="Arial" w:hAnsi="Arial" w:cs="Arial"/>
                <w:sz w:val="18"/>
                <w:szCs w:val="18"/>
              </w:rPr>
              <w:t xml:space="preserve"> och 2</w:t>
            </w:r>
            <w:r w:rsidRPr="724C9424">
              <w:rPr>
                <w:rFonts w:ascii="Arial" w:hAnsi="Arial" w:cs="Arial"/>
                <w:sz w:val="18"/>
                <w:szCs w:val="18"/>
              </w:rPr>
              <w:t>”.</w:t>
            </w:r>
          </w:p>
        </w:tc>
      </w:tr>
      <w:tr w:rsidR="00E14C2B" w:rsidRPr="00E14C2B" w14:paraId="7ADBB066" w14:textId="77777777" w:rsidTr="3253E79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7D4E535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25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D69ED7A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14C2B">
              <w:rPr>
                <w:rFonts w:ascii="Arial" w:hAnsi="Arial" w:cs="Arial"/>
                <w:color w:val="000000"/>
                <w:sz w:val="18"/>
                <w:szCs w:val="18"/>
              </w:rPr>
              <w:t>Kvinnor mellan 15–50 år ska tillfrågas om eventuell graviditet. </w:t>
            </w:r>
          </w:p>
          <w:p w14:paraId="63C86F9B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14C2B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1B6E8B1E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2" w:history="1">
              <w:r w:rsidRPr="00E14C2B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E14C2B" w:rsidRPr="00E14C2B" w14:paraId="365C954D" w14:textId="77777777" w:rsidTr="3253E79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590B233A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1B5350BF" w14:textId="77777777" w:rsidR="00E14C2B" w:rsidRPr="00E14C2B" w:rsidRDefault="00E14C2B" w:rsidP="00E14C2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664D7FB5" w14:textId="77777777" w:rsidR="00E14C2B" w:rsidRPr="00E14C2B" w:rsidRDefault="00E14C2B" w:rsidP="00E14C2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4629382B" w14:textId="77777777" w:rsidR="00E14C2B" w:rsidRPr="00E14C2B" w:rsidRDefault="00E14C2B" w:rsidP="00E14C2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18D86FFC" w14:textId="77777777" w:rsidR="00E14C2B" w:rsidRPr="00E14C2B" w:rsidRDefault="00E14C2B" w:rsidP="00E14C2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24CD530" w14:textId="77777777" w:rsidR="00E14C2B" w:rsidRPr="00E14C2B" w:rsidRDefault="00E14C2B" w:rsidP="00E14C2B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 w:rsidRPr="00E14C2B">
        <w:rPr>
          <w:rFonts w:ascii="Arial" w:hAnsi="Arial" w:cs="Arial"/>
          <w:b/>
          <w:bCs/>
          <w:szCs w:val="26"/>
        </w:rPr>
        <w:br w:type="page"/>
      </w:r>
    </w:p>
    <w:p w14:paraId="189B6696" w14:textId="77777777" w:rsidR="00E14C2B" w:rsidRPr="00E14C2B" w:rsidRDefault="00E14C2B" w:rsidP="00E14C2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E14C2B">
        <w:rPr>
          <w:rFonts w:ascii="Arial" w:hAnsi="Arial" w:cs="Arial"/>
          <w:b/>
          <w:bCs/>
          <w:szCs w:val="26"/>
        </w:rPr>
        <w:lastRenderedPageBreak/>
        <w:t>Bildtagning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3014"/>
        <w:gridCol w:w="3013"/>
        <w:gridCol w:w="3040"/>
      </w:tblGrid>
      <w:tr w:rsidR="00E14C2B" w:rsidRPr="00E14C2B" w14:paraId="55DE8BEE" w14:textId="77777777" w:rsidTr="000D627B">
        <w:trPr>
          <w:trHeight w:val="520"/>
        </w:trPr>
        <w:tc>
          <w:tcPr>
            <w:tcW w:w="9067" w:type="dxa"/>
            <w:gridSpan w:val="3"/>
            <w:tcMar>
              <w:top w:w="28" w:type="dxa"/>
              <w:bottom w:w="28" w:type="dxa"/>
            </w:tcMar>
            <w:vAlign w:val="center"/>
          </w:tcPr>
          <w:p w14:paraId="1CBB3B4C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</w:rPr>
            </w:pPr>
            <w:r w:rsidRPr="00E14C2B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89DE0BE" wp14:editId="250BF9BE">
                  <wp:extent cx="5181600" cy="539750"/>
                  <wp:effectExtent l="0" t="0" r="38100" b="0"/>
                  <wp:docPr id="1657902410" name="Diagram 1657902410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3" r:lo="rId14" r:qs="rId15" r:cs="rId16"/>
                    </a:graphicData>
                  </a:graphic>
                </wp:inline>
              </w:drawing>
            </w:r>
          </w:p>
        </w:tc>
      </w:tr>
      <w:tr w:rsidR="00E14C2B" w:rsidRPr="00E14C2B" w14:paraId="69A979D8" w14:textId="77777777" w:rsidTr="000D627B">
        <w:trPr>
          <w:trHeight w:val="697"/>
        </w:trPr>
        <w:tc>
          <w:tcPr>
            <w:tcW w:w="6027" w:type="dxa"/>
            <w:gridSpan w:val="2"/>
            <w:tcBorders>
              <w:right w:val="single" w:sz="4" w:space="0" w:color="auto"/>
            </w:tcBorders>
            <w:tcMar>
              <w:top w:w="28" w:type="dxa"/>
              <w:bottom w:w="28" w:type="dxa"/>
            </w:tcMar>
            <w:vAlign w:val="center"/>
          </w:tcPr>
          <w:p w14:paraId="3C37F6E5" w14:textId="77777777" w:rsidR="008F46B4" w:rsidRPr="00454DED" w:rsidRDefault="004730ED" w:rsidP="008F46B4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right="0"/>
              <w:rPr>
                <w:iCs/>
              </w:rPr>
            </w:pPr>
            <w:r w:rsidRPr="004730ED">
              <w:rPr>
                <w:rFonts w:ascii="Arial" w:hAnsi="Arial" w:cs="Arial"/>
                <w:iCs/>
                <w:sz w:val="20"/>
                <w:szCs w:val="20"/>
              </w:rPr>
              <w:t>Kör topogram</w:t>
            </w:r>
            <w:r w:rsidR="008E23B6">
              <w:rPr>
                <w:rFonts w:ascii="Arial" w:hAnsi="Arial" w:cs="Arial"/>
                <w:iCs/>
                <w:sz w:val="20"/>
                <w:szCs w:val="20"/>
              </w:rPr>
              <w:t xml:space="preserve"> och serie 1</w:t>
            </w:r>
          </w:p>
          <w:p w14:paraId="0CE0C0B2" w14:textId="77777777" w:rsidR="00454DED" w:rsidRPr="004F13C1" w:rsidRDefault="00454DED" w:rsidP="008F46B4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right="0"/>
              <w:rPr>
                <w:iCs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>Ge kontrast</w:t>
            </w:r>
            <w:r w:rsidR="007422B6">
              <w:rPr>
                <w:rFonts w:ascii="Arial" w:hAnsi="Arial" w:cs="Arial"/>
                <w:iCs/>
                <w:sz w:val="20"/>
                <w:szCs w:val="20"/>
              </w:rPr>
              <w:t xml:space="preserve"> enligt ”</w:t>
            </w:r>
            <w:r w:rsidR="004E4713">
              <w:rPr>
                <w:rFonts w:ascii="Arial" w:hAnsi="Arial" w:cs="Arial"/>
                <w:iCs/>
                <w:sz w:val="20"/>
                <w:szCs w:val="20"/>
              </w:rPr>
              <w:t>U</w:t>
            </w:r>
            <w:r w:rsidR="007422B6">
              <w:rPr>
                <w:rFonts w:ascii="Arial" w:hAnsi="Arial" w:cs="Arial"/>
                <w:iCs/>
                <w:sz w:val="20"/>
                <w:szCs w:val="20"/>
              </w:rPr>
              <w:t>rografi split bolus 1”</w:t>
            </w:r>
          </w:p>
          <w:p w14:paraId="17F8843F" w14:textId="77777777" w:rsidR="004F13C1" w:rsidRPr="00951323" w:rsidRDefault="00A4623F" w:rsidP="008F46B4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right="0"/>
              <w:rPr>
                <w:iCs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>Patiente</w:t>
            </w:r>
            <w:r w:rsidR="0053243D">
              <w:rPr>
                <w:rFonts w:ascii="Arial" w:hAnsi="Arial" w:cs="Arial"/>
                <w:iCs/>
                <w:sz w:val="20"/>
                <w:szCs w:val="20"/>
              </w:rPr>
              <w:t>n tömmer blåsan</w:t>
            </w:r>
          </w:p>
          <w:p w14:paraId="0DE56CCC" w14:textId="006956F0" w:rsidR="00E02452" w:rsidRPr="001A189B" w:rsidRDefault="00951323" w:rsidP="001A189B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right="0"/>
              <w:rPr>
                <w:iCs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 xml:space="preserve">Paus </w:t>
            </w:r>
            <w:r w:rsidR="00BD6D1F">
              <w:rPr>
                <w:rFonts w:ascii="Arial" w:hAnsi="Arial" w:cs="Arial"/>
                <w:iCs/>
                <w:sz w:val="20"/>
                <w:szCs w:val="20"/>
              </w:rPr>
              <w:t>3</w:t>
            </w:r>
            <w:r>
              <w:rPr>
                <w:rFonts w:ascii="Arial" w:hAnsi="Arial" w:cs="Arial"/>
                <w:iCs/>
                <w:sz w:val="20"/>
                <w:szCs w:val="20"/>
              </w:rPr>
              <w:t>0 minuter</w:t>
            </w:r>
          </w:p>
          <w:p w14:paraId="2A4512FB" w14:textId="16F9D188" w:rsidR="00F406A0" w:rsidRPr="00F406A0" w:rsidRDefault="00F406A0" w:rsidP="008F46B4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right="0"/>
              <w:rPr>
                <w:iCs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 xml:space="preserve">Kör topogram </w:t>
            </w:r>
          </w:p>
          <w:p w14:paraId="00EAA849" w14:textId="77777777" w:rsidR="00F406A0" w:rsidRPr="001A189B" w:rsidRDefault="00F406A0" w:rsidP="008F46B4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right="0"/>
              <w:rPr>
                <w:iCs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>Ge kontr</w:t>
            </w:r>
            <w:r w:rsidR="00E02452">
              <w:rPr>
                <w:rFonts w:ascii="Arial" w:hAnsi="Arial" w:cs="Arial"/>
                <w:iCs/>
                <w:sz w:val="20"/>
                <w:szCs w:val="20"/>
              </w:rPr>
              <w:t>ast enligt ”Urografi s</w:t>
            </w:r>
            <w:r w:rsidR="001A189B">
              <w:rPr>
                <w:rFonts w:ascii="Arial" w:hAnsi="Arial" w:cs="Arial"/>
                <w:iCs/>
                <w:sz w:val="20"/>
                <w:szCs w:val="20"/>
              </w:rPr>
              <w:t>plit bolus 2”</w:t>
            </w:r>
          </w:p>
          <w:p w14:paraId="55AB0193" w14:textId="431E9463" w:rsidR="001A189B" w:rsidRPr="000D627B" w:rsidRDefault="001A189B" w:rsidP="008F46B4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right="0"/>
              <w:rPr>
                <w:iCs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>Kör serie 2</w:t>
            </w:r>
          </w:p>
        </w:tc>
        <w:tc>
          <w:tcPr>
            <w:tcW w:w="3040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C68559F" w14:textId="69662E3C" w:rsidR="00E14C2B" w:rsidRPr="00E14C2B" w:rsidRDefault="00B40D7F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0E795400" wp14:editId="17849AF4">
                      <wp:simplePos x="0" y="0"/>
                      <wp:positionH relativeFrom="column">
                        <wp:posOffset>664845</wp:posOffset>
                      </wp:positionH>
                      <wp:positionV relativeFrom="paragraph">
                        <wp:posOffset>456565</wp:posOffset>
                      </wp:positionV>
                      <wp:extent cx="422910" cy="1367790"/>
                      <wp:effectExtent l="57150" t="19050" r="72390" b="99060"/>
                      <wp:wrapNone/>
                      <wp:docPr id="1107500255" name="Pil: nedåt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22910" cy="1367790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</wps:spPr>
                            <wps:style>
                              <a:lnRef idx="1">
                                <a:schemeClr val="accent1"/>
                              </a:lnRef>
                              <a:fillRef idx="3">
                                <a:schemeClr val="accent1"/>
                              </a:fillRef>
                              <a:effectRef idx="2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1F716AB" w14:textId="3CD33BE3" w:rsidR="00B40D7F" w:rsidRPr="00B40D7F" w:rsidRDefault="00B40D7F" w:rsidP="00B40D7F">
                                  <w:pPr>
                                    <w:ind w:left="0"/>
                                    <w:jc w:val="center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</w:pPr>
                                  <w:r w:rsidRPr="00B40D7F"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</w:p>
                                <w:p w14:paraId="2867876D" w14:textId="08277E02" w:rsidR="00B40D7F" w:rsidRPr="00B40D7F" w:rsidRDefault="00B40D7F" w:rsidP="00B40D7F">
                                  <w:pPr>
                                    <w:ind w:left="0"/>
                                    <w:jc w:val="center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</w:pPr>
                                  <w:r w:rsidRPr="00B40D7F"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E795400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1" o:spid="_x0000_s1026" type="#_x0000_t67" style="position:absolute;left:0;text-align:left;margin-left:52.35pt;margin-top:35.95pt;width:33.3pt;height:107.7pt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" adj="18261" fillcolor="red" strokecolor="#005c90 [3044]">
                      <v:shadow on="t" color="black" opacity="22937f" origin=",.5" offset="0,.63889mm"/>
                      <v:textbox>
                        <w:txbxContent>
                          <w:p w14:paraId="31F716AB" w14:textId="3CD33BE3" w:rsidR="00B40D7F" w:rsidRPr="00B40D7F" w:rsidRDefault="00B40D7F" w:rsidP="00B40D7F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40D7F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  <w:p w14:paraId="2867876D" w14:textId="08277E02" w:rsidR="00B40D7F" w:rsidRPr="00B40D7F" w:rsidRDefault="00B40D7F" w:rsidP="00B40D7F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40D7F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E6994" w:rsidRPr="00E14C2B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98459DB" wp14:editId="1008A923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455295</wp:posOffset>
                      </wp:positionV>
                      <wp:extent cx="1557020" cy="1367790"/>
                      <wp:effectExtent l="19050" t="19050" r="24130" b="2286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57020" cy="136779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D578391" id="Rektangel 3" o:spid="_x0000_s1026" style="position:absolute;margin-left:11.55pt;margin-top:35.85pt;width:122.6pt;height:107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" filled="f" strokecolor="red" strokeweight="3pt"/>
                  </w:pict>
                </mc:Fallback>
              </mc:AlternateContent>
            </w:r>
            <w:r w:rsidR="006E6994" w:rsidRPr="00080711">
              <w:rPr>
                <w:noProof/>
                <w:szCs w:val="20"/>
              </w:rPr>
              <w:drawing>
                <wp:inline distT="0" distB="0" distL="0" distR="0" wp14:anchorId="41160774" wp14:editId="7E17DCEE">
                  <wp:extent cx="1577340" cy="2079145"/>
                  <wp:effectExtent l="0" t="0" r="3810" b="0"/>
                  <wp:docPr id="11" name="Bildobjekt 11" descr="En bild som visar röntgenfilm, Medicinsk bildtagning, radiologi, radiografi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Bildobjekt 11" descr="En bild som visar röntgenfilm, Medicinsk bildtagning, radiologi, radiografi&#10;&#10;AI-genererat innehåll kan vara felaktigt.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36476" cy="21570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D627B" w:rsidRPr="00E14C2B" w14:paraId="0058A737" w14:textId="77777777" w:rsidTr="000D627B">
        <w:trPr>
          <w:trHeight w:val="227"/>
        </w:trPr>
        <w:tc>
          <w:tcPr>
            <w:tcW w:w="3014" w:type="dxa"/>
            <w:shd w:val="clear" w:color="auto" w:fill="F2F2F2" w:themeFill="background1" w:themeFillShade="F2"/>
            <w:vAlign w:val="center"/>
          </w:tcPr>
          <w:p w14:paraId="25B43F71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013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F2A214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40" w:type="dxa"/>
            <w:shd w:val="clear" w:color="auto" w:fill="auto"/>
            <w:vAlign w:val="center"/>
          </w:tcPr>
          <w:p w14:paraId="0D408C72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D627B" w:rsidRPr="00E14C2B" w14:paraId="512CA472" w14:textId="77777777" w:rsidTr="000D627B">
        <w:trPr>
          <w:trHeight w:val="227"/>
        </w:trPr>
        <w:tc>
          <w:tcPr>
            <w:tcW w:w="3014" w:type="dxa"/>
            <w:shd w:val="clear" w:color="auto" w:fill="FFFFFF" w:themeFill="background1"/>
          </w:tcPr>
          <w:p w14:paraId="6413AC7D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013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1CD2A80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Mamiller – höftleder.</w:t>
            </w:r>
          </w:p>
        </w:tc>
        <w:tc>
          <w:tcPr>
            <w:tcW w:w="3040" w:type="dxa"/>
            <w:shd w:val="clear" w:color="auto" w:fill="auto"/>
            <w:vAlign w:val="center"/>
          </w:tcPr>
          <w:p w14:paraId="16E458BA" w14:textId="77777777" w:rsidR="00E14C2B" w:rsidRPr="00E14C2B" w:rsidRDefault="00E14C2B" w:rsidP="00E14C2B">
            <w:pPr>
              <w:spacing w:after="0" w:line="240" w:lineRule="auto"/>
              <w:ind w:left="0" w:right="0"/>
              <w:jc w:val="both"/>
              <w:rPr>
                <w:rFonts w:ascii="Times New Roman" w:hAnsi="Times New Roman"/>
                <w:noProof/>
                <w:szCs w:val="20"/>
              </w:rPr>
            </w:pPr>
          </w:p>
        </w:tc>
      </w:tr>
      <w:tr w:rsidR="000D627B" w:rsidRPr="00E14C2B" w14:paraId="274AF845" w14:textId="77777777" w:rsidTr="000D627B">
        <w:trPr>
          <w:trHeight w:val="227"/>
        </w:trPr>
        <w:tc>
          <w:tcPr>
            <w:tcW w:w="3014" w:type="dxa"/>
            <w:shd w:val="clear" w:color="auto" w:fill="FFFFFF" w:themeFill="background1"/>
          </w:tcPr>
          <w:p w14:paraId="38AD9131" w14:textId="3601ACEA" w:rsidR="00E14C2B" w:rsidRPr="00E14C2B" w:rsidRDefault="0052221D" w:rsidP="00E14C2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Urinväg</w:t>
            </w:r>
            <w:r w:rsidR="00C6185B">
              <w:rPr>
                <w:rFonts w:ascii="Arial" w:hAnsi="Arial" w:cs="Arial"/>
                <w:b/>
                <w:sz w:val="18"/>
                <w:szCs w:val="18"/>
              </w:rPr>
              <w:t>ar</w:t>
            </w:r>
            <w:r w:rsidR="00E14C2B" w:rsidRPr="00E14C2B">
              <w:rPr>
                <w:rFonts w:ascii="Arial" w:hAnsi="Arial" w:cs="Arial"/>
                <w:b/>
                <w:sz w:val="18"/>
                <w:szCs w:val="18"/>
              </w:rPr>
              <w:t xml:space="preserve"> K-</w:t>
            </w:r>
          </w:p>
        </w:tc>
        <w:tc>
          <w:tcPr>
            <w:tcW w:w="3013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5A7CE3A" w14:textId="0C06C116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 xml:space="preserve"> Nedanför diafragma – </w:t>
            </w:r>
            <w:r w:rsidR="00BD6D1F">
              <w:rPr>
                <w:rFonts w:ascii="Arial" w:hAnsi="Arial" w:cs="Arial"/>
                <w:sz w:val="18"/>
                <w:szCs w:val="18"/>
              </w:rPr>
              <w:t>symfysen</w:t>
            </w:r>
            <w:r w:rsidRPr="00E14C2B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19F8793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40" w:type="dxa"/>
            <w:shd w:val="clear" w:color="auto" w:fill="auto"/>
          </w:tcPr>
          <w:p w14:paraId="2020D9A9" w14:textId="77777777" w:rsidR="00E14C2B" w:rsidRPr="00E14C2B" w:rsidRDefault="00E14C2B" w:rsidP="00E14C2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D627B" w:rsidRPr="00E14C2B" w14:paraId="6723E14F" w14:textId="77777777" w:rsidTr="000D627B">
        <w:trPr>
          <w:trHeight w:val="227"/>
        </w:trPr>
        <w:tc>
          <w:tcPr>
            <w:tcW w:w="3014" w:type="dxa"/>
            <w:shd w:val="clear" w:color="auto" w:fill="FFFFFF" w:themeFill="background1"/>
          </w:tcPr>
          <w:p w14:paraId="77C92EEC" w14:textId="1E778CE3" w:rsidR="009039CE" w:rsidRPr="00E14C2B" w:rsidRDefault="0045548D" w:rsidP="009F668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3013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C1A1BBA" w14:textId="460B5089" w:rsidR="009039CE" w:rsidRPr="00E14C2B" w:rsidRDefault="0045548D" w:rsidP="00E14C2B">
            <w:pPr>
              <w:spacing w:after="0" w:line="240" w:lineRule="auto"/>
              <w:ind w:left="0" w:right="0"/>
              <w:rPr>
                <w:rFonts w:ascii="Wingdings" w:hAnsi="Wingdings" w:cs="Arial"/>
                <w:sz w:val="18"/>
                <w:szCs w:val="18"/>
              </w:rPr>
            </w:pPr>
            <w:r w:rsidRPr="000F39A8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 </w:t>
            </w:r>
          </w:p>
        </w:tc>
        <w:tc>
          <w:tcPr>
            <w:tcW w:w="3040" w:type="dxa"/>
            <w:shd w:val="clear" w:color="auto" w:fill="auto"/>
          </w:tcPr>
          <w:p w14:paraId="10A6B96A" w14:textId="77777777" w:rsidR="009039CE" w:rsidRPr="00E14C2B" w:rsidRDefault="009039CE" w:rsidP="00E14C2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D627B" w:rsidRPr="00E14C2B" w14:paraId="7A8ACC4A" w14:textId="77777777" w:rsidTr="000D627B">
        <w:trPr>
          <w:trHeight w:val="227"/>
        </w:trPr>
        <w:tc>
          <w:tcPr>
            <w:tcW w:w="3014" w:type="dxa"/>
            <w:shd w:val="clear" w:color="auto" w:fill="FFFFFF" w:themeFill="background1"/>
          </w:tcPr>
          <w:p w14:paraId="02233AAC" w14:textId="4BF41B6B" w:rsidR="00E14C2B" w:rsidRPr="00E14C2B" w:rsidRDefault="0052221D" w:rsidP="00E14C2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Urinväg</w:t>
            </w:r>
            <w:r w:rsidR="00C6185B">
              <w:rPr>
                <w:rFonts w:ascii="Arial" w:hAnsi="Arial" w:cs="Arial"/>
                <w:b/>
                <w:sz w:val="18"/>
                <w:szCs w:val="18"/>
              </w:rPr>
              <w:t>ar</w:t>
            </w:r>
            <w:r w:rsidR="00F60541">
              <w:rPr>
                <w:rFonts w:ascii="Arial" w:hAnsi="Arial" w:cs="Arial"/>
                <w:b/>
                <w:sz w:val="18"/>
                <w:szCs w:val="18"/>
              </w:rPr>
              <w:t xml:space="preserve"> K+</w:t>
            </w:r>
            <w:r w:rsidR="009F668D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454DED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="009F668D">
              <w:rPr>
                <w:rFonts w:ascii="Arial" w:hAnsi="Arial" w:cs="Arial"/>
                <w:b/>
                <w:sz w:val="18"/>
                <w:szCs w:val="18"/>
              </w:rPr>
              <w:t xml:space="preserve">nefrografisk </w:t>
            </w:r>
            <w:r w:rsidR="00E14C2B" w:rsidRPr="00E14C2B">
              <w:rPr>
                <w:rFonts w:ascii="Arial" w:hAnsi="Arial" w:cs="Arial"/>
                <w:b/>
                <w:sz w:val="18"/>
                <w:szCs w:val="18"/>
              </w:rPr>
              <w:t>fas</w:t>
            </w:r>
            <w:r w:rsidR="009F668D">
              <w:rPr>
                <w:rFonts w:ascii="Arial" w:hAnsi="Arial" w:cs="Arial"/>
                <w:b/>
                <w:sz w:val="18"/>
                <w:szCs w:val="18"/>
              </w:rPr>
              <w:t xml:space="preserve"> +</w:t>
            </w:r>
            <w:r w:rsidR="009F668D">
              <w:rPr>
                <w:rFonts w:ascii="Arial" w:hAnsi="Arial" w:cs="Arial"/>
                <w:b/>
                <w:sz w:val="18"/>
                <w:szCs w:val="18"/>
              </w:rPr>
              <w:br/>
              <w:t>utsöndring</w:t>
            </w:r>
            <w:r w:rsidR="00E14C2B" w:rsidRPr="00E14C2B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3013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C8E9687" w14:textId="7A2A150C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Wingdings" w:eastAsia="Wingdings" w:hAnsi="Wingdings" w:cs="Wingdings"/>
                <w:sz w:val="18"/>
                <w:szCs w:val="18"/>
              </w:rPr>
              <w:sym w:font="Wingdings" w:char="F0E2"/>
            </w:r>
            <w:r w:rsidRPr="00E14C2B">
              <w:rPr>
                <w:rFonts w:ascii="Arial" w:hAnsi="Arial" w:cs="Arial"/>
                <w:sz w:val="18"/>
                <w:szCs w:val="18"/>
              </w:rPr>
              <w:t xml:space="preserve"> Nedanför diafragma – </w:t>
            </w:r>
            <w:r w:rsidR="00DB77EA">
              <w:rPr>
                <w:rFonts w:ascii="Arial" w:hAnsi="Arial" w:cs="Arial"/>
                <w:sz w:val="18"/>
                <w:szCs w:val="18"/>
              </w:rPr>
              <w:t>symfysen</w:t>
            </w:r>
            <w:r w:rsidRPr="00E14C2B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25317BCF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Wingdings" w:hAnsi="Wingdings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40" w:type="dxa"/>
            <w:shd w:val="clear" w:color="auto" w:fill="auto"/>
          </w:tcPr>
          <w:p w14:paraId="7667789B" w14:textId="77777777" w:rsidR="00E14C2B" w:rsidRPr="00E14C2B" w:rsidRDefault="00E14C2B" w:rsidP="00E14C2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F619196" w14:textId="77777777" w:rsidR="00E14C2B" w:rsidRPr="00E14C2B" w:rsidRDefault="00E14C2B" w:rsidP="00E14C2B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D1B1170" w14:textId="77777777" w:rsidR="00E14C2B" w:rsidRPr="00E14C2B" w:rsidRDefault="00E14C2B" w:rsidP="00E14C2B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E14C2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551"/>
        <w:gridCol w:w="2664"/>
      </w:tblGrid>
      <w:tr w:rsidR="00E14C2B" w:rsidRPr="00E14C2B" w14:paraId="024B1DDD" w14:textId="77777777" w:rsidTr="00A57A5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278EFBF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492482E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AE7E5B9" w14:textId="6160EB41" w:rsidR="00E14C2B" w:rsidRPr="00E14C2B" w:rsidRDefault="009E3755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E3755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5E2E17DE" wp14:editId="29569823">
                  <wp:extent cx="1432684" cy="1486029"/>
                  <wp:effectExtent l="0" t="0" r="0" b="0"/>
                  <wp:docPr id="1881623766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81623766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2684" cy="14860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D64E251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4AB685C0" wp14:editId="5735EF17">
                      <wp:simplePos x="0" y="0"/>
                      <wp:positionH relativeFrom="column">
                        <wp:posOffset>1096010</wp:posOffset>
                      </wp:positionH>
                      <wp:positionV relativeFrom="paragraph">
                        <wp:posOffset>685800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5075895" w14:textId="77777777" w:rsidR="00E14C2B" w:rsidRPr="0066567D" w:rsidRDefault="00E14C2B" w:rsidP="00E14C2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AB685C0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9" o:spid="_x0000_s1027" type="#_x0000_t68" style="position:absolute;left:0;text-align:left;margin-left:86.3pt;margin-top:54pt;width:32.3pt;height:43.5pt;rotation:180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35075895" w14:textId="77777777" w:rsidR="00E14C2B" w:rsidRPr="0066567D" w:rsidRDefault="00E14C2B" w:rsidP="00E14C2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14C2B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4B22251D" wp14:editId="77F6A89E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678180</wp:posOffset>
                      </wp:positionV>
                      <wp:extent cx="1593850" cy="0"/>
                      <wp:effectExtent l="19050" t="19050" r="6350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593850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453D7B90" id="Rak 23" o:spid="_x0000_s1026" style="position:absolute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3.4pt" to="122.75pt,5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E14C2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4CAFA27E" wp14:editId="08F9A799">
                      <wp:simplePos x="0" y="0"/>
                      <wp:positionH relativeFrom="column">
                        <wp:posOffset>323215</wp:posOffset>
                      </wp:positionH>
                      <wp:positionV relativeFrom="paragraph">
                        <wp:posOffset>153670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34CF054" w14:textId="77777777" w:rsidR="00E14C2B" w:rsidRPr="0066567D" w:rsidRDefault="00E14C2B" w:rsidP="00E14C2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AFA27E" id="Upp 22" o:spid="_x0000_s1028" type="#_x0000_t68" style="position:absolute;left:0;text-align:left;margin-left:25.45pt;margin-top:12.1pt;width:32.3pt;height:38.95pt;rotation:90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634CF054" w14:textId="77777777" w:rsidR="00E14C2B" w:rsidRPr="0066567D" w:rsidRDefault="00E14C2B" w:rsidP="00E14C2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14C2B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C9F5AAB" wp14:editId="386633E7">
                      <wp:simplePos x="0" y="0"/>
                      <wp:positionH relativeFrom="column">
                        <wp:posOffset>786765</wp:posOffset>
                      </wp:positionH>
                      <wp:positionV relativeFrom="paragraph">
                        <wp:posOffset>22860</wp:posOffset>
                      </wp:positionV>
                      <wp:extent cx="9525" cy="1258570"/>
                      <wp:effectExtent l="19050" t="19050" r="28575" b="3683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41" cy="125903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43DFD227" id="Rak 1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1.95pt,1.8pt" to="62.7pt,1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E14C2B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43E20068" wp14:editId="147BE6D5">
                  <wp:extent cx="1550491" cy="1284453"/>
                  <wp:effectExtent l="0" t="0" r="0" b="0"/>
                  <wp:docPr id="1" name="Bildobjekt 4" descr="En bild som visar cirkel, svart och vit, monokrom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Bildobjekt 4" descr="En bild som visar cirkel, svart och vit, monokrom&#10;&#10;AI-genererat innehåll kan vara felaktigt."/>
                          <pic:cNvPicPr/>
                        </pic:nvPicPr>
                        <pic:blipFill>
                          <a:blip r:embed="rId20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3717" cy="13368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14C2B" w:rsidRPr="00E14C2B" w14:paraId="57C66B28" w14:textId="77777777" w:rsidTr="00A57A5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6C551FF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E76BA6" w14:textId="79D119D8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14C2B">
              <w:rPr>
                <w:rFonts w:ascii="Arial" w:hAnsi="Arial" w:cs="Arial"/>
                <w:noProof/>
                <w:sz w:val="18"/>
                <w:szCs w:val="18"/>
              </w:rPr>
              <w:t xml:space="preserve">Justeras så att anatomin blir symmetrisk (t.ex. efter bäckenet). DFOV ska omfatta </w:t>
            </w:r>
            <w:r w:rsidR="00CF03C8">
              <w:rPr>
                <w:rFonts w:ascii="Arial" w:hAnsi="Arial" w:cs="Arial"/>
                <w:noProof/>
                <w:sz w:val="18"/>
                <w:szCs w:val="18"/>
              </w:rPr>
              <w:t xml:space="preserve">urinvägar </w:t>
            </w:r>
            <w:r w:rsidRPr="00E14C2B">
              <w:rPr>
                <w:rFonts w:ascii="Arial" w:hAnsi="Arial" w:cs="Arial"/>
                <w:noProof/>
                <w:sz w:val="18"/>
                <w:szCs w:val="18"/>
              </w:rPr>
              <w:t>med 5-10 cm marginal på vardera sidan om kroppen.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B1978C7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B3B29FB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14C2B" w:rsidRPr="00E14C2B" w14:paraId="04FC10E7" w14:textId="77777777" w:rsidTr="00A57A5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209C9CD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8FA95E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14C2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2E616A91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A421A69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14C2B" w:rsidRPr="00E14C2B" w14:paraId="2160630A" w14:textId="77777777" w:rsidTr="00A57A5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52130D4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55B16B8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14C2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2838BA7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91546B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9C44C21" w14:textId="77777777" w:rsidR="00E14C2B" w:rsidRPr="00E14C2B" w:rsidRDefault="00E14C2B" w:rsidP="00E14C2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D2D295D" w14:textId="77777777" w:rsidR="00894D73" w:rsidRDefault="00894D73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br w:type="page"/>
      </w:r>
    </w:p>
    <w:p w14:paraId="4AA94B21" w14:textId="72E6D959" w:rsidR="00E14C2B" w:rsidRPr="00E14C2B" w:rsidRDefault="00E14C2B" w:rsidP="00E14C2B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E14C2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E14C2B" w:rsidRPr="00E14C2B" w14:paraId="526C6866" w14:textId="77777777" w:rsidTr="00A57A50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BB41338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6522A34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929E515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7462874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E14C2B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98AAB1A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7D2F0CA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E14C2B" w:rsidRPr="00E14C2B" w14:paraId="4B583A3E" w14:textId="77777777" w:rsidTr="00A57A5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3EDE3ED" w14:textId="0DC02B68" w:rsidR="00E14C2B" w:rsidRPr="00E14C2B" w:rsidRDefault="00051EC6" w:rsidP="00E14C2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Urinvägar</w:t>
            </w:r>
            <w:r w:rsidR="00E14C2B" w:rsidRPr="00E14C2B">
              <w:rPr>
                <w:rFonts w:ascii="Arial" w:hAnsi="Arial" w:cs="Arial"/>
                <w:b/>
                <w:sz w:val="18"/>
                <w:szCs w:val="18"/>
              </w:rPr>
              <w:t xml:space="preserve">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4DD0E3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5393D7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5B9738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C4F957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89E48B5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14C2B" w:rsidRPr="00E14C2B" w14:paraId="55AE1293" w14:textId="77777777" w:rsidTr="00A57A5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2BF4B58" w14:textId="77777777" w:rsidR="00E14C2B" w:rsidRPr="00E14C2B" w:rsidRDefault="00E14C2B" w:rsidP="00E14C2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BA3B3F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7FB648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80AC31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5AAAF1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14C2B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5CC2E7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14C2B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14C2B" w:rsidRPr="00E14C2B" w14:paraId="6EA1BCA3" w14:textId="77777777" w:rsidTr="00A57A50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20B7882" w14:textId="77777777" w:rsidR="00E14C2B" w:rsidRPr="00E14C2B" w:rsidRDefault="00E14C2B" w:rsidP="00E14C2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D1AC44E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6E9BD33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00C37B4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FC1B6A0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14C2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258807D8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14C2B"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 w:rsidRPr="00E14C2B">
              <w:rPr>
                <w:rFonts w:ascii="Arial" w:hAnsi="Arial" w:cs="Arial"/>
                <w:noProof/>
                <w:sz w:val="18"/>
                <w:szCs w:val="18"/>
              </w:rPr>
              <w:br/>
              <w:t>Syngo.via</w:t>
            </w:r>
          </w:p>
        </w:tc>
      </w:tr>
      <w:tr w:rsidR="00E14C2B" w:rsidRPr="00E14C2B" w14:paraId="56EDB8A3" w14:textId="77777777" w:rsidTr="00A57A5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DCEAAE1" w14:textId="5ACE7ECC" w:rsidR="00E14C2B" w:rsidRPr="00E14C2B" w:rsidRDefault="00051EC6" w:rsidP="00E14C2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Urinvägar</w:t>
            </w:r>
            <w:r w:rsidR="00E14C2B" w:rsidRPr="00E14C2B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  <w:r w:rsidR="00E14C2B" w:rsidRPr="00E14C2B">
              <w:rPr>
                <w:rFonts w:ascii="Arial" w:hAnsi="Arial" w:cs="Arial"/>
                <w:b/>
                <w:sz w:val="18"/>
                <w:szCs w:val="18"/>
                <w:lang w:val="en-US"/>
              </w:rPr>
              <w:br/>
            </w:r>
            <w:r w:rsidR="008615B3">
              <w:rPr>
                <w:rFonts w:ascii="Arial" w:hAnsi="Arial" w:cs="Arial"/>
                <w:b/>
                <w:sz w:val="18"/>
                <w:szCs w:val="18"/>
                <w:lang w:val="en-US"/>
              </w:rPr>
              <w:t>nefrografisk fas +</w:t>
            </w:r>
            <w:r w:rsidR="008615B3">
              <w:rPr>
                <w:rFonts w:ascii="Arial" w:hAnsi="Arial" w:cs="Arial"/>
                <w:b/>
                <w:sz w:val="18"/>
                <w:szCs w:val="18"/>
                <w:lang w:val="en-US"/>
              </w:rPr>
              <w:br/>
              <w:t>utsöndring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7E68B6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83C1F7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B5153F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FCD6AC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0C45496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14C2B" w:rsidRPr="00E14C2B" w14:paraId="2F101BA5" w14:textId="77777777" w:rsidTr="00A57A5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8D11D41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5C30DE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14C2B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CB57A4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14C2B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EE01C1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C5EE0D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14C2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04A579E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14C2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14C2B" w:rsidRPr="00E14C2B" w14:paraId="46F05E2D" w14:textId="77777777" w:rsidTr="00A57A5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8015B37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151165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14C2B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48FCF3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14C2B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1CC506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BF73B6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14C2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6C6E29B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14C2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14C2B" w:rsidRPr="00E14C2B" w14:paraId="6521AC3B" w14:textId="77777777" w:rsidTr="00A57A5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E59C695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23FAA0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14C2B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52A450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14C2B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768940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7C1D37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14C2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F798CF7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14C2B"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 w:rsidRPr="00E14C2B">
              <w:rPr>
                <w:rFonts w:ascii="Arial" w:hAnsi="Arial" w:cs="Arial"/>
                <w:noProof/>
                <w:sz w:val="18"/>
                <w:szCs w:val="18"/>
              </w:rPr>
              <w:br/>
              <w:t>Syngo.via</w:t>
            </w:r>
          </w:p>
        </w:tc>
      </w:tr>
      <w:tr w:rsidR="00E14C2B" w:rsidRPr="00E14C2B" w14:paraId="526055D0" w14:textId="77777777" w:rsidTr="0070110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7FE775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DF42C8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11ACE0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21EC63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7651BA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2A3C83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E14C2B" w:rsidRPr="00E14C2B" w14:paraId="72A2ACAA" w14:textId="77777777" w:rsidTr="0070110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C8FFCD" w14:textId="77777777" w:rsidR="00E14C2B" w:rsidRPr="00E14C2B" w:rsidRDefault="00E14C2B" w:rsidP="00E14C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14C2B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0A4340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C2B7AE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0D685A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690BE1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F97FA6" w14:textId="77777777" w:rsidR="00E14C2B" w:rsidRPr="00E14C2B" w:rsidRDefault="00E14C2B" w:rsidP="00E14C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4C2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65C6D9C9" w14:textId="77777777" w:rsidR="00E14C2B" w:rsidRPr="00E14C2B" w:rsidRDefault="00E14C2B" w:rsidP="00E14C2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C9D2D78" w14:textId="77777777" w:rsidR="00E14C2B" w:rsidRDefault="00E14C2B" w:rsidP="007155D5">
      <w:pPr>
        <w:spacing w:after="240"/>
        <w:rPr>
          <w:bCs/>
          <w:sz w:val="28"/>
          <w:szCs w:val="28"/>
        </w:rPr>
      </w:pPr>
    </w:p>
    <w:p w14:paraId="2CB893B2" w14:textId="77777777" w:rsidR="00E14C2B" w:rsidRDefault="00E14C2B" w:rsidP="007155D5">
      <w:pPr>
        <w:spacing w:after="240"/>
        <w:rPr>
          <w:bCs/>
          <w:sz w:val="28"/>
          <w:szCs w:val="28"/>
        </w:rPr>
      </w:pPr>
    </w:p>
    <w:p w14:paraId="11010C13" w14:textId="4ABF6A83" w:rsidR="00747066" w:rsidRPr="00747066" w:rsidRDefault="00747066" w:rsidP="00747066"/>
    <w:sectPr w:rsidR="00747066" w:rsidRPr="00747066" w:rsidSect="00330F6A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9DBA48" w14:textId="77777777" w:rsidR="005D1175" w:rsidRDefault="005D1175">
      <w:r>
        <w:separator/>
      </w:r>
    </w:p>
  </w:endnote>
  <w:endnote w:type="continuationSeparator" w:id="0">
    <w:p w14:paraId="7E8BC4A6" w14:textId="77777777" w:rsidR="005D1175" w:rsidRDefault="005D1175">
      <w:r>
        <w:continuationSeparator/>
      </w:r>
    </w:p>
  </w:endnote>
  <w:endnote w:type="continuationNotice" w:id="1">
    <w:p w14:paraId="5F45C8F4" w14:textId="77777777" w:rsidR="005D1175" w:rsidRDefault="005D117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AE1D54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86F2BC" w14:textId="77777777" w:rsidR="005D1175" w:rsidRDefault="005D1175"/>
  </w:footnote>
  <w:footnote w:type="continuationSeparator" w:id="0">
    <w:p w14:paraId="48C6AB10" w14:textId="77777777" w:rsidR="005D1175" w:rsidRDefault="005D1175">
      <w:r>
        <w:continuationSeparator/>
      </w:r>
    </w:p>
  </w:footnote>
  <w:footnote w:type="continuationNotice" w:id="1">
    <w:p w14:paraId="1AC8E160" w14:textId="77777777" w:rsidR="005D1175" w:rsidRDefault="005D117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6147E5"/>
    <w:multiLevelType w:val="hybridMultilevel"/>
    <w:tmpl w:val="E4622DC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4D60269"/>
    <w:multiLevelType w:val="hybridMultilevel"/>
    <w:tmpl w:val="590C927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4F31E80"/>
    <w:multiLevelType w:val="hybridMultilevel"/>
    <w:tmpl w:val="4FB42964"/>
    <w:lvl w:ilvl="0" w:tplc="9DC40D3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0C825A46" w:tentative="1">
      <w:start w:val="1"/>
      <w:numFmt w:val="lowerLetter"/>
      <w:lvlText w:val="%2."/>
      <w:lvlJc w:val="left"/>
      <w:pPr>
        <w:ind w:left="1080" w:hanging="360"/>
      </w:pPr>
    </w:lvl>
    <w:lvl w:ilvl="2" w:tplc="C8D2CD66" w:tentative="1">
      <w:start w:val="1"/>
      <w:numFmt w:val="lowerRoman"/>
      <w:lvlText w:val="%3."/>
      <w:lvlJc w:val="right"/>
      <w:pPr>
        <w:ind w:left="1800" w:hanging="180"/>
      </w:pPr>
    </w:lvl>
    <w:lvl w:ilvl="3" w:tplc="627E1C0E" w:tentative="1">
      <w:start w:val="1"/>
      <w:numFmt w:val="decimal"/>
      <w:lvlText w:val="%4."/>
      <w:lvlJc w:val="left"/>
      <w:pPr>
        <w:ind w:left="2520" w:hanging="360"/>
      </w:pPr>
    </w:lvl>
    <w:lvl w:ilvl="4" w:tplc="A7727266" w:tentative="1">
      <w:start w:val="1"/>
      <w:numFmt w:val="lowerLetter"/>
      <w:lvlText w:val="%5."/>
      <w:lvlJc w:val="left"/>
      <w:pPr>
        <w:ind w:left="3240" w:hanging="360"/>
      </w:pPr>
    </w:lvl>
    <w:lvl w:ilvl="5" w:tplc="1DE688A2" w:tentative="1">
      <w:start w:val="1"/>
      <w:numFmt w:val="lowerRoman"/>
      <w:lvlText w:val="%6."/>
      <w:lvlJc w:val="right"/>
      <w:pPr>
        <w:ind w:left="3960" w:hanging="180"/>
      </w:pPr>
    </w:lvl>
    <w:lvl w:ilvl="6" w:tplc="2DC8B638" w:tentative="1">
      <w:start w:val="1"/>
      <w:numFmt w:val="decimal"/>
      <w:lvlText w:val="%7."/>
      <w:lvlJc w:val="left"/>
      <w:pPr>
        <w:ind w:left="4680" w:hanging="360"/>
      </w:pPr>
    </w:lvl>
    <w:lvl w:ilvl="7" w:tplc="026C5562" w:tentative="1">
      <w:start w:val="1"/>
      <w:numFmt w:val="lowerLetter"/>
      <w:lvlText w:val="%8."/>
      <w:lvlJc w:val="left"/>
      <w:pPr>
        <w:ind w:left="5400" w:hanging="360"/>
      </w:pPr>
    </w:lvl>
    <w:lvl w:ilvl="8" w:tplc="05CA86A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BB018CA"/>
    <w:multiLevelType w:val="hybridMultilevel"/>
    <w:tmpl w:val="7FBA80B4"/>
    <w:lvl w:ilvl="0" w:tplc="B0B6BCE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8BE785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A40201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376318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41EA4D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B2CB62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650037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5BC5DB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238FF1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A634650"/>
    <w:multiLevelType w:val="hybridMultilevel"/>
    <w:tmpl w:val="4782C3CA"/>
    <w:lvl w:ilvl="0" w:tplc="C064702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07602F4" w:tentative="1">
      <w:start w:val="1"/>
      <w:numFmt w:val="lowerLetter"/>
      <w:lvlText w:val="%2."/>
      <w:lvlJc w:val="left"/>
      <w:pPr>
        <w:ind w:left="1080" w:hanging="360"/>
      </w:pPr>
    </w:lvl>
    <w:lvl w:ilvl="2" w:tplc="85E8C036" w:tentative="1">
      <w:start w:val="1"/>
      <w:numFmt w:val="lowerRoman"/>
      <w:lvlText w:val="%3."/>
      <w:lvlJc w:val="right"/>
      <w:pPr>
        <w:ind w:left="1800" w:hanging="180"/>
      </w:pPr>
    </w:lvl>
    <w:lvl w:ilvl="3" w:tplc="7F02F84E" w:tentative="1">
      <w:start w:val="1"/>
      <w:numFmt w:val="decimal"/>
      <w:lvlText w:val="%4."/>
      <w:lvlJc w:val="left"/>
      <w:pPr>
        <w:ind w:left="2520" w:hanging="360"/>
      </w:pPr>
    </w:lvl>
    <w:lvl w:ilvl="4" w:tplc="52C6F95C" w:tentative="1">
      <w:start w:val="1"/>
      <w:numFmt w:val="lowerLetter"/>
      <w:lvlText w:val="%5."/>
      <w:lvlJc w:val="left"/>
      <w:pPr>
        <w:ind w:left="3240" w:hanging="360"/>
      </w:pPr>
    </w:lvl>
    <w:lvl w:ilvl="5" w:tplc="E7E84E24" w:tentative="1">
      <w:start w:val="1"/>
      <w:numFmt w:val="lowerRoman"/>
      <w:lvlText w:val="%6."/>
      <w:lvlJc w:val="right"/>
      <w:pPr>
        <w:ind w:left="3960" w:hanging="180"/>
      </w:pPr>
    </w:lvl>
    <w:lvl w:ilvl="6" w:tplc="36B67492" w:tentative="1">
      <w:start w:val="1"/>
      <w:numFmt w:val="decimal"/>
      <w:lvlText w:val="%7."/>
      <w:lvlJc w:val="left"/>
      <w:pPr>
        <w:ind w:left="4680" w:hanging="360"/>
      </w:pPr>
    </w:lvl>
    <w:lvl w:ilvl="7" w:tplc="72861CD0" w:tentative="1">
      <w:start w:val="1"/>
      <w:numFmt w:val="lowerLetter"/>
      <w:lvlText w:val="%8."/>
      <w:lvlJc w:val="left"/>
      <w:pPr>
        <w:ind w:left="5400" w:hanging="360"/>
      </w:pPr>
    </w:lvl>
    <w:lvl w:ilvl="8" w:tplc="D5E8CF2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63AF0C71"/>
    <w:multiLevelType w:val="hybridMultilevel"/>
    <w:tmpl w:val="FB72D93C"/>
    <w:lvl w:ilvl="0" w:tplc="C90415C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708AFD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8C2861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A785CB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C3E879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82CD80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84C08C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DF6415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C94148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3"/>
  </w:num>
  <w:num w:numId="2" w16cid:durableId="77752350">
    <w:abstractNumId w:val="18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21"/>
  </w:num>
  <w:num w:numId="6" w16cid:durableId="82379985">
    <w:abstractNumId w:val="3"/>
  </w:num>
  <w:num w:numId="7" w16cid:durableId="32001010">
    <w:abstractNumId w:val="15"/>
  </w:num>
  <w:num w:numId="8" w16cid:durableId="800811010">
    <w:abstractNumId w:val="11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5"/>
  </w:num>
  <w:num w:numId="13" w16cid:durableId="1657802124">
    <w:abstractNumId w:val="17"/>
  </w:num>
  <w:num w:numId="14" w16cid:durableId="1621447758">
    <w:abstractNumId w:val="12"/>
  </w:num>
  <w:num w:numId="15" w16cid:durableId="771632992">
    <w:abstractNumId w:val="9"/>
  </w:num>
  <w:num w:numId="16" w16cid:durableId="1513834274">
    <w:abstractNumId w:val="16"/>
  </w:num>
  <w:num w:numId="17" w16cid:durableId="249698029">
    <w:abstractNumId w:val="6"/>
  </w:num>
  <w:num w:numId="18" w16cid:durableId="1007949876">
    <w:abstractNumId w:val="14"/>
  </w:num>
  <w:num w:numId="19" w16cid:durableId="532377923">
    <w:abstractNumId w:val="22"/>
  </w:num>
  <w:num w:numId="20" w16cid:durableId="834686639">
    <w:abstractNumId w:val="19"/>
  </w:num>
  <w:num w:numId="21" w16cid:durableId="1611934563">
    <w:abstractNumId w:val="10"/>
  </w:num>
  <w:num w:numId="22" w16cid:durableId="918757026">
    <w:abstractNumId w:val="20"/>
  </w:num>
  <w:num w:numId="23" w16cid:durableId="1416903332">
    <w:abstractNumId w:val="13"/>
  </w:num>
  <w:num w:numId="24" w16cid:durableId="311830390">
    <w:abstractNumId w:val="7"/>
  </w:num>
  <w:num w:numId="25" w16cid:durableId="9019888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225"/>
    <w:rsid w:val="00033ED5"/>
    <w:rsid w:val="00050500"/>
    <w:rsid w:val="00051EC6"/>
    <w:rsid w:val="0005691C"/>
    <w:rsid w:val="00056ECB"/>
    <w:rsid w:val="00056ED5"/>
    <w:rsid w:val="000655CC"/>
    <w:rsid w:val="000700AE"/>
    <w:rsid w:val="00084024"/>
    <w:rsid w:val="000875D7"/>
    <w:rsid w:val="0008791C"/>
    <w:rsid w:val="0009062C"/>
    <w:rsid w:val="00095368"/>
    <w:rsid w:val="000954C4"/>
    <w:rsid w:val="000A0E73"/>
    <w:rsid w:val="000A611A"/>
    <w:rsid w:val="000B12D9"/>
    <w:rsid w:val="000B4536"/>
    <w:rsid w:val="000B7715"/>
    <w:rsid w:val="000C2939"/>
    <w:rsid w:val="000D627B"/>
    <w:rsid w:val="000E2C3E"/>
    <w:rsid w:val="000E463B"/>
    <w:rsid w:val="000E5A7E"/>
    <w:rsid w:val="000F43A3"/>
    <w:rsid w:val="000F7681"/>
    <w:rsid w:val="00103031"/>
    <w:rsid w:val="001044FE"/>
    <w:rsid w:val="001139D4"/>
    <w:rsid w:val="00122C10"/>
    <w:rsid w:val="00130B43"/>
    <w:rsid w:val="00131B08"/>
    <w:rsid w:val="00132A59"/>
    <w:rsid w:val="00133337"/>
    <w:rsid w:val="00133A0F"/>
    <w:rsid w:val="00134541"/>
    <w:rsid w:val="0013580F"/>
    <w:rsid w:val="00136321"/>
    <w:rsid w:val="00136F1E"/>
    <w:rsid w:val="00137B6D"/>
    <w:rsid w:val="0014070B"/>
    <w:rsid w:val="001422C1"/>
    <w:rsid w:val="001522AE"/>
    <w:rsid w:val="00156D84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189B"/>
    <w:rsid w:val="001A4E7C"/>
    <w:rsid w:val="001B31F7"/>
    <w:rsid w:val="001B5FBA"/>
    <w:rsid w:val="001B762C"/>
    <w:rsid w:val="001B7808"/>
    <w:rsid w:val="001C4D0A"/>
    <w:rsid w:val="001C5FEF"/>
    <w:rsid w:val="001C6BAD"/>
    <w:rsid w:val="001E6F17"/>
    <w:rsid w:val="001F1129"/>
    <w:rsid w:val="001F5233"/>
    <w:rsid w:val="001F7B3C"/>
    <w:rsid w:val="00211487"/>
    <w:rsid w:val="00211D91"/>
    <w:rsid w:val="00217DEC"/>
    <w:rsid w:val="00232F59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5E56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5E42"/>
    <w:rsid w:val="003203D7"/>
    <w:rsid w:val="00320F86"/>
    <w:rsid w:val="00324171"/>
    <w:rsid w:val="00326C24"/>
    <w:rsid w:val="00330F6A"/>
    <w:rsid w:val="00331870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4DED"/>
    <w:rsid w:val="0045548D"/>
    <w:rsid w:val="00460ED0"/>
    <w:rsid w:val="004610F8"/>
    <w:rsid w:val="004641AE"/>
    <w:rsid w:val="00465651"/>
    <w:rsid w:val="00470CE7"/>
    <w:rsid w:val="00470F4F"/>
    <w:rsid w:val="00472482"/>
    <w:rsid w:val="004730ED"/>
    <w:rsid w:val="004746CA"/>
    <w:rsid w:val="00480DC7"/>
    <w:rsid w:val="004876F6"/>
    <w:rsid w:val="0049236A"/>
    <w:rsid w:val="00492718"/>
    <w:rsid w:val="00494D07"/>
    <w:rsid w:val="004969D7"/>
    <w:rsid w:val="004A0E95"/>
    <w:rsid w:val="004A2DBE"/>
    <w:rsid w:val="004A355D"/>
    <w:rsid w:val="004A4970"/>
    <w:rsid w:val="004B2183"/>
    <w:rsid w:val="004B2A01"/>
    <w:rsid w:val="004B674A"/>
    <w:rsid w:val="004C3536"/>
    <w:rsid w:val="004C4227"/>
    <w:rsid w:val="004C4254"/>
    <w:rsid w:val="004D7BA3"/>
    <w:rsid w:val="004E24B7"/>
    <w:rsid w:val="004E4713"/>
    <w:rsid w:val="004F13C1"/>
    <w:rsid w:val="004F4518"/>
    <w:rsid w:val="004F4C62"/>
    <w:rsid w:val="00501433"/>
    <w:rsid w:val="00511CC4"/>
    <w:rsid w:val="00521032"/>
    <w:rsid w:val="0052221D"/>
    <w:rsid w:val="00531E60"/>
    <w:rsid w:val="0053243D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3EB2"/>
    <w:rsid w:val="005A54ED"/>
    <w:rsid w:val="005A5D5B"/>
    <w:rsid w:val="005A6081"/>
    <w:rsid w:val="005A627D"/>
    <w:rsid w:val="005B27B1"/>
    <w:rsid w:val="005C0045"/>
    <w:rsid w:val="005C084E"/>
    <w:rsid w:val="005C4606"/>
    <w:rsid w:val="005D0B0C"/>
    <w:rsid w:val="005D1175"/>
    <w:rsid w:val="005D2054"/>
    <w:rsid w:val="005D29E8"/>
    <w:rsid w:val="005E02B3"/>
    <w:rsid w:val="005E1E24"/>
    <w:rsid w:val="005E541E"/>
    <w:rsid w:val="0060596B"/>
    <w:rsid w:val="0060637E"/>
    <w:rsid w:val="00606D97"/>
    <w:rsid w:val="00614E64"/>
    <w:rsid w:val="00617710"/>
    <w:rsid w:val="00617EE6"/>
    <w:rsid w:val="0062184C"/>
    <w:rsid w:val="00623724"/>
    <w:rsid w:val="00627BEA"/>
    <w:rsid w:val="006303FD"/>
    <w:rsid w:val="006311A0"/>
    <w:rsid w:val="006319DB"/>
    <w:rsid w:val="00647F7E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E6994"/>
    <w:rsid w:val="006F0D7E"/>
    <w:rsid w:val="006F316C"/>
    <w:rsid w:val="0070110E"/>
    <w:rsid w:val="007026B4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22B6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2EA0"/>
    <w:rsid w:val="007F5DD5"/>
    <w:rsid w:val="00801463"/>
    <w:rsid w:val="008160DD"/>
    <w:rsid w:val="00821942"/>
    <w:rsid w:val="00821A1B"/>
    <w:rsid w:val="008262E9"/>
    <w:rsid w:val="00827E69"/>
    <w:rsid w:val="00835C4D"/>
    <w:rsid w:val="00843F48"/>
    <w:rsid w:val="00851423"/>
    <w:rsid w:val="008569C6"/>
    <w:rsid w:val="00857848"/>
    <w:rsid w:val="008615B3"/>
    <w:rsid w:val="008654B6"/>
    <w:rsid w:val="0087139C"/>
    <w:rsid w:val="00880E83"/>
    <w:rsid w:val="00892F28"/>
    <w:rsid w:val="00894D73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23B6"/>
    <w:rsid w:val="008E36F8"/>
    <w:rsid w:val="008E46B2"/>
    <w:rsid w:val="008E682C"/>
    <w:rsid w:val="008E78A1"/>
    <w:rsid w:val="008F46B4"/>
    <w:rsid w:val="008F589F"/>
    <w:rsid w:val="009039CE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323"/>
    <w:rsid w:val="009529BD"/>
    <w:rsid w:val="009533B4"/>
    <w:rsid w:val="00953B98"/>
    <w:rsid w:val="00957D35"/>
    <w:rsid w:val="00971D93"/>
    <w:rsid w:val="00993A0F"/>
    <w:rsid w:val="00997F3E"/>
    <w:rsid w:val="009B1F6B"/>
    <w:rsid w:val="009B4EC6"/>
    <w:rsid w:val="009C0D12"/>
    <w:rsid w:val="009C192E"/>
    <w:rsid w:val="009C2E3E"/>
    <w:rsid w:val="009D6819"/>
    <w:rsid w:val="009D6D1C"/>
    <w:rsid w:val="009E0CF9"/>
    <w:rsid w:val="009E3755"/>
    <w:rsid w:val="009E531B"/>
    <w:rsid w:val="009E6C56"/>
    <w:rsid w:val="009E7DCF"/>
    <w:rsid w:val="009F4A56"/>
    <w:rsid w:val="009F4E65"/>
    <w:rsid w:val="009F668D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4623F"/>
    <w:rsid w:val="00A514B7"/>
    <w:rsid w:val="00A54A0B"/>
    <w:rsid w:val="00A57A50"/>
    <w:rsid w:val="00A65FD4"/>
    <w:rsid w:val="00A81198"/>
    <w:rsid w:val="00A81E48"/>
    <w:rsid w:val="00A82035"/>
    <w:rsid w:val="00A8386A"/>
    <w:rsid w:val="00A90D77"/>
    <w:rsid w:val="00A92E07"/>
    <w:rsid w:val="00A94CE9"/>
    <w:rsid w:val="00AA0B3A"/>
    <w:rsid w:val="00AA6EB4"/>
    <w:rsid w:val="00AA767D"/>
    <w:rsid w:val="00AB0CC9"/>
    <w:rsid w:val="00AB6B57"/>
    <w:rsid w:val="00AC3FF6"/>
    <w:rsid w:val="00AD4867"/>
    <w:rsid w:val="00AD73EC"/>
    <w:rsid w:val="00AD7AD5"/>
    <w:rsid w:val="00AE1D54"/>
    <w:rsid w:val="00AE347E"/>
    <w:rsid w:val="00AE5BC7"/>
    <w:rsid w:val="00AF5266"/>
    <w:rsid w:val="00AF5AAF"/>
    <w:rsid w:val="00B046D8"/>
    <w:rsid w:val="00B13F4C"/>
    <w:rsid w:val="00B14802"/>
    <w:rsid w:val="00B16219"/>
    <w:rsid w:val="00B16C59"/>
    <w:rsid w:val="00B33FDD"/>
    <w:rsid w:val="00B359CC"/>
    <w:rsid w:val="00B36107"/>
    <w:rsid w:val="00B40D7F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AC0"/>
    <w:rsid w:val="00BB69DB"/>
    <w:rsid w:val="00BC322E"/>
    <w:rsid w:val="00BC44CD"/>
    <w:rsid w:val="00BC48A6"/>
    <w:rsid w:val="00BD6D1F"/>
    <w:rsid w:val="00BE537B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185B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B2431"/>
    <w:rsid w:val="00CC167C"/>
    <w:rsid w:val="00CC4B53"/>
    <w:rsid w:val="00CC52D9"/>
    <w:rsid w:val="00CD36ED"/>
    <w:rsid w:val="00CD56DA"/>
    <w:rsid w:val="00CD6647"/>
    <w:rsid w:val="00CE15C7"/>
    <w:rsid w:val="00CE4B73"/>
    <w:rsid w:val="00CF03C8"/>
    <w:rsid w:val="00CF4103"/>
    <w:rsid w:val="00CF70BB"/>
    <w:rsid w:val="00D00BD7"/>
    <w:rsid w:val="00D06AE2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B2432"/>
    <w:rsid w:val="00DB77EA"/>
    <w:rsid w:val="00DC7511"/>
    <w:rsid w:val="00DD425C"/>
    <w:rsid w:val="00DE4447"/>
    <w:rsid w:val="00DE5DA2"/>
    <w:rsid w:val="00DF0033"/>
    <w:rsid w:val="00E02452"/>
    <w:rsid w:val="00E026BF"/>
    <w:rsid w:val="00E07B1B"/>
    <w:rsid w:val="00E11853"/>
    <w:rsid w:val="00E14C2B"/>
    <w:rsid w:val="00E51C1E"/>
    <w:rsid w:val="00E51D2D"/>
    <w:rsid w:val="00E52A86"/>
    <w:rsid w:val="00E54B47"/>
    <w:rsid w:val="00E553BF"/>
    <w:rsid w:val="00E55D93"/>
    <w:rsid w:val="00E61294"/>
    <w:rsid w:val="00E7237C"/>
    <w:rsid w:val="00E77C46"/>
    <w:rsid w:val="00E86A87"/>
    <w:rsid w:val="00E86CE8"/>
    <w:rsid w:val="00E90E82"/>
    <w:rsid w:val="00EA00CB"/>
    <w:rsid w:val="00EA1BAA"/>
    <w:rsid w:val="00EA3FCD"/>
    <w:rsid w:val="00EA42A0"/>
    <w:rsid w:val="00EB6714"/>
    <w:rsid w:val="00EC0A68"/>
    <w:rsid w:val="00EC19FA"/>
    <w:rsid w:val="00EC1C1B"/>
    <w:rsid w:val="00EC281C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06A0"/>
    <w:rsid w:val="00F413D9"/>
    <w:rsid w:val="00F5135F"/>
    <w:rsid w:val="00F51F78"/>
    <w:rsid w:val="00F60541"/>
    <w:rsid w:val="00F83303"/>
    <w:rsid w:val="00F86F47"/>
    <w:rsid w:val="00F90B64"/>
    <w:rsid w:val="00FB2F0F"/>
    <w:rsid w:val="00FB43FA"/>
    <w:rsid w:val="00FB5086"/>
    <w:rsid w:val="00FB5411"/>
    <w:rsid w:val="00FB5CC6"/>
    <w:rsid w:val="00FB6392"/>
    <w:rsid w:val="00FC41E1"/>
    <w:rsid w:val="00FC4F36"/>
    <w:rsid w:val="00FD3C70"/>
    <w:rsid w:val="00FD6820"/>
    <w:rsid w:val="00FE12D8"/>
    <w:rsid w:val="00FF275D"/>
    <w:rsid w:val="00FF7C02"/>
    <w:rsid w:val="024801E3"/>
    <w:rsid w:val="0C27C081"/>
    <w:rsid w:val="1492EC97"/>
    <w:rsid w:val="178DF6E1"/>
    <w:rsid w:val="182462D4"/>
    <w:rsid w:val="3253E79A"/>
    <w:rsid w:val="35BE3D38"/>
    <w:rsid w:val="53A76320"/>
    <w:rsid w:val="647B2B65"/>
    <w:rsid w:val="6B2CF8ED"/>
    <w:rsid w:val="724C9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9C57AD8-B8DA-4A7D-83A7-F23CD1A198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E14C2B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E14C2B"/>
    <w:pPr>
      <w:spacing w:line="240" w:lineRule="auto"/>
    </w:pPr>
    <w:rPr>
      <w:rFonts w:ascii="Times New Roman" w:hAnsi="Times New Roman"/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E14C2B"/>
  </w:style>
  <w:style w:type="paragraph" w:customStyle="1" w:styleId="paragraph">
    <w:name w:val="paragraph"/>
    <w:basedOn w:val="Normal"/>
    <w:rsid w:val="009039CE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Standardstycketeckensnitt"/>
    <w:rsid w:val="009039CE"/>
  </w:style>
  <w:style w:type="character" w:customStyle="1" w:styleId="eop">
    <w:name w:val="eop"/>
    <w:basedOn w:val="Standardstycketeckensnitt"/>
    <w:rsid w:val="009039CE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156D84"/>
    <w:rPr>
      <w:rFonts w:ascii="Georgia" w:hAnsi="Georgia"/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156D84"/>
    <w:rPr>
      <w:rFonts w:ascii="Georgia" w:hAnsi="Georgia"/>
      <w:b/>
      <w:bCs/>
    </w:rPr>
  </w:style>
  <w:style w:type="character" w:customStyle="1" w:styleId="CommentReference1">
    <w:name w:val="Comment Reference1"/>
    <w:basedOn w:val="Standardstycketeckensnitt"/>
    <w:uiPriority w:val="99"/>
    <w:semiHidden/>
    <w:unhideWhenUsed/>
    <w:rsid w:val="001F1129"/>
    <w:rPr>
      <w:sz w:val="16"/>
      <w:szCs w:val="16"/>
    </w:rPr>
  </w:style>
  <w:style w:type="paragraph" w:customStyle="1" w:styleId="CommentText1">
    <w:name w:val="Comment Text1"/>
    <w:basedOn w:val="Normal"/>
    <w:uiPriority w:val="99"/>
    <w:unhideWhenUsed/>
    <w:rsid w:val="001F1129"/>
    <w:pPr>
      <w:spacing w:line="240" w:lineRule="auto"/>
    </w:pPr>
    <w:rPr>
      <w:rFonts w:ascii="Times New Roman" w:hAnsi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5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70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349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4671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992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diagramData" Target="diagrams/data1.xml" Id="rId13" /><Relationship Type="http://schemas.openxmlformats.org/officeDocument/2006/relationships/image" Target="media/image1.png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microsoft.com/office/2007/relationships/diagramDrawing" Target="diagrams/drawing1.xml" Id="rId17" /><Relationship Type="http://schemas.openxmlformats.org/officeDocument/2006/relationships/footer" Target="footer3.xml" Id="rId25" /><Relationship Type="http://schemas.openxmlformats.org/officeDocument/2006/relationships/diagramColors" Target="diagrams/colors1.xml" Id="rId16" /><Relationship Type="http://schemas.openxmlformats.org/officeDocument/2006/relationships/image" Target="media/image3.png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1" /><Relationship Type="http://schemas.openxmlformats.org/officeDocument/2006/relationships/header" Target="header2.xml" Id="rId24" /><Relationship Type="http://schemas.openxmlformats.org/officeDocument/2006/relationships/numbering" Target="numbering.xml" Id="rId5" /><Relationship Type="http://schemas.openxmlformats.org/officeDocument/2006/relationships/diagramQuickStyle" Target="diagrams/quickStyle1.xml" Id="rId15" /><Relationship Type="http://schemas.openxmlformats.org/officeDocument/2006/relationships/footer" Target="footer2.xml" Id="rId23" /><Relationship Type="http://schemas.openxmlformats.org/officeDocument/2006/relationships/endnotes" Target="endnotes.xml" Id="rId10" /><Relationship Type="http://schemas.openxmlformats.org/officeDocument/2006/relationships/image" Target="media/image2.png" Id="rId19" /><Relationship Type="http://schemas.openxmlformats.org/officeDocument/2006/relationships/footnotes" Target="footnotes.xml" Id="rId9" /><Relationship Type="http://schemas.openxmlformats.org/officeDocument/2006/relationships/diagramLayout" Target="diagrams/layout1.xm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962" y="19120"/>
          <a:ext cx="1116413" cy="50175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893813" y="19120"/>
          <a:ext cx="1116413" cy="50175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786664" y="19120"/>
          <a:ext cx="1116413" cy="50175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 </a:t>
          </a:r>
          <a:b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30 min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572367" y="19120"/>
          <a:ext cx="1114825" cy="50175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30 min + 80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679515" y="19120"/>
          <a:ext cx="1116413" cy="50175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CB0AE1BC-6A4A-4B4D-B2AF-AAEDC5C84B85}">
      <dgm:prSet phldrT="[Text]"/>
      <dgm:spPr>
        <a:xfrm>
          <a:off x="1786664" y="19120"/>
          <a:ext cx="1116413" cy="501758"/>
        </a:xfr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456294F-C1CF-4985-ABB9-F4909D3D51CB}" type="parTrans" cxnId="{4EC4CB6D-AAFC-44B5-B338-6C39E8E6913A}">
      <dgm:prSet/>
      <dgm:spPr/>
      <dgm:t>
        <a:bodyPr/>
        <a:lstStyle/>
        <a:p>
          <a:endParaRPr lang="sv-SE"/>
        </a:p>
      </dgm:t>
    </dgm:pt>
    <dgm:pt modelId="{8A2C4C10-DDD6-4C13-8D0A-0FC206DD9632}" type="sibTrans" cxnId="{4EC4CB6D-AAFC-44B5-B338-6C39E8E6913A}">
      <dgm:prSet/>
      <dgm:spPr/>
      <dgm:t>
        <a:bodyPr/>
        <a:lstStyle/>
        <a:p>
          <a:endParaRPr lang="sv-SE"/>
        </a:p>
      </dgm:t>
    </dgm:pt>
    <dgm:pt modelId="{727EC8DB-6C84-4650-B281-C157098970EA}">
      <dgm:prSet phldrT="[Text]"/>
      <dgm:spPr>
        <a:xfrm>
          <a:off x="1786664" y="19120"/>
          <a:ext cx="1116413" cy="501758"/>
        </a:xfr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0CA8768C-8A83-4831-B530-28E4FB1EA5D7}" type="parTrans" cxnId="{29122DD0-C1B1-4F5D-AE46-6ACA1702022E}">
      <dgm:prSet/>
      <dgm:spPr/>
      <dgm:t>
        <a:bodyPr/>
        <a:lstStyle/>
        <a:p>
          <a:endParaRPr lang="sv-SE"/>
        </a:p>
      </dgm:t>
    </dgm:pt>
    <dgm:pt modelId="{0F29A250-AF07-4966-A3E1-B7EF35F4B7EC}" type="sibTrans" cxnId="{29122DD0-C1B1-4F5D-AE46-6ACA1702022E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72439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866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4531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42108C66-9E0B-4D96-87E3-A72B736D1AB2}" type="pres">
      <dgm:prSet presAssocID="{727EC8DB-6C84-4650-B281-C157098970EA}" presName="parTxOnly" presStyleLbl="node1" presStyleIdx="3" presStyleCnt="7" custScaleX="94531" custScaleY="112219">
        <dgm:presLayoutVars>
          <dgm:bulletEnabled val="1"/>
        </dgm:presLayoutVars>
      </dgm:prSet>
      <dgm:spPr>
        <a:prstGeom prst="chevron">
          <a:avLst/>
        </a:prstGeom>
      </dgm:spPr>
    </dgm:pt>
    <dgm:pt modelId="{C5CDFCCF-0AA4-4E42-83AC-994DC1E89711}" type="pres">
      <dgm:prSet presAssocID="{0F29A250-AF07-4966-A3E1-B7EF35F4B7EC}" presName="parSpace" presStyleCnt="0"/>
      <dgm:spPr/>
    </dgm:pt>
    <dgm:pt modelId="{B6C2B203-023E-4829-A60C-5542C10B5BA3}" type="pres">
      <dgm:prSet presAssocID="{CB0AE1BC-6A4A-4B4D-B2AF-AAEDC5C84B85}" presName="parTxOnly" presStyleLbl="node1" presStyleIdx="4" presStyleCnt="7" custScaleX="94531" custScaleY="112219">
        <dgm:presLayoutVars>
          <dgm:bulletEnabled val="1"/>
        </dgm:presLayoutVars>
      </dgm:prSet>
      <dgm:spPr>
        <a:prstGeom prst="chevron">
          <a:avLst/>
        </a:prstGeom>
      </dgm:spPr>
    </dgm:pt>
    <dgm:pt modelId="{39592BCC-9639-4A7E-97CB-3B1009CAF8A1}" type="pres">
      <dgm:prSet presAssocID="{8A2C4C10-DDD6-4C13-8D0A-0FC206DD9632}" presName="parSpace" presStyleCnt="0"/>
      <dgm:spPr/>
    </dgm:pt>
    <dgm:pt modelId="{6CE68A43-9C69-4212-AF24-9AFEE7CA1715}" type="pres">
      <dgm:prSet presAssocID="{548E9FD9-7371-42E5-8C31-C03B33C90BF7}" presName="parTxOnly" presStyleLbl="node1" presStyleIdx="5" presStyleCnt="7" custScaleX="94899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6" presStyleCnt="7" custScaleX="99733" custScaleY="112219">
        <dgm:presLayoutVars>
          <dgm:bulletEnabled val="1"/>
        </dgm:presLayoutVars>
      </dgm:prSet>
      <dgm:spPr/>
    </dgm:pt>
  </dgm:ptLst>
  <dgm:cxnLst>
    <dgm:cxn modelId="{56827B35-0C8C-46ED-B1DC-FA0B2FDB865C}" type="presOf" srcId="{CB0AE1BC-6A4A-4B4D-B2AF-AAEDC5C84B85}" destId="{B6C2B203-023E-4829-A60C-5542C10B5BA3}" srcOrd="0" destOrd="0" presId="urn:microsoft.com/office/officeart/2005/8/layout/hChevron3"/>
    <dgm:cxn modelId="{22167936-503B-4B07-A6DF-3F5FB5F0029C}" type="presOf" srcId="{548E9FD9-7371-42E5-8C31-C03B33C90BF7}" destId="{6CE68A43-9C69-4212-AF24-9AFEE7CA1715}" srcOrd="0" destOrd="0" presId="urn:microsoft.com/office/officeart/2005/8/layout/hChevron3"/>
    <dgm:cxn modelId="{4EC4CB6D-AAFC-44B5-B338-6C39E8E6913A}" srcId="{B73EA016-5B5E-4372-8AFF-E16F061CFA05}" destId="{CB0AE1BC-6A4A-4B4D-B2AF-AAEDC5C84B85}" srcOrd="4" destOrd="0" parTransId="{2456294F-C1CF-4985-ABB9-F4909D3D51CB}" sibTransId="{8A2C4C10-DDD6-4C13-8D0A-0FC206DD9632}"/>
    <dgm:cxn modelId="{14E47871-BA1F-4A25-AA33-75F1D307FE4F}" type="presOf" srcId="{B6686773-0991-4F56-99B7-CB08DF66B5ED}" destId="{6AC59577-EC82-4A35-90CE-96CD0348AB0D}" srcOrd="0" destOrd="0" presId="urn:microsoft.com/office/officeart/2005/8/layout/hChevron3"/>
    <dgm:cxn modelId="{98A93B7C-EDC2-43BC-84D1-64E58F4D4121}" type="presOf" srcId="{D813EA76-4FD3-4C15-BFBC-B1DF43B29666}" destId="{4784DBD1-3CBE-41A8-A2C7-CF088F838C79}" srcOrd="0" destOrd="0" presId="urn:microsoft.com/office/officeart/2005/8/layout/hChevron3"/>
    <dgm:cxn modelId="{63166596-5420-4824-9285-6F1817ABE74F}" type="presOf" srcId="{727EC8DB-6C84-4650-B281-C157098970EA}" destId="{42108C66-9E0B-4D96-87E3-A72B736D1AB2}" srcOrd="0" destOrd="0" presId="urn:microsoft.com/office/officeart/2005/8/layout/hChevron3"/>
    <dgm:cxn modelId="{20783098-EF3B-4302-8903-5AA4ED62035A}" srcId="{B73EA016-5B5E-4372-8AFF-E16F061CFA05}" destId="{B6686773-0991-4F56-99B7-CB08DF66B5ED}" srcOrd="6" destOrd="0" parTransId="{D6A5AD0A-F91C-4891-85FE-ABC5CC63B593}" sibTransId="{39303764-F139-4A48-835A-389E13E37C5A}"/>
    <dgm:cxn modelId="{CF67BFA0-F95D-4B2D-A270-F02B19E47228}" type="presOf" srcId="{7D55B2F1-F7F7-4A6B-AFB0-F846FDB634B5}" destId="{E13D0391-DAD9-4B61-AB66-3FA48A4F7006}" srcOrd="0" destOrd="0" presId="urn:microsoft.com/office/officeart/2005/8/layout/hChevron3"/>
    <dgm:cxn modelId="{E8E187B1-1D01-44AE-AF5F-71B38259440F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9122DD0-C1B1-4F5D-AE46-6ACA1702022E}" srcId="{B73EA016-5B5E-4372-8AFF-E16F061CFA05}" destId="{727EC8DB-6C84-4650-B281-C157098970EA}" srcOrd="3" destOrd="0" parTransId="{0CA8768C-8A83-4831-B530-28E4FB1EA5D7}" sibTransId="{0F29A250-AF07-4966-A3E1-B7EF35F4B7EC}"/>
    <dgm:cxn modelId="{2A0E0FD2-D5CA-4295-84E5-8A016E6AB23B}" srcId="{B73EA016-5B5E-4372-8AFF-E16F061CFA05}" destId="{548E9FD9-7371-42E5-8C31-C03B33C90BF7}" srcOrd="5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D90CDE7-22CC-4A0E-8D9A-5277CC10167E}" type="presOf" srcId="{72C3C3E7-AFE7-48AF-A84A-F5F4B462ABCE}" destId="{AD4E5296-B06F-4F82-9CB5-F741BF6BFCC1}" srcOrd="0" destOrd="0" presId="urn:microsoft.com/office/officeart/2005/8/layout/hChevron3"/>
    <dgm:cxn modelId="{1B8940E1-B3D8-4F71-8311-BDC4DCFC23EC}" type="presParOf" srcId="{1F6A0B97-83F0-4189-B0CB-00156B0AC153}" destId="{4784DBD1-3CBE-41A8-A2C7-CF088F838C79}" srcOrd="0" destOrd="0" presId="urn:microsoft.com/office/officeart/2005/8/layout/hChevron3"/>
    <dgm:cxn modelId="{B0BA51B0-3EC4-4904-A60A-2E715A9DF89B}" type="presParOf" srcId="{1F6A0B97-83F0-4189-B0CB-00156B0AC153}" destId="{37D14BC8-3203-463C-9804-9B3B86B621FF}" srcOrd="1" destOrd="0" presId="urn:microsoft.com/office/officeart/2005/8/layout/hChevron3"/>
    <dgm:cxn modelId="{D7D845E0-B549-4C66-94CF-243BC212D2DE}" type="presParOf" srcId="{1F6A0B97-83F0-4189-B0CB-00156B0AC153}" destId="{E13D0391-DAD9-4B61-AB66-3FA48A4F7006}" srcOrd="2" destOrd="0" presId="urn:microsoft.com/office/officeart/2005/8/layout/hChevron3"/>
    <dgm:cxn modelId="{4C72665F-B5DE-491C-B4A0-E5AA00106517}" type="presParOf" srcId="{1F6A0B97-83F0-4189-B0CB-00156B0AC153}" destId="{F9271109-4339-4036-9126-150629D10456}" srcOrd="3" destOrd="0" presId="urn:microsoft.com/office/officeart/2005/8/layout/hChevron3"/>
    <dgm:cxn modelId="{E661CC6A-7448-46E0-A909-D6E2D1BDAAD2}" type="presParOf" srcId="{1F6A0B97-83F0-4189-B0CB-00156B0AC153}" destId="{AD4E5296-B06F-4F82-9CB5-F741BF6BFCC1}" srcOrd="4" destOrd="0" presId="urn:microsoft.com/office/officeart/2005/8/layout/hChevron3"/>
    <dgm:cxn modelId="{3D20E2E3-00F5-4BAB-B6E9-5CEF8BAC8AE8}" type="presParOf" srcId="{1F6A0B97-83F0-4189-B0CB-00156B0AC153}" destId="{99F7A086-6C98-4385-8FFE-3337C1F24694}" srcOrd="5" destOrd="0" presId="urn:microsoft.com/office/officeart/2005/8/layout/hChevron3"/>
    <dgm:cxn modelId="{02330224-EB5C-40D5-A0B1-D68A36044425}" type="presParOf" srcId="{1F6A0B97-83F0-4189-B0CB-00156B0AC153}" destId="{42108C66-9E0B-4D96-87E3-A72B736D1AB2}" srcOrd="6" destOrd="0" presId="urn:microsoft.com/office/officeart/2005/8/layout/hChevron3"/>
    <dgm:cxn modelId="{B5056FF7-94EA-4E04-8449-37684E02973C}" type="presParOf" srcId="{1F6A0B97-83F0-4189-B0CB-00156B0AC153}" destId="{C5CDFCCF-0AA4-4E42-83AC-994DC1E89711}" srcOrd="7" destOrd="0" presId="urn:microsoft.com/office/officeart/2005/8/layout/hChevron3"/>
    <dgm:cxn modelId="{B3998311-D86D-4108-A442-6B80B916F9FD}" type="presParOf" srcId="{1F6A0B97-83F0-4189-B0CB-00156B0AC153}" destId="{B6C2B203-023E-4829-A60C-5542C10B5BA3}" srcOrd="8" destOrd="0" presId="urn:microsoft.com/office/officeart/2005/8/layout/hChevron3"/>
    <dgm:cxn modelId="{8822EEFD-8BA5-42EC-B6C4-05D1FDA2C9EB}" type="presParOf" srcId="{1F6A0B97-83F0-4189-B0CB-00156B0AC153}" destId="{39592BCC-9639-4A7E-97CB-3B1009CAF8A1}" srcOrd="9" destOrd="0" presId="urn:microsoft.com/office/officeart/2005/8/layout/hChevron3"/>
    <dgm:cxn modelId="{F58F6CFB-FA3F-4FE0-A478-8DD1F4D15B33}" type="presParOf" srcId="{1F6A0B97-83F0-4189-B0CB-00156B0AC153}" destId="{6CE68A43-9C69-4212-AF24-9AFEE7CA1715}" srcOrd="10" destOrd="0" presId="urn:microsoft.com/office/officeart/2005/8/layout/hChevron3"/>
    <dgm:cxn modelId="{7F767E97-0FB9-4F01-B511-CA05505E8031}" type="presParOf" srcId="{1F6A0B97-83F0-4189-B0CB-00156B0AC153}" destId="{3220CDE8-D909-484A-AEEE-E1F8CCD6E591}" srcOrd="11" destOrd="0" presId="urn:microsoft.com/office/officeart/2005/8/layout/hChevron3"/>
    <dgm:cxn modelId="{57EF9E33-0C06-416C-8CD4-16C6EDB7977E}" type="presParOf" srcId="{1F6A0B97-83F0-4189-B0CB-00156B0AC153}" destId="{6AC59577-EC82-4A35-90CE-96CD0348AB0D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11" y="50402"/>
          <a:ext cx="708363" cy="438944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11" y="50402"/>
        <a:ext cx="598627" cy="438944"/>
      </dsp:txXfrm>
    </dsp:sp>
    <dsp:sp modelId="{E13D0391-DAD9-4B61-AB66-3FA48A4F7006}">
      <dsp:nvSpPr>
        <dsp:cNvPr id="0" name=""/>
        <dsp:cNvSpPr/>
      </dsp:nvSpPr>
      <dsp:spPr>
        <a:xfrm>
          <a:off x="515499" y="50402"/>
          <a:ext cx="964820" cy="438944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734971" y="50402"/>
        <a:ext cx="525876" cy="438944"/>
      </dsp:txXfrm>
    </dsp:sp>
    <dsp:sp modelId="{AD4E5296-B06F-4F82-9CB5-F741BF6BFCC1}">
      <dsp:nvSpPr>
        <dsp:cNvPr id="0" name=""/>
        <dsp:cNvSpPr/>
      </dsp:nvSpPr>
      <dsp:spPr>
        <a:xfrm>
          <a:off x="1284744" y="50402"/>
          <a:ext cx="924395" cy="43894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 </a:t>
          </a:r>
          <a:b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30 min</a:t>
          </a:r>
        </a:p>
      </dsp:txBody>
      <dsp:txXfrm>
        <a:off x="1504216" y="50402"/>
        <a:ext cx="485451" cy="438944"/>
      </dsp:txXfrm>
    </dsp:sp>
    <dsp:sp modelId="{42108C66-9E0B-4D96-87E3-A72B736D1AB2}">
      <dsp:nvSpPr>
        <dsp:cNvPr id="0" name=""/>
        <dsp:cNvSpPr/>
      </dsp:nvSpPr>
      <dsp:spPr>
        <a:xfrm>
          <a:off x="2013565" y="50402"/>
          <a:ext cx="924395" cy="43894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0005" tIns="26670" rIns="13335" bIns="2667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0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233037" y="50402"/>
        <a:ext cx="485451" cy="438944"/>
      </dsp:txXfrm>
    </dsp:sp>
    <dsp:sp modelId="{B6C2B203-023E-4829-A60C-5542C10B5BA3}">
      <dsp:nvSpPr>
        <dsp:cNvPr id="0" name=""/>
        <dsp:cNvSpPr/>
      </dsp:nvSpPr>
      <dsp:spPr>
        <a:xfrm>
          <a:off x="2742385" y="50402"/>
          <a:ext cx="924395" cy="43894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0005" tIns="26670" rIns="13335" bIns="2667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0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2961857" y="50402"/>
        <a:ext cx="485451" cy="438944"/>
      </dsp:txXfrm>
    </dsp:sp>
    <dsp:sp modelId="{6CE68A43-9C69-4212-AF24-9AFEE7CA1715}">
      <dsp:nvSpPr>
        <dsp:cNvPr id="0" name=""/>
        <dsp:cNvSpPr/>
      </dsp:nvSpPr>
      <dsp:spPr>
        <a:xfrm>
          <a:off x="3471205" y="50402"/>
          <a:ext cx="927993" cy="43894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3690677" y="50402"/>
        <a:ext cx="489049" cy="438944"/>
      </dsp:txXfrm>
    </dsp:sp>
    <dsp:sp modelId="{6AC59577-EC82-4A35-90CE-96CD0348AB0D}">
      <dsp:nvSpPr>
        <dsp:cNvPr id="0" name=""/>
        <dsp:cNvSpPr/>
      </dsp:nvSpPr>
      <dsp:spPr>
        <a:xfrm>
          <a:off x="4203624" y="50402"/>
          <a:ext cx="975264" cy="438944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30 min + 80 s</a:t>
          </a:r>
        </a:p>
      </dsp:txBody>
      <dsp:txXfrm>
        <a:off x="4423096" y="50402"/>
        <a:ext cx="536320" cy="43894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</Pages>
  <Words>303</Words>
  <Characters>2421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2719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Urografi split bolus K- K+ (852900)</dc:title>
  <dc:subject/>
  <dc:creator/>
  <keywords/>
  <lastModifiedBy>Ulrica Sehlberg</lastModifiedBy>
  <revision>71</revision>
  <dcterms:created xsi:type="dcterms:W3CDTF">2024-11-25T12:21:00.0000000Z</dcterms:created>
  <dcterms:modified xsi:type="dcterms:W3CDTF">2026-03-05T13:58:00.0000000Z</dcterms:modified>
</coreProperties>
</file>