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2768EB" w14:textId="4A383A3F" w:rsidR="00656DCD" w:rsidRPr="003B1B4A" w:rsidRDefault="003B1B4A" w:rsidP="003B1B4A">
      <w:pPr>
        <w:pStyle w:val="Heading1"/>
        <w:ind w:left="0"/>
      </w:pPr>
      <w:bookmarkStart w:id="0" w:name="_Toc321146591"/>
      <w:r w:rsidRPr="003B1B4A">
        <w:t>B</w:t>
      </w:r>
      <w:r w:rsidR="00086602" w:rsidRPr="003B1B4A">
        <w:t>röstabscesser</w:t>
      </w:r>
      <w:bookmarkEnd w:id="0"/>
      <w:r w:rsidR="00793BA2" w:rsidRPr="003B1B4A">
        <w:t xml:space="preserve"> - handläggning</w:t>
      </w:r>
    </w:p>
    <w:p w14:paraId="1B9446C1" w14:textId="61A2C988" w:rsidR="007155D5" w:rsidRPr="00881A2E" w:rsidRDefault="00086602" w:rsidP="00881A2E">
      <w:pPr>
        <w:pStyle w:val="Heading2"/>
        <w:ind w:left="0"/>
      </w:pPr>
      <w:r w:rsidRPr="00881A2E">
        <w:t>Sammanfattning/syfte</w:t>
      </w:r>
    </w:p>
    <w:p w14:paraId="0EF106EB" w14:textId="47E1860D" w:rsidR="00656DCD" w:rsidRPr="00656DCD" w:rsidRDefault="00EE4C96" w:rsidP="00CD2D71">
      <w:pPr>
        <w:ind w:left="0"/>
      </w:pPr>
      <w:r>
        <w:t xml:space="preserve">Gemensamma rutiner för ansvarsfördelning och akut handläggning av bröstabscesser för </w:t>
      </w:r>
      <w:r w:rsidR="00CD2D71">
        <w:t>röntgenkliniken, mammografiavdelningen, kirurgkliniken, akutmottagningen och bröstmottagningen.</w:t>
      </w:r>
    </w:p>
    <w:p w14:paraId="24332F3C" w14:textId="5A9968BF" w:rsidR="00184167" w:rsidRPr="001F1C68" w:rsidRDefault="001F1C68" w:rsidP="00881A2E">
      <w:pPr>
        <w:pStyle w:val="Heading2"/>
        <w:ind w:left="0"/>
      </w:pPr>
      <w:r w:rsidRPr="001F1C68">
        <w:t>Förändringar sedan föregående version</w:t>
      </w:r>
      <w:r w:rsidR="00747066" w:rsidRPr="001F1C68">
        <w:t xml:space="preserve"> </w:t>
      </w:r>
    </w:p>
    <w:p w14:paraId="42BA3FA5" w14:textId="4064E421" w:rsidR="00184167" w:rsidRPr="00656DCD" w:rsidRDefault="001F1C68" w:rsidP="001F1C68">
      <w:pPr>
        <w:ind w:left="0"/>
      </w:pPr>
      <w:r>
        <w:t>Ny rutin.</w:t>
      </w:r>
    </w:p>
    <w:p w14:paraId="11010C13" w14:textId="254AE110" w:rsidR="00747066" w:rsidRDefault="00F261AA" w:rsidP="00881A2E">
      <w:pPr>
        <w:pStyle w:val="Heading2"/>
        <w:ind w:left="0"/>
      </w:pPr>
      <w:r w:rsidRPr="00F261AA">
        <w:t>Ansvarsfördelning</w:t>
      </w:r>
    </w:p>
    <w:p w14:paraId="51127A16" w14:textId="77777777" w:rsidR="00D4051E" w:rsidRDefault="00D4051E" w:rsidP="00D4051E">
      <w:pPr>
        <w:ind w:left="0"/>
      </w:pPr>
      <w:r>
        <w:t>På Mammografiavdelningen bedrivs ingen akutverksamhet. Även kontorstid är möjligheten att boka in akuta patienter begränsad. Av den anledningen finns det behov av att akut handläggning av bröstabscesser kan göras på röntgenkliniken.</w:t>
      </w:r>
    </w:p>
    <w:p w14:paraId="4CE28B3D" w14:textId="3D8AE791" w:rsidR="00D4051E" w:rsidRPr="008E78EB" w:rsidRDefault="00D4051E" w:rsidP="005D39A8">
      <w:pPr>
        <w:ind w:left="0" w:right="-8"/>
      </w:pPr>
      <w:r>
        <w:t xml:space="preserve">Vid misstanke om akut abscess under kontorstid kontaktar </w:t>
      </w:r>
      <w:proofErr w:type="spellStart"/>
      <w:r>
        <w:t>inremitterande</w:t>
      </w:r>
      <w:proofErr w:type="spellEnd"/>
      <w:r w:rsidR="005D39A8">
        <w:br/>
      </w:r>
      <w:r>
        <w:t>sköterska i tidboken på mammografiavdelningen på telefonnummer 010-435</w:t>
      </w:r>
      <w:r w:rsidR="005D39A8">
        <w:t xml:space="preserve"> </w:t>
      </w:r>
      <w:r>
        <w:t>30</w:t>
      </w:r>
      <w:r w:rsidR="005D39A8">
        <w:t xml:space="preserve"> </w:t>
      </w:r>
      <w:r>
        <w:t xml:space="preserve">77 för att kontrollera möjligheten att ta emot patienten på mammografiavdelningen </w:t>
      </w:r>
      <w:r w:rsidR="005D39A8">
        <w:br/>
      </w:r>
      <w:r>
        <w:t xml:space="preserve">för akut bedömning. Utanför kontorstid, eller om det inte går att få akut </w:t>
      </w:r>
      <w:r w:rsidRPr="008E78EB">
        <w:t xml:space="preserve">tid till mammografiavdelningen under kontorstid skickas i stället remiss till röntgenavdelningen på NÄL.  </w:t>
      </w:r>
      <w:r w:rsidR="005D39A8">
        <w:br/>
      </w:r>
      <w:proofErr w:type="spellStart"/>
      <w:r w:rsidRPr="008E78EB">
        <w:t>Inremitterande</w:t>
      </w:r>
      <w:proofErr w:type="spellEnd"/>
      <w:r w:rsidRPr="008E78EB">
        <w:t xml:space="preserve"> är i regel akutjouren eller kirurgjouren på NÄL.</w:t>
      </w:r>
    </w:p>
    <w:p w14:paraId="2A04768F" w14:textId="14E2746E" w:rsidR="00D4051E" w:rsidRPr="008E78EB" w:rsidRDefault="00D4051E" w:rsidP="00D4051E">
      <w:pPr>
        <w:ind w:left="0"/>
      </w:pPr>
      <w:r w:rsidRPr="008E78EB">
        <w:t xml:space="preserve">Vid misstanke om postoperativt </w:t>
      </w:r>
      <w:proofErr w:type="spellStart"/>
      <w:r w:rsidRPr="008E78EB">
        <w:t>serom</w:t>
      </w:r>
      <w:proofErr w:type="spellEnd"/>
      <w:r w:rsidRPr="008E78EB">
        <w:t xml:space="preserve"> är alla opererade patienter informerade om att själva i första hand kontakta bröstsköterska på bröstmottagningen. Dessa patienter ska inte vända sig till akuten om det </w:t>
      </w:r>
      <w:r w:rsidR="005D39A8">
        <w:br/>
      </w:r>
      <w:r w:rsidRPr="008E78EB">
        <w:t xml:space="preserve">inte föreligger misstanke om infektion. </w:t>
      </w:r>
    </w:p>
    <w:p w14:paraId="084505CC" w14:textId="77777777" w:rsidR="00D4051E" w:rsidRDefault="00D4051E" w:rsidP="005D39A8">
      <w:pPr>
        <w:ind w:left="0" w:right="275"/>
      </w:pPr>
      <w:r w:rsidRPr="008E78EB">
        <w:t>Bröstabscesser hos ammande kvinnor sköts primärt av amningsmottagningen.</w:t>
      </w:r>
    </w:p>
    <w:p w14:paraId="403942BB" w14:textId="1E3EA929" w:rsidR="005D39A8" w:rsidRDefault="00AF0D1D" w:rsidP="00881A2E">
      <w:pPr>
        <w:pStyle w:val="Heading2"/>
        <w:ind w:left="0"/>
      </w:pPr>
      <w:r w:rsidRPr="00AF0D1D">
        <w:t>Medicinsk bakgrundsinformation</w:t>
      </w:r>
    </w:p>
    <w:p w14:paraId="0AD41514" w14:textId="5293C312" w:rsidR="00AF0D1D" w:rsidRPr="00AF0D1D" w:rsidRDefault="00AF0D1D" w:rsidP="00881A2E">
      <w:pPr>
        <w:pStyle w:val="Heading3"/>
        <w:ind w:left="0"/>
      </w:pPr>
      <w:r>
        <w:t>Bröstcysta</w:t>
      </w:r>
    </w:p>
    <w:p w14:paraId="118AA448" w14:textId="77777777" w:rsidR="00C840F7" w:rsidRDefault="00C840F7" w:rsidP="00C840F7">
      <w:pPr>
        <w:ind w:left="0" w:right="133"/>
      </w:pPr>
      <w:r>
        <w:t xml:space="preserve">Cystor i bröst är vanliga och kan ha en storlek på flera centimeter. Bröstcystor är som regel tunnväggiga, rundade och </w:t>
      </w:r>
      <w:proofErr w:type="spellStart"/>
      <w:r>
        <w:t>anekogena</w:t>
      </w:r>
      <w:proofErr w:type="spellEnd"/>
      <w:r>
        <w:t>. Äldre, intorkade, cystor kan dock ha ekogivande innehåll.</w:t>
      </w:r>
    </w:p>
    <w:p w14:paraId="0ECD16A8" w14:textId="77777777" w:rsidR="00C840F7" w:rsidRDefault="00C840F7" w:rsidP="00C840F7">
      <w:pPr>
        <w:pStyle w:val="Heading3"/>
        <w:ind w:left="0"/>
      </w:pPr>
      <w:r>
        <w:t>Bröstabscess</w:t>
      </w:r>
    </w:p>
    <w:p w14:paraId="6CEADCDB" w14:textId="77777777" w:rsidR="00C840F7" w:rsidRDefault="00C840F7" w:rsidP="00C840F7">
      <w:pPr>
        <w:ind w:left="0" w:right="133"/>
      </w:pPr>
      <w:r>
        <w:t>Bröstabscesser är vanligen väggförtjockade och har ofta ekogivande innehåll. Andra tecken på infektion är vanligt, såsom rodnad,</w:t>
      </w:r>
      <w:r w:rsidRPr="58705293">
        <w:rPr>
          <w:color w:val="FF0000"/>
        </w:rPr>
        <w:t xml:space="preserve"> </w:t>
      </w:r>
      <w:r w:rsidRPr="008E78EB">
        <w:t xml:space="preserve">ömhet och </w:t>
      </w:r>
      <w:r>
        <w:t>värmeökning.</w:t>
      </w:r>
    </w:p>
    <w:p w14:paraId="0927B5BF" w14:textId="77777777" w:rsidR="00C840F7" w:rsidRDefault="00C840F7" w:rsidP="00C840F7">
      <w:pPr>
        <w:pStyle w:val="Heading3"/>
        <w:ind w:left="0"/>
      </w:pPr>
      <w:proofErr w:type="spellStart"/>
      <w:r>
        <w:t>Mastit</w:t>
      </w:r>
      <w:proofErr w:type="spellEnd"/>
    </w:p>
    <w:p w14:paraId="53742159" w14:textId="77777777" w:rsidR="00C840F7" w:rsidRDefault="00C840F7" w:rsidP="00C840F7">
      <w:pPr>
        <w:ind w:left="0" w:right="133"/>
      </w:pPr>
      <w:r>
        <w:t xml:space="preserve">Tecken på infektion i bröstet föreligger men någon abscess kan inte avgränsas radiologiskt. </w:t>
      </w:r>
    </w:p>
    <w:p w14:paraId="29303FAE" w14:textId="77777777" w:rsidR="00C840F7" w:rsidRDefault="00C840F7" w:rsidP="00C840F7">
      <w:pPr>
        <w:pStyle w:val="Heading3"/>
        <w:ind w:left="0"/>
      </w:pPr>
      <w:r w:rsidRPr="58705293">
        <w:t xml:space="preserve">Postoperativt </w:t>
      </w:r>
      <w:proofErr w:type="spellStart"/>
      <w:r w:rsidRPr="58705293">
        <w:t>serom</w:t>
      </w:r>
      <w:proofErr w:type="spellEnd"/>
    </w:p>
    <w:p w14:paraId="33C5AB6A" w14:textId="62CCD27D" w:rsidR="00C840F7" w:rsidRPr="00C840F7" w:rsidRDefault="00C840F7" w:rsidP="00C840F7">
      <w:pPr>
        <w:ind w:left="0" w:right="133"/>
        <w:rPr>
          <w:color w:val="FF0000"/>
        </w:rPr>
      </w:pPr>
      <w:r>
        <w:t xml:space="preserve">Vanliga efter bröstoperationer och återfinns under </w:t>
      </w:r>
      <w:proofErr w:type="spellStart"/>
      <w:r>
        <w:t>opera</w:t>
      </w:r>
      <w:r w:rsidRPr="008E78EB">
        <w:t>tionsärret</w:t>
      </w:r>
      <w:proofErr w:type="spellEnd"/>
      <w:r w:rsidRPr="008E78EB">
        <w:t xml:space="preserve">. Typiskt är en långsamt ökande svullnad vid operationsområdet där man vanligen vid palpation kan ana vätska. </w:t>
      </w:r>
      <w:proofErr w:type="spellStart"/>
      <w:r w:rsidRPr="008E78EB">
        <w:t>Serom</w:t>
      </w:r>
      <w:proofErr w:type="spellEnd"/>
      <w:r w:rsidRPr="008E78EB">
        <w:t xml:space="preserve"> minskar ofta med tiden men ett postoperativt </w:t>
      </w:r>
      <w:proofErr w:type="spellStart"/>
      <w:r w:rsidRPr="008E78EB">
        <w:t>serom</w:t>
      </w:r>
      <w:proofErr w:type="spellEnd"/>
      <w:r w:rsidRPr="008E78EB">
        <w:t xml:space="preserve"> kan kvarstå under flera år postoperativt. Färska </w:t>
      </w:r>
      <w:proofErr w:type="spellStart"/>
      <w:r w:rsidRPr="008E78EB">
        <w:t>serom</w:t>
      </w:r>
      <w:proofErr w:type="spellEnd"/>
      <w:r w:rsidRPr="008E78EB">
        <w:t xml:space="preserve"> är oftast </w:t>
      </w:r>
      <w:proofErr w:type="spellStart"/>
      <w:r w:rsidRPr="008E78EB">
        <w:t>anekogena</w:t>
      </w:r>
      <w:proofErr w:type="spellEnd"/>
      <w:r w:rsidRPr="008E78EB">
        <w:t xml:space="preserve">, men med tiden kan innehållet bli ekogivande och ibland inhomogent. Typiska tecken på infektion brukar inte finnas. Ett </w:t>
      </w:r>
      <w:proofErr w:type="spellStart"/>
      <w:r w:rsidRPr="008E78EB">
        <w:t>serom</w:t>
      </w:r>
      <w:proofErr w:type="spellEnd"/>
      <w:r w:rsidRPr="008E78EB">
        <w:t xml:space="preserve"> måste inte tappas men vid obehag kan det göras.</w:t>
      </w:r>
    </w:p>
    <w:p w14:paraId="414DDF8B" w14:textId="77777777" w:rsidR="00C840F7" w:rsidRDefault="00C840F7" w:rsidP="00C840F7">
      <w:pPr>
        <w:pStyle w:val="Heading2"/>
        <w:ind w:left="0"/>
      </w:pPr>
      <w:r>
        <w:t>Akut handläggning av abscess</w:t>
      </w:r>
    </w:p>
    <w:p w14:paraId="6385AFC3" w14:textId="2232DCB7" w:rsidR="00C840F7" w:rsidRDefault="00C840F7" w:rsidP="00C840F7">
      <w:pPr>
        <w:ind w:left="0"/>
      </w:pPr>
      <w:r>
        <w:t xml:space="preserve">Vid fynd förenligt med abscess punkteras abscessen med nål och töms på vätska. Om vätskan är trögflytande kan en grövre nål användas, vid behov används lokalbedövning. Aspirerad vätska lämnas med fördel till </w:t>
      </w:r>
      <w:proofErr w:type="spellStart"/>
      <w:r>
        <w:t>inremitterande</w:t>
      </w:r>
      <w:proofErr w:type="spellEnd"/>
      <w:r>
        <w:t xml:space="preserve"> som kan ombesörja odling vid behov. Drän behöver ej läggas men kan övervägas om abscessen är minst 4–5 cm stor.</w:t>
      </w:r>
    </w:p>
    <w:p w14:paraId="3A1271BF" w14:textId="5C34045F" w:rsidR="00C840F7" w:rsidRDefault="00C840F7" w:rsidP="00C840F7">
      <w:pPr>
        <w:spacing w:after="0" w:line="240" w:lineRule="auto"/>
        <w:ind w:left="0" w:right="0"/>
      </w:pPr>
      <w:r>
        <w:br w:type="page"/>
      </w:r>
    </w:p>
    <w:p w14:paraId="1F1C97B2" w14:textId="77777777" w:rsidR="00C840F7" w:rsidRDefault="00C840F7" w:rsidP="00C840F7">
      <w:pPr>
        <w:pStyle w:val="Heading2"/>
        <w:ind w:left="0"/>
      </w:pPr>
      <w:r>
        <w:t xml:space="preserve">Akut handläggning postoperativt </w:t>
      </w:r>
      <w:proofErr w:type="spellStart"/>
      <w:r>
        <w:t>serom</w:t>
      </w:r>
      <w:proofErr w:type="spellEnd"/>
    </w:p>
    <w:p w14:paraId="0562052A" w14:textId="6618FEC7" w:rsidR="00C840F7" w:rsidRDefault="00C840F7" w:rsidP="00C840F7">
      <w:pPr>
        <w:ind w:left="0"/>
      </w:pPr>
      <w:r>
        <w:t xml:space="preserve">Tappas i första hand av bröstsköterska på efter klinisk bedömning. </w:t>
      </w:r>
      <w:r>
        <w:br/>
        <w:t xml:space="preserve">Vid behov av ultraljudsledd tappning kontaktar bröstmottagningen mammografiavdelningen. </w:t>
      </w:r>
      <w:r w:rsidRPr="008E78EB">
        <w:t xml:space="preserve">Alla bröstopererade patienter informeras i samband med operationen om att vid misstanke om </w:t>
      </w:r>
      <w:proofErr w:type="spellStart"/>
      <w:r w:rsidRPr="008E78EB">
        <w:t>serom</w:t>
      </w:r>
      <w:proofErr w:type="spellEnd"/>
      <w:r w:rsidRPr="008E78EB">
        <w:t xml:space="preserve"> som orsakar besvär kontakta bröstsköterska för bedömning på bröstmottagningen och eventuell </w:t>
      </w:r>
      <w:proofErr w:type="spellStart"/>
      <w:r w:rsidRPr="008E78EB">
        <w:t>seromtappning</w:t>
      </w:r>
      <w:proofErr w:type="spellEnd"/>
      <w:r w:rsidRPr="008E78EB">
        <w:t>.</w:t>
      </w:r>
    </w:p>
    <w:p w14:paraId="1C6CCC97" w14:textId="77777777" w:rsidR="00C840F7" w:rsidRDefault="00C840F7" w:rsidP="00C840F7">
      <w:pPr>
        <w:pStyle w:val="Heading2"/>
        <w:ind w:left="0"/>
      </w:pPr>
      <w:r>
        <w:t>Uppföljning</w:t>
      </w:r>
    </w:p>
    <w:p w14:paraId="14F17667" w14:textId="736FD846" w:rsidR="00C840F7" w:rsidRPr="001C0E81" w:rsidRDefault="00C840F7" w:rsidP="00C840F7">
      <w:pPr>
        <w:ind w:left="0"/>
      </w:pPr>
      <w:r>
        <w:t xml:space="preserve">Vid fynd av abscess kontaktar </w:t>
      </w:r>
      <w:proofErr w:type="spellStart"/>
      <w:r>
        <w:t>inremitterande</w:t>
      </w:r>
      <w:proofErr w:type="spellEnd"/>
      <w:r>
        <w:t xml:space="preserve"> bröstmottagningen för uppföljning. Bröstmottagningen planerar uppföljning som kan innefatta subakut ultraljudsundersökning på mammografiavdelningen för eventuell upprepad abscesstömning, samt kontroll med mammografi 2–3 månader efter avslutad behandling.</w:t>
      </w:r>
    </w:p>
    <w:p w14:paraId="0E581414" w14:textId="48D54404" w:rsidR="00C840F7" w:rsidRPr="001C0E81" w:rsidRDefault="00C840F7" w:rsidP="00C840F7">
      <w:pPr>
        <w:ind w:left="0"/>
      </w:pPr>
      <w:r>
        <w:t xml:space="preserve">Även vid </w:t>
      </w:r>
      <w:proofErr w:type="spellStart"/>
      <w:r>
        <w:t>mastit</w:t>
      </w:r>
      <w:proofErr w:type="spellEnd"/>
      <w:r>
        <w:t xml:space="preserve"> bör en mammografikontroll göras 2–3 månader efter avslutad behandling eller tidigare vid uteblivet behandlingssvar. </w:t>
      </w:r>
      <w:proofErr w:type="spellStart"/>
      <w:r>
        <w:t>Inremitterande</w:t>
      </w:r>
      <w:proofErr w:type="spellEnd"/>
      <w:r>
        <w:t xml:space="preserve"> skriver remiss för kontrollmammografi alternativt remitterar patienten till bröstmottagningen för uppföljning.</w:t>
      </w:r>
    </w:p>
    <w:p w14:paraId="640701C1" w14:textId="77777777" w:rsidR="00C840F7" w:rsidRDefault="00C840F7" w:rsidP="00C840F7">
      <w:pPr>
        <w:ind w:left="0"/>
      </w:pPr>
    </w:p>
    <w:p w14:paraId="7BDB35AE" w14:textId="77777777" w:rsidR="00C840F7" w:rsidRPr="006E6BD9" w:rsidRDefault="00C840F7" w:rsidP="00C840F7"/>
    <w:p w14:paraId="1424969A" w14:textId="77777777" w:rsidR="00F261AA" w:rsidRPr="00F261AA" w:rsidRDefault="00F261AA" w:rsidP="00CD2D71">
      <w:pPr>
        <w:ind w:left="0"/>
        <w:rPr>
          <w:rFonts w:ascii="Verdana" w:eastAsiaTheme="majorEastAsia" w:hAnsi="Verdana" w:cstheme="majorBidi"/>
          <w:bCs/>
          <w:color w:val="000000" w:themeColor="text1"/>
          <w:sz w:val="36"/>
          <w:szCs w:val="26"/>
        </w:rPr>
      </w:pPr>
    </w:p>
    <w:sectPr w:rsidR="00F261AA" w:rsidRPr="00F261AA" w:rsidSect="00CD2D71">
      <w:headerReference w:type="default" r:id="rId11"/>
      <w:footerReference w:type="even" r:id="rId12"/>
      <w:footerReference w:type="default" r:id="rId13"/>
      <w:headerReference w:type="first" r:id="rId14"/>
      <w:footerReference w:type="first" r:id="rId15"/>
      <w:type w:val="continuous"/>
      <w:pgSz w:w="11900" w:h="16840"/>
      <w:pgMar w:top="1418" w:right="1418" w:bottom="1276" w:left="1418"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AAC521" w14:textId="77777777" w:rsidR="00E639B4" w:rsidRDefault="00E639B4">
      <w:r>
        <w:separator/>
      </w:r>
    </w:p>
  </w:endnote>
  <w:endnote w:type="continuationSeparator" w:id="0">
    <w:p w14:paraId="43DB133E" w14:textId="77777777" w:rsidR="00E639B4" w:rsidRDefault="00E639B4">
      <w:r>
        <w:continuationSeparator/>
      </w:r>
    </w:p>
  </w:endnote>
  <w:endnote w:type="continuationNotice" w:id="1">
    <w:p w14:paraId="6B0B5187" w14:textId="77777777" w:rsidR="00E639B4" w:rsidRDefault="00E639B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6A7FAC" w:rsidP="00EC0A68">
    <w:pPr>
      <w:pStyle w:val="Footer"/>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0AB742" w14:textId="77777777" w:rsidR="00E639B4" w:rsidRDefault="00E639B4"/>
  </w:footnote>
  <w:footnote w:type="continuationSeparator" w:id="0">
    <w:p w14:paraId="41EC5798" w14:textId="77777777" w:rsidR="00E639B4" w:rsidRDefault="00E639B4">
      <w:r>
        <w:continuationSeparator/>
      </w:r>
    </w:p>
  </w:footnote>
  <w:footnote w:type="continuationNotice" w:id="1">
    <w:p w14:paraId="67366E31" w14:textId="77777777" w:rsidR="00E639B4" w:rsidRDefault="00E639B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7"/>
  </w:num>
  <w:num w:numId="2" w16cid:durableId="77752350">
    <w:abstractNumId w:val="14"/>
  </w:num>
  <w:num w:numId="3" w16cid:durableId="907374553">
    <w:abstractNumId w:val="0"/>
  </w:num>
  <w:num w:numId="4" w16cid:durableId="1816144419">
    <w:abstractNumId w:val="6"/>
  </w:num>
  <w:num w:numId="5" w16cid:durableId="1010715744">
    <w:abstractNumId w:val="15"/>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1C6A"/>
    <w:rsid w:val="0005691C"/>
    <w:rsid w:val="00056ECB"/>
    <w:rsid w:val="00056ED5"/>
    <w:rsid w:val="000655CC"/>
    <w:rsid w:val="000700AE"/>
    <w:rsid w:val="00080E99"/>
    <w:rsid w:val="00084024"/>
    <w:rsid w:val="00086602"/>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1F1C68"/>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1B4A"/>
    <w:rsid w:val="003B2A4B"/>
    <w:rsid w:val="003D099E"/>
    <w:rsid w:val="003D21A2"/>
    <w:rsid w:val="003D29D2"/>
    <w:rsid w:val="003D6DF1"/>
    <w:rsid w:val="003E0705"/>
    <w:rsid w:val="003E2FF7"/>
    <w:rsid w:val="003F1013"/>
    <w:rsid w:val="003F1ACF"/>
    <w:rsid w:val="00403BFA"/>
    <w:rsid w:val="00404948"/>
    <w:rsid w:val="00406BEA"/>
    <w:rsid w:val="00413A60"/>
    <w:rsid w:val="004230F7"/>
    <w:rsid w:val="0043167E"/>
    <w:rsid w:val="0043409A"/>
    <w:rsid w:val="004453CD"/>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D39A8"/>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A7FAC"/>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93BA2"/>
    <w:rsid w:val="007A46BC"/>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81A2E"/>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20D6"/>
    <w:rsid w:val="009D6819"/>
    <w:rsid w:val="009D6D1C"/>
    <w:rsid w:val="009E0CF9"/>
    <w:rsid w:val="009E531B"/>
    <w:rsid w:val="009E6C56"/>
    <w:rsid w:val="009E7DCF"/>
    <w:rsid w:val="009F4A56"/>
    <w:rsid w:val="009F4E65"/>
    <w:rsid w:val="00A006A5"/>
    <w:rsid w:val="00A05942"/>
    <w:rsid w:val="00A07BEC"/>
    <w:rsid w:val="00A1272E"/>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0D1D"/>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40F7"/>
    <w:rsid w:val="00C85DA1"/>
    <w:rsid w:val="00C9071C"/>
    <w:rsid w:val="00C908FF"/>
    <w:rsid w:val="00C91BCB"/>
    <w:rsid w:val="00C97BD3"/>
    <w:rsid w:val="00CA39EF"/>
    <w:rsid w:val="00CA521F"/>
    <w:rsid w:val="00CB0493"/>
    <w:rsid w:val="00CB17FF"/>
    <w:rsid w:val="00CB1ED7"/>
    <w:rsid w:val="00CC167C"/>
    <w:rsid w:val="00CC4B53"/>
    <w:rsid w:val="00CC52D9"/>
    <w:rsid w:val="00CD2D71"/>
    <w:rsid w:val="00CD6647"/>
    <w:rsid w:val="00CE4B73"/>
    <w:rsid w:val="00CF70BB"/>
    <w:rsid w:val="00D00BD7"/>
    <w:rsid w:val="00D074DB"/>
    <w:rsid w:val="00D139CF"/>
    <w:rsid w:val="00D37E7F"/>
    <w:rsid w:val="00D4051E"/>
    <w:rsid w:val="00D47AD7"/>
    <w:rsid w:val="00D51529"/>
    <w:rsid w:val="00D66033"/>
    <w:rsid w:val="00D75A57"/>
    <w:rsid w:val="00D85218"/>
    <w:rsid w:val="00D915B1"/>
    <w:rsid w:val="00DA299D"/>
    <w:rsid w:val="00DA65C4"/>
    <w:rsid w:val="00DE4447"/>
    <w:rsid w:val="00DE5DA2"/>
    <w:rsid w:val="00DF0033"/>
    <w:rsid w:val="00E026BF"/>
    <w:rsid w:val="00E053EF"/>
    <w:rsid w:val="00E07B1B"/>
    <w:rsid w:val="00E11853"/>
    <w:rsid w:val="00E52A86"/>
    <w:rsid w:val="00E54B47"/>
    <w:rsid w:val="00E553BF"/>
    <w:rsid w:val="00E55D93"/>
    <w:rsid w:val="00E61294"/>
    <w:rsid w:val="00E639B4"/>
    <w:rsid w:val="00E7237C"/>
    <w:rsid w:val="00E77C46"/>
    <w:rsid w:val="00E86CE8"/>
    <w:rsid w:val="00E90E82"/>
    <w:rsid w:val="00EA00CB"/>
    <w:rsid w:val="00EA1BAA"/>
    <w:rsid w:val="00EA3FCD"/>
    <w:rsid w:val="00EA42A0"/>
    <w:rsid w:val="00EA5110"/>
    <w:rsid w:val="00EB6714"/>
    <w:rsid w:val="00EC0A68"/>
    <w:rsid w:val="00EC1C1B"/>
    <w:rsid w:val="00EC3C32"/>
    <w:rsid w:val="00EC5006"/>
    <w:rsid w:val="00ED49C3"/>
    <w:rsid w:val="00ED6CE8"/>
    <w:rsid w:val="00ED7AA6"/>
    <w:rsid w:val="00EE2A56"/>
    <w:rsid w:val="00EE3818"/>
    <w:rsid w:val="00EE4C96"/>
    <w:rsid w:val="00EF64E0"/>
    <w:rsid w:val="00F22264"/>
    <w:rsid w:val="00F2564D"/>
    <w:rsid w:val="00F261AA"/>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Heading1">
    <w:name w:val="heading 1"/>
    <w:aliases w:val="Rubrik VGR"/>
    <w:next w:val="Normal"/>
    <w:link w:val="Heading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Heading2">
    <w:name w:val="heading 2"/>
    <w:aliases w:val="Rubrik 2 VGR"/>
    <w:basedOn w:val="Normal"/>
    <w:next w:val="Normal"/>
    <w:link w:val="Heading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Heading3">
    <w:name w:val="heading 3"/>
    <w:aliases w:val="Rubrik 3 VGR"/>
    <w:basedOn w:val="Normal"/>
    <w:next w:val="Normal"/>
    <w:link w:val="Heading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134541"/>
    <w:rPr>
      <w:rFonts w:ascii="Verdana" w:eastAsiaTheme="majorEastAsia" w:hAnsi="Verdana" w:cstheme="majorBidi"/>
      <w:bCs/>
      <w:color w:val="000000" w:themeColor="text1"/>
      <w:sz w:val="36"/>
      <w:szCs w:val="26"/>
    </w:rPr>
  </w:style>
  <w:style w:type="character" w:customStyle="1" w:styleId="Heading3Char">
    <w:name w:val="Heading 3 Char"/>
    <w:aliases w:val="Rubrik 3 VGR Char"/>
    <w:basedOn w:val="DefaultParagraphFont"/>
    <w:link w:val="Heading3"/>
    <w:uiPriority w:val="3"/>
    <w:rsid w:val="00134541"/>
    <w:rPr>
      <w:rFonts w:ascii="Verdana" w:eastAsiaTheme="majorEastAsia" w:hAnsi="Verdana" w:cstheme="majorBidi"/>
      <w:bCs/>
      <w:color w:val="000000" w:themeColor="text1"/>
      <w:sz w:val="28"/>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DefaultParagraphFont"/>
    <w:link w:val="UnderrubrikVGR"/>
    <w:uiPriority w:val="3"/>
    <w:rsid w:val="004641AE"/>
    <w:rPr>
      <w:rFonts w:ascii="Verdana" w:hAnsi="Verdana"/>
      <w:sz w:val="36"/>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paragraph" w:styleId="Subtitle">
    <w:name w:val="Subtitle"/>
    <w:basedOn w:val="Normal"/>
    <w:next w:val="Normal"/>
    <w:link w:val="Subtitle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SubtitleChar">
    <w:name w:val="Subtitle Char"/>
    <w:basedOn w:val="DefaultParagraphFont"/>
    <w:link w:val="Subtitle"/>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fontTable" Target="fontTable.xml"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546</Words>
  <Characters>3114</Characters>
  <Application>Microsoft Office Word</Application>
  <DocSecurity>4</DocSecurity>
  <Lines>25</Lines>
  <Paragraphs>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3653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Bröstabscesser - Handläggning</dc:title>
  <dc:subject/>
  <dc:creator/>
  <keywords/>
  <lastModifiedBy/>
  <revision>1</revision>
  <dcterms:created xsi:type="dcterms:W3CDTF">2024-11-25T21:21:00.0000000Z</dcterms:created>
  <dcterms:modified xsi:type="dcterms:W3CDTF">2025-10-02T07:46:00.0000000Z</dcterms:modified>
</coreProperties>
</file>