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3AE0B67F" w:rsidR="00184167" w:rsidRDefault="005C067F" w:rsidP="00184167">
      <w:pPr>
        <w:pStyle w:val="Rubrik1"/>
      </w:pPr>
      <w:bookmarkStart w:id="0" w:name="_Toc321146591"/>
      <w:r>
        <w:t>CBCT – Extremitet för radiologer</w:t>
      </w:r>
    </w:p>
    <w:bookmarkEnd w:id="0"/>
    <w:p w14:paraId="391B69BC" w14:textId="77777777" w:rsidR="00675476" w:rsidRDefault="00675476" w:rsidP="00F72CB0">
      <w:pPr>
        <w:pStyle w:val="Rubrik2"/>
      </w:pPr>
    </w:p>
    <w:p w14:paraId="21A0AA94" w14:textId="33936877" w:rsidR="00F72CB0" w:rsidRDefault="00F72CB0" w:rsidP="00F72CB0">
      <w:pPr>
        <w:pStyle w:val="Rubrik2"/>
      </w:pPr>
      <w:r>
        <w:t>Syfte</w:t>
      </w:r>
    </w:p>
    <w:p w14:paraId="26FF29D3" w14:textId="333C0BE2" w:rsidR="00F72CB0" w:rsidRDefault="00F72CB0" w:rsidP="00F72CB0">
      <w:r>
        <w:t xml:space="preserve">Rutin för vilka undersökningar som kan/ska utföras på CBCT på NÄL. </w:t>
      </w:r>
    </w:p>
    <w:p w14:paraId="25F44537" w14:textId="14911FEC" w:rsidR="00F72CB0" w:rsidRDefault="00F72CB0" w:rsidP="00F72CB0">
      <w:pPr>
        <w:pStyle w:val="Rubrik2"/>
      </w:pPr>
      <w:r>
        <w:t>Bakgrund</w:t>
      </w:r>
    </w:p>
    <w:p w14:paraId="27102659" w14:textId="6C25EE46" w:rsidR="00F72CB0" w:rsidRDefault="00F72CB0" w:rsidP="00F72CB0">
      <w:r>
        <w:t>CBCT är en liten DT som kan användas för undersökning av extremiteter och som ger lägre stråldos än multidetektor-DT.</w:t>
      </w:r>
      <w:r>
        <w:br/>
        <w:t>Rutinen beskriver vilka undersökningar som är lämpliga att göra med CBCT i stället för konventionell röntgen och klassisk DT, indikationer akut/elektivt.</w:t>
      </w:r>
      <w:r>
        <w:br/>
        <w:t>Vem som kan skriva remiss och prioritera samt hur de ska bokas.</w:t>
      </w:r>
    </w:p>
    <w:p w14:paraId="0897D0C9" w14:textId="4E7F1E7B" w:rsidR="00F72CB0" w:rsidRDefault="00F72CB0" w:rsidP="00F72CB0">
      <w:pPr>
        <w:pStyle w:val="Rubrik2"/>
      </w:pPr>
      <w:r>
        <w:t>Förändringar sedan föregående version</w:t>
      </w:r>
    </w:p>
    <w:p w14:paraId="6CB29838" w14:textId="6AAF958B" w:rsidR="00F72CB0" w:rsidRPr="00F72CB0" w:rsidRDefault="79AA124F" w:rsidP="00F72CB0">
      <w:r>
        <w:t>Reviderad</w:t>
      </w:r>
      <w:r w:rsidR="00E96220">
        <w:t xml:space="preserve"> text under stycket indikation för akut CBCT.</w:t>
      </w:r>
    </w:p>
    <w:p w14:paraId="319BF63B" w14:textId="50CCC9C5" w:rsidR="00F72CB0" w:rsidRDefault="00BF7E13" w:rsidP="00BF7E13">
      <w:pPr>
        <w:pStyle w:val="Rubrik2"/>
      </w:pPr>
      <w:r>
        <w:t>Åtgärd</w:t>
      </w:r>
    </w:p>
    <w:p w14:paraId="4741FD5D" w14:textId="77777777" w:rsidR="00F72CB0" w:rsidRPr="00BF7E13" w:rsidRDefault="00F72CB0" w:rsidP="00F72CB0">
      <w:pPr>
        <w:rPr>
          <w:b/>
          <w:bCs/>
        </w:rPr>
      </w:pPr>
      <w:r w:rsidRPr="00BF7E13">
        <w:rPr>
          <w:b/>
          <w:bCs/>
        </w:rPr>
        <w:t>CBCT lämpar sig för följande kroppsdelar:</w:t>
      </w:r>
    </w:p>
    <w:p w14:paraId="49A1C103" w14:textId="77777777" w:rsidR="00F72CB0" w:rsidRDefault="00F72CB0" w:rsidP="00BF7E13">
      <w:pPr>
        <w:pStyle w:val="Punktlista"/>
      </w:pPr>
      <w:r>
        <w:t>Hand eller handled</w:t>
      </w:r>
    </w:p>
    <w:p w14:paraId="5D765CF7" w14:textId="77777777" w:rsidR="00F72CB0" w:rsidRDefault="00F72CB0" w:rsidP="00BF7E13">
      <w:pPr>
        <w:pStyle w:val="Punktlista"/>
      </w:pPr>
      <w:r>
        <w:t>Armbåge under förutsättning att patienten kan sträcka ut i armbågsleden</w:t>
      </w:r>
    </w:p>
    <w:p w14:paraId="20D95782" w14:textId="77777777" w:rsidR="00F72CB0" w:rsidRDefault="00F72CB0" w:rsidP="00BF7E13">
      <w:pPr>
        <w:pStyle w:val="Punktlista"/>
      </w:pPr>
      <w:r>
        <w:t>Knäled</w:t>
      </w:r>
    </w:p>
    <w:p w14:paraId="4CFEDFA8" w14:textId="77777777" w:rsidR="00F72CB0" w:rsidRDefault="00F72CB0" w:rsidP="00BF7E13">
      <w:pPr>
        <w:pStyle w:val="Punktlista"/>
      </w:pPr>
      <w:r>
        <w:t>Fot eller fotled</w:t>
      </w:r>
    </w:p>
    <w:p w14:paraId="68D70A2B" w14:textId="77777777" w:rsidR="00F72CB0" w:rsidRDefault="00F72CB0" w:rsidP="00BF7E13">
      <w:pPr>
        <w:pStyle w:val="Liststycke"/>
        <w:numPr>
          <w:ilvl w:val="0"/>
          <w:numId w:val="22"/>
        </w:numPr>
        <w:spacing w:after="160" w:line="259" w:lineRule="auto"/>
        <w:ind w:right="0"/>
      </w:pPr>
      <w:r>
        <w:t>Kalkaneusfraktur</w:t>
      </w:r>
    </w:p>
    <w:p w14:paraId="1CAE012B" w14:textId="77777777" w:rsidR="00F72CB0" w:rsidRDefault="00F72CB0" w:rsidP="00BF7E13">
      <w:pPr>
        <w:pStyle w:val="Liststycke"/>
        <w:numPr>
          <w:ilvl w:val="0"/>
          <w:numId w:val="22"/>
        </w:numPr>
        <w:spacing w:after="160" w:line="259" w:lineRule="auto"/>
        <w:ind w:right="0"/>
      </w:pPr>
      <w:r>
        <w:t>Lisfranc-fraktur</w:t>
      </w:r>
    </w:p>
    <w:p w14:paraId="5A6F9786" w14:textId="77777777" w:rsidR="00F72CB0" w:rsidRDefault="00F72CB0" w:rsidP="00BF7E13">
      <w:pPr>
        <w:pStyle w:val="Liststycke"/>
        <w:numPr>
          <w:ilvl w:val="0"/>
          <w:numId w:val="22"/>
        </w:numPr>
        <w:spacing w:after="160" w:line="259" w:lineRule="auto"/>
        <w:ind w:right="0"/>
      </w:pPr>
      <w:r>
        <w:t>Tibia posterior-fraktur</w:t>
      </w:r>
    </w:p>
    <w:p w14:paraId="0614E5C5" w14:textId="77777777" w:rsidR="00F72CB0" w:rsidRDefault="00F72CB0" w:rsidP="00BF7E13">
      <w:pPr>
        <w:pStyle w:val="Liststycke"/>
        <w:numPr>
          <w:ilvl w:val="0"/>
          <w:numId w:val="22"/>
        </w:numPr>
        <w:spacing w:after="160" w:line="259" w:lineRule="auto"/>
        <w:ind w:right="0"/>
      </w:pPr>
      <w:r>
        <w:t>Belastade undersökningar av fot eller fotled</w:t>
      </w:r>
    </w:p>
    <w:p w14:paraId="6ABF743B" w14:textId="77777777" w:rsidR="00F72CB0" w:rsidRDefault="00F72CB0" w:rsidP="00BF7E13">
      <w:r>
        <w:t>Observera att undersökningsområdet är knappt 10 x 13 cm.</w:t>
      </w:r>
      <w:r>
        <w:br/>
      </w:r>
    </w:p>
    <w:p w14:paraId="4DDAE814" w14:textId="6040F036" w:rsidR="00F72CB0" w:rsidRPr="00AB69FA" w:rsidRDefault="00F72CB0" w:rsidP="00BF7E13">
      <w:pPr>
        <w:pStyle w:val="Rubrik2"/>
      </w:pPr>
      <w:r w:rsidRPr="00AB69FA">
        <w:lastRenderedPageBreak/>
        <w:t>Indikation för akut CBCT</w:t>
      </w:r>
    </w:p>
    <w:p w14:paraId="62062FA4" w14:textId="2E4F7D56" w:rsidR="00F72CB0" w:rsidRPr="0006202D" w:rsidRDefault="00F72CB0" w:rsidP="00F72CB0">
      <w:pPr>
        <w:rPr>
          <w:b/>
          <w:bCs/>
        </w:rPr>
      </w:pPr>
      <w:r w:rsidRPr="0006202D">
        <w:rPr>
          <w:b/>
          <w:bCs/>
        </w:rPr>
        <w:t>Alla remisser med frågeställningarna skafoideumfraktur och handled inkl</w:t>
      </w:r>
      <w:r w:rsidR="00BF7E13" w:rsidRPr="0006202D">
        <w:rPr>
          <w:b/>
          <w:bCs/>
        </w:rPr>
        <w:t>usive</w:t>
      </w:r>
      <w:r w:rsidRPr="0006202D">
        <w:rPr>
          <w:b/>
          <w:bCs/>
        </w:rPr>
        <w:t xml:space="preserve"> skafoideumfraktur från akuten</w:t>
      </w:r>
      <w:r w:rsidR="003759BE">
        <w:rPr>
          <w:b/>
          <w:bCs/>
        </w:rPr>
        <w:t xml:space="preserve">, </w:t>
      </w:r>
      <w:r w:rsidRPr="0006202D">
        <w:rPr>
          <w:b/>
          <w:bCs/>
        </w:rPr>
        <w:t>ortopeden</w:t>
      </w:r>
      <w:r w:rsidR="005E190C">
        <w:rPr>
          <w:b/>
          <w:bCs/>
        </w:rPr>
        <w:t xml:space="preserve"> samt från vård- och jourcentralen</w:t>
      </w:r>
      <w:r w:rsidRPr="0006202D">
        <w:rPr>
          <w:b/>
          <w:bCs/>
        </w:rPr>
        <w:t>.</w:t>
      </w:r>
    </w:p>
    <w:p w14:paraId="225E8165" w14:textId="292226D1" w:rsidR="00F72CB0" w:rsidRDefault="00F72CB0" w:rsidP="00BF7E13">
      <w:pPr>
        <w:pStyle w:val="Punktlista"/>
      </w:pPr>
      <w:r>
        <w:t>Undersökningen ändras av röntgen</w:t>
      </w:r>
      <w:r w:rsidR="00204429">
        <w:t>sjuksköterska</w:t>
      </w:r>
      <w:r w:rsidR="0038691F">
        <w:t>.</w:t>
      </w:r>
    </w:p>
    <w:p w14:paraId="1E96B8DD" w14:textId="77777777" w:rsidR="00F72CB0" w:rsidRDefault="00F72CB0" w:rsidP="00BF7E13">
      <w:pPr>
        <w:pStyle w:val="Punktlista"/>
      </w:pPr>
      <w:r>
        <w:t>Undersökningen utförs på samma sätt oavsett om handled är med som frågeställning eller ej.</w:t>
      </w:r>
    </w:p>
    <w:p w14:paraId="5D6A6853" w14:textId="77777777" w:rsidR="00F72CB0" w:rsidRDefault="00F72CB0" w:rsidP="00BF7E13">
      <w:pPr>
        <w:pStyle w:val="Punktlista"/>
      </w:pPr>
      <w:r>
        <w:t>Alla CBCT remisser från akuten och ortopeden</w:t>
      </w:r>
    </w:p>
    <w:p w14:paraId="563122D9" w14:textId="77777777" w:rsidR="00F72CB0" w:rsidRDefault="00F72CB0" w:rsidP="00976A7C">
      <w:pPr>
        <w:pStyle w:val="Punktlista"/>
        <w:numPr>
          <w:ilvl w:val="1"/>
          <w:numId w:val="14"/>
        </w:numPr>
      </w:pPr>
      <w:r>
        <w:t>Pre- och postop kontroller</w:t>
      </w:r>
    </w:p>
    <w:p w14:paraId="3612D1D9" w14:textId="77777777" w:rsidR="00F72CB0" w:rsidRDefault="00F72CB0" w:rsidP="00976A7C">
      <w:pPr>
        <w:pStyle w:val="Punktlista"/>
        <w:numPr>
          <w:ilvl w:val="1"/>
          <w:numId w:val="14"/>
        </w:numPr>
      </w:pPr>
      <w:r>
        <w:t>Kartläggning av frakturer</w:t>
      </w:r>
    </w:p>
    <w:p w14:paraId="0B0944B5" w14:textId="16CC2582" w:rsidR="00F72CB0" w:rsidRDefault="00DA07B7" w:rsidP="00BF7E13">
      <w:r>
        <w:t>Akuta CBCT-remisser prioriteras av röntgensjuksköterska i enlighet med rutinen. Vid osäkerhet tillfrågas radiolog på plats.</w:t>
      </w:r>
    </w:p>
    <w:p w14:paraId="3DA022BC" w14:textId="0DB4F131" w:rsidR="00210A7B" w:rsidRDefault="00210A7B" w:rsidP="00BF7E13">
      <w:r>
        <w:t>Primärt gör vi vanlig röntgen på barn till 1</w:t>
      </w:r>
      <w:r w:rsidR="001D6560">
        <w:t>0</w:t>
      </w:r>
      <w:r>
        <w:t xml:space="preserve"> år.</w:t>
      </w:r>
    </w:p>
    <w:p w14:paraId="1D9C7319" w14:textId="565BD278" w:rsidR="00210A7B" w:rsidRDefault="00D658F4" w:rsidP="00BF7E13">
      <w:r>
        <w:t>CBCT utförs även jourtid i mån av kompetens på röntgenavdelningen.</w:t>
      </w:r>
    </w:p>
    <w:p w14:paraId="3EEDF9C3" w14:textId="77777777" w:rsidR="00A16F23" w:rsidRPr="00F038CA" w:rsidRDefault="00A16F23" w:rsidP="00A16F23">
      <w:pPr>
        <w:rPr>
          <w:b/>
          <w:bCs/>
        </w:rPr>
      </w:pPr>
      <w:r w:rsidRPr="00F038CA">
        <w:rPr>
          <w:b/>
          <w:bCs/>
        </w:rPr>
        <w:t>Beakta då att</w:t>
      </w:r>
    </w:p>
    <w:p w14:paraId="4A937638" w14:textId="77777777" w:rsidR="00A16F23" w:rsidRDefault="00A16F23" w:rsidP="00A16F23">
      <w:pPr>
        <w:pStyle w:val="Punktlista"/>
      </w:pPr>
      <w:r>
        <w:t>Inga dubbla undersökningar ska göras i CBCT, ex fot+fotled. Enda undantaget är handled och skafoideum som utförs på samma sätt som endast skafoideum.</w:t>
      </w:r>
    </w:p>
    <w:p w14:paraId="162B2E05" w14:textId="77777777" w:rsidR="00A16F23" w:rsidRDefault="00A16F23" w:rsidP="00A16F23">
      <w:pPr>
        <w:pStyle w:val="Punktlista"/>
      </w:pPr>
      <w:r>
        <w:t>Observera att undersökningsområdet är begränsat till 10 x 13 cm, dvs inga mer omfattande skador kan undersökas med CBCT.</w:t>
      </w:r>
    </w:p>
    <w:p w14:paraId="557CE309" w14:textId="10A81C8E" w:rsidR="00A16F23" w:rsidRDefault="00A16F23" w:rsidP="00FC7E8E">
      <w:pPr>
        <w:pStyle w:val="Punktlista"/>
      </w:pPr>
      <w:r>
        <w:t>Belastad fotled i gips kan EJ utföras i CBCT.</w:t>
      </w:r>
    </w:p>
    <w:p w14:paraId="6EDBF54D" w14:textId="1C5C2D5C" w:rsidR="006F7843" w:rsidRDefault="00FC7E8E" w:rsidP="000C4803">
      <w:pPr>
        <w:pStyle w:val="Rubrik2"/>
      </w:pPr>
      <w:r>
        <w:t>Indikationer för e</w:t>
      </w:r>
      <w:r w:rsidR="000C4803">
        <w:t xml:space="preserve">lektiv </w:t>
      </w:r>
      <w:r>
        <w:t>CBCT-</w:t>
      </w:r>
      <w:r w:rsidR="000C4803">
        <w:t>remiss</w:t>
      </w:r>
    </w:p>
    <w:p w14:paraId="7D9D832E" w14:textId="0A428F86" w:rsidR="00F72CB0" w:rsidRDefault="00F72CB0" w:rsidP="00F72CB0">
      <w:r>
        <w:t xml:space="preserve">Elektiva </w:t>
      </w:r>
      <w:r w:rsidR="00F038CA">
        <w:t>CBCT-</w:t>
      </w:r>
      <w:r>
        <w:t>remisser prioriteras av radiolog</w:t>
      </w:r>
      <w:r w:rsidR="00FC7E8E">
        <w:t>.</w:t>
      </w:r>
    </w:p>
    <w:p w14:paraId="371C1BAF" w14:textId="00FD7226" w:rsidR="00FC7E8E" w:rsidRDefault="00FC7E8E" w:rsidP="00FC7E8E">
      <w:r>
        <w:t xml:space="preserve">Till att börja med kommer dessa remisser att vara skrivna av ortopeder men så småningom kommer vi även få in remisser angående CBCT från andra specialister.  </w:t>
      </w:r>
    </w:p>
    <w:p w14:paraId="689EA64E" w14:textId="77777777" w:rsidR="00011B30" w:rsidRDefault="00011B30">
      <w:pPr>
        <w:spacing w:after="0" w:line="240" w:lineRule="auto"/>
        <w:ind w:left="0" w:right="0"/>
        <w:rPr>
          <w:b/>
          <w:bCs/>
        </w:rPr>
      </w:pPr>
      <w:r>
        <w:rPr>
          <w:b/>
          <w:bCs/>
        </w:rPr>
        <w:br w:type="page"/>
      </w:r>
    </w:p>
    <w:p w14:paraId="22A6D6DF" w14:textId="23E6CEF7" w:rsidR="004D0E01" w:rsidRPr="00FC7E8E" w:rsidRDefault="004D0E01" w:rsidP="00F72CB0">
      <w:pPr>
        <w:rPr>
          <w:b/>
          <w:bCs/>
        </w:rPr>
      </w:pPr>
      <w:r w:rsidRPr="00FC7E8E">
        <w:rPr>
          <w:b/>
          <w:bCs/>
        </w:rPr>
        <w:lastRenderedPageBreak/>
        <w:t>Indikationer för elektiv CBCT</w:t>
      </w:r>
    </w:p>
    <w:p w14:paraId="546EF680" w14:textId="77777777" w:rsidR="004D0E01" w:rsidRDefault="004D0E01" w:rsidP="004D0E01">
      <w:pPr>
        <w:pStyle w:val="Punktlista"/>
      </w:pPr>
      <w:r>
        <w:t>Belastad fot</w:t>
      </w:r>
    </w:p>
    <w:p w14:paraId="3FF378EC" w14:textId="77777777" w:rsidR="004D0E01" w:rsidRDefault="004D0E01" w:rsidP="004D0E01">
      <w:pPr>
        <w:pStyle w:val="Punktlista"/>
      </w:pPr>
      <w:r>
        <w:t>Belastad fotled</w:t>
      </w:r>
    </w:p>
    <w:p w14:paraId="7A72C934" w14:textId="77777777" w:rsidR="004D0E01" w:rsidRDefault="004D0E01" w:rsidP="004D0E01">
      <w:pPr>
        <w:pStyle w:val="Punktlista"/>
      </w:pPr>
      <w:r>
        <w:t>Postoperativa kontroller</w:t>
      </w:r>
    </w:p>
    <w:p w14:paraId="209DB712" w14:textId="77777777" w:rsidR="004D0E01" w:rsidRDefault="004D0E01" w:rsidP="004D0E01">
      <w:pPr>
        <w:pStyle w:val="Punktlista"/>
      </w:pPr>
      <w:r>
        <w:t>Frakturläkning</w:t>
      </w:r>
    </w:p>
    <w:p w14:paraId="5D84E5A9" w14:textId="77777777" w:rsidR="004D0E01" w:rsidRDefault="004D0E01" w:rsidP="004D0E01">
      <w:pPr>
        <w:pStyle w:val="Punktlista"/>
      </w:pPr>
      <w:r>
        <w:t>skruvlossning</w:t>
      </w:r>
    </w:p>
    <w:p w14:paraId="4E6B601B" w14:textId="77777777" w:rsidR="004D0E01" w:rsidRDefault="004D0E01" w:rsidP="004D0E01">
      <w:pPr>
        <w:pStyle w:val="Punktlista"/>
      </w:pPr>
      <w:r>
        <w:t>Osteit</w:t>
      </w:r>
    </w:p>
    <w:p w14:paraId="22A95001" w14:textId="16E549AF" w:rsidR="004D0E01" w:rsidRDefault="004D0E01" w:rsidP="00D11DE2">
      <w:pPr>
        <w:pStyle w:val="Punktlista"/>
      </w:pPr>
      <w:r>
        <w:t>Artros, artrit</w:t>
      </w:r>
    </w:p>
    <w:p w14:paraId="1A76C410" w14:textId="415C3C04" w:rsidR="00F72CB0" w:rsidRDefault="006D6898" w:rsidP="006D6898">
      <w:pPr>
        <w:pStyle w:val="Rubrik2"/>
      </w:pPr>
      <w:r>
        <w:t>Frakturkontroller skafoideum</w:t>
      </w:r>
    </w:p>
    <w:p w14:paraId="6B8D89B7" w14:textId="317D6DC4" w:rsidR="006D6898" w:rsidRDefault="006D6898" w:rsidP="006D6898">
      <w:r>
        <w:t xml:space="preserve">Om patient har kvarstående symptom vid återbesök hos ortoped skriver de en akut remiss för MR handled och då försöker vi erbjuda </w:t>
      </w:r>
      <w:r w:rsidR="00A76E4E">
        <w:t>undersökning samma dag. Patienten ombeds komma till MR-väntrummet och informeras då om att undersökningen kan dröja</w:t>
      </w:r>
      <w:r w:rsidR="00AE1CF6">
        <w:t>.</w:t>
      </w:r>
    </w:p>
    <w:p w14:paraId="05B202F7" w14:textId="27532EF8" w:rsidR="00AE1CF6" w:rsidRPr="006D6898" w:rsidRDefault="00AE1CF6" w:rsidP="006D6898">
      <w:r>
        <w:t>Patientens mobilnummer ska anges i remisstexten.</w:t>
      </w:r>
    </w:p>
    <w:p w14:paraId="1ACEF8F2" w14:textId="77777777" w:rsidR="005C067F" w:rsidRDefault="005C067F" w:rsidP="007155D5">
      <w:pPr>
        <w:spacing w:after="240"/>
        <w:rPr>
          <w:bCs/>
          <w:sz w:val="28"/>
          <w:szCs w:val="28"/>
        </w:rPr>
      </w:pPr>
    </w:p>
    <w:p w14:paraId="2313F666" w14:textId="77777777" w:rsidR="005C067F" w:rsidRDefault="005C067F" w:rsidP="007155D5">
      <w:pPr>
        <w:spacing w:after="240"/>
        <w:rPr>
          <w:bCs/>
          <w:sz w:val="28"/>
          <w:szCs w:val="28"/>
        </w:rPr>
      </w:pPr>
    </w:p>
    <w:p w14:paraId="6E06592D" w14:textId="77777777" w:rsidR="005C067F" w:rsidRDefault="005C067F" w:rsidP="007155D5">
      <w:pPr>
        <w:spacing w:after="240"/>
        <w:rPr>
          <w:bCs/>
          <w:sz w:val="28"/>
          <w:szCs w:val="28"/>
        </w:rPr>
      </w:pPr>
    </w:p>
    <w:p w14:paraId="11010C13" w14:textId="427D82EA" w:rsidR="00747066" w:rsidRPr="00747066" w:rsidRDefault="00747066" w:rsidP="00747066"/>
    <w:sectPr w:rsidR="00747066" w:rsidRPr="00747066" w:rsidSect="00330F6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62F33" w14:textId="77777777" w:rsidR="004E45D8" w:rsidRDefault="004E45D8">
      <w:r>
        <w:separator/>
      </w:r>
    </w:p>
  </w:endnote>
  <w:endnote w:type="continuationSeparator" w:id="0">
    <w:p w14:paraId="4475EF0F" w14:textId="77777777" w:rsidR="004E45D8" w:rsidRDefault="004E45D8">
      <w:r>
        <w:continuationSeparator/>
      </w:r>
    </w:p>
  </w:endnote>
  <w:endnote w:type="continuationNotice" w:id="1">
    <w:p w14:paraId="4E2DBD62" w14:textId="77777777" w:rsidR="004E45D8" w:rsidRDefault="004E45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D4C1147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B2C73" w14:textId="77777777" w:rsidR="004E45D8" w:rsidRDefault="004E45D8"/>
  </w:footnote>
  <w:footnote w:type="continuationSeparator" w:id="0">
    <w:p w14:paraId="00F3FAC3" w14:textId="77777777" w:rsidR="004E45D8" w:rsidRDefault="004E45D8">
      <w:r>
        <w:continuationSeparator/>
      </w:r>
    </w:p>
  </w:footnote>
  <w:footnote w:type="continuationNotice" w:id="1">
    <w:p w14:paraId="1626EA7E" w14:textId="77777777" w:rsidR="004E45D8" w:rsidRDefault="004E45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575CA0F7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5C36AAEB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167853C5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525618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65159"/>
    <w:multiLevelType w:val="hybridMultilevel"/>
    <w:tmpl w:val="FBD0047E"/>
    <w:lvl w:ilvl="0" w:tplc="041D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457C6C13"/>
    <w:multiLevelType w:val="hybridMultilevel"/>
    <w:tmpl w:val="C2EC7FC0"/>
    <w:lvl w:ilvl="0" w:tplc="041D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3064D26"/>
    <w:multiLevelType w:val="hybridMultilevel"/>
    <w:tmpl w:val="8F263D96"/>
    <w:lvl w:ilvl="0" w:tplc="D14AB5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E6C6C55"/>
    <w:multiLevelType w:val="hybridMultilevel"/>
    <w:tmpl w:val="53F43C6E"/>
    <w:lvl w:ilvl="0" w:tplc="33E8BB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770050362">
    <w:abstractNumId w:val="21"/>
  </w:num>
  <w:num w:numId="2" w16cid:durableId="113016631">
    <w:abstractNumId w:val="17"/>
  </w:num>
  <w:num w:numId="3" w16cid:durableId="1502431758">
    <w:abstractNumId w:val="0"/>
  </w:num>
  <w:num w:numId="4" w16cid:durableId="132139492">
    <w:abstractNumId w:val="6"/>
  </w:num>
  <w:num w:numId="5" w16cid:durableId="332297481">
    <w:abstractNumId w:val="19"/>
  </w:num>
  <w:num w:numId="6" w16cid:durableId="1045368461">
    <w:abstractNumId w:val="2"/>
  </w:num>
  <w:num w:numId="7" w16cid:durableId="1339888740">
    <w:abstractNumId w:val="11"/>
  </w:num>
  <w:num w:numId="8" w16cid:durableId="1378166127">
    <w:abstractNumId w:val="8"/>
  </w:num>
  <w:num w:numId="9" w16cid:durableId="957831915">
    <w:abstractNumId w:val="1"/>
  </w:num>
  <w:num w:numId="10" w16cid:durableId="2028604542">
    <w:abstractNumId w:val="1"/>
  </w:num>
  <w:num w:numId="11" w16cid:durableId="628441829">
    <w:abstractNumId w:val="3"/>
  </w:num>
  <w:num w:numId="12" w16cid:durableId="415441353">
    <w:abstractNumId w:val="4"/>
  </w:num>
  <w:num w:numId="13" w16cid:durableId="2090345381">
    <w:abstractNumId w:val="16"/>
  </w:num>
  <w:num w:numId="14" w16cid:durableId="1938053043">
    <w:abstractNumId w:val="9"/>
  </w:num>
  <w:num w:numId="15" w16cid:durableId="1465663267">
    <w:abstractNumId w:val="7"/>
  </w:num>
  <w:num w:numId="16" w16cid:durableId="387992147">
    <w:abstractNumId w:val="14"/>
  </w:num>
  <w:num w:numId="17" w16cid:durableId="1425687342">
    <w:abstractNumId w:val="5"/>
  </w:num>
  <w:num w:numId="18" w16cid:durableId="1501239861">
    <w:abstractNumId w:val="10"/>
  </w:num>
  <w:num w:numId="19" w16cid:durableId="859204779">
    <w:abstractNumId w:val="20"/>
  </w:num>
  <w:num w:numId="20" w16cid:durableId="49966765">
    <w:abstractNumId w:val="15"/>
  </w:num>
  <w:num w:numId="21" w16cid:durableId="997342027">
    <w:abstractNumId w:val="18"/>
  </w:num>
  <w:num w:numId="22" w16cid:durableId="112864246">
    <w:abstractNumId w:val="12"/>
  </w:num>
  <w:num w:numId="23" w16cid:durableId="5529291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1B30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202D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C4803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D6560"/>
    <w:rsid w:val="00204429"/>
    <w:rsid w:val="00210A7B"/>
    <w:rsid w:val="00211487"/>
    <w:rsid w:val="00211D91"/>
    <w:rsid w:val="00217DEC"/>
    <w:rsid w:val="00235B57"/>
    <w:rsid w:val="0024681D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759BE"/>
    <w:rsid w:val="00384019"/>
    <w:rsid w:val="003854F1"/>
    <w:rsid w:val="0038691F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549B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0E01"/>
    <w:rsid w:val="004D7BA3"/>
    <w:rsid w:val="004E45D8"/>
    <w:rsid w:val="004F4518"/>
    <w:rsid w:val="004F4C62"/>
    <w:rsid w:val="00501433"/>
    <w:rsid w:val="00511CC4"/>
    <w:rsid w:val="00531E60"/>
    <w:rsid w:val="005416C3"/>
    <w:rsid w:val="00541D07"/>
    <w:rsid w:val="00544BAB"/>
    <w:rsid w:val="00545F31"/>
    <w:rsid w:val="005466DD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67F"/>
    <w:rsid w:val="005C084E"/>
    <w:rsid w:val="005C4606"/>
    <w:rsid w:val="005D0B0C"/>
    <w:rsid w:val="005E02B3"/>
    <w:rsid w:val="005E190C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75476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6898"/>
    <w:rsid w:val="006D7535"/>
    <w:rsid w:val="006E450B"/>
    <w:rsid w:val="006F0D7E"/>
    <w:rsid w:val="006F7843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6C46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20D5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76A7C"/>
    <w:rsid w:val="009B1F6B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1CA1"/>
    <w:rsid w:val="00A05942"/>
    <w:rsid w:val="00A07BEC"/>
    <w:rsid w:val="00A16F23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6E4E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1CF6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7E13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2885"/>
    <w:rsid w:val="00CD6647"/>
    <w:rsid w:val="00CE4B73"/>
    <w:rsid w:val="00CF70BB"/>
    <w:rsid w:val="00D074DB"/>
    <w:rsid w:val="00D11DE2"/>
    <w:rsid w:val="00D139CF"/>
    <w:rsid w:val="00D3537C"/>
    <w:rsid w:val="00D37E7F"/>
    <w:rsid w:val="00D47AD7"/>
    <w:rsid w:val="00D51529"/>
    <w:rsid w:val="00D658F4"/>
    <w:rsid w:val="00D70531"/>
    <w:rsid w:val="00D85218"/>
    <w:rsid w:val="00D915B1"/>
    <w:rsid w:val="00DA07B7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6220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038CA"/>
    <w:rsid w:val="00F22264"/>
    <w:rsid w:val="00F2564D"/>
    <w:rsid w:val="00F35B05"/>
    <w:rsid w:val="00F413D9"/>
    <w:rsid w:val="00F5135F"/>
    <w:rsid w:val="00F51F78"/>
    <w:rsid w:val="00F72CB0"/>
    <w:rsid w:val="00F86F47"/>
    <w:rsid w:val="00F90B64"/>
    <w:rsid w:val="00FB2F0F"/>
    <w:rsid w:val="00FB5086"/>
    <w:rsid w:val="00FB5411"/>
    <w:rsid w:val="00FB6392"/>
    <w:rsid w:val="00FC4F36"/>
    <w:rsid w:val="00FC7E8E"/>
    <w:rsid w:val="00FD3C70"/>
    <w:rsid w:val="00FD6820"/>
    <w:rsid w:val="00FE12D8"/>
    <w:rsid w:val="00FF7C02"/>
    <w:rsid w:val="024801E3"/>
    <w:rsid w:val="1492EC97"/>
    <w:rsid w:val="200102BD"/>
    <w:rsid w:val="647B2B65"/>
    <w:rsid w:val="6B2CF8ED"/>
    <w:rsid w:val="77FDD52E"/>
    <w:rsid w:val="79AA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</TotalTime>
  <Pages>3</Pages>
  <Words>407</Words>
  <Characters>2159</Characters>
  <Application>Microsoft Office Word</Application>
  <DocSecurity>0</DocSecurity>
  <Lines>17</Lines>
  <Paragraphs>5</Paragraphs>
  <ScaleCrop>false</ScaleCrop>
  <Manager/>
  <Company/>
  <LinksUpToDate>false</LinksUpToDate>
  <CharactersWithSpaces>2561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CBCT - Extremitet för radiologer</dc:title>
  <dc:subject/>
  <dc:creator/>
  <keywords/>
  <lastModifiedBy>Ulrica Sehlberg</lastModifiedBy>
  <revision>53</revision>
  <lastPrinted>2016-03-31T10:56:00.0000000Z</lastPrinted>
  <dcterms:created xsi:type="dcterms:W3CDTF">2026-09-14T11:32:00.0000000Z</dcterms:created>
  <dcterms:modified xsi:type="dcterms:W3CDTF">2026-09-14T11:35:00.0000000Z</dcterms:modified>
</coreProperties>
</file>