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F5FCC2" w14:textId="140714E9" w:rsidR="00C12853" w:rsidRDefault="00C12853" w:rsidP="00C12853">
      <w:pPr>
        <w:pStyle w:val="Rubrik1"/>
      </w:pPr>
      <w:r>
        <w:t xml:space="preserve">Kontakter mellan BUP akutmottagning NU-sjukvården och </w:t>
      </w:r>
      <w:r w:rsidR="00EC6D8C">
        <w:t>heldygnsvård</w:t>
      </w:r>
    </w:p>
    <w:p w14:paraId="7405CFE2" w14:textId="77777777" w:rsidR="00BF6B1F" w:rsidRPr="00BF6B1F" w:rsidRDefault="00BF6B1F" w:rsidP="00BF6B1F">
      <w:pPr>
        <w:pStyle w:val="Rubrik2"/>
      </w:pPr>
      <w:r w:rsidRPr="00BF6B1F">
        <w:t>Bakgrund </w:t>
      </w:r>
    </w:p>
    <w:p w14:paraId="1E050B9D" w14:textId="780FB1A3" w:rsidR="00BF6B1F" w:rsidRPr="00BF6B1F" w:rsidRDefault="00BF6B1F" w:rsidP="00BF6B1F">
      <w:pPr>
        <w:pStyle w:val="Normalefterlista"/>
      </w:pPr>
      <w:r w:rsidRPr="00BF6B1F">
        <w:t xml:space="preserve">Sedan 5 februari 2024 får patienter i NU-sjukvården med behov av barnpsykiatrisk </w:t>
      </w:r>
      <w:r w:rsidR="009736DF">
        <w:t>heldygnsvård</w:t>
      </w:r>
      <w:r w:rsidRPr="00BF6B1F">
        <w:t xml:space="preserve"> från Barn- och ungdomspsykiatrin (BUP) Södra Älvsborgs sjukhus (SÄS). För att säkerställa god patientsäkerhet krävs en fortlöpande och nära kontakt mellan förvaltningarna. </w:t>
      </w:r>
    </w:p>
    <w:p w14:paraId="429B38E9" w14:textId="77777777" w:rsidR="00BF6B1F" w:rsidRPr="00BF6B1F" w:rsidRDefault="00BF6B1F" w:rsidP="00BF6B1F">
      <w:pPr>
        <w:pStyle w:val="Rubrik2"/>
      </w:pPr>
      <w:r w:rsidRPr="00BF6B1F">
        <w:t>Syfte </w:t>
      </w:r>
    </w:p>
    <w:p w14:paraId="57E3294C" w14:textId="40C3122C" w:rsidR="00BF6B1F" w:rsidRPr="00BF6B1F" w:rsidRDefault="00BF6B1F" w:rsidP="00BF6B1F">
      <w:pPr>
        <w:pStyle w:val="Normalefterlista"/>
      </w:pPr>
      <w:r w:rsidRPr="00BF6B1F">
        <w:t xml:space="preserve">Säkerställa en sammanhållen vård för NU-sjukvårdens patienter med behov av barnpsykiatrisk </w:t>
      </w:r>
      <w:r w:rsidR="00F56925">
        <w:t>heldygnsvård</w:t>
      </w:r>
      <w:r w:rsidRPr="00BF6B1F">
        <w:t>.  </w:t>
      </w:r>
    </w:p>
    <w:p w14:paraId="40B41C9B" w14:textId="77777777" w:rsidR="00BF6B1F" w:rsidRPr="00BF6B1F" w:rsidRDefault="00BF6B1F" w:rsidP="00BF6B1F">
      <w:pPr>
        <w:pStyle w:val="Rubrik2"/>
      </w:pPr>
      <w:r w:rsidRPr="00BF6B1F">
        <w:t>Arbetsbeskrivning </w:t>
      </w:r>
    </w:p>
    <w:p w14:paraId="09FF43F8" w14:textId="77777777" w:rsidR="00594093" w:rsidRDefault="00BF6B1F" w:rsidP="00E32E2E">
      <w:pPr>
        <w:pStyle w:val="Punktlista"/>
        <w:rPr>
          <w:rFonts w:eastAsiaTheme="majorEastAsia"/>
        </w:rPr>
      </w:pPr>
      <w:r w:rsidRPr="00BF6B1F">
        <w:rPr>
          <w:rFonts w:eastAsiaTheme="majorEastAsia"/>
        </w:rPr>
        <w:t>Kontrollera dagligen den regionala beläggningsöversikten inför behandlingskonferens på BUP akutmottagning NU.</w:t>
      </w:r>
    </w:p>
    <w:p w14:paraId="58BA3189" w14:textId="20DF4030" w:rsidR="00BF6B1F" w:rsidRPr="00E32E2E" w:rsidRDefault="00A14CC5" w:rsidP="00594093">
      <w:pPr>
        <w:pStyle w:val="Punktlista"/>
        <w:numPr>
          <w:ilvl w:val="1"/>
          <w:numId w:val="14"/>
        </w:numPr>
        <w:rPr>
          <w:rFonts w:eastAsiaTheme="majorEastAsia"/>
        </w:rPr>
      </w:pPr>
      <w:r>
        <w:rPr>
          <w:rFonts w:eastAsiaTheme="majorEastAsia"/>
        </w:rPr>
        <w:t xml:space="preserve">Tänk på att </w:t>
      </w:r>
      <w:r w:rsidR="00F56E4E">
        <w:rPr>
          <w:rFonts w:eastAsiaTheme="majorEastAsia"/>
        </w:rPr>
        <w:t>det även kan förekomma att BUP NU:s patienter</w:t>
      </w:r>
      <w:r w:rsidR="00592993">
        <w:rPr>
          <w:rFonts w:eastAsiaTheme="majorEastAsia"/>
        </w:rPr>
        <w:t xml:space="preserve"> kan</w:t>
      </w:r>
      <w:r w:rsidR="00F56E4E">
        <w:rPr>
          <w:rFonts w:eastAsiaTheme="majorEastAsia"/>
        </w:rPr>
        <w:t xml:space="preserve"> ha heldygnsvård</w:t>
      </w:r>
      <w:r w:rsidR="00592993">
        <w:rPr>
          <w:rFonts w:eastAsiaTheme="majorEastAsia"/>
        </w:rPr>
        <w:t xml:space="preserve"> inom BUP Sahlgrenska Universitetssjukhuset (SU).</w:t>
      </w:r>
    </w:p>
    <w:p w14:paraId="7A0B3CB1" w14:textId="77777777" w:rsidR="00BF6B1F" w:rsidRDefault="00BF6B1F" w:rsidP="00BF6B1F">
      <w:pPr>
        <w:pStyle w:val="Punktlista"/>
        <w:rPr>
          <w:rFonts w:eastAsiaTheme="majorEastAsia"/>
        </w:rPr>
      </w:pPr>
      <w:r w:rsidRPr="00BF6B1F">
        <w:rPr>
          <w:rFonts w:eastAsiaTheme="majorEastAsia"/>
        </w:rPr>
        <w:t>Fast vårdkontakt utses under behandlingskonferens som ska skrivas in i patientens vårdplan. </w:t>
      </w:r>
    </w:p>
    <w:p w14:paraId="271BFF62" w14:textId="66314CEB" w:rsidR="00A15F49" w:rsidRPr="00BF6B1F" w:rsidRDefault="00B32539" w:rsidP="00BF6B1F">
      <w:pPr>
        <w:pStyle w:val="Punktlista"/>
        <w:rPr>
          <w:rFonts w:eastAsiaTheme="majorEastAsia"/>
        </w:rPr>
      </w:pPr>
      <w:r>
        <w:rPr>
          <w:rFonts w:eastAsiaTheme="majorEastAsia"/>
        </w:rPr>
        <w:t>V</w:t>
      </w:r>
      <w:r w:rsidR="001F0B03">
        <w:rPr>
          <w:rFonts w:eastAsiaTheme="majorEastAsia"/>
        </w:rPr>
        <w:t xml:space="preserve">ia uppdragslista </w:t>
      </w:r>
      <w:r w:rsidR="006E7A9F">
        <w:rPr>
          <w:rFonts w:eastAsiaTheme="majorEastAsia"/>
        </w:rPr>
        <w:t>m</w:t>
      </w:r>
      <w:r>
        <w:rPr>
          <w:rFonts w:eastAsiaTheme="majorEastAsia"/>
        </w:rPr>
        <w:t>eddela</w:t>
      </w:r>
      <w:r w:rsidR="006E7A9F">
        <w:rPr>
          <w:rFonts w:eastAsiaTheme="majorEastAsia"/>
        </w:rPr>
        <w:t>s</w:t>
      </w:r>
      <w:r>
        <w:rPr>
          <w:rFonts w:eastAsiaTheme="majorEastAsia"/>
        </w:rPr>
        <w:t xml:space="preserve"> aktuell vårdenhet inom BUP NU </w:t>
      </w:r>
      <w:r w:rsidR="001F0B03">
        <w:rPr>
          <w:rFonts w:eastAsiaTheme="majorEastAsia"/>
        </w:rPr>
        <w:t xml:space="preserve">att patienten har heldygnsvård. </w:t>
      </w:r>
    </w:p>
    <w:p w14:paraId="1C245008" w14:textId="4A402EE1" w:rsidR="00BF6B1F" w:rsidRPr="00BF6B1F" w:rsidRDefault="00BF6B1F" w:rsidP="00BF6B1F">
      <w:pPr>
        <w:pStyle w:val="Punktlista"/>
        <w:rPr>
          <w:rFonts w:eastAsiaTheme="majorEastAsia"/>
        </w:rPr>
      </w:pPr>
      <w:r w:rsidRPr="00BF6B1F">
        <w:rPr>
          <w:rFonts w:eastAsiaTheme="majorEastAsia"/>
        </w:rPr>
        <w:t>Medarbetare med delegerat ansvar för arbetsuppgiften kontaktar BUP</w:t>
      </w:r>
      <w:r w:rsidR="00557581">
        <w:rPr>
          <w:rFonts w:eastAsiaTheme="majorEastAsia"/>
        </w:rPr>
        <w:t xml:space="preserve"> heldygnsvård</w:t>
      </w:r>
      <w:r w:rsidRPr="00BF6B1F">
        <w:rPr>
          <w:rFonts w:eastAsiaTheme="majorEastAsia"/>
        </w:rPr>
        <w:t xml:space="preserve"> samma dag.  </w:t>
      </w:r>
    </w:p>
    <w:p w14:paraId="39D684E6" w14:textId="4CA57E83" w:rsidR="00557581" w:rsidRPr="00A15F49" w:rsidRDefault="00BF6B1F" w:rsidP="00A15F49">
      <w:pPr>
        <w:pStyle w:val="Punktlista"/>
        <w:rPr>
          <w:rFonts w:eastAsiaTheme="majorEastAsia"/>
        </w:rPr>
      </w:pPr>
      <w:r w:rsidRPr="00BF6B1F">
        <w:rPr>
          <w:rFonts w:eastAsiaTheme="majorEastAsia"/>
        </w:rPr>
        <w:t xml:space="preserve">Samordnad vårdplanering påbörjas direkt i kontakten med </w:t>
      </w:r>
      <w:r w:rsidR="00557581">
        <w:rPr>
          <w:rFonts w:eastAsiaTheme="majorEastAsia"/>
        </w:rPr>
        <w:t>heldygnsvården</w:t>
      </w:r>
      <w:r w:rsidRPr="00BF6B1F">
        <w:rPr>
          <w:rFonts w:eastAsiaTheme="majorEastAsia"/>
        </w:rPr>
        <w:t xml:space="preserve">. Överenskommelser sker i det individuella patientärendet hur kontakterna ska tas mellan enheterna </w:t>
      </w:r>
      <w:r w:rsidRPr="00BF6B1F">
        <w:rPr>
          <w:rFonts w:eastAsiaTheme="majorEastAsia"/>
        </w:rPr>
        <w:lastRenderedPageBreak/>
        <w:t xml:space="preserve">och dessa dokumenteras i Melior och i </w:t>
      </w:r>
      <w:hyperlink r:id="rId12" w:tgtFrame="_blank" w:history="1">
        <w:r w:rsidRPr="00BF6B1F">
          <w:rPr>
            <w:rStyle w:val="Hyperlnk"/>
          </w:rPr>
          <w:t>vårdplanen</w:t>
        </w:r>
      </w:hyperlink>
      <w:r w:rsidRPr="00BF6B1F">
        <w:rPr>
          <w:rFonts w:eastAsiaTheme="majorEastAsia"/>
        </w:rPr>
        <w:t xml:space="preserve"> under sökordet Planerad åtgärd. </w:t>
      </w:r>
    </w:p>
    <w:p w14:paraId="1B73AA83" w14:textId="19CE3EA9" w:rsidR="00BF6B1F" w:rsidRPr="00BF6B1F" w:rsidRDefault="00BF6B1F" w:rsidP="00FA3C9C">
      <w:pPr>
        <w:pStyle w:val="Punktlista"/>
        <w:rPr>
          <w:rFonts w:eastAsiaTheme="majorEastAsia"/>
        </w:rPr>
      </w:pPr>
      <w:r w:rsidRPr="00BF6B1F">
        <w:rPr>
          <w:rFonts w:eastAsiaTheme="majorEastAsia"/>
        </w:rPr>
        <w:t xml:space="preserve">Inför </w:t>
      </w:r>
      <w:r w:rsidRPr="00FA3C9C">
        <w:t>utskrivning</w:t>
      </w:r>
      <w:r w:rsidRPr="00BF6B1F">
        <w:rPr>
          <w:rFonts w:eastAsiaTheme="majorEastAsia"/>
        </w:rPr>
        <w:t xml:space="preserve"> kontaktar BUP</w:t>
      </w:r>
      <w:r w:rsidR="001663B6">
        <w:rPr>
          <w:rFonts w:eastAsiaTheme="majorEastAsia"/>
        </w:rPr>
        <w:t xml:space="preserve"> heldygnsvård</w:t>
      </w:r>
      <w:r w:rsidRPr="00BF6B1F">
        <w:rPr>
          <w:rFonts w:eastAsiaTheme="majorEastAsia"/>
        </w:rPr>
        <w:t xml:space="preserve"> BUP akutmottagning NU för vidare planering. BUP NU kontaktar patient/VH senast nästkommande dag.  </w:t>
      </w:r>
    </w:p>
    <w:p w14:paraId="3F611D36" w14:textId="77777777" w:rsidR="00BF6B1F" w:rsidRPr="00BF6B1F" w:rsidRDefault="00BF6B1F" w:rsidP="00FA3C9C">
      <w:pPr>
        <w:pStyle w:val="Rubrik2"/>
      </w:pPr>
      <w:r w:rsidRPr="00BF6B1F">
        <w:t>Ansvariga  </w:t>
      </w:r>
    </w:p>
    <w:p w14:paraId="0BAA6E3F" w14:textId="77777777" w:rsidR="00BF6B1F" w:rsidRPr="00BF6B1F" w:rsidRDefault="00BF6B1F" w:rsidP="00FA3C9C">
      <w:pPr>
        <w:pStyle w:val="Punktlista"/>
        <w:rPr>
          <w:rFonts w:eastAsiaTheme="majorEastAsia"/>
        </w:rPr>
      </w:pPr>
      <w:r w:rsidRPr="00BF6B1F">
        <w:rPr>
          <w:rFonts w:eastAsiaTheme="majorEastAsia"/>
        </w:rPr>
        <w:t>Ansvariga för att rutinen följs är Verksamhetschef, enhetschef och medicinsk ledningsansvarig läkare.  </w:t>
      </w:r>
    </w:p>
    <w:p w14:paraId="24542142" w14:textId="77777777" w:rsidR="00BF6B1F" w:rsidRPr="00BF6B1F" w:rsidRDefault="00BF6B1F" w:rsidP="00FA3C9C">
      <w:pPr>
        <w:pStyle w:val="Rubrik2"/>
      </w:pPr>
      <w:r w:rsidRPr="00BF6B1F">
        <w:t>Uppföljning och utvärdering </w:t>
      </w:r>
    </w:p>
    <w:p w14:paraId="4A8CA78F" w14:textId="77777777" w:rsidR="00BF6B1F" w:rsidRPr="00BF6B1F" w:rsidRDefault="00BF6B1F" w:rsidP="00FA3C9C">
      <w:pPr>
        <w:pStyle w:val="Punktlista"/>
        <w:rPr>
          <w:rFonts w:eastAsiaTheme="majorEastAsia"/>
        </w:rPr>
      </w:pPr>
      <w:r w:rsidRPr="00BF6B1F">
        <w:rPr>
          <w:rFonts w:eastAsiaTheme="majorEastAsia"/>
        </w:rPr>
        <w:t>Verksamheten ansvarar för att följa upp att rutinen följs. Avsteg från rutinen rapporteras i MedControl PRO. </w:t>
      </w:r>
    </w:p>
    <w:p w14:paraId="1104F6D6" w14:textId="77777777" w:rsidR="00BF6B1F" w:rsidRPr="00BF6B1F" w:rsidRDefault="00BF6B1F" w:rsidP="00BF6B1F">
      <w:pPr>
        <w:pStyle w:val="Rubrik2"/>
      </w:pPr>
      <w:r w:rsidRPr="00BF6B1F">
        <w:t> </w:t>
      </w:r>
    </w:p>
    <w:p w14:paraId="11010C13" w14:textId="576FB310" w:rsidR="00747066" w:rsidRPr="00C12853" w:rsidRDefault="00747066" w:rsidP="00BF6B1F">
      <w:pPr>
        <w:pStyle w:val="Rubrik2"/>
      </w:pPr>
    </w:p>
    <w:sectPr w:rsidR="00747066" w:rsidRPr="00C12853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7DA56" w14:textId="77777777" w:rsidR="00162F87" w:rsidRDefault="00162F87">
      <w:r>
        <w:separator/>
      </w:r>
    </w:p>
  </w:endnote>
  <w:endnote w:type="continuationSeparator" w:id="0">
    <w:p w14:paraId="38B768C4" w14:textId="77777777" w:rsidR="00162F87" w:rsidRDefault="00162F87">
      <w:r>
        <w:continuationSeparator/>
      </w:r>
    </w:p>
  </w:endnote>
  <w:endnote w:type="continuationNotice" w:id="1">
    <w:p w14:paraId="44E8FD13" w14:textId="77777777" w:rsidR="00162F87" w:rsidRDefault="00162F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00533" w14:textId="77777777" w:rsidR="00162F87" w:rsidRDefault="00162F87"/>
  </w:footnote>
  <w:footnote w:type="continuationSeparator" w:id="0">
    <w:p w14:paraId="396F544C" w14:textId="77777777" w:rsidR="00162F87" w:rsidRDefault="00162F87">
      <w:r>
        <w:continuationSeparator/>
      </w:r>
    </w:p>
  </w:footnote>
  <w:footnote w:type="continuationNotice" w:id="1">
    <w:p w14:paraId="0244807F" w14:textId="77777777" w:rsidR="00162F87" w:rsidRDefault="00162F8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857804"/>
    <w:multiLevelType w:val="multilevel"/>
    <w:tmpl w:val="E2A2F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88E25DF"/>
    <w:multiLevelType w:val="multilevel"/>
    <w:tmpl w:val="097AD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D2947DB"/>
    <w:multiLevelType w:val="multilevel"/>
    <w:tmpl w:val="D33C3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FB4042"/>
    <w:multiLevelType w:val="hybridMultilevel"/>
    <w:tmpl w:val="C144E2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C2156A"/>
    <w:multiLevelType w:val="multilevel"/>
    <w:tmpl w:val="8DAA3A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1C82452"/>
    <w:multiLevelType w:val="multilevel"/>
    <w:tmpl w:val="3222A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7812FEC"/>
    <w:multiLevelType w:val="hybridMultilevel"/>
    <w:tmpl w:val="57BEA74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8A5E84"/>
    <w:multiLevelType w:val="multilevel"/>
    <w:tmpl w:val="76FAC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50672E0"/>
    <w:multiLevelType w:val="hybridMultilevel"/>
    <w:tmpl w:val="8D824F5C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4" w15:restartNumberingAfterBreak="0">
    <w:nsid w:val="6BDE6D0B"/>
    <w:multiLevelType w:val="multilevel"/>
    <w:tmpl w:val="3BCC8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7"/>
  </w:num>
  <w:num w:numId="2" w16cid:durableId="77752350">
    <w:abstractNumId w:val="20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5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9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7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6"/>
  </w:num>
  <w:num w:numId="20" w16cid:durableId="883250855">
    <w:abstractNumId w:val="15"/>
  </w:num>
  <w:num w:numId="21" w16cid:durableId="1201357432">
    <w:abstractNumId w:val="21"/>
  </w:num>
  <w:num w:numId="22" w16cid:durableId="1906455160">
    <w:abstractNumId w:val="23"/>
  </w:num>
  <w:num w:numId="23" w16cid:durableId="1282884380">
    <w:abstractNumId w:val="24"/>
  </w:num>
  <w:num w:numId="24" w16cid:durableId="951089127">
    <w:abstractNumId w:val="22"/>
  </w:num>
  <w:num w:numId="25" w16cid:durableId="469328661">
    <w:abstractNumId w:val="7"/>
  </w:num>
  <w:num w:numId="26" w16cid:durableId="1605379006">
    <w:abstractNumId w:val="10"/>
  </w:num>
  <w:num w:numId="27" w16cid:durableId="1834251195">
    <w:abstractNumId w:val="18"/>
  </w:num>
  <w:num w:numId="28" w16cid:durableId="1082138668">
    <w:abstractNumId w:val="6"/>
  </w:num>
  <w:num w:numId="29" w16cid:durableId="10213923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134A"/>
    <w:rsid w:val="00050500"/>
    <w:rsid w:val="0005691C"/>
    <w:rsid w:val="00056ECB"/>
    <w:rsid w:val="00056ED5"/>
    <w:rsid w:val="000655CC"/>
    <w:rsid w:val="000700AE"/>
    <w:rsid w:val="00073E05"/>
    <w:rsid w:val="00084024"/>
    <w:rsid w:val="0009062C"/>
    <w:rsid w:val="000913DB"/>
    <w:rsid w:val="00095368"/>
    <w:rsid w:val="000954C4"/>
    <w:rsid w:val="000A611A"/>
    <w:rsid w:val="000B00D8"/>
    <w:rsid w:val="000B12D9"/>
    <w:rsid w:val="000B4536"/>
    <w:rsid w:val="000B7715"/>
    <w:rsid w:val="000C4F4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2F87"/>
    <w:rsid w:val="00164C3D"/>
    <w:rsid w:val="001663B6"/>
    <w:rsid w:val="00166D3A"/>
    <w:rsid w:val="00181FDC"/>
    <w:rsid w:val="00184167"/>
    <w:rsid w:val="001860B9"/>
    <w:rsid w:val="00186F2B"/>
    <w:rsid w:val="001874D6"/>
    <w:rsid w:val="0019632A"/>
    <w:rsid w:val="00196F6A"/>
    <w:rsid w:val="001A4E7C"/>
    <w:rsid w:val="001B762C"/>
    <w:rsid w:val="001B7808"/>
    <w:rsid w:val="001C4D0A"/>
    <w:rsid w:val="001C5FEF"/>
    <w:rsid w:val="001D1DF9"/>
    <w:rsid w:val="001F0B03"/>
    <w:rsid w:val="00211487"/>
    <w:rsid w:val="00211D91"/>
    <w:rsid w:val="00217DEC"/>
    <w:rsid w:val="0022536B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696"/>
    <w:rsid w:val="002A1C4F"/>
    <w:rsid w:val="002A7450"/>
    <w:rsid w:val="002B0B30"/>
    <w:rsid w:val="002B0C78"/>
    <w:rsid w:val="002B7CEF"/>
    <w:rsid w:val="002C0C02"/>
    <w:rsid w:val="002C1277"/>
    <w:rsid w:val="002C60AD"/>
    <w:rsid w:val="002D0E0E"/>
    <w:rsid w:val="002D6023"/>
    <w:rsid w:val="002E263F"/>
    <w:rsid w:val="002E6F81"/>
    <w:rsid w:val="002F08BA"/>
    <w:rsid w:val="002F1AE8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B98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68D8"/>
    <w:rsid w:val="00470CE7"/>
    <w:rsid w:val="00470F4F"/>
    <w:rsid w:val="00472279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0EB8"/>
    <w:rsid w:val="00531E60"/>
    <w:rsid w:val="00541D07"/>
    <w:rsid w:val="00544BAB"/>
    <w:rsid w:val="00545F31"/>
    <w:rsid w:val="00557581"/>
    <w:rsid w:val="005578FA"/>
    <w:rsid w:val="00565129"/>
    <w:rsid w:val="00565CD0"/>
    <w:rsid w:val="00567820"/>
    <w:rsid w:val="0057203B"/>
    <w:rsid w:val="005770AD"/>
    <w:rsid w:val="00581414"/>
    <w:rsid w:val="00582490"/>
    <w:rsid w:val="00585F97"/>
    <w:rsid w:val="00592993"/>
    <w:rsid w:val="0059409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473E"/>
    <w:rsid w:val="0065595B"/>
    <w:rsid w:val="00656DCD"/>
    <w:rsid w:val="00660269"/>
    <w:rsid w:val="0066177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E7A9F"/>
    <w:rsid w:val="006F0D7E"/>
    <w:rsid w:val="006F2358"/>
    <w:rsid w:val="007064C6"/>
    <w:rsid w:val="00710B77"/>
    <w:rsid w:val="007155D5"/>
    <w:rsid w:val="0072075B"/>
    <w:rsid w:val="007221C2"/>
    <w:rsid w:val="0073038A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3735B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2E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279"/>
    <w:rsid w:val="0093085B"/>
    <w:rsid w:val="00931C57"/>
    <w:rsid w:val="009347A5"/>
    <w:rsid w:val="00942257"/>
    <w:rsid w:val="009453A0"/>
    <w:rsid w:val="009471BF"/>
    <w:rsid w:val="00950E4E"/>
    <w:rsid w:val="009529BD"/>
    <w:rsid w:val="009533B4"/>
    <w:rsid w:val="00957D35"/>
    <w:rsid w:val="00971D93"/>
    <w:rsid w:val="009736DF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CC5"/>
    <w:rsid w:val="00A15F49"/>
    <w:rsid w:val="00A264BE"/>
    <w:rsid w:val="00A272CA"/>
    <w:rsid w:val="00A33051"/>
    <w:rsid w:val="00A407AD"/>
    <w:rsid w:val="00A40923"/>
    <w:rsid w:val="00A41C05"/>
    <w:rsid w:val="00A42426"/>
    <w:rsid w:val="00A47969"/>
    <w:rsid w:val="00A514B7"/>
    <w:rsid w:val="00A54A0B"/>
    <w:rsid w:val="00A65FD4"/>
    <w:rsid w:val="00A727FC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7712"/>
    <w:rsid w:val="00B3253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B1F"/>
    <w:rsid w:val="00C01F0D"/>
    <w:rsid w:val="00C07DDB"/>
    <w:rsid w:val="00C12853"/>
    <w:rsid w:val="00C247E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A86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23943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E7ED9"/>
    <w:rsid w:val="00DF0033"/>
    <w:rsid w:val="00E026BF"/>
    <w:rsid w:val="00E07B1B"/>
    <w:rsid w:val="00E11853"/>
    <w:rsid w:val="00E32E2E"/>
    <w:rsid w:val="00E52A86"/>
    <w:rsid w:val="00E54B47"/>
    <w:rsid w:val="00E553BF"/>
    <w:rsid w:val="00E55D93"/>
    <w:rsid w:val="00E61294"/>
    <w:rsid w:val="00E7237C"/>
    <w:rsid w:val="00E74ED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C6D8C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925"/>
    <w:rsid w:val="00F56E4E"/>
    <w:rsid w:val="00F61523"/>
    <w:rsid w:val="00F86F47"/>
    <w:rsid w:val="00F90B64"/>
    <w:rsid w:val="00FA0653"/>
    <w:rsid w:val="00FA3C9C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E05EC49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F6B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3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7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0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7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72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07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6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0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62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8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7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9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6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2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2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27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7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74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9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5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8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2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78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73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7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5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55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9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39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9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0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8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65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5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4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30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0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3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3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4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98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00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9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50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8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74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8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00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4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41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3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9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0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1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0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4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52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5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87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5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88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31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8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9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05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0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55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1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0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14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3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99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4-2020762173-56/surrogate/V%c3%a5rdplan%20inom%20Barn-%20och%20ungdomspsykiatrin%20NU-sjukv%c3%a5rden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Kontakter mellan BUP akutmottagning NU och heldygnsvård</dc:title>
  <dc:subject/>
  <dc:creator/>
  <keywords/>
  <lastModifiedBy/>
  <revision>1</revision>
  <dcterms:created xsi:type="dcterms:W3CDTF">2024-01-25T12:31:00.0000000Z</dcterms:created>
  <dcterms:modified xsi:type="dcterms:W3CDTF">2025-05-12T08:05:00.0000000Z</dcterms:modified>
</coreProperties>
</file>