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6301" w:rsidP="00BB6582" w:rsidRDefault="00266301" w14:paraId="1FDA37A5" w14:textId="13629576">
      <w:pPr>
        <w:pStyle w:val="Rubrik1"/>
      </w:pPr>
      <w:r w:rsidRPr="00F63A13">
        <w:t xml:space="preserve">Prioritering </w:t>
      </w:r>
      <w:r>
        <w:t xml:space="preserve">av medicinska </w:t>
      </w:r>
      <w:r w:rsidRPr="00F63A13">
        <w:t>frågor</w:t>
      </w:r>
      <w:r>
        <w:t xml:space="preserve"> i krisläge</w:t>
      </w:r>
      <w:r w:rsidRPr="00F63A13">
        <w:t xml:space="preserve"> inom Barn- och ungdomspsykiatri NU sjukvården</w:t>
      </w:r>
    </w:p>
    <w:p w:rsidR="00266301" w:rsidP="00BB6582" w:rsidRDefault="00266301" w14:paraId="119583FE" w14:textId="0AE5F1D1">
      <w:r>
        <w:t>För att säkerställa god medicinsk säkerhet inom B</w:t>
      </w:r>
      <w:r w:rsidR="009F5F1C">
        <w:t>arn- och ungdomspsykiatrin</w:t>
      </w:r>
      <w:r>
        <w:t xml:space="preserve"> är det viktigt att vi ser verksamhetens patienter som vårt gemensamma ansvar och att patienterna prioriteras utifrån individuella behov. God kommunikation och flexibelt samarbete mellan enheter är en förutsättning för detta. För att arbetet ska kunna genomföras så tidseffektivt som möjligt föredras telefonuppföljningar framför fysiska möten när det bedöms som lämpligt.</w:t>
      </w:r>
    </w:p>
    <w:p w:rsidRPr="00AA6CC0" w:rsidR="00266301" w:rsidP="00B60AD5" w:rsidRDefault="00266301" w14:paraId="2FF572F4" w14:textId="3B79C31C">
      <w:r>
        <w:t>I ett krisläge är uppgifter som inte är yrkesspecifika för medicinsk personal (till exempel nybesök, visst intygsskrivande, SIP</w:t>
      </w:r>
      <w:r w:rsidR="00E75987">
        <w:t>-</w:t>
      </w:r>
      <w:r>
        <w:t>möten, terapi, gruppverksamhet) lågprioriterade och ska i förstahand genomföras av annan personal. 1177 sköts i första hand av annan personal, vid frågor om läkemedel/medicinuppföljning var god se under 2.</w:t>
      </w:r>
    </w:p>
    <w:p w:rsidR="00266301" w:rsidP="00EC6D63" w:rsidRDefault="00266301" w14:paraId="7647BFA6" w14:textId="77777777">
      <w:pPr>
        <w:pStyle w:val="Rubrik2"/>
      </w:pPr>
      <w:r>
        <w:t>M</w:t>
      </w:r>
      <w:r w:rsidRPr="0033248B">
        <w:t>edicinsk</w:t>
      </w:r>
      <w:r>
        <w:t xml:space="preserve"> personal prioriterar arbets</w:t>
      </w:r>
      <w:r w:rsidRPr="0033248B">
        <w:t>uppgifter</w:t>
      </w:r>
      <w:r>
        <w:t xml:space="preserve"> i kristid </w:t>
      </w:r>
      <w:r w:rsidRPr="0033248B">
        <w:t>enligt följande:</w:t>
      </w:r>
    </w:p>
    <w:p w:rsidRPr="005E3F32" w:rsidR="00266301" w:rsidP="00EC6D63" w:rsidRDefault="00266301" w14:paraId="3990284F" w14:textId="77777777">
      <w:pPr>
        <w:pStyle w:val="Rubrik3"/>
      </w:pPr>
      <w:r w:rsidRPr="6F855E85">
        <w:t>SJUKSKÖTERSKA I ÖPPENVÅRD</w:t>
      </w:r>
    </w:p>
    <w:p w:rsidRPr="00F63A13" w:rsidR="00266301" w:rsidP="00902CA8" w:rsidRDefault="00266301" w14:paraId="6A6732D7" w14:textId="77777777">
      <w:pPr>
        <w:pStyle w:val="Underrubrik"/>
      </w:pPr>
      <w:r>
        <w:t>HÖG PRIORITET:</w:t>
      </w:r>
    </w:p>
    <w:p w:rsidR="00266301" w:rsidP="006C6535" w:rsidRDefault="00266301" w14:paraId="141661A3" w14:textId="3B873A44">
      <w:pPr>
        <w:pStyle w:val="Normalefterlista"/>
      </w:pPr>
      <w:r>
        <w:t>1. Uppföljning av medicinering/receptförnyelse och mående gällande akuta psykiatriska frågor (svår depression med suicidtankar, suicidförsök, akut psykos, svår mani, svåra beteendestörningar, anorexipatient i svält med risk för behov av slutenvård, patienter med betydligt nedsatt funktionsnivå C-GAS &lt;40)</w:t>
      </w:r>
      <w:r w:rsidR="00327D24">
        <w:t>.</w:t>
      </w:r>
      <w:r>
        <w:t xml:space="preserve"> </w:t>
      </w:r>
    </w:p>
    <w:p w:rsidRPr="00EA4ECF" w:rsidR="00EA4ECF" w:rsidP="00EA4ECF" w:rsidRDefault="00EA4ECF" w14:paraId="2A25740E" w14:textId="77777777"/>
    <w:p w:rsidRPr="00D934AA" w:rsidR="00266301" w:rsidP="000B3D19" w:rsidRDefault="00266301" w14:paraId="39AC6389" w14:textId="77777777">
      <w:pPr>
        <w:pStyle w:val="Underrubrik"/>
      </w:pPr>
      <w:r>
        <w:t>MEDELHÖG PRIORITET:</w:t>
      </w:r>
    </w:p>
    <w:p w:rsidR="00266301" w:rsidP="00266301" w:rsidRDefault="00266301" w14:paraId="257356E3" w14:textId="77777777">
      <w:pPr>
        <w:jc w:val="both"/>
      </w:pPr>
      <w:r>
        <w:lastRenderedPageBreak/>
        <w:t>2. Receptförnyelser av pågående medicinering, inklusive uppföljning av effekt/bieffekt, 1177</w:t>
      </w:r>
    </w:p>
    <w:p w:rsidR="00266301" w:rsidP="00E14EBC" w:rsidRDefault="00266301" w14:paraId="54D90D51" w14:textId="2F654356">
      <w:pPr>
        <w:pStyle w:val="Punktlista"/>
      </w:pPr>
      <w:r>
        <w:t>Enbart receptförnyelse, ingen biverkning/avvikelse rapporterat och tidigare väl fungerande medicinering: läggs direkt till läkare</w:t>
      </w:r>
      <w:r w:rsidR="00327D24">
        <w:t>.</w:t>
      </w:r>
    </w:p>
    <w:p w:rsidR="00266301" w:rsidP="00E14EBC" w:rsidRDefault="00266301" w14:paraId="25E0C7E0" w14:textId="7240D633">
      <w:pPr>
        <w:pStyle w:val="Punktlista"/>
      </w:pPr>
      <w:r>
        <w:t>Biverkningar rapporterat, fråga om justering</w:t>
      </w:r>
      <w:r w:rsidR="00AB6A15">
        <w:t>;</w:t>
      </w:r>
      <w:r>
        <w:t xml:space="preserve"> går helst via sjuksköterska innan det läggs till läkare. Hitta gärna lämpliga lokala lösningar i mån av tillgång till personal!</w:t>
      </w:r>
    </w:p>
    <w:p w:rsidR="00266301" w:rsidP="00E14EBC" w:rsidRDefault="00266301" w14:paraId="3B60A1FC" w14:textId="5AD514AE">
      <w:r>
        <w:t>3. Uppföljning av patienter med komplex eller svår psykiatrisk problematik, som till exempel bipolär sjukdom, svår depression eller psykos, som befinner sig i en någorlunda stabil fas (C-G</w:t>
      </w:r>
      <w:r w:rsidR="00AB6A15">
        <w:t>AS</w:t>
      </w:r>
      <w:r>
        <w:t xml:space="preserve"> &lt;50)</w:t>
      </w:r>
      <w:r w:rsidR="00327D24">
        <w:t>.</w:t>
      </w:r>
    </w:p>
    <w:p w:rsidR="00EA4ECF" w:rsidP="00E14EBC" w:rsidRDefault="00EA4ECF" w14:paraId="5C245CDE" w14:textId="77777777"/>
    <w:p w:rsidR="00266301" w:rsidP="00E14EBC" w:rsidRDefault="00266301" w14:paraId="05331093" w14:textId="77777777">
      <w:pPr>
        <w:pStyle w:val="Underrubrik"/>
      </w:pPr>
      <w:r>
        <w:t>LÅG PRIORITET:</w:t>
      </w:r>
    </w:p>
    <w:p w:rsidR="00266301" w:rsidP="00AB6A15" w:rsidRDefault="00266301" w14:paraId="130F8A95" w14:textId="256E1D42">
      <w:r>
        <w:t xml:space="preserve">4. Rutinmässiga läkemedelsuppföljningar vid väl fungerande medicinering är lågprioriterade. </w:t>
      </w:r>
      <w:proofErr w:type="spellStart"/>
      <w:r w:rsidR="00BD2C3E">
        <w:t>Nyinsättning</w:t>
      </w:r>
      <w:proofErr w:type="spellEnd"/>
      <w:r>
        <w:t xml:space="preserve"> av medicinering för patienter med ett stabilt mående och en C-GAS &gt;50 ska övervägas noggrant, så att uppföljningen kan säkerställas. I vissa lägen kan det vara bättre att avvakta med insättningen, om bedömningen är att patienten inte lider men (</w:t>
      </w:r>
      <w:r w:rsidR="00AB6A15">
        <w:t>till exempel</w:t>
      </w:r>
      <w:r>
        <w:t xml:space="preserve"> ADHD med fungerande skolsituation och bra omsorgsförmåga hos de vuxna). </w:t>
      </w:r>
    </w:p>
    <w:p w:rsidR="00266301" w:rsidP="00266301" w:rsidRDefault="00266301" w14:paraId="56442BED" w14:textId="77777777">
      <w:pPr>
        <w:jc w:val="both"/>
      </w:pPr>
    </w:p>
    <w:p w:rsidR="00084693" w:rsidP="00EC6D63" w:rsidRDefault="00266301" w14:paraId="778D28CD" w14:textId="77777777">
      <w:pPr>
        <w:pStyle w:val="Rubrik3"/>
      </w:pPr>
      <w:r>
        <w:t>LÄKARE</w:t>
      </w:r>
    </w:p>
    <w:p w:rsidRPr="00660D54" w:rsidR="00266301" w:rsidP="00E5375A" w:rsidRDefault="00266301" w14:paraId="10560CF9" w14:textId="65E31D76">
      <w:pPr>
        <w:pStyle w:val="Normalefterlista"/>
      </w:pPr>
      <w:r w:rsidRPr="00660D54">
        <w:t xml:space="preserve">För prioritering till utredning/läkarbesök var god se också gällande rutiner i </w:t>
      </w:r>
      <w:r w:rsidR="00084693">
        <w:t xml:space="preserve">styrande dokument. </w:t>
      </w:r>
      <w:r w:rsidR="003B27E0">
        <w:br/>
      </w:r>
    </w:p>
    <w:p w:rsidR="00266301" w:rsidP="00E5375A" w:rsidRDefault="00266301" w14:paraId="503C792F" w14:textId="77777777">
      <w:pPr>
        <w:pStyle w:val="Underrubrik"/>
      </w:pPr>
      <w:r>
        <w:t>HÖG PRIORITET:</w:t>
      </w:r>
    </w:p>
    <w:p w:rsidR="00266301" w:rsidP="00E5375A" w:rsidRDefault="00266301" w14:paraId="3B01D9EA" w14:textId="39B9AB0A">
      <w:pPr>
        <w:pStyle w:val="Normalefterlista"/>
      </w:pPr>
      <w:r>
        <w:t>1. Jourverksamhet, läkarförsörjning av slutenvården, bedömning och uppföljning av medicinering och mående gällande akuta psykiatriska frågor (PRIO 1</w:t>
      </w:r>
      <w:r w:rsidR="00F17D34">
        <w:t>-</w:t>
      </w:r>
      <w:r>
        <w:t>patienter)</w:t>
      </w:r>
      <w:r w:rsidR="00EC6D63">
        <w:t>.</w:t>
      </w:r>
    </w:p>
    <w:p w:rsidRPr="00AA6CC0" w:rsidR="00266301" w:rsidP="00F17D34" w:rsidRDefault="00266301" w14:paraId="5111B7AE" w14:textId="5999DD35">
      <w:pPr>
        <w:pStyle w:val="Normalefterlista"/>
      </w:pPr>
      <w:r>
        <w:t>2.</w:t>
      </w:r>
      <w:r w:rsidRPr="005E3F32">
        <w:t xml:space="preserve"> Receptförnyelser: Akuta recept (</w:t>
      </w:r>
      <w:r w:rsidRPr="005E3F32" w:rsidR="00EA521B">
        <w:t>till exempel</w:t>
      </w:r>
      <w:r w:rsidRPr="005E3F32">
        <w:t xml:space="preserve"> SSRI, </w:t>
      </w:r>
      <w:r w:rsidR="00EA521B">
        <w:t>a</w:t>
      </w:r>
      <w:r w:rsidRPr="005E3F32">
        <w:t xml:space="preserve">ntipsykotiska) åtgärdas samma dag via </w:t>
      </w:r>
      <w:r>
        <w:t xml:space="preserve">läkare </w:t>
      </w:r>
      <w:r w:rsidRPr="005E3F32">
        <w:t>på respektive</w:t>
      </w:r>
      <w:r>
        <w:t xml:space="preserve"> läkarresurs</w:t>
      </w:r>
      <w:r w:rsidRPr="005E3F32">
        <w:t xml:space="preserve"> eller bakjouren. </w:t>
      </w:r>
    </w:p>
    <w:p w:rsidR="00266301" w:rsidP="00266301" w:rsidRDefault="00266301" w14:paraId="2FC0679A" w14:textId="22E36119">
      <w:r>
        <w:t>3. Konsultation för brådskande frågor från sjuksköterskor och övrig</w:t>
      </w:r>
      <w:r w:rsidR="00EC6D63">
        <w:t>.</w:t>
      </w:r>
      <w:r>
        <w:t xml:space="preserve"> personal, Handledning av ST läkare.</w:t>
      </w:r>
    </w:p>
    <w:p w:rsidR="00266301" w:rsidP="00266301" w:rsidRDefault="00266301" w14:paraId="03534D2D" w14:textId="0810B3FB">
      <w:r>
        <w:t>4. Läkardelen i PRIO 1</w:t>
      </w:r>
      <w:r w:rsidR="002A698C">
        <w:t>-</w:t>
      </w:r>
      <w:r>
        <w:t>utredningar</w:t>
      </w:r>
      <w:r w:rsidR="00EC6D63">
        <w:t>.</w:t>
      </w:r>
    </w:p>
    <w:p w:rsidR="00B60924" w:rsidP="16859738" w:rsidRDefault="00B60924" w14:paraId="4E6AB08C" w14:noSpellErr="1" w14:textId="66EA83D5">
      <w:pPr>
        <w:pStyle w:val="Normal"/>
      </w:pPr>
    </w:p>
    <w:p w:rsidRPr="00D934AA" w:rsidR="00266301" w:rsidP="00EA521B" w:rsidRDefault="00266301" w14:paraId="2DC45CBD" w14:textId="77777777">
      <w:pPr>
        <w:pStyle w:val="Underrubrik"/>
      </w:pPr>
      <w:r>
        <w:t>MEDELHÖG PRIORITET:</w:t>
      </w:r>
    </w:p>
    <w:p w:rsidR="00266301" w:rsidP="00EA521B" w:rsidRDefault="00266301" w14:paraId="61268AA3" w14:textId="4B44762F">
      <w:pPr>
        <w:pStyle w:val="Normalefterlista"/>
      </w:pPr>
      <w:r>
        <w:t>5.</w:t>
      </w:r>
      <w:r w:rsidRPr="00AA6CC0">
        <w:t xml:space="preserve"> Receptförnyelser Icke akuta recept (</w:t>
      </w:r>
      <w:r w:rsidRPr="00AA6CC0" w:rsidR="00CB323E">
        <w:t>till exempel</w:t>
      </w:r>
      <w:r w:rsidRPr="00AA6CC0">
        <w:t xml:space="preserve"> centralstimulantia, sömnmedicin) åtgärdas i mån av tid, helst inom 14 dagar.</w:t>
      </w:r>
    </w:p>
    <w:p w:rsidR="00266301" w:rsidP="00EA521B" w:rsidRDefault="00266301" w14:paraId="1EA1871A" w14:textId="0446E589">
      <w:pPr>
        <w:pStyle w:val="Normalefterlista"/>
      </w:pPr>
      <w:r>
        <w:t>6. PRIO 2</w:t>
      </w:r>
      <w:r w:rsidR="000F7852">
        <w:t>-</w:t>
      </w:r>
      <w:r>
        <w:t>utredningar, PRIO 2</w:t>
      </w:r>
      <w:r w:rsidR="000F7852">
        <w:t>-</w:t>
      </w:r>
      <w:r>
        <w:t>läkarbesök</w:t>
      </w:r>
      <w:r w:rsidR="001F7C8C">
        <w:t>.</w:t>
      </w:r>
    </w:p>
    <w:p w:rsidRPr="00AA6CC0" w:rsidR="00266301" w:rsidP="00EA521B" w:rsidRDefault="00B60924" w14:paraId="35C8BBE6" w14:textId="2F8B0B8D">
      <w:pPr>
        <w:pStyle w:val="Normalefterlista"/>
        <w:rPr>
          <w:rFonts w:cstheme="minorHAnsi"/>
          <w:color w:val="000000"/>
        </w:rPr>
      </w:pPr>
      <w:r>
        <w:t>7</w:t>
      </w:r>
      <w:r w:rsidRPr="0903ED78" w:rsidR="00266301">
        <w:t>. VAB</w:t>
      </w:r>
      <w:r w:rsidR="000F7852">
        <w:t>-</w:t>
      </w:r>
      <w:r w:rsidRPr="0903ED78" w:rsidR="00266301">
        <w:t>intyg och andra former av brådskande läkarintyg</w:t>
      </w:r>
      <w:r w:rsidR="001F7C8C">
        <w:t>.</w:t>
      </w:r>
    </w:p>
    <w:p w:rsidR="00266301" w:rsidP="00266301" w:rsidRDefault="00266301" w14:paraId="70DD3D05" w14:textId="77777777">
      <w:pPr>
        <w:pStyle w:val="Normalwebb"/>
        <w:jc w:val="both"/>
        <w:rPr>
          <w:rFonts w:asciiTheme="minorHAnsi" w:hAnsiTheme="minorHAnsi" w:cstheme="minorBidi"/>
          <w:color w:val="000000" w:themeColor="text1"/>
          <w:sz w:val="22"/>
          <w:szCs w:val="22"/>
        </w:rPr>
      </w:pPr>
    </w:p>
    <w:p w:rsidR="00266301" w:rsidP="008E70A7" w:rsidRDefault="00266301" w14:paraId="727ADA2E" w14:textId="77777777">
      <w:pPr>
        <w:pStyle w:val="Underrubrik"/>
      </w:pPr>
      <w:r>
        <w:t>LÅG PRIORITET:</w:t>
      </w:r>
    </w:p>
    <w:p w:rsidRPr="008E70A7" w:rsidR="00266301" w:rsidP="008E70A7" w:rsidRDefault="00CB323E" w14:paraId="6E11102B" w14:textId="7449FE23">
      <w:pPr>
        <w:pStyle w:val="Normalefterlista"/>
      </w:pPr>
      <w:r>
        <w:t>8</w:t>
      </w:r>
      <w:r w:rsidR="00266301">
        <w:t>. PRIO 3</w:t>
      </w:r>
      <w:r w:rsidR="000F7852">
        <w:t xml:space="preserve"> </w:t>
      </w:r>
      <w:r w:rsidR="00266301">
        <w:t>+</w:t>
      </w:r>
      <w:r w:rsidR="000F7852">
        <w:t xml:space="preserve"> </w:t>
      </w:r>
      <w:r w:rsidR="00266301">
        <w:t>4</w:t>
      </w:r>
      <w:r w:rsidR="002A698C">
        <w:t>-</w:t>
      </w:r>
      <w:r w:rsidR="00266301">
        <w:t>utredningar, PRIO 3</w:t>
      </w:r>
      <w:r w:rsidR="000F7852">
        <w:t>-</w:t>
      </w:r>
      <w:r w:rsidR="00266301">
        <w:t xml:space="preserve">läkarbesök: </w:t>
      </w:r>
      <w:proofErr w:type="spellStart"/>
      <w:r w:rsidR="00266301">
        <w:t>Nyinsättning</w:t>
      </w:r>
      <w:proofErr w:type="spellEnd"/>
      <w:r w:rsidR="00266301">
        <w:t xml:space="preserve"> av medicinering för patienter med ett stabilt mående och en C-GAS &gt;50 ska övervägas noggrant, så att uppföljningen kan säkerställas. I vissa lägen kan det vara bättre att avvakta med insättningen, om bedömningen är att patienten inte lider men (</w:t>
      </w:r>
      <w:r w:rsidR="00B34381">
        <w:t>till exempel</w:t>
      </w:r>
      <w:r w:rsidR="00266301">
        <w:t xml:space="preserve"> ADHD med fungerande skolsituation och bra omsorgsförmåga hos de vuxna). </w:t>
      </w:r>
    </w:p>
    <w:p w:rsidR="00266301" w:rsidP="008E70A7" w:rsidRDefault="00CB323E" w14:paraId="2666FC3D" w14:textId="0AE9D55C">
      <w:pPr>
        <w:pStyle w:val="Normalefterlista"/>
      </w:pPr>
      <w:r>
        <w:t>9</w:t>
      </w:r>
      <w:r w:rsidR="00266301">
        <w:t>. Utlåtanden för omvårdnadsbidrag oh merkostnadsersättning. Läkarutlåtande för körkort.</w:t>
      </w:r>
    </w:p>
    <w:p w:rsidR="00266301" w:rsidP="00266301" w:rsidRDefault="00266301" w14:paraId="57E77970" w14:textId="77777777"/>
    <w:p w:rsidR="3CEA05D9" w:rsidP="3CEA05D9" w:rsidRDefault="3CEA05D9" w14:paraId="026E5587" w14:textId="77C2DCD3">
      <w:pPr>
        <w:pStyle w:val="Rubrik1"/>
      </w:pPr>
    </w:p>
    <w:sectPr w:rsidR="3CEA05D9"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3442" w:rsidRDefault="00A43442" w14:paraId="0ECC00D4" w14:textId="77777777">
      <w:r>
        <w:separator/>
      </w:r>
    </w:p>
  </w:endnote>
  <w:endnote w:type="continuationSeparator" w:id="0">
    <w:p w:rsidR="00A43442" w:rsidRDefault="00A43442" w14:paraId="4E8B2836" w14:textId="77777777">
      <w:r>
        <w:continuationSeparator/>
      </w:r>
    </w:p>
  </w:endnote>
  <w:endnote w:type="continuationNotice" w:id="1">
    <w:p w:rsidR="00A43442" w:rsidRDefault="00A43442" w14:paraId="4F07DB2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3442" w:rsidRDefault="00A43442" w14:paraId="0220F532" w14:textId="77777777"/>
  </w:footnote>
  <w:footnote w:type="continuationSeparator" w:id="0">
    <w:p w:rsidR="00A43442" w:rsidRDefault="00A43442" w14:paraId="3C0F946D" w14:textId="77777777">
      <w:r>
        <w:continuationSeparator/>
      </w:r>
    </w:p>
  </w:footnote>
  <w:footnote w:type="continuationNotice" w:id="1">
    <w:p w:rsidR="00A43442" w:rsidRDefault="00A43442" w14:paraId="5D8748F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599D21DA"/>
    <w:multiLevelType w:val="hybridMultilevel"/>
    <w:tmpl w:val="487AC5E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82436693">
    <w:abstractNumId w:val="18"/>
  </w:num>
  <w:num w:numId="2" w16cid:durableId="341592175">
    <w:abstractNumId w:val="14"/>
  </w:num>
  <w:num w:numId="3" w16cid:durableId="840780877">
    <w:abstractNumId w:val="0"/>
  </w:num>
  <w:num w:numId="4" w16cid:durableId="873008451">
    <w:abstractNumId w:val="6"/>
  </w:num>
  <w:num w:numId="5" w16cid:durableId="1344283655">
    <w:abstractNumId w:val="16"/>
  </w:num>
  <w:num w:numId="6" w16cid:durableId="928465525">
    <w:abstractNumId w:val="2"/>
  </w:num>
  <w:num w:numId="7" w16cid:durableId="2135781733">
    <w:abstractNumId w:val="11"/>
  </w:num>
  <w:num w:numId="8" w16cid:durableId="1572037854">
    <w:abstractNumId w:val="8"/>
  </w:num>
  <w:num w:numId="9" w16cid:durableId="1242563547">
    <w:abstractNumId w:val="1"/>
  </w:num>
  <w:num w:numId="10" w16cid:durableId="935556773">
    <w:abstractNumId w:val="1"/>
  </w:num>
  <w:num w:numId="11" w16cid:durableId="1239898488">
    <w:abstractNumId w:val="3"/>
  </w:num>
  <w:num w:numId="12" w16cid:durableId="1406957238">
    <w:abstractNumId w:val="4"/>
  </w:num>
  <w:num w:numId="13" w16cid:durableId="1461874213">
    <w:abstractNumId w:val="13"/>
  </w:num>
  <w:num w:numId="14" w16cid:durableId="1414425774">
    <w:abstractNumId w:val="9"/>
  </w:num>
  <w:num w:numId="15" w16cid:durableId="245110920">
    <w:abstractNumId w:val="7"/>
  </w:num>
  <w:num w:numId="16" w16cid:durableId="987245984">
    <w:abstractNumId w:val="12"/>
  </w:num>
  <w:num w:numId="17" w16cid:durableId="676809601">
    <w:abstractNumId w:val="5"/>
  </w:num>
  <w:num w:numId="18" w16cid:durableId="226965620">
    <w:abstractNumId w:val="10"/>
  </w:num>
  <w:num w:numId="19" w16cid:durableId="2034109873">
    <w:abstractNumId w:val="17"/>
  </w:num>
  <w:num w:numId="20" w16cid:durableId="1872062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84693"/>
    <w:rsid w:val="0009062C"/>
    <w:rsid w:val="00095368"/>
    <w:rsid w:val="000954C4"/>
    <w:rsid w:val="000A611A"/>
    <w:rsid w:val="000B12D9"/>
    <w:rsid w:val="000B3D19"/>
    <w:rsid w:val="000B4536"/>
    <w:rsid w:val="000B7715"/>
    <w:rsid w:val="000E463B"/>
    <w:rsid w:val="000E5A7E"/>
    <w:rsid w:val="000F43A3"/>
    <w:rsid w:val="000F7681"/>
    <w:rsid w:val="000F7852"/>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F7C8C"/>
    <w:rsid w:val="0020697E"/>
    <w:rsid w:val="00211487"/>
    <w:rsid w:val="00211D91"/>
    <w:rsid w:val="00217DEC"/>
    <w:rsid w:val="00235B57"/>
    <w:rsid w:val="00250F24"/>
    <w:rsid w:val="002523C5"/>
    <w:rsid w:val="0025380B"/>
    <w:rsid w:val="0025703A"/>
    <w:rsid w:val="00262F3D"/>
    <w:rsid w:val="00263281"/>
    <w:rsid w:val="002651D6"/>
    <w:rsid w:val="0026551F"/>
    <w:rsid w:val="00266301"/>
    <w:rsid w:val="002746A9"/>
    <w:rsid w:val="00280A85"/>
    <w:rsid w:val="00284119"/>
    <w:rsid w:val="00290B5C"/>
    <w:rsid w:val="00294791"/>
    <w:rsid w:val="00297051"/>
    <w:rsid w:val="002A1C4F"/>
    <w:rsid w:val="002A698C"/>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D24"/>
    <w:rsid w:val="00330F6A"/>
    <w:rsid w:val="00337F99"/>
    <w:rsid w:val="003410BD"/>
    <w:rsid w:val="0034307B"/>
    <w:rsid w:val="00345EB1"/>
    <w:rsid w:val="00350CC4"/>
    <w:rsid w:val="00360E0D"/>
    <w:rsid w:val="0036357D"/>
    <w:rsid w:val="0036594C"/>
    <w:rsid w:val="00367D19"/>
    <w:rsid w:val="00371BED"/>
    <w:rsid w:val="00384019"/>
    <w:rsid w:val="003854F1"/>
    <w:rsid w:val="0039058E"/>
    <w:rsid w:val="0039118E"/>
    <w:rsid w:val="00397F54"/>
    <w:rsid w:val="003A0D43"/>
    <w:rsid w:val="003B27E0"/>
    <w:rsid w:val="003B2A4B"/>
    <w:rsid w:val="003D099E"/>
    <w:rsid w:val="003D1492"/>
    <w:rsid w:val="003D21A2"/>
    <w:rsid w:val="003D29D2"/>
    <w:rsid w:val="003D6DF1"/>
    <w:rsid w:val="003E0705"/>
    <w:rsid w:val="003E2FF7"/>
    <w:rsid w:val="003F1013"/>
    <w:rsid w:val="003F1ACF"/>
    <w:rsid w:val="00402EB9"/>
    <w:rsid w:val="00404948"/>
    <w:rsid w:val="00406BEA"/>
    <w:rsid w:val="00413A60"/>
    <w:rsid w:val="00421389"/>
    <w:rsid w:val="004230F7"/>
    <w:rsid w:val="0043167E"/>
    <w:rsid w:val="0043409A"/>
    <w:rsid w:val="00446255"/>
    <w:rsid w:val="00451935"/>
    <w:rsid w:val="00460ED0"/>
    <w:rsid w:val="00463F7B"/>
    <w:rsid w:val="00465651"/>
    <w:rsid w:val="00470CE7"/>
    <w:rsid w:val="00470F4F"/>
    <w:rsid w:val="00472482"/>
    <w:rsid w:val="0047440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0FE8"/>
    <w:rsid w:val="0062184C"/>
    <w:rsid w:val="00623724"/>
    <w:rsid w:val="00627BEA"/>
    <w:rsid w:val="006319DB"/>
    <w:rsid w:val="0065595B"/>
    <w:rsid w:val="00656DCD"/>
    <w:rsid w:val="00660269"/>
    <w:rsid w:val="00665F89"/>
    <w:rsid w:val="00673C92"/>
    <w:rsid w:val="006753EC"/>
    <w:rsid w:val="00685193"/>
    <w:rsid w:val="0069251D"/>
    <w:rsid w:val="006A2789"/>
    <w:rsid w:val="006A4978"/>
    <w:rsid w:val="006A7261"/>
    <w:rsid w:val="006B0D29"/>
    <w:rsid w:val="006B1819"/>
    <w:rsid w:val="006C5048"/>
    <w:rsid w:val="006C6535"/>
    <w:rsid w:val="006C6A4B"/>
    <w:rsid w:val="006C779F"/>
    <w:rsid w:val="006D01F5"/>
    <w:rsid w:val="006D0CFB"/>
    <w:rsid w:val="006D30C0"/>
    <w:rsid w:val="006D7535"/>
    <w:rsid w:val="006E450B"/>
    <w:rsid w:val="006F0D7E"/>
    <w:rsid w:val="00710B77"/>
    <w:rsid w:val="007155D5"/>
    <w:rsid w:val="0072075B"/>
    <w:rsid w:val="007221C2"/>
    <w:rsid w:val="00730955"/>
    <w:rsid w:val="00733812"/>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B67B4"/>
    <w:rsid w:val="007D3DCE"/>
    <w:rsid w:val="007D4241"/>
    <w:rsid w:val="007D4317"/>
    <w:rsid w:val="007D4EA3"/>
    <w:rsid w:val="007F1CFF"/>
    <w:rsid w:val="007F5DD5"/>
    <w:rsid w:val="00821A1B"/>
    <w:rsid w:val="00821A5E"/>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6AFF"/>
    <w:rsid w:val="008C4B27"/>
    <w:rsid w:val="008C7F2A"/>
    <w:rsid w:val="008D237C"/>
    <w:rsid w:val="008E36F8"/>
    <w:rsid w:val="008E46B2"/>
    <w:rsid w:val="008E682C"/>
    <w:rsid w:val="008E70A7"/>
    <w:rsid w:val="008E78A1"/>
    <w:rsid w:val="008F589F"/>
    <w:rsid w:val="00902CA8"/>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9F5F1C"/>
    <w:rsid w:val="00A006A5"/>
    <w:rsid w:val="00A05942"/>
    <w:rsid w:val="00A07BEC"/>
    <w:rsid w:val="00A264BE"/>
    <w:rsid w:val="00A272CA"/>
    <w:rsid w:val="00A33051"/>
    <w:rsid w:val="00A407AD"/>
    <w:rsid w:val="00A40923"/>
    <w:rsid w:val="00A41C05"/>
    <w:rsid w:val="00A42426"/>
    <w:rsid w:val="00A43442"/>
    <w:rsid w:val="00A514B7"/>
    <w:rsid w:val="00A54A0B"/>
    <w:rsid w:val="00A65FD4"/>
    <w:rsid w:val="00A6660A"/>
    <w:rsid w:val="00A7156E"/>
    <w:rsid w:val="00A81198"/>
    <w:rsid w:val="00A81E48"/>
    <w:rsid w:val="00A82035"/>
    <w:rsid w:val="00A90D77"/>
    <w:rsid w:val="00A92E07"/>
    <w:rsid w:val="00AA0B3A"/>
    <w:rsid w:val="00AA6EB4"/>
    <w:rsid w:val="00AA767D"/>
    <w:rsid w:val="00AB0CC9"/>
    <w:rsid w:val="00AB4D66"/>
    <w:rsid w:val="00AB6A15"/>
    <w:rsid w:val="00AC3FF6"/>
    <w:rsid w:val="00AD73EC"/>
    <w:rsid w:val="00AD7AD5"/>
    <w:rsid w:val="00AE5BC7"/>
    <w:rsid w:val="00AE6D7A"/>
    <w:rsid w:val="00AF5AAF"/>
    <w:rsid w:val="00B046D8"/>
    <w:rsid w:val="00B13F4C"/>
    <w:rsid w:val="00B16219"/>
    <w:rsid w:val="00B16C59"/>
    <w:rsid w:val="00B33FDD"/>
    <w:rsid w:val="00B34381"/>
    <w:rsid w:val="00B359CC"/>
    <w:rsid w:val="00B36107"/>
    <w:rsid w:val="00B41789"/>
    <w:rsid w:val="00B46C03"/>
    <w:rsid w:val="00B52135"/>
    <w:rsid w:val="00B60924"/>
    <w:rsid w:val="00B60AD5"/>
    <w:rsid w:val="00B60C6C"/>
    <w:rsid w:val="00B619A9"/>
    <w:rsid w:val="00B65A9D"/>
    <w:rsid w:val="00B66D60"/>
    <w:rsid w:val="00B75EDE"/>
    <w:rsid w:val="00B77D88"/>
    <w:rsid w:val="00B77FAF"/>
    <w:rsid w:val="00B84336"/>
    <w:rsid w:val="00B851B9"/>
    <w:rsid w:val="00B86453"/>
    <w:rsid w:val="00B90054"/>
    <w:rsid w:val="00B92C14"/>
    <w:rsid w:val="00BA0066"/>
    <w:rsid w:val="00BB6582"/>
    <w:rsid w:val="00BB69DB"/>
    <w:rsid w:val="00BC322E"/>
    <w:rsid w:val="00BC44CD"/>
    <w:rsid w:val="00BC48A6"/>
    <w:rsid w:val="00BD2C3E"/>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323E"/>
    <w:rsid w:val="00CC167C"/>
    <w:rsid w:val="00CC52D9"/>
    <w:rsid w:val="00CD6647"/>
    <w:rsid w:val="00CE4B73"/>
    <w:rsid w:val="00CF70BB"/>
    <w:rsid w:val="00D03317"/>
    <w:rsid w:val="00D074DB"/>
    <w:rsid w:val="00D139CF"/>
    <w:rsid w:val="00D37E7F"/>
    <w:rsid w:val="00D47AD7"/>
    <w:rsid w:val="00D51529"/>
    <w:rsid w:val="00D6771C"/>
    <w:rsid w:val="00D773E5"/>
    <w:rsid w:val="00D85218"/>
    <w:rsid w:val="00D915B1"/>
    <w:rsid w:val="00DA299D"/>
    <w:rsid w:val="00DA65C4"/>
    <w:rsid w:val="00DD6A69"/>
    <w:rsid w:val="00DE4447"/>
    <w:rsid w:val="00DE5DA2"/>
    <w:rsid w:val="00DF0033"/>
    <w:rsid w:val="00E026BF"/>
    <w:rsid w:val="00E07B1B"/>
    <w:rsid w:val="00E11853"/>
    <w:rsid w:val="00E14EBC"/>
    <w:rsid w:val="00E52A86"/>
    <w:rsid w:val="00E5375A"/>
    <w:rsid w:val="00E54B47"/>
    <w:rsid w:val="00E553BF"/>
    <w:rsid w:val="00E55D93"/>
    <w:rsid w:val="00E61294"/>
    <w:rsid w:val="00E7237C"/>
    <w:rsid w:val="00E75987"/>
    <w:rsid w:val="00E77C46"/>
    <w:rsid w:val="00E86CE8"/>
    <w:rsid w:val="00E90E82"/>
    <w:rsid w:val="00EA00CB"/>
    <w:rsid w:val="00EA1BAA"/>
    <w:rsid w:val="00EA3FCD"/>
    <w:rsid w:val="00EA42A0"/>
    <w:rsid w:val="00EA4ECF"/>
    <w:rsid w:val="00EA521B"/>
    <w:rsid w:val="00EB6714"/>
    <w:rsid w:val="00EC0A68"/>
    <w:rsid w:val="00EC3C32"/>
    <w:rsid w:val="00EC5006"/>
    <w:rsid w:val="00EC6D63"/>
    <w:rsid w:val="00ED49C3"/>
    <w:rsid w:val="00ED6CE8"/>
    <w:rsid w:val="00ED7AA6"/>
    <w:rsid w:val="00EE2A56"/>
    <w:rsid w:val="00EE3818"/>
    <w:rsid w:val="00F134D1"/>
    <w:rsid w:val="00F17D34"/>
    <w:rsid w:val="00F22264"/>
    <w:rsid w:val="00F2564D"/>
    <w:rsid w:val="00F35B05"/>
    <w:rsid w:val="00F413D9"/>
    <w:rsid w:val="00F5135F"/>
    <w:rsid w:val="00F51F78"/>
    <w:rsid w:val="00F86895"/>
    <w:rsid w:val="00F86F47"/>
    <w:rsid w:val="00F90B64"/>
    <w:rsid w:val="00F96D6B"/>
    <w:rsid w:val="00FB2F0F"/>
    <w:rsid w:val="00FB5086"/>
    <w:rsid w:val="00FB5411"/>
    <w:rsid w:val="00FB6392"/>
    <w:rsid w:val="00FC4F36"/>
    <w:rsid w:val="00FD3BAB"/>
    <w:rsid w:val="00FD3C70"/>
    <w:rsid w:val="00FD6820"/>
    <w:rsid w:val="00FE12D8"/>
    <w:rsid w:val="00FF7C02"/>
    <w:rsid w:val="024801E3"/>
    <w:rsid w:val="1492EC97"/>
    <w:rsid w:val="16859738"/>
    <w:rsid w:val="3CEA05D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266301"/>
    <w:pPr>
      <w:spacing w:before="100" w:beforeAutospacing="1" w:after="100" w:afterAutospacing="1" w:line="240" w:lineRule="auto"/>
      <w:ind w:left="0" w:right="0"/>
    </w:pPr>
  </w:style>
  <w:style w:type="paragraph" w:styleId="Underrubrik">
    <w:name w:val="Subtitle"/>
    <w:basedOn w:val="Normal"/>
    <w:next w:val="Normal"/>
    <w:link w:val="UnderrubrikChar"/>
    <w:qFormat/>
    <w:rsid w:val="006C6535"/>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6C6535"/>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6b1efe92e30e4abe"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be03a8b-7eaa-4616-a3ce-67392c04e5a2}"/>
      </w:docPartPr>
      <w:docPartBody>
        <w:p w14:paraId="6898447F">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Prioritering av medicinska frågor i krisläge inom Barn- och ungdomspsykiatri NU-sjukvården </dc:title>
  <dc:subject/>
  <dc:creator/>
  <keywords/>
  <lastModifiedBy>Maarit Perttunen</lastModifiedBy>
  <revision>60</revision>
  <lastPrinted>2016-03-31T10:56:00.0000000Z</lastPrinted>
  <dcterms:created xsi:type="dcterms:W3CDTF">2021-05-27T09:25:00.0000000Z</dcterms:created>
  <dcterms:modified xsi:type="dcterms:W3CDTF">2023-10-25T11:06:32.0000000Z</dcterms:modified>
</coreProperties>
</file>