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EA721" w14:textId="574EB3DF" w:rsidR="00184167" w:rsidRPr="006B266D" w:rsidRDefault="00833165" w:rsidP="006B266D">
      <w:pPr>
        <w:pStyle w:val="Rubrik1"/>
      </w:pPr>
      <w:bookmarkStart w:id="0" w:name="_Toc321146591"/>
      <w:r>
        <w:t>Vårdplan</w:t>
      </w:r>
    </w:p>
    <w:bookmarkEnd w:id="0"/>
    <w:p w14:paraId="49CCCF4E" w14:textId="04E6975D" w:rsidR="007155D5" w:rsidRPr="00EF64E0" w:rsidRDefault="00833165" w:rsidP="00EF64E0">
      <w:pPr>
        <w:pStyle w:val="Rubrik2"/>
      </w:pPr>
      <w:r>
        <w:t>Syfte</w:t>
      </w:r>
    </w:p>
    <w:p w14:paraId="2F3AD799" w14:textId="38FA3E7F" w:rsidR="00656DCD" w:rsidRDefault="00833165" w:rsidP="00184167">
      <w:r w:rsidRPr="00833165">
        <w:t>Syftet med vårdplanen är dels att klargöra överenskommelsen om vård mellan patienten, hens familj och mottagningens personal, dels ett verktyg för att följa och dokumentera vården på ett sätt som skapar överblick och ökar kontinuitet och patientsäkerhet. För tekniska instruktioner och exempel på innehåll, se </w:t>
      </w:r>
      <w:hyperlink r:id="rId7" w:tgtFrame="_blank" w:history="1">
        <w:r w:rsidRPr="00833165">
          <w:rPr>
            <w:rStyle w:val="Hyperlnk"/>
          </w:rPr>
          <w:t>La</w:t>
        </w:r>
        <w:r w:rsidRPr="00833165">
          <w:rPr>
            <w:rStyle w:val="Hyperlnk"/>
          </w:rPr>
          <w:t>t</w:t>
        </w:r>
        <w:r w:rsidRPr="00833165">
          <w:rPr>
            <w:rStyle w:val="Hyperlnk"/>
          </w:rPr>
          <w:t>hund</w:t>
        </w:r>
      </w:hyperlink>
      <w:r w:rsidR="00656DCD" w:rsidRPr="00656DCD">
        <w:t xml:space="preserve">. </w:t>
      </w:r>
    </w:p>
    <w:p w14:paraId="1F2C0076" w14:textId="5FD7B8E6" w:rsidR="00833165" w:rsidRPr="00656DCD" w:rsidRDefault="00833165" w:rsidP="00833165">
      <w:pPr>
        <w:pStyle w:val="Rubrik2"/>
      </w:pPr>
      <w:r>
        <w:t>Arbetsbeskrivning</w:t>
      </w:r>
    </w:p>
    <w:p w14:paraId="7F6DDB00" w14:textId="0738C861" w:rsidR="00184167" w:rsidRPr="00CC4B53" w:rsidRDefault="00833165" w:rsidP="00833165">
      <w:pPr>
        <w:pStyle w:val="Rubrik3"/>
      </w:pPr>
      <w:r>
        <w:t>Allmänt</w:t>
      </w:r>
      <w:r w:rsidR="00747066" w:rsidRPr="00CC4B53">
        <w:t xml:space="preserve"> </w:t>
      </w:r>
    </w:p>
    <w:p w14:paraId="03603AB3" w14:textId="50266AF1" w:rsidR="00833165" w:rsidRPr="00833165" w:rsidRDefault="00184167" w:rsidP="00833165">
      <w:pPr>
        <w:pStyle w:val="Punktlista"/>
      </w:pPr>
      <w:r w:rsidRPr="00656DCD">
        <w:t>I</w:t>
      </w:r>
      <w:r w:rsidR="00833165" w:rsidRPr="00833165">
        <w:t xml:space="preserve"> </w:t>
      </w:r>
      <w:r w:rsidR="00833165" w:rsidRPr="00833165">
        <w:t>Alla patienter som erhåller fördjupad behandling eller utredning ska ha </w:t>
      </w:r>
      <w:r w:rsidR="00833165" w:rsidRPr="00833165">
        <w:rPr>
          <w:u w:val="single"/>
        </w:rPr>
        <w:t>en</w:t>
      </w:r>
      <w:r w:rsidR="00833165" w:rsidRPr="00833165">
        <w:t> vårdplan i ”Fri aktivitet” i Melior, </w:t>
      </w:r>
    </w:p>
    <w:p w14:paraId="4CD3A924" w14:textId="425D7617" w:rsidR="00833165" w:rsidRPr="00833165" w:rsidRDefault="00833165" w:rsidP="00833165">
      <w:pPr>
        <w:pStyle w:val="Punktlista"/>
      </w:pPr>
      <w:r w:rsidRPr="00833165">
        <w:t>I vårdplanen ska det finnas en problembeskrivning, lämpligen motsvarande bedömningen i nybesöket, med vårdhistorik, diagnostik och rekommenderade insatser samt mål, delmål, delaktighet och planerade åtgärder.  </w:t>
      </w:r>
    </w:p>
    <w:p w14:paraId="6F0C9C1F" w14:textId="7F8B600F" w:rsidR="00833165" w:rsidRDefault="00833165" w:rsidP="00833165">
      <w:pPr>
        <w:pStyle w:val="Punktlista"/>
      </w:pPr>
      <w:r w:rsidRPr="00833165">
        <w:t>Vårdplanen sammanställer samtliga insatser på kliniken och beskrivs därför på en kortfattad övergripande nivå. Detaljerade behandlingsplaner för till exempel psykoterapi eller medicinering skrivs inte i vårdplan men kan med fördel hänvisas till med datum för den journalanteckning där planen finns skriven</w:t>
      </w:r>
      <w:r>
        <w:t xml:space="preserve">. </w:t>
      </w:r>
    </w:p>
    <w:p w14:paraId="5C38A859" w14:textId="4BCBEA6F" w:rsidR="00833165" w:rsidRDefault="00833165" w:rsidP="00833165">
      <w:pPr>
        <w:pStyle w:val="Rubrik3"/>
      </w:pPr>
      <w:r>
        <w:t>Upprättande</w:t>
      </w:r>
    </w:p>
    <w:p w14:paraId="04AA16D8" w14:textId="77777777" w:rsidR="00833165" w:rsidRPr="00833165" w:rsidRDefault="00833165" w:rsidP="00833165">
      <w:pPr>
        <w:pStyle w:val="Underrubrik"/>
      </w:pPr>
      <w:r w:rsidRPr="00833165">
        <w:t>Delaktighet </w:t>
      </w:r>
    </w:p>
    <w:p w14:paraId="0C3B1AF6" w14:textId="77777777" w:rsidR="00833165" w:rsidRPr="00833165" w:rsidRDefault="00833165" w:rsidP="00833165">
      <w:pPr>
        <w:pStyle w:val="Punktlista"/>
      </w:pPr>
      <w:r w:rsidRPr="00833165">
        <w:lastRenderedPageBreak/>
        <w:t>Graden av delaktighet från vårdnadshavare eller omsorgspersoner ska anpassas utifrån patientens ålder och mognad. Föräldradelaktigheten är högre för yngre barn.  </w:t>
      </w:r>
    </w:p>
    <w:p w14:paraId="52861593" w14:textId="77777777" w:rsidR="00833165" w:rsidRPr="00833165" w:rsidRDefault="00833165" w:rsidP="00833165">
      <w:pPr>
        <w:pStyle w:val="Underrubrik"/>
      </w:pPr>
      <w:r w:rsidRPr="00833165">
        <w:t>Fast vårdkontakt </w:t>
      </w:r>
    </w:p>
    <w:p w14:paraId="7CF689CE" w14:textId="77777777" w:rsidR="00833165" w:rsidRPr="00833165" w:rsidRDefault="00833165" w:rsidP="00833165">
      <w:pPr>
        <w:pStyle w:val="Punktlista"/>
      </w:pPr>
      <w:r w:rsidRPr="00833165">
        <w:t>Fast vårdkontakt upprättas om patienten begär detta eller om verksamheten bedömer att detta behövs för att tillgodose hens behov av trygghet, kontinuitet, samordning och säkerhet. </w:t>
      </w:r>
    </w:p>
    <w:p w14:paraId="1911A923" w14:textId="77777777" w:rsidR="00833165" w:rsidRPr="00833165" w:rsidRDefault="00833165" w:rsidP="00833165">
      <w:pPr>
        <w:pStyle w:val="Punktlista"/>
      </w:pPr>
      <w:r w:rsidRPr="00833165">
        <w:t>Vid inläggning i slutenvård utses en fast vårdkontakt på BUP akutmottagning NU. Informationen skrivs in i patientens vårdplan i öppenvården. </w:t>
      </w:r>
    </w:p>
    <w:p w14:paraId="55925C96" w14:textId="77777777" w:rsidR="00833165" w:rsidRPr="00833165" w:rsidRDefault="00833165" w:rsidP="00833165">
      <w:pPr>
        <w:pStyle w:val="Punktlista"/>
      </w:pPr>
      <w:r w:rsidRPr="00833165">
        <w:t>Efter slutenvård följs patienten upp på BUP akutmottagning NU och har kvar sin fasta vårdkontakt. </w:t>
      </w:r>
    </w:p>
    <w:p w14:paraId="1676F77A" w14:textId="413DD6A9" w:rsidR="00833165" w:rsidRPr="00833165" w:rsidRDefault="00833165" w:rsidP="00833165">
      <w:pPr>
        <w:pStyle w:val="Punktlista"/>
      </w:pPr>
      <w:r w:rsidRPr="00833165">
        <w:t>BUP akutmottagning NU för över patienten via uppdraglistan till öppenvården som utser en fast vårdkontakt.</w:t>
      </w:r>
    </w:p>
    <w:p w14:paraId="6D00C63B" w14:textId="77777777" w:rsidR="00833165" w:rsidRPr="00833165" w:rsidRDefault="00833165" w:rsidP="00833165">
      <w:pPr>
        <w:pStyle w:val="Underrubrik"/>
      </w:pPr>
      <w:r w:rsidRPr="00833165">
        <w:t>Kontakt via BUP akutmottagning NU </w:t>
      </w:r>
    </w:p>
    <w:p w14:paraId="51C1A724" w14:textId="100ECF56" w:rsidR="00833165" w:rsidRPr="00833165" w:rsidRDefault="00833165" w:rsidP="00833165">
      <w:pPr>
        <w:pStyle w:val="Punktlista"/>
      </w:pPr>
      <w:r w:rsidRPr="00833165">
        <w:t>Om patient kommer in via BUP akutmottagning NU upprättas ordinarie vårdplan vid uppföljande besök i öppenvården.</w:t>
      </w:r>
    </w:p>
    <w:p w14:paraId="678CB75A" w14:textId="46FAA83B" w:rsidR="00833165" w:rsidRPr="00833165" w:rsidRDefault="00833165" w:rsidP="00833165">
      <w:pPr>
        <w:pStyle w:val="Punktlista"/>
      </w:pPr>
      <w:r w:rsidRPr="00833165">
        <w:t>Om patient kommer in via BUP akutmottagning NU och det finns behov av uppföljning eller intensiva insatser via BUP akutmottagning NU ska preliminär vårdplan upprättas med patient och vårdnadshavare vid akutbesök och färdigställas vid behandlingskonferens.</w:t>
      </w:r>
    </w:p>
    <w:p w14:paraId="1C62ED43" w14:textId="77777777" w:rsidR="00833165" w:rsidRPr="00833165" w:rsidRDefault="00833165" w:rsidP="00833165">
      <w:pPr>
        <w:pStyle w:val="Punktlista"/>
      </w:pPr>
      <w:r w:rsidRPr="00833165">
        <w:t>Om patienten erhåller dagvård på BUP akutmottagning NU ska aktuell vårdplan revideras. Saknas en vårdplan ska en sådan upprättas.  </w:t>
      </w:r>
    </w:p>
    <w:p w14:paraId="1A34D698" w14:textId="77777777" w:rsidR="00833165" w:rsidRPr="00833165" w:rsidRDefault="00833165" w:rsidP="00833165">
      <w:pPr>
        <w:pStyle w:val="Underrubrik"/>
      </w:pPr>
      <w:r w:rsidRPr="00833165">
        <w:t>Ny öppenvårdskontakt </w:t>
      </w:r>
    </w:p>
    <w:p w14:paraId="781941FC" w14:textId="77777777" w:rsidR="00833165" w:rsidRPr="00833165" w:rsidRDefault="00833165" w:rsidP="00833165">
      <w:pPr>
        <w:pStyle w:val="Punktlista"/>
      </w:pPr>
      <w:r w:rsidRPr="00833165">
        <w:t>Preliminär vårdplan upprättas av behandlare i samråd med patient och vårdnadshavare vid nybesök och färdigställs vid behandlingskonferens.  </w:t>
      </w:r>
    </w:p>
    <w:p w14:paraId="7C05464C" w14:textId="77777777" w:rsidR="00833165" w:rsidRPr="00833165" w:rsidRDefault="00833165" w:rsidP="00833165">
      <w:pPr>
        <w:pStyle w:val="Underrubrik"/>
      </w:pPr>
      <w:r w:rsidRPr="00833165">
        <w:lastRenderedPageBreak/>
        <w:t>Pågående öppenvårdskontakt </w:t>
      </w:r>
    </w:p>
    <w:p w14:paraId="7166C539" w14:textId="2537076F" w:rsidR="00833165" w:rsidRDefault="00833165" w:rsidP="00833165">
      <w:pPr>
        <w:pStyle w:val="Punktlista"/>
      </w:pPr>
      <w:r w:rsidRPr="00833165">
        <w:t>När behandlare går in i ett pågående ärende börjar hen med att se över att det finns en vårdplan, att den är uppdaterad och stämmer med det uppdrag behandlaren har fått samt med familjens förväntningar</w:t>
      </w:r>
      <w:r>
        <w:t>.</w:t>
      </w:r>
    </w:p>
    <w:p w14:paraId="267684F4" w14:textId="6FEB5131" w:rsidR="00833165" w:rsidRPr="00833165" w:rsidRDefault="00833165" w:rsidP="00833165">
      <w:pPr>
        <w:pStyle w:val="Punktlista"/>
      </w:pPr>
      <w:r w:rsidRPr="00833165">
        <w:t>Om det inte finns vårdplan upprättas en sådan.</w:t>
      </w:r>
    </w:p>
    <w:p w14:paraId="7C7672B6" w14:textId="4E93F437" w:rsidR="00833165" w:rsidRPr="00833165" w:rsidRDefault="00833165" w:rsidP="00833165">
      <w:pPr>
        <w:pStyle w:val="Punktlista"/>
      </w:pPr>
      <w:r w:rsidRPr="00833165">
        <w:t>Om en ny vårdplan formuleras i ett pågående ärende ska vården på mottagningen så långt sammanfattas kortfattat i den inledande problembeskrivningen.</w:t>
      </w:r>
    </w:p>
    <w:p w14:paraId="671BA9F3" w14:textId="4375AA93" w:rsidR="00833165" w:rsidRPr="00833165" w:rsidRDefault="00833165" w:rsidP="00833165">
      <w:pPr>
        <w:pStyle w:val="Punktlista"/>
      </w:pPr>
      <w:r w:rsidRPr="00833165">
        <w:t>Vid revidering av vårdplan ska denna alltid lyftas på behandlingskonferens.</w:t>
      </w:r>
    </w:p>
    <w:p w14:paraId="08FA976E" w14:textId="1C7C5CB0" w:rsidR="00833165" w:rsidRPr="00833165" w:rsidRDefault="00833165" w:rsidP="00833165">
      <w:pPr>
        <w:pStyle w:val="Punktlista"/>
      </w:pPr>
      <w:r w:rsidRPr="00833165">
        <w:t>Upprättad vårdplan skickas hem till familjen. Om förslag till ändringar har gjorts under behandlingskonferens kontaktas familjen för förnyat samtycke</w:t>
      </w:r>
      <w:r>
        <w:t>.</w:t>
      </w:r>
    </w:p>
    <w:p w14:paraId="538ED4EA" w14:textId="3B9DA050" w:rsidR="00BC44CD" w:rsidRDefault="00833165" w:rsidP="00833165">
      <w:pPr>
        <w:pStyle w:val="Rubrik3"/>
      </w:pPr>
      <w:r>
        <w:t>Uppföljning</w:t>
      </w:r>
    </w:p>
    <w:p w14:paraId="09B7D724" w14:textId="462E3433" w:rsidR="00833165" w:rsidRPr="00833165" w:rsidRDefault="00833165" w:rsidP="00833165">
      <w:pPr>
        <w:pStyle w:val="Punktlista"/>
      </w:pPr>
      <w:r w:rsidRPr="00833165">
        <w:t>Vårdplanen är utgångspunkt för all samverkan med och runt patienten. Den ska alltid öppnas på behandlingskonferens och helst så att alla närvarande kan se den och följa ändringar som görs (t. ex via storbildsskärm).</w:t>
      </w:r>
    </w:p>
    <w:p w14:paraId="65CD4F72" w14:textId="2932E6FB" w:rsidR="00833165" w:rsidRPr="00833165" w:rsidRDefault="00833165" w:rsidP="00833165">
      <w:pPr>
        <w:pStyle w:val="Punktlista"/>
      </w:pPr>
      <w:r w:rsidRPr="00833165">
        <w:t>Mål och delmål ska vara styrande för när och hur utvärdering görs. Utvärdering görs i relation till uppsatta mål och delmål. Vid utvärdering ska man kunna svara på om planerade insatser genomförts samt om och i vilken grad uppsatta mål och delmål nåtts.</w:t>
      </w:r>
    </w:p>
    <w:p w14:paraId="5918E7BB" w14:textId="0A5111C4" w:rsidR="00833165" w:rsidRPr="00833165" w:rsidRDefault="00833165" w:rsidP="00833165">
      <w:pPr>
        <w:pStyle w:val="Punktlista"/>
      </w:pPr>
      <w:r w:rsidRPr="00833165">
        <w:t>Vårdplanen ska uppdateras efter avslutade insatser, under pågående behandling ca var 10:e vecka och vid förändrad inriktning på vården, </w:t>
      </w:r>
      <w:r w:rsidRPr="00833165">
        <w:t>till exempel</w:t>
      </w:r>
      <w:r w:rsidRPr="00833165">
        <w:t> byte av metod, tillägg av läkemedel, komplettering med föräldrastöd. </w:t>
      </w:r>
    </w:p>
    <w:p w14:paraId="2B7EE599" w14:textId="5470AA0E" w:rsidR="00833165" w:rsidRPr="00833165" w:rsidRDefault="00833165" w:rsidP="00833165">
      <w:pPr>
        <w:pStyle w:val="Punktlista"/>
      </w:pPr>
      <w:r w:rsidRPr="00833165">
        <w:t>Utvärdering av vårdplan ska </w:t>
      </w:r>
      <w:r w:rsidRPr="00833165">
        <w:rPr>
          <w:u w:val="single"/>
        </w:rPr>
        <w:t>alltid</w:t>
      </w:r>
      <w:r w:rsidRPr="00833165">
        <w:t> göras efter akutbesök och inläggning. Mindre ändringar av </w:t>
      </w:r>
      <w:r w:rsidRPr="00833165">
        <w:t>till exempel</w:t>
      </w:r>
      <w:r w:rsidRPr="00833165">
        <w:t> medicin eller fokus för samtal behöver inte föras in. </w:t>
      </w:r>
    </w:p>
    <w:p w14:paraId="3E3AF14E" w14:textId="77777777" w:rsidR="00833165" w:rsidRPr="00833165" w:rsidRDefault="00833165" w:rsidP="00833165">
      <w:r w:rsidRPr="00833165">
        <w:t> </w:t>
      </w:r>
    </w:p>
    <w:p w14:paraId="43FC0A0F" w14:textId="6EA1AA5E" w:rsidR="00833165" w:rsidRPr="00833165" w:rsidRDefault="00833165" w:rsidP="00833165">
      <w:pPr>
        <w:pStyle w:val="Punktlista"/>
      </w:pPr>
      <w:r w:rsidRPr="00833165">
        <w:lastRenderedPageBreak/>
        <w:t>Uppföljning och nya beslut dokumenteras med datum under sökord ”Utvärdering av vårdplan”.</w:t>
      </w:r>
    </w:p>
    <w:p w14:paraId="1642668F" w14:textId="5D53659B" w:rsidR="00833165" w:rsidRPr="00833165" w:rsidRDefault="00833165" w:rsidP="00833165">
      <w:pPr>
        <w:pStyle w:val="Punktlista"/>
      </w:pPr>
      <w:r w:rsidRPr="00833165">
        <w:t>Vid ytterligare uppföljning görs dubblett på ”Utvärdering av vårdplan” och daterad anteckning enligt ovan.</w:t>
      </w:r>
    </w:p>
    <w:p w14:paraId="0C6540A9" w14:textId="4E71B69B" w:rsidR="00833165" w:rsidRDefault="00833165" w:rsidP="00833165">
      <w:pPr>
        <w:pStyle w:val="Punktlista"/>
      </w:pPr>
      <w:r w:rsidRPr="00833165">
        <w:t>Inga borttagningar görs i den ursprungliga texten men tillägg kan göras om de dateras, </w:t>
      </w:r>
      <w:r w:rsidRPr="00833165">
        <w:t>till exempel</w:t>
      </w:r>
      <w:r w:rsidRPr="00833165">
        <w:t> nya mål, upprättad samverkan m</w:t>
      </w:r>
      <w:r>
        <w:t>ed mera.</w:t>
      </w:r>
    </w:p>
    <w:p w14:paraId="7C71E4C4" w14:textId="527572D7" w:rsidR="00747066" w:rsidRDefault="00833165" w:rsidP="00833165">
      <w:pPr>
        <w:pStyle w:val="Punktlista"/>
      </w:pPr>
      <w:r w:rsidRPr="00833165">
        <w:t>När en vårdplan med uppdateringar bedöms inaktuell eller svårhanterligt lång samt vid tydlig ändring av inriktning på vården upprättas en ny, där vården så långt sammanfattas kortfattat. Den gamla vårdplanen avslutas, men med tydlig hänvisning med datum till den nya. Den gamla vårdplanen flyttas från ”Fri aktivitet” till det pågående vårdtillfället.</w:t>
      </w:r>
    </w:p>
    <w:p w14:paraId="2C544624" w14:textId="1F4AD80B" w:rsidR="00833165" w:rsidRDefault="00833165" w:rsidP="00833165">
      <w:pPr>
        <w:pStyle w:val="Rubrik3"/>
      </w:pPr>
      <w:r>
        <w:t xml:space="preserve">Ätstörningsenheten </w:t>
      </w:r>
    </w:p>
    <w:p w14:paraId="7D5D7AA7" w14:textId="3FEE3940" w:rsidR="00A23855" w:rsidRPr="00A23855" w:rsidRDefault="00A23855" w:rsidP="00A23855">
      <w:pPr>
        <w:pStyle w:val="Punktlista"/>
      </w:pPr>
      <w:r w:rsidRPr="00A23855">
        <w:t>Ätstörningsenheten dokumenterar i befintlig vårdplan om sådan finns under Utvärdering av vårdplan. Mål och delmål kan också fyllas på med datum för tydlighetens skull.</w:t>
      </w:r>
    </w:p>
    <w:p w14:paraId="11FAAFF9" w14:textId="424741F1" w:rsidR="00A23855" w:rsidRPr="00A23855" w:rsidRDefault="00A23855" w:rsidP="00A23855">
      <w:pPr>
        <w:pStyle w:val="Punktlista"/>
      </w:pPr>
      <w:r w:rsidRPr="00A23855">
        <w:t>Vid nybesök som går direkt vidare till ätstörningsenheten fylls ”Problemformulering” i av bedömaren men mål och åtgärder lämnas tomma för ätstörningsenheten att fylla på.</w:t>
      </w:r>
    </w:p>
    <w:p w14:paraId="593DB008" w14:textId="42B99271" w:rsidR="00A23855" w:rsidRDefault="00A23855" w:rsidP="00A23855">
      <w:pPr>
        <w:pStyle w:val="Punktlista"/>
      </w:pPr>
      <w:r w:rsidRPr="00A23855">
        <w:t>Vid överförande från Ätstörningsenheten till ordinarie BUP-mottagning för fortsatta insatser görs bedömning av vilka insatser som behövs på den ordinarie mottagningen. Vid parallella insatser specificeras i mål, delmål och planerade åtgärder vilken mottagning som gör vad. Lämpligtvis görs detta vid en gemensam konferens, mottagningarna emellan. I utvärderingar tydliggörs vilken mottagning som gör utvärderingen</w:t>
      </w:r>
      <w:r>
        <w:t>.</w:t>
      </w:r>
    </w:p>
    <w:p w14:paraId="338D223C" w14:textId="1B31F546" w:rsidR="00A23855" w:rsidRDefault="00A23855" w:rsidP="00A23855">
      <w:pPr>
        <w:pStyle w:val="Rubrik3"/>
      </w:pPr>
      <w:r>
        <w:t>Slutenvården</w:t>
      </w:r>
    </w:p>
    <w:p w14:paraId="6EADA0CA" w14:textId="48EB6468" w:rsidR="00A23855" w:rsidRDefault="00A23855" w:rsidP="00A23855">
      <w:r w:rsidRPr="00A23855">
        <w:t>Vid inskrivning i slutenvård upprättas en separat vårdplan av BUP Södra Älvsborgs Sjukhus (SÄS) som kontaktar BUP akutmottagning NU. Vid behov upprättar eller reviderar BUP akutmottagning NU en separat vårdplan för öppenvård</w:t>
      </w:r>
      <w:r>
        <w:t>.</w:t>
      </w:r>
    </w:p>
    <w:p w14:paraId="51E084B6" w14:textId="1B4724DC" w:rsidR="00A23855" w:rsidRDefault="00A23855" w:rsidP="00A23855">
      <w:pPr>
        <w:pStyle w:val="Rubrik3"/>
      </w:pPr>
      <w:r>
        <w:lastRenderedPageBreak/>
        <w:t>Övrig dokumentation</w:t>
      </w:r>
    </w:p>
    <w:p w14:paraId="322638C0" w14:textId="3F4CFA18" w:rsidR="00A23855" w:rsidRDefault="00A23855" w:rsidP="00A23855">
      <w:pPr>
        <w:pStyle w:val="Punktlista"/>
      </w:pPr>
      <w:r w:rsidRPr="00A23855">
        <w:t>Konferensanteckning skrivs under behandlingskonferens men där som regel med enbart deltagare och vem som lyfter ärendet, samt under Bedömning: ”Se vårdplansuppdatering med dagens datum”. Detta kan göras av teamsekreterare eftersom det inte kräver något professionsspecifikt skrivande</w:t>
      </w:r>
      <w:r>
        <w:t>.</w:t>
      </w:r>
    </w:p>
    <w:p w14:paraId="6C9D0F8E" w14:textId="2EE8D813" w:rsidR="00A23855" w:rsidRPr="00A23855" w:rsidRDefault="00A23855" w:rsidP="00A23855">
      <w:pPr>
        <w:pStyle w:val="Punktlista"/>
      </w:pPr>
      <w:r w:rsidRPr="00A23855">
        <w:t>Om det som lyfts inte är relevant för vårdplan skrivs informationen enbart i konferensanteckningen, t. ex: ”Beslutas att familjen kontaktas av sjuksköterska”. På så sätt blir det ingen dubbeldokumentation</w:t>
      </w:r>
    </w:p>
    <w:p w14:paraId="2DCE511B" w14:textId="77777777" w:rsidR="00A23855" w:rsidRPr="00A23855" w:rsidRDefault="00A23855" w:rsidP="00A23855"/>
    <w:sectPr w:rsidR="00A23855" w:rsidRPr="00A23855" w:rsidSect="00330F6A">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CD859F" w14:textId="77777777" w:rsidR="00A4246C" w:rsidRDefault="00A4246C">
      <w:r>
        <w:separator/>
      </w:r>
    </w:p>
  </w:endnote>
  <w:endnote w:type="continuationSeparator" w:id="0">
    <w:p w14:paraId="62CF67CB" w14:textId="77777777" w:rsidR="00A4246C" w:rsidRDefault="00A4246C">
      <w:r>
        <w:continuationSeparator/>
      </w:r>
    </w:p>
  </w:endnote>
  <w:endnote w:type="continuationNotice" w:id="1">
    <w:p w14:paraId="74524CC5" w14:textId="77777777" w:rsidR="00A4246C" w:rsidRDefault="00A424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66582"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8F10EE8"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B0AC52"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B00221"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6359A07B" wp14:editId="006E8287">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DAFAB4" w14:textId="77777777" w:rsidR="00A4246C" w:rsidRDefault="00A4246C"/>
  </w:footnote>
  <w:footnote w:type="continuationSeparator" w:id="0">
    <w:p w14:paraId="69422D6E" w14:textId="77777777" w:rsidR="00A4246C" w:rsidRDefault="00A4246C">
      <w:r>
        <w:continuationSeparator/>
      </w:r>
    </w:p>
  </w:footnote>
  <w:footnote w:type="continuationNotice" w:id="1">
    <w:p w14:paraId="68625DCC" w14:textId="77777777" w:rsidR="00A4246C" w:rsidRDefault="00A424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F0A32"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373962D1" wp14:editId="2F90C55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A92217A"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73962D1"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A92217A"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E5F1F"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5FEE8E1D" wp14:editId="5DCED8A2">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0E0B815"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EE8E1D"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0E0B815"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0D7234"/>
    <w:multiLevelType w:val="multilevel"/>
    <w:tmpl w:val="08BEB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663D99"/>
    <w:multiLevelType w:val="multilevel"/>
    <w:tmpl w:val="CA665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E21318F"/>
    <w:multiLevelType w:val="multilevel"/>
    <w:tmpl w:val="F38AA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57042D"/>
    <w:multiLevelType w:val="multilevel"/>
    <w:tmpl w:val="9F9A4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5AE5B16"/>
    <w:multiLevelType w:val="multilevel"/>
    <w:tmpl w:val="5792D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7C5CB4"/>
    <w:multiLevelType w:val="multilevel"/>
    <w:tmpl w:val="44087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06759BC"/>
    <w:multiLevelType w:val="multilevel"/>
    <w:tmpl w:val="7CBE0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1771BF2"/>
    <w:multiLevelType w:val="multilevel"/>
    <w:tmpl w:val="9E42C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95F55C2"/>
    <w:multiLevelType w:val="multilevel"/>
    <w:tmpl w:val="7CCAE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BB73B94"/>
    <w:multiLevelType w:val="multilevel"/>
    <w:tmpl w:val="AEF44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D4E36A1"/>
    <w:multiLevelType w:val="multilevel"/>
    <w:tmpl w:val="0CD6C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E570CEF"/>
    <w:multiLevelType w:val="multilevel"/>
    <w:tmpl w:val="9A8ED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25A749F"/>
    <w:multiLevelType w:val="multilevel"/>
    <w:tmpl w:val="A4F61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DCC45C9"/>
    <w:multiLevelType w:val="multilevel"/>
    <w:tmpl w:val="DF80E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0477700"/>
    <w:multiLevelType w:val="multilevel"/>
    <w:tmpl w:val="1144D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37C12C0"/>
    <w:multiLevelType w:val="multilevel"/>
    <w:tmpl w:val="FACC0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3CE423D"/>
    <w:multiLevelType w:val="multilevel"/>
    <w:tmpl w:val="CBB8F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5E035920"/>
    <w:multiLevelType w:val="multilevel"/>
    <w:tmpl w:val="C2C46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4E61A4E"/>
    <w:multiLevelType w:val="multilevel"/>
    <w:tmpl w:val="B1A0F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5663AFC"/>
    <w:multiLevelType w:val="multilevel"/>
    <w:tmpl w:val="04ACB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7DB7EF2"/>
    <w:multiLevelType w:val="multilevel"/>
    <w:tmpl w:val="D82A6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FE878AA"/>
    <w:multiLevelType w:val="multilevel"/>
    <w:tmpl w:val="AE3CC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529669B"/>
    <w:multiLevelType w:val="multilevel"/>
    <w:tmpl w:val="18002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5D52AC1"/>
    <w:multiLevelType w:val="multilevel"/>
    <w:tmpl w:val="E1A27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B497603"/>
    <w:multiLevelType w:val="multilevel"/>
    <w:tmpl w:val="5A887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7CFC24DB"/>
    <w:multiLevelType w:val="multilevel"/>
    <w:tmpl w:val="1DF0E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D7F4D32"/>
    <w:multiLevelType w:val="multilevel"/>
    <w:tmpl w:val="5942A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44"/>
  </w:num>
  <w:num w:numId="2" w16cid:durableId="77752350">
    <w:abstractNumId w:val="31"/>
  </w:num>
  <w:num w:numId="3" w16cid:durableId="907374553">
    <w:abstractNumId w:val="0"/>
  </w:num>
  <w:num w:numId="4" w16cid:durableId="1816144419">
    <w:abstractNumId w:val="11"/>
  </w:num>
  <w:num w:numId="5" w16cid:durableId="1010715744">
    <w:abstractNumId w:val="37"/>
  </w:num>
  <w:num w:numId="6" w16cid:durableId="82379985">
    <w:abstractNumId w:val="3"/>
  </w:num>
  <w:num w:numId="7" w16cid:durableId="32001010">
    <w:abstractNumId w:val="24"/>
  </w:num>
  <w:num w:numId="8" w16cid:durableId="800811010">
    <w:abstractNumId w:val="21"/>
  </w:num>
  <w:num w:numId="9" w16cid:durableId="1918400350">
    <w:abstractNumId w:val="1"/>
  </w:num>
  <w:num w:numId="10" w16cid:durableId="1120104860">
    <w:abstractNumId w:val="1"/>
  </w:num>
  <w:num w:numId="11" w16cid:durableId="789979897">
    <w:abstractNumId w:val="4"/>
  </w:num>
  <w:num w:numId="12" w16cid:durableId="1611665312">
    <w:abstractNumId w:val="7"/>
  </w:num>
  <w:num w:numId="13" w16cid:durableId="1657802124">
    <w:abstractNumId w:val="30"/>
  </w:num>
  <w:num w:numId="14" w16cid:durableId="1621447758">
    <w:abstractNumId w:val="22"/>
  </w:num>
  <w:num w:numId="15" w16cid:durableId="771632992">
    <w:abstractNumId w:val="12"/>
  </w:num>
  <w:num w:numId="16" w16cid:durableId="1513834274">
    <w:abstractNumId w:val="27"/>
  </w:num>
  <w:num w:numId="17" w16cid:durableId="249698029">
    <w:abstractNumId w:val="9"/>
  </w:num>
  <w:num w:numId="18" w16cid:durableId="1007949876">
    <w:abstractNumId w:val="23"/>
  </w:num>
  <w:num w:numId="19" w16cid:durableId="532377923">
    <w:abstractNumId w:val="41"/>
  </w:num>
  <w:num w:numId="20" w16cid:durableId="740130470">
    <w:abstractNumId w:val="35"/>
  </w:num>
  <w:num w:numId="21" w16cid:durableId="158470042">
    <w:abstractNumId w:val="33"/>
  </w:num>
  <w:num w:numId="22" w16cid:durableId="574515396">
    <w:abstractNumId w:val="18"/>
  </w:num>
  <w:num w:numId="23" w16cid:durableId="1360548048">
    <w:abstractNumId w:val="32"/>
  </w:num>
  <w:num w:numId="24" w16cid:durableId="1405298641">
    <w:abstractNumId w:val="26"/>
  </w:num>
  <w:num w:numId="25" w16cid:durableId="245041500">
    <w:abstractNumId w:val="29"/>
  </w:num>
  <w:num w:numId="26" w16cid:durableId="1877809528">
    <w:abstractNumId w:val="17"/>
  </w:num>
  <w:num w:numId="27" w16cid:durableId="1703090109">
    <w:abstractNumId w:val="8"/>
  </w:num>
  <w:num w:numId="28" w16cid:durableId="322437652">
    <w:abstractNumId w:val="40"/>
  </w:num>
  <w:num w:numId="29" w16cid:durableId="1592663738">
    <w:abstractNumId w:val="2"/>
  </w:num>
  <w:num w:numId="30" w16cid:durableId="200441646">
    <w:abstractNumId w:val="43"/>
  </w:num>
  <w:num w:numId="31" w16cid:durableId="2093308280">
    <w:abstractNumId w:val="5"/>
  </w:num>
  <w:num w:numId="32" w16cid:durableId="2115634923">
    <w:abstractNumId w:val="20"/>
  </w:num>
  <w:num w:numId="33" w16cid:durableId="1137068902">
    <w:abstractNumId w:val="38"/>
  </w:num>
  <w:num w:numId="34" w16cid:durableId="1313606427">
    <w:abstractNumId w:val="25"/>
  </w:num>
  <w:num w:numId="35" w16cid:durableId="496073919">
    <w:abstractNumId w:val="36"/>
  </w:num>
  <w:num w:numId="36" w16cid:durableId="369230995">
    <w:abstractNumId w:val="14"/>
  </w:num>
  <w:num w:numId="37" w16cid:durableId="404301449">
    <w:abstractNumId w:val="42"/>
  </w:num>
  <w:num w:numId="38" w16cid:durableId="534468183">
    <w:abstractNumId w:val="28"/>
  </w:num>
  <w:num w:numId="39" w16cid:durableId="1403332971">
    <w:abstractNumId w:val="15"/>
  </w:num>
  <w:num w:numId="40" w16cid:durableId="2111507295">
    <w:abstractNumId w:val="16"/>
  </w:num>
  <w:num w:numId="41" w16cid:durableId="431164462">
    <w:abstractNumId w:val="34"/>
  </w:num>
  <w:num w:numId="42" w16cid:durableId="1180199909">
    <w:abstractNumId w:val="6"/>
  </w:num>
  <w:num w:numId="43" w16cid:durableId="1300846592">
    <w:abstractNumId w:val="39"/>
  </w:num>
  <w:num w:numId="44" w16cid:durableId="586766008">
    <w:abstractNumId w:val="10"/>
  </w:num>
  <w:num w:numId="45" w16cid:durableId="723872175">
    <w:abstractNumId w:val="13"/>
  </w:num>
  <w:num w:numId="46" w16cid:durableId="4134782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1E33"/>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3165"/>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3855"/>
    <w:rsid w:val="00A264BE"/>
    <w:rsid w:val="00A272CA"/>
    <w:rsid w:val="00A33051"/>
    <w:rsid w:val="00A37634"/>
    <w:rsid w:val="00A407AD"/>
    <w:rsid w:val="00A40923"/>
    <w:rsid w:val="00A41C05"/>
    <w:rsid w:val="00A42426"/>
    <w:rsid w:val="00A4246C"/>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52AA"/>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63176"/>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294E962C"/>
  <w14:defaultImageDpi w14:val="330"/>
  <w15:docId w15:val="{57150CB9-AB5F-4230-94B4-4F88099DC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833165"/>
    <w:rPr>
      <w:color w:val="605E5C"/>
      <w:shd w:val="clear" w:color="auto" w:fill="E1DFDD"/>
    </w:rPr>
  </w:style>
  <w:style w:type="character" w:styleId="AnvndHyperlnk">
    <w:name w:val="FollowedHyperlink"/>
    <w:basedOn w:val="Standardstycketeckensnitt"/>
    <w:uiPriority w:val="99"/>
    <w:semiHidden/>
    <w:unhideWhenUsed/>
    <w:rsid w:val="00833165"/>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22047996">
      <w:bodyDiv w:val="1"/>
      <w:marLeft w:val="0"/>
      <w:marRight w:val="0"/>
      <w:marTop w:val="0"/>
      <w:marBottom w:val="0"/>
      <w:divBdr>
        <w:top w:val="none" w:sz="0" w:space="0" w:color="auto"/>
        <w:left w:val="none" w:sz="0" w:space="0" w:color="auto"/>
        <w:bottom w:val="none" w:sz="0" w:space="0" w:color="auto"/>
        <w:right w:val="none" w:sz="0" w:space="0" w:color="auto"/>
      </w:divBdr>
      <w:divsChild>
        <w:div w:id="1131364627">
          <w:marLeft w:val="0"/>
          <w:marRight w:val="0"/>
          <w:marTop w:val="0"/>
          <w:marBottom w:val="0"/>
          <w:divBdr>
            <w:top w:val="none" w:sz="0" w:space="0" w:color="auto"/>
            <w:left w:val="none" w:sz="0" w:space="0" w:color="auto"/>
            <w:bottom w:val="none" w:sz="0" w:space="0" w:color="auto"/>
            <w:right w:val="none" w:sz="0" w:space="0" w:color="auto"/>
          </w:divBdr>
          <w:divsChild>
            <w:div w:id="1949896963">
              <w:marLeft w:val="0"/>
              <w:marRight w:val="0"/>
              <w:marTop w:val="0"/>
              <w:marBottom w:val="0"/>
              <w:divBdr>
                <w:top w:val="none" w:sz="0" w:space="0" w:color="auto"/>
                <w:left w:val="none" w:sz="0" w:space="0" w:color="auto"/>
                <w:bottom w:val="none" w:sz="0" w:space="0" w:color="auto"/>
                <w:right w:val="none" w:sz="0" w:space="0" w:color="auto"/>
              </w:divBdr>
            </w:div>
            <w:div w:id="1058748527">
              <w:marLeft w:val="0"/>
              <w:marRight w:val="0"/>
              <w:marTop w:val="0"/>
              <w:marBottom w:val="0"/>
              <w:divBdr>
                <w:top w:val="none" w:sz="0" w:space="0" w:color="auto"/>
                <w:left w:val="none" w:sz="0" w:space="0" w:color="auto"/>
                <w:bottom w:val="none" w:sz="0" w:space="0" w:color="auto"/>
                <w:right w:val="none" w:sz="0" w:space="0" w:color="auto"/>
              </w:divBdr>
            </w:div>
            <w:div w:id="189152974">
              <w:marLeft w:val="0"/>
              <w:marRight w:val="0"/>
              <w:marTop w:val="0"/>
              <w:marBottom w:val="0"/>
              <w:divBdr>
                <w:top w:val="none" w:sz="0" w:space="0" w:color="auto"/>
                <w:left w:val="none" w:sz="0" w:space="0" w:color="auto"/>
                <w:bottom w:val="none" w:sz="0" w:space="0" w:color="auto"/>
                <w:right w:val="none" w:sz="0" w:space="0" w:color="auto"/>
              </w:divBdr>
            </w:div>
            <w:div w:id="561989455">
              <w:marLeft w:val="0"/>
              <w:marRight w:val="0"/>
              <w:marTop w:val="0"/>
              <w:marBottom w:val="0"/>
              <w:divBdr>
                <w:top w:val="none" w:sz="0" w:space="0" w:color="auto"/>
                <w:left w:val="none" w:sz="0" w:space="0" w:color="auto"/>
                <w:bottom w:val="none" w:sz="0" w:space="0" w:color="auto"/>
                <w:right w:val="none" w:sz="0" w:space="0" w:color="auto"/>
              </w:divBdr>
            </w:div>
            <w:div w:id="1906914551">
              <w:marLeft w:val="0"/>
              <w:marRight w:val="0"/>
              <w:marTop w:val="0"/>
              <w:marBottom w:val="0"/>
              <w:divBdr>
                <w:top w:val="none" w:sz="0" w:space="0" w:color="auto"/>
                <w:left w:val="none" w:sz="0" w:space="0" w:color="auto"/>
                <w:bottom w:val="none" w:sz="0" w:space="0" w:color="auto"/>
                <w:right w:val="none" w:sz="0" w:space="0" w:color="auto"/>
              </w:divBdr>
            </w:div>
            <w:div w:id="1680618521">
              <w:marLeft w:val="0"/>
              <w:marRight w:val="0"/>
              <w:marTop w:val="0"/>
              <w:marBottom w:val="0"/>
              <w:divBdr>
                <w:top w:val="none" w:sz="0" w:space="0" w:color="auto"/>
                <w:left w:val="none" w:sz="0" w:space="0" w:color="auto"/>
                <w:bottom w:val="none" w:sz="0" w:space="0" w:color="auto"/>
                <w:right w:val="none" w:sz="0" w:space="0" w:color="auto"/>
              </w:divBdr>
            </w:div>
            <w:div w:id="266743359">
              <w:marLeft w:val="0"/>
              <w:marRight w:val="0"/>
              <w:marTop w:val="0"/>
              <w:marBottom w:val="0"/>
              <w:divBdr>
                <w:top w:val="none" w:sz="0" w:space="0" w:color="auto"/>
                <w:left w:val="none" w:sz="0" w:space="0" w:color="auto"/>
                <w:bottom w:val="none" w:sz="0" w:space="0" w:color="auto"/>
                <w:right w:val="none" w:sz="0" w:space="0" w:color="auto"/>
              </w:divBdr>
            </w:div>
          </w:divsChild>
        </w:div>
        <w:div w:id="58290167">
          <w:marLeft w:val="0"/>
          <w:marRight w:val="0"/>
          <w:marTop w:val="0"/>
          <w:marBottom w:val="0"/>
          <w:divBdr>
            <w:top w:val="none" w:sz="0" w:space="0" w:color="auto"/>
            <w:left w:val="none" w:sz="0" w:space="0" w:color="auto"/>
            <w:bottom w:val="none" w:sz="0" w:space="0" w:color="auto"/>
            <w:right w:val="none" w:sz="0" w:space="0" w:color="auto"/>
          </w:divBdr>
          <w:divsChild>
            <w:div w:id="2139448393">
              <w:marLeft w:val="0"/>
              <w:marRight w:val="0"/>
              <w:marTop w:val="0"/>
              <w:marBottom w:val="0"/>
              <w:divBdr>
                <w:top w:val="none" w:sz="0" w:space="0" w:color="auto"/>
                <w:left w:val="none" w:sz="0" w:space="0" w:color="auto"/>
                <w:bottom w:val="none" w:sz="0" w:space="0" w:color="auto"/>
                <w:right w:val="none" w:sz="0" w:space="0" w:color="auto"/>
              </w:divBdr>
            </w:div>
            <w:div w:id="1580289942">
              <w:marLeft w:val="0"/>
              <w:marRight w:val="0"/>
              <w:marTop w:val="0"/>
              <w:marBottom w:val="0"/>
              <w:divBdr>
                <w:top w:val="none" w:sz="0" w:space="0" w:color="auto"/>
                <w:left w:val="none" w:sz="0" w:space="0" w:color="auto"/>
                <w:bottom w:val="none" w:sz="0" w:space="0" w:color="auto"/>
                <w:right w:val="none" w:sz="0" w:space="0" w:color="auto"/>
              </w:divBdr>
            </w:div>
            <w:div w:id="105589115">
              <w:marLeft w:val="0"/>
              <w:marRight w:val="0"/>
              <w:marTop w:val="0"/>
              <w:marBottom w:val="0"/>
              <w:divBdr>
                <w:top w:val="none" w:sz="0" w:space="0" w:color="auto"/>
                <w:left w:val="none" w:sz="0" w:space="0" w:color="auto"/>
                <w:bottom w:val="none" w:sz="0" w:space="0" w:color="auto"/>
                <w:right w:val="none" w:sz="0" w:space="0" w:color="auto"/>
              </w:divBdr>
            </w:div>
            <w:div w:id="674694937">
              <w:marLeft w:val="0"/>
              <w:marRight w:val="0"/>
              <w:marTop w:val="0"/>
              <w:marBottom w:val="0"/>
              <w:divBdr>
                <w:top w:val="none" w:sz="0" w:space="0" w:color="auto"/>
                <w:left w:val="none" w:sz="0" w:space="0" w:color="auto"/>
                <w:bottom w:val="none" w:sz="0" w:space="0" w:color="auto"/>
                <w:right w:val="none" w:sz="0" w:space="0" w:color="auto"/>
              </w:divBdr>
            </w:div>
            <w:div w:id="1384721193">
              <w:marLeft w:val="0"/>
              <w:marRight w:val="0"/>
              <w:marTop w:val="0"/>
              <w:marBottom w:val="0"/>
              <w:divBdr>
                <w:top w:val="none" w:sz="0" w:space="0" w:color="auto"/>
                <w:left w:val="none" w:sz="0" w:space="0" w:color="auto"/>
                <w:bottom w:val="none" w:sz="0" w:space="0" w:color="auto"/>
                <w:right w:val="none" w:sz="0" w:space="0" w:color="auto"/>
              </w:divBdr>
            </w:div>
            <w:div w:id="962418789">
              <w:marLeft w:val="0"/>
              <w:marRight w:val="0"/>
              <w:marTop w:val="0"/>
              <w:marBottom w:val="0"/>
              <w:divBdr>
                <w:top w:val="none" w:sz="0" w:space="0" w:color="auto"/>
                <w:left w:val="none" w:sz="0" w:space="0" w:color="auto"/>
                <w:bottom w:val="none" w:sz="0" w:space="0" w:color="auto"/>
                <w:right w:val="none" w:sz="0" w:space="0" w:color="auto"/>
              </w:divBdr>
            </w:div>
            <w:div w:id="778835884">
              <w:marLeft w:val="0"/>
              <w:marRight w:val="0"/>
              <w:marTop w:val="0"/>
              <w:marBottom w:val="0"/>
              <w:divBdr>
                <w:top w:val="none" w:sz="0" w:space="0" w:color="auto"/>
                <w:left w:val="none" w:sz="0" w:space="0" w:color="auto"/>
                <w:bottom w:val="none" w:sz="0" w:space="0" w:color="auto"/>
                <w:right w:val="none" w:sz="0" w:space="0" w:color="auto"/>
              </w:divBdr>
            </w:div>
            <w:div w:id="113796187">
              <w:marLeft w:val="0"/>
              <w:marRight w:val="0"/>
              <w:marTop w:val="0"/>
              <w:marBottom w:val="0"/>
              <w:divBdr>
                <w:top w:val="none" w:sz="0" w:space="0" w:color="auto"/>
                <w:left w:val="none" w:sz="0" w:space="0" w:color="auto"/>
                <w:bottom w:val="none" w:sz="0" w:space="0" w:color="auto"/>
                <w:right w:val="none" w:sz="0" w:space="0" w:color="auto"/>
              </w:divBdr>
            </w:div>
            <w:div w:id="545796107">
              <w:marLeft w:val="0"/>
              <w:marRight w:val="0"/>
              <w:marTop w:val="0"/>
              <w:marBottom w:val="0"/>
              <w:divBdr>
                <w:top w:val="none" w:sz="0" w:space="0" w:color="auto"/>
                <w:left w:val="none" w:sz="0" w:space="0" w:color="auto"/>
                <w:bottom w:val="none" w:sz="0" w:space="0" w:color="auto"/>
                <w:right w:val="none" w:sz="0" w:space="0" w:color="auto"/>
              </w:divBdr>
            </w:div>
            <w:div w:id="170894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72403528">
      <w:bodyDiv w:val="1"/>
      <w:marLeft w:val="0"/>
      <w:marRight w:val="0"/>
      <w:marTop w:val="0"/>
      <w:marBottom w:val="0"/>
      <w:divBdr>
        <w:top w:val="none" w:sz="0" w:space="0" w:color="auto"/>
        <w:left w:val="none" w:sz="0" w:space="0" w:color="auto"/>
        <w:bottom w:val="none" w:sz="0" w:space="0" w:color="auto"/>
        <w:right w:val="none" w:sz="0" w:space="0" w:color="auto"/>
      </w:divBdr>
      <w:divsChild>
        <w:div w:id="1359234338">
          <w:marLeft w:val="0"/>
          <w:marRight w:val="0"/>
          <w:marTop w:val="0"/>
          <w:marBottom w:val="0"/>
          <w:divBdr>
            <w:top w:val="none" w:sz="0" w:space="0" w:color="auto"/>
            <w:left w:val="none" w:sz="0" w:space="0" w:color="auto"/>
            <w:bottom w:val="none" w:sz="0" w:space="0" w:color="auto"/>
            <w:right w:val="none" w:sz="0" w:space="0" w:color="auto"/>
          </w:divBdr>
          <w:divsChild>
            <w:div w:id="525022252">
              <w:marLeft w:val="0"/>
              <w:marRight w:val="0"/>
              <w:marTop w:val="0"/>
              <w:marBottom w:val="0"/>
              <w:divBdr>
                <w:top w:val="none" w:sz="0" w:space="0" w:color="auto"/>
                <w:left w:val="none" w:sz="0" w:space="0" w:color="auto"/>
                <w:bottom w:val="none" w:sz="0" w:space="0" w:color="auto"/>
                <w:right w:val="none" w:sz="0" w:space="0" w:color="auto"/>
              </w:divBdr>
            </w:div>
            <w:div w:id="355884911">
              <w:marLeft w:val="0"/>
              <w:marRight w:val="0"/>
              <w:marTop w:val="0"/>
              <w:marBottom w:val="0"/>
              <w:divBdr>
                <w:top w:val="none" w:sz="0" w:space="0" w:color="auto"/>
                <w:left w:val="none" w:sz="0" w:space="0" w:color="auto"/>
                <w:bottom w:val="none" w:sz="0" w:space="0" w:color="auto"/>
                <w:right w:val="none" w:sz="0" w:space="0" w:color="auto"/>
              </w:divBdr>
            </w:div>
            <w:div w:id="238830859">
              <w:marLeft w:val="0"/>
              <w:marRight w:val="0"/>
              <w:marTop w:val="0"/>
              <w:marBottom w:val="0"/>
              <w:divBdr>
                <w:top w:val="none" w:sz="0" w:space="0" w:color="auto"/>
                <w:left w:val="none" w:sz="0" w:space="0" w:color="auto"/>
                <w:bottom w:val="none" w:sz="0" w:space="0" w:color="auto"/>
                <w:right w:val="none" w:sz="0" w:space="0" w:color="auto"/>
              </w:divBdr>
            </w:div>
          </w:divsChild>
        </w:div>
        <w:div w:id="2033342474">
          <w:marLeft w:val="0"/>
          <w:marRight w:val="0"/>
          <w:marTop w:val="0"/>
          <w:marBottom w:val="0"/>
          <w:divBdr>
            <w:top w:val="none" w:sz="0" w:space="0" w:color="auto"/>
            <w:left w:val="none" w:sz="0" w:space="0" w:color="auto"/>
            <w:bottom w:val="none" w:sz="0" w:space="0" w:color="auto"/>
            <w:right w:val="none" w:sz="0" w:space="0" w:color="auto"/>
          </w:divBdr>
          <w:divsChild>
            <w:div w:id="1258707111">
              <w:marLeft w:val="0"/>
              <w:marRight w:val="0"/>
              <w:marTop w:val="0"/>
              <w:marBottom w:val="0"/>
              <w:divBdr>
                <w:top w:val="none" w:sz="0" w:space="0" w:color="auto"/>
                <w:left w:val="none" w:sz="0" w:space="0" w:color="auto"/>
                <w:bottom w:val="none" w:sz="0" w:space="0" w:color="auto"/>
                <w:right w:val="none" w:sz="0" w:space="0" w:color="auto"/>
              </w:divBdr>
            </w:div>
            <w:div w:id="364448469">
              <w:marLeft w:val="0"/>
              <w:marRight w:val="0"/>
              <w:marTop w:val="0"/>
              <w:marBottom w:val="0"/>
              <w:divBdr>
                <w:top w:val="none" w:sz="0" w:space="0" w:color="auto"/>
                <w:left w:val="none" w:sz="0" w:space="0" w:color="auto"/>
                <w:bottom w:val="none" w:sz="0" w:space="0" w:color="auto"/>
                <w:right w:val="none" w:sz="0" w:space="0" w:color="auto"/>
              </w:divBdr>
            </w:div>
            <w:div w:id="553128272">
              <w:marLeft w:val="0"/>
              <w:marRight w:val="0"/>
              <w:marTop w:val="0"/>
              <w:marBottom w:val="0"/>
              <w:divBdr>
                <w:top w:val="none" w:sz="0" w:space="0" w:color="auto"/>
                <w:left w:val="none" w:sz="0" w:space="0" w:color="auto"/>
                <w:bottom w:val="none" w:sz="0" w:space="0" w:color="auto"/>
                <w:right w:val="none" w:sz="0" w:space="0" w:color="auto"/>
              </w:divBdr>
            </w:div>
            <w:div w:id="1644770217">
              <w:marLeft w:val="0"/>
              <w:marRight w:val="0"/>
              <w:marTop w:val="0"/>
              <w:marBottom w:val="0"/>
              <w:divBdr>
                <w:top w:val="none" w:sz="0" w:space="0" w:color="auto"/>
                <w:left w:val="none" w:sz="0" w:space="0" w:color="auto"/>
                <w:bottom w:val="none" w:sz="0" w:space="0" w:color="auto"/>
                <w:right w:val="none" w:sz="0" w:space="0" w:color="auto"/>
              </w:divBdr>
            </w:div>
            <w:div w:id="1928272734">
              <w:marLeft w:val="0"/>
              <w:marRight w:val="0"/>
              <w:marTop w:val="0"/>
              <w:marBottom w:val="0"/>
              <w:divBdr>
                <w:top w:val="none" w:sz="0" w:space="0" w:color="auto"/>
                <w:left w:val="none" w:sz="0" w:space="0" w:color="auto"/>
                <w:bottom w:val="none" w:sz="0" w:space="0" w:color="auto"/>
                <w:right w:val="none" w:sz="0" w:space="0" w:color="auto"/>
              </w:divBdr>
            </w:div>
            <w:div w:id="43410567">
              <w:marLeft w:val="0"/>
              <w:marRight w:val="0"/>
              <w:marTop w:val="0"/>
              <w:marBottom w:val="0"/>
              <w:divBdr>
                <w:top w:val="none" w:sz="0" w:space="0" w:color="auto"/>
                <w:left w:val="none" w:sz="0" w:space="0" w:color="auto"/>
                <w:bottom w:val="none" w:sz="0" w:space="0" w:color="auto"/>
                <w:right w:val="none" w:sz="0" w:space="0" w:color="auto"/>
              </w:divBdr>
            </w:div>
            <w:div w:id="626589770">
              <w:marLeft w:val="0"/>
              <w:marRight w:val="0"/>
              <w:marTop w:val="0"/>
              <w:marBottom w:val="0"/>
              <w:divBdr>
                <w:top w:val="none" w:sz="0" w:space="0" w:color="auto"/>
                <w:left w:val="none" w:sz="0" w:space="0" w:color="auto"/>
                <w:bottom w:val="none" w:sz="0" w:space="0" w:color="auto"/>
                <w:right w:val="none" w:sz="0" w:space="0" w:color="auto"/>
              </w:divBdr>
            </w:div>
            <w:div w:id="240726476">
              <w:marLeft w:val="0"/>
              <w:marRight w:val="0"/>
              <w:marTop w:val="0"/>
              <w:marBottom w:val="0"/>
              <w:divBdr>
                <w:top w:val="none" w:sz="0" w:space="0" w:color="auto"/>
                <w:left w:val="none" w:sz="0" w:space="0" w:color="auto"/>
                <w:bottom w:val="none" w:sz="0" w:space="0" w:color="auto"/>
                <w:right w:val="none" w:sz="0" w:space="0" w:color="auto"/>
              </w:divBdr>
            </w:div>
            <w:div w:id="1940946259">
              <w:marLeft w:val="0"/>
              <w:marRight w:val="0"/>
              <w:marTop w:val="0"/>
              <w:marBottom w:val="0"/>
              <w:divBdr>
                <w:top w:val="none" w:sz="0" w:space="0" w:color="auto"/>
                <w:left w:val="none" w:sz="0" w:space="0" w:color="auto"/>
                <w:bottom w:val="none" w:sz="0" w:space="0" w:color="auto"/>
                <w:right w:val="none" w:sz="0" w:space="0" w:color="auto"/>
              </w:divBdr>
            </w:div>
            <w:div w:id="934561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857426">
      <w:bodyDiv w:val="1"/>
      <w:marLeft w:val="0"/>
      <w:marRight w:val="0"/>
      <w:marTop w:val="0"/>
      <w:marBottom w:val="0"/>
      <w:divBdr>
        <w:top w:val="none" w:sz="0" w:space="0" w:color="auto"/>
        <w:left w:val="none" w:sz="0" w:space="0" w:color="auto"/>
        <w:bottom w:val="none" w:sz="0" w:space="0" w:color="auto"/>
        <w:right w:val="none" w:sz="0" w:space="0" w:color="auto"/>
      </w:divBdr>
      <w:divsChild>
        <w:div w:id="459037062">
          <w:marLeft w:val="0"/>
          <w:marRight w:val="0"/>
          <w:marTop w:val="0"/>
          <w:marBottom w:val="0"/>
          <w:divBdr>
            <w:top w:val="none" w:sz="0" w:space="0" w:color="auto"/>
            <w:left w:val="none" w:sz="0" w:space="0" w:color="auto"/>
            <w:bottom w:val="none" w:sz="0" w:space="0" w:color="auto"/>
            <w:right w:val="none" w:sz="0" w:space="0" w:color="auto"/>
          </w:divBdr>
        </w:div>
        <w:div w:id="212499886">
          <w:marLeft w:val="0"/>
          <w:marRight w:val="0"/>
          <w:marTop w:val="0"/>
          <w:marBottom w:val="0"/>
          <w:divBdr>
            <w:top w:val="none" w:sz="0" w:space="0" w:color="auto"/>
            <w:left w:val="none" w:sz="0" w:space="0" w:color="auto"/>
            <w:bottom w:val="none" w:sz="0" w:space="0" w:color="auto"/>
            <w:right w:val="none" w:sz="0" w:space="0" w:color="auto"/>
          </w:divBdr>
        </w:div>
        <w:div w:id="822966376">
          <w:marLeft w:val="0"/>
          <w:marRight w:val="0"/>
          <w:marTop w:val="0"/>
          <w:marBottom w:val="0"/>
          <w:divBdr>
            <w:top w:val="none" w:sz="0" w:space="0" w:color="auto"/>
            <w:left w:val="none" w:sz="0" w:space="0" w:color="auto"/>
            <w:bottom w:val="none" w:sz="0" w:space="0" w:color="auto"/>
            <w:right w:val="none" w:sz="0" w:space="0" w:color="auto"/>
          </w:divBdr>
        </w:div>
        <w:div w:id="1709068345">
          <w:marLeft w:val="0"/>
          <w:marRight w:val="0"/>
          <w:marTop w:val="0"/>
          <w:marBottom w:val="0"/>
          <w:divBdr>
            <w:top w:val="none" w:sz="0" w:space="0" w:color="auto"/>
            <w:left w:val="none" w:sz="0" w:space="0" w:color="auto"/>
            <w:bottom w:val="none" w:sz="0" w:space="0" w:color="auto"/>
            <w:right w:val="none" w:sz="0" w:space="0" w:color="auto"/>
          </w:divBdr>
        </w:div>
        <w:div w:id="1921716076">
          <w:marLeft w:val="0"/>
          <w:marRight w:val="0"/>
          <w:marTop w:val="0"/>
          <w:marBottom w:val="0"/>
          <w:divBdr>
            <w:top w:val="none" w:sz="0" w:space="0" w:color="auto"/>
            <w:left w:val="none" w:sz="0" w:space="0" w:color="auto"/>
            <w:bottom w:val="none" w:sz="0" w:space="0" w:color="auto"/>
            <w:right w:val="none" w:sz="0" w:space="0" w:color="auto"/>
          </w:divBdr>
        </w:div>
      </w:divsChild>
    </w:div>
    <w:div w:id="660886703">
      <w:bodyDiv w:val="1"/>
      <w:marLeft w:val="0"/>
      <w:marRight w:val="0"/>
      <w:marTop w:val="0"/>
      <w:marBottom w:val="0"/>
      <w:divBdr>
        <w:top w:val="none" w:sz="0" w:space="0" w:color="auto"/>
        <w:left w:val="none" w:sz="0" w:space="0" w:color="auto"/>
        <w:bottom w:val="none" w:sz="0" w:space="0" w:color="auto"/>
        <w:right w:val="none" w:sz="0" w:space="0" w:color="auto"/>
      </w:divBdr>
      <w:divsChild>
        <w:div w:id="1269973195">
          <w:marLeft w:val="0"/>
          <w:marRight w:val="0"/>
          <w:marTop w:val="0"/>
          <w:marBottom w:val="0"/>
          <w:divBdr>
            <w:top w:val="none" w:sz="0" w:space="0" w:color="auto"/>
            <w:left w:val="none" w:sz="0" w:space="0" w:color="auto"/>
            <w:bottom w:val="none" w:sz="0" w:space="0" w:color="auto"/>
            <w:right w:val="none" w:sz="0" w:space="0" w:color="auto"/>
          </w:divBdr>
        </w:div>
        <w:div w:id="993608678">
          <w:marLeft w:val="0"/>
          <w:marRight w:val="0"/>
          <w:marTop w:val="0"/>
          <w:marBottom w:val="0"/>
          <w:divBdr>
            <w:top w:val="none" w:sz="0" w:space="0" w:color="auto"/>
            <w:left w:val="none" w:sz="0" w:space="0" w:color="auto"/>
            <w:bottom w:val="none" w:sz="0" w:space="0" w:color="auto"/>
            <w:right w:val="none" w:sz="0" w:space="0" w:color="auto"/>
          </w:divBdr>
        </w:div>
        <w:div w:id="1867327924">
          <w:marLeft w:val="0"/>
          <w:marRight w:val="0"/>
          <w:marTop w:val="0"/>
          <w:marBottom w:val="0"/>
          <w:divBdr>
            <w:top w:val="none" w:sz="0" w:space="0" w:color="auto"/>
            <w:left w:val="none" w:sz="0" w:space="0" w:color="auto"/>
            <w:bottom w:val="none" w:sz="0" w:space="0" w:color="auto"/>
            <w:right w:val="none" w:sz="0" w:space="0" w:color="auto"/>
          </w:divBdr>
        </w:div>
        <w:div w:id="297758498">
          <w:marLeft w:val="0"/>
          <w:marRight w:val="0"/>
          <w:marTop w:val="0"/>
          <w:marBottom w:val="0"/>
          <w:divBdr>
            <w:top w:val="none" w:sz="0" w:space="0" w:color="auto"/>
            <w:left w:val="none" w:sz="0" w:space="0" w:color="auto"/>
            <w:bottom w:val="none" w:sz="0" w:space="0" w:color="auto"/>
            <w:right w:val="none" w:sz="0" w:space="0" w:color="auto"/>
          </w:divBdr>
        </w:div>
        <w:div w:id="593241705">
          <w:marLeft w:val="0"/>
          <w:marRight w:val="0"/>
          <w:marTop w:val="0"/>
          <w:marBottom w:val="0"/>
          <w:divBdr>
            <w:top w:val="none" w:sz="0" w:space="0" w:color="auto"/>
            <w:left w:val="none" w:sz="0" w:space="0" w:color="auto"/>
            <w:bottom w:val="none" w:sz="0" w:space="0" w:color="auto"/>
            <w:right w:val="none" w:sz="0" w:space="0" w:color="auto"/>
          </w:divBdr>
        </w:div>
      </w:divsChild>
    </w:div>
    <w:div w:id="736322146">
      <w:bodyDiv w:val="1"/>
      <w:marLeft w:val="0"/>
      <w:marRight w:val="0"/>
      <w:marTop w:val="0"/>
      <w:marBottom w:val="0"/>
      <w:divBdr>
        <w:top w:val="none" w:sz="0" w:space="0" w:color="auto"/>
        <w:left w:val="none" w:sz="0" w:space="0" w:color="auto"/>
        <w:bottom w:val="none" w:sz="0" w:space="0" w:color="auto"/>
        <w:right w:val="none" w:sz="0" w:space="0" w:color="auto"/>
      </w:divBdr>
      <w:divsChild>
        <w:div w:id="12149765">
          <w:marLeft w:val="0"/>
          <w:marRight w:val="0"/>
          <w:marTop w:val="0"/>
          <w:marBottom w:val="0"/>
          <w:divBdr>
            <w:top w:val="none" w:sz="0" w:space="0" w:color="auto"/>
            <w:left w:val="none" w:sz="0" w:space="0" w:color="auto"/>
            <w:bottom w:val="none" w:sz="0" w:space="0" w:color="auto"/>
            <w:right w:val="none" w:sz="0" w:space="0" w:color="auto"/>
          </w:divBdr>
        </w:div>
        <w:div w:id="1285502535">
          <w:marLeft w:val="0"/>
          <w:marRight w:val="0"/>
          <w:marTop w:val="0"/>
          <w:marBottom w:val="0"/>
          <w:divBdr>
            <w:top w:val="none" w:sz="0" w:space="0" w:color="auto"/>
            <w:left w:val="none" w:sz="0" w:space="0" w:color="auto"/>
            <w:bottom w:val="none" w:sz="0" w:space="0" w:color="auto"/>
            <w:right w:val="none" w:sz="0" w:space="0" w:color="auto"/>
          </w:divBdr>
        </w:div>
        <w:div w:id="156268192">
          <w:marLeft w:val="0"/>
          <w:marRight w:val="0"/>
          <w:marTop w:val="0"/>
          <w:marBottom w:val="0"/>
          <w:divBdr>
            <w:top w:val="none" w:sz="0" w:space="0" w:color="auto"/>
            <w:left w:val="none" w:sz="0" w:space="0" w:color="auto"/>
            <w:bottom w:val="none" w:sz="0" w:space="0" w:color="auto"/>
            <w:right w:val="none" w:sz="0" w:space="0" w:color="auto"/>
          </w:divBdr>
        </w:div>
        <w:div w:id="2109080878">
          <w:marLeft w:val="0"/>
          <w:marRight w:val="0"/>
          <w:marTop w:val="0"/>
          <w:marBottom w:val="0"/>
          <w:divBdr>
            <w:top w:val="none" w:sz="0" w:space="0" w:color="auto"/>
            <w:left w:val="none" w:sz="0" w:space="0" w:color="auto"/>
            <w:bottom w:val="none" w:sz="0" w:space="0" w:color="auto"/>
            <w:right w:val="none" w:sz="0" w:space="0" w:color="auto"/>
          </w:divBdr>
        </w:div>
        <w:div w:id="548804984">
          <w:marLeft w:val="0"/>
          <w:marRight w:val="0"/>
          <w:marTop w:val="0"/>
          <w:marBottom w:val="0"/>
          <w:divBdr>
            <w:top w:val="none" w:sz="0" w:space="0" w:color="auto"/>
            <w:left w:val="none" w:sz="0" w:space="0" w:color="auto"/>
            <w:bottom w:val="none" w:sz="0" w:space="0" w:color="auto"/>
            <w:right w:val="none" w:sz="0" w:space="0" w:color="auto"/>
          </w:divBdr>
        </w:div>
      </w:divsChild>
    </w:div>
    <w:div w:id="836582240">
      <w:bodyDiv w:val="1"/>
      <w:marLeft w:val="0"/>
      <w:marRight w:val="0"/>
      <w:marTop w:val="0"/>
      <w:marBottom w:val="0"/>
      <w:divBdr>
        <w:top w:val="none" w:sz="0" w:space="0" w:color="auto"/>
        <w:left w:val="none" w:sz="0" w:space="0" w:color="auto"/>
        <w:bottom w:val="none" w:sz="0" w:space="0" w:color="auto"/>
        <w:right w:val="none" w:sz="0" w:space="0" w:color="auto"/>
      </w:divBdr>
      <w:divsChild>
        <w:div w:id="63189095">
          <w:marLeft w:val="0"/>
          <w:marRight w:val="0"/>
          <w:marTop w:val="0"/>
          <w:marBottom w:val="0"/>
          <w:divBdr>
            <w:top w:val="none" w:sz="0" w:space="0" w:color="auto"/>
            <w:left w:val="none" w:sz="0" w:space="0" w:color="auto"/>
            <w:bottom w:val="none" w:sz="0" w:space="0" w:color="auto"/>
            <w:right w:val="none" w:sz="0" w:space="0" w:color="auto"/>
          </w:divBdr>
        </w:div>
        <w:div w:id="110169248">
          <w:marLeft w:val="0"/>
          <w:marRight w:val="0"/>
          <w:marTop w:val="0"/>
          <w:marBottom w:val="0"/>
          <w:divBdr>
            <w:top w:val="none" w:sz="0" w:space="0" w:color="auto"/>
            <w:left w:val="none" w:sz="0" w:space="0" w:color="auto"/>
            <w:bottom w:val="none" w:sz="0" w:space="0" w:color="auto"/>
            <w:right w:val="none" w:sz="0" w:space="0" w:color="auto"/>
          </w:divBdr>
        </w:div>
        <w:div w:id="897669921">
          <w:marLeft w:val="0"/>
          <w:marRight w:val="0"/>
          <w:marTop w:val="0"/>
          <w:marBottom w:val="0"/>
          <w:divBdr>
            <w:top w:val="none" w:sz="0" w:space="0" w:color="auto"/>
            <w:left w:val="none" w:sz="0" w:space="0" w:color="auto"/>
            <w:bottom w:val="none" w:sz="0" w:space="0" w:color="auto"/>
            <w:right w:val="none" w:sz="0" w:space="0" w:color="auto"/>
          </w:divBdr>
        </w:div>
        <w:div w:id="288904052">
          <w:marLeft w:val="0"/>
          <w:marRight w:val="0"/>
          <w:marTop w:val="0"/>
          <w:marBottom w:val="0"/>
          <w:divBdr>
            <w:top w:val="none" w:sz="0" w:space="0" w:color="auto"/>
            <w:left w:val="none" w:sz="0" w:space="0" w:color="auto"/>
            <w:bottom w:val="none" w:sz="0" w:space="0" w:color="auto"/>
            <w:right w:val="none" w:sz="0" w:space="0" w:color="auto"/>
          </w:divBdr>
        </w:div>
        <w:div w:id="70589960">
          <w:marLeft w:val="0"/>
          <w:marRight w:val="0"/>
          <w:marTop w:val="0"/>
          <w:marBottom w:val="0"/>
          <w:divBdr>
            <w:top w:val="none" w:sz="0" w:space="0" w:color="auto"/>
            <w:left w:val="none" w:sz="0" w:space="0" w:color="auto"/>
            <w:bottom w:val="none" w:sz="0" w:space="0" w:color="auto"/>
            <w:right w:val="none" w:sz="0" w:space="0" w:color="auto"/>
          </w:divBdr>
        </w:div>
      </w:divsChild>
    </w:div>
    <w:div w:id="839849214">
      <w:bodyDiv w:val="1"/>
      <w:marLeft w:val="0"/>
      <w:marRight w:val="0"/>
      <w:marTop w:val="0"/>
      <w:marBottom w:val="0"/>
      <w:divBdr>
        <w:top w:val="none" w:sz="0" w:space="0" w:color="auto"/>
        <w:left w:val="none" w:sz="0" w:space="0" w:color="auto"/>
        <w:bottom w:val="none" w:sz="0" w:space="0" w:color="auto"/>
        <w:right w:val="none" w:sz="0" w:space="0" w:color="auto"/>
      </w:divBdr>
      <w:divsChild>
        <w:div w:id="20712595">
          <w:marLeft w:val="0"/>
          <w:marRight w:val="0"/>
          <w:marTop w:val="0"/>
          <w:marBottom w:val="0"/>
          <w:divBdr>
            <w:top w:val="none" w:sz="0" w:space="0" w:color="auto"/>
            <w:left w:val="none" w:sz="0" w:space="0" w:color="auto"/>
            <w:bottom w:val="none" w:sz="0" w:space="0" w:color="auto"/>
            <w:right w:val="none" w:sz="0" w:space="0" w:color="auto"/>
          </w:divBdr>
          <w:divsChild>
            <w:div w:id="1089155615">
              <w:marLeft w:val="0"/>
              <w:marRight w:val="0"/>
              <w:marTop w:val="0"/>
              <w:marBottom w:val="0"/>
              <w:divBdr>
                <w:top w:val="none" w:sz="0" w:space="0" w:color="auto"/>
                <w:left w:val="none" w:sz="0" w:space="0" w:color="auto"/>
                <w:bottom w:val="none" w:sz="0" w:space="0" w:color="auto"/>
                <w:right w:val="none" w:sz="0" w:space="0" w:color="auto"/>
              </w:divBdr>
            </w:div>
            <w:div w:id="202137080">
              <w:marLeft w:val="0"/>
              <w:marRight w:val="0"/>
              <w:marTop w:val="0"/>
              <w:marBottom w:val="0"/>
              <w:divBdr>
                <w:top w:val="none" w:sz="0" w:space="0" w:color="auto"/>
                <w:left w:val="none" w:sz="0" w:space="0" w:color="auto"/>
                <w:bottom w:val="none" w:sz="0" w:space="0" w:color="auto"/>
                <w:right w:val="none" w:sz="0" w:space="0" w:color="auto"/>
              </w:divBdr>
            </w:div>
            <w:div w:id="657537143">
              <w:marLeft w:val="0"/>
              <w:marRight w:val="0"/>
              <w:marTop w:val="0"/>
              <w:marBottom w:val="0"/>
              <w:divBdr>
                <w:top w:val="none" w:sz="0" w:space="0" w:color="auto"/>
                <w:left w:val="none" w:sz="0" w:space="0" w:color="auto"/>
                <w:bottom w:val="none" w:sz="0" w:space="0" w:color="auto"/>
                <w:right w:val="none" w:sz="0" w:space="0" w:color="auto"/>
              </w:divBdr>
            </w:div>
            <w:div w:id="1072854880">
              <w:marLeft w:val="0"/>
              <w:marRight w:val="0"/>
              <w:marTop w:val="0"/>
              <w:marBottom w:val="0"/>
              <w:divBdr>
                <w:top w:val="none" w:sz="0" w:space="0" w:color="auto"/>
                <w:left w:val="none" w:sz="0" w:space="0" w:color="auto"/>
                <w:bottom w:val="none" w:sz="0" w:space="0" w:color="auto"/>
                <w:right w:val="none" w:sz="0" w:space="0" w:color="auto"/>
              </w:divBdr>
            </w:div>
            <w:div w:id="1298534652">
              <w:marLeft w:val="0"/>
              <w:marRight w:val="0"/>
              <w:marTop w:val="0"/>
              <w:marBottom w:val="0"/>
              <w:divBdr>
                <w:top w:val="none" w:sz="0" w:space="0" w:color="auto"/>
                <w:left w:val="none" w:sz="0" w:space="0" w:color="auto"/>
                <w:bottom w:val="none" w:sz="0" w:space="0" w:color="auto"/>
                <w:right w:val="none" w:sz="0" w:space="0" w:color="auto"/>
              </w:divBdr>
            </w:div>
            <w:div w:id="1431388372">
              <w:marLeft w:val="0"/>
              <w:marRight w:val="0"/>
              <w:marTop w:val="0"/>
              <w:marBottom w:val="0"/>
              <w:divBdr>
                <w:top w:val="none" w:sz="0" w:space="0" w:color="auto"/>
                <w:left w:val="none" w:sz="0" w:space="0" w:color="auto"/>
                <w:bottom w:val="none" w:sz="0" w:space="0" w:color="auto"/>
                <w:right w:val="none" w:sz="0" w:space="0" w:color="auto"/>
              </w:divBdr>
            </w:div>
            <w:div w:id="1957128836">
              <w:marLeft w:val="0"/>
              <w:marRight w:val="0"/>
              <w:marTop w:val="0"/>
              <w:marBottom w:val="0"/>
              <w:divBdr>
                <w:top w:val="none" w:sz="0" w:space="0" w:color="auto"/>
                <w:left w:val="none" w:sz="0" w:space="0" w:color="auto"/>
                <w:bottom w:val="none" w:sz="0" w:space="0" w:color="auto"/>
                <w:right w:val="none" w:sz="0" w:space="0" w:color="auto"/>
              </w:divBdr>
            </w:div>
          </w:divsChild>
        </w:div>
        <w:div w:id="1431510857">
          <w:marLeft w:val="0"/>
          <w:marRight w:val="0"/>
          <w:marTop w:val="0"/>
          <w:marBottom w:val="0"/>
          <w:divBdr>
            <w:top w:val="none" w:sz="0" w:space="0" w:color="auto"/>
            <w:left w:val="none" w:sz="0" w:space="0" w:color="auto"/>
            <w:bottom w:val="none" w:sz="0" w:space="0" w:color="auto"/>
            <w:right w:val="none" w:sz="0" w:space="0" w:color="auto"/>
          </w:divBdr>
          <w:divsChild>
            <w:div w:id="2007054312">
              <w:marLeft w:val="0"/>
              <w:marRight w:val="0"/>
              <w:marTop w:val="0"/>
              <w:marBottom w:val="0"/>
              <w:divBdr>
                <w:top w:val="none" w:sz="0" w:space="0" w:color="auto"/>
                <w:left w:val="none" w:sz="0" w:space="0" w:color="auto"/>
                <w:bottom w:val="none" w:sz="0" w:space="0" w:color="auto"/>
                <w:right w:val="none" w:sz="0" w:space="0" w:color="auto"/>
              </w:divBdr>
            </w:div>
            <w:div w:id="1374380269">
              <w:marLeft w:val="0"/>
              <w:marRight w:val="0"/>
              <w:marTop w:val="0"/>
              <w:marBottom w:val="0"/>
              <w:divBdr>
                <w:top w:val="none" w:sz="0" w:space="0" w:color="auto"/>
                <w:left w:val="none" w:sz="0" w:space="0" w:color="auto"/>
                <w:bottom w:val="none" w:sz="0" w:space="0" w:color="auto"/>
                <w:right w:val="none" w:sz="0" w:space="0" w:color="auto"/>
              </w:divBdr>
            </w:div>
            <w:div w:id="1656764310">
              <w:marLeft w:val="0"/>
              <w:marRight w:val="0"/>
              <w:marTop w:val="0"/>
              <w:marBottom w:val="0"/>
              <w:divBdr>
                <w:top w:val="none" w:sz="0" w:space="0" w:color="auto"/>
                <w:left w:val="none" w:sz="0" w:space="0" w:color="auto"/>
                <w:bottom w:val="none" w:sz="0" w:space="0" w:color="auto"/>
                <w:right w:val="none" w:sz="0" w:space="0" w:color="auto"/>
              </w:divBdr>
            </w:div>
            <w:div w:id="2111777140">
              <w:marLeft w:val="0"/>
              <w:marRight w:val="0"/>
              <w:marTop w:val="0"/>
              <w:marBottom w:val="0"/>
              <w:divBdr>
                <w:top w:val="none" w:sz="0" w:space="0" w:color="auto"/>
                <w:left w:val="none" w:sz="0" w:space="0" w:color="auto"/>
                <w:bottom w:val="none" w:sz="0" w:space="0" w:color="auto"/>
                <w:right w:val="none" w:sz="0" w:space="0" w:color="auto"/>
              </w:divBdr>
            </w:div>
            <w:div w:id="1716739148">
              <w:marLeft w:val="0"/>
              <w:marRight w:val="0"/>
              <w:marTop w:val="0"/>
              <w:marBottom w:val="0"/>
              <w:divBdr>
                <w:top w:val="none" w:sz="0" w:space="0" w:color="auto"/>
                <w:left w:val="none" w:sz="0" w:space="0" w:color="auto"/>
                <w:bottom w:val="none" w:sz="0" w:space="0" w:color="auto"/>
                <w:right w:val="none" w:sz="0" w:space="0" w:color="auto"/>
              </w:divBdr>
            </w:div>
            <w:div w:id="1325164740">
              <w:marLeft w:val="0"/>
              <w:marRight w:val="0"/>
              <w:marTop w:val="0"/>
              <w:marBottom w:val="0"/>
              <w:divBdr>
                <w:top w:val="none" w:sz="0" w:space="0" w:color="auto"/>
                <w:left w:val="none" w:sz="0" w:space="0" w:color="auto"/>
                <w:bottom w:val="none" w:sz="0" w:space="0" w:color="auto"/>
                <w:right w:val="none" w:sz="0" w:space="0" w:color="auto"/>
              </w:divBdr>
            </w:div>
            <w:div w:id="1287273470">
              <w:marLeft w:val="0"/>
              <w:marRight w:val="0"/>
              <w:marTop w:val="0"/>
              <w:marBottom w:val="0"/>
              <w:divBdr>
                <w:top w:val="none" w:sz="0" w:space="0" w:color="auto"/>
                <w:left w:val="none" w:sz="0" w:space="0" w:color="auto"/>
                <w:bottom w:val="none" w:sz="0" w:space="0" w:color="auto"/>
                <w:right w:val="none" w:sz="0" w:space="0" w:color="auto"/>
              </w:divBdr>
            </w:div>
            <w:div w:id="630788533">
              <w:marLeft w:val="0"/>
              <w:marRight w:val="0"/>
              <w:marTop w:val="0"/>
              <w:marBottom w:val="0"/>
              <w:divBdr>
                <w:top w:val="none" w:sz="0" w:space="0" w:color="auto"/>
                <w:left w:val="none" w:sz="0" w:space="0" w:color="auto"/>
                <w:bottom w:val="none" w:sz="0" w:space="0" w:color="auto"/>
                <w:right w:val="none" w:sz="0" w:space="0" w:color="auto"/>
              </w:divBdr>
            </w:div>
            <w:div w:id="1524786451">
              <w:marLeft w:val="0"/>
              <w:marRight w:val="0"/>
              <w:marTop w:val="0"/>
              <w:marBottom w:val="0"/>
              <w:divBdr>
                <w:top w:val="none" w:sz="0" w:space="0" w:color="auto"/>
                <w:left w:val="none" w:sz="0" w:space="0" w:color="auto"/>
                <w:bottom w:val="none" w:sz="0" w:space="0" w:color="auto"/>
                <w:right w:val="none" w:sz="0" w:space="0" w:color="auto"/>
              </w:divBdr>
            </w:div>
            <w:div w:id="39918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7536090">
      <w:bodyDiv w:val="1"/>
      <w:marLeft w:val="0"/>
      <w:marRight w:val="0"/>
      <w:marTop w:val="0"/>
      <w:marBottom w:val="0"/>
      <w:divBdr>
        <w:top w:val="none" w:sz="0" w:space="0" w:color="auto"/>
        <w:left w:val="none" w:sz="0" w:space="0" w:color="auto"/>
        <w:bottom w:val="none" w:sz="0" w:space="0" w:color="auto"/>
        <w:right w:val="none" w:sz="0" w:space="0" w:color="auto"/>
      </w:divBdr>
      <w:divsChild>
        <w:div w:id="1968730824">
          <w:marLeft w:val="0"/>
          <w:marRight w:val="0"/>
          <w:marTop w:val="0"/>
          <w:marBottom w:val="0"/>
          <w:divBdr>
            <w:top w:val="none" w:sz="0" w:space="0" w:color="auto"/>
            <w:left w:val="none" w:sz="0" w:space="0" w:color="auto"/>
            <w:bottom w:val="none" w:sz="0" w:space="0" w:color="auto"/>
            <w:right w:val="none" w:sz="0" w:space="0" w:color="auto"/>
          </w:divBdr>
          <w:divsChild>
            <w:div w:id="1851678866">
              <w:marLeft w:val="0"/>
              <w:marRight w:val="0"/>
              <w:marTop w:val="0"/>
              <w:marBottom w:val="0"/>
              <w:divBdr>
                <w:top w:val="none" w:sz="0" w:space="0" w:color="auto"/>
                <w:left w:val="none" w:sz="0" w:space="0" w:color="auto"/>
                <w:bottom w:val="none" w:sz="0" w:space="0" w:color="auto"/>
                <w:right w:val="none" w:sz="0" w:space="0" w:color="auto"/>
              </w:divBdr>
            </w:div>
            <w:div w:id="1648242747">
              <w:marLeft w:val="0"/>
              <w:marRight w:val="0"/>
              <w:marTop w:val="0"/>
              <w:marBottom w:val="0"/>
              <w:divBdr>
                <w:top w:val="none" w:sz="0" w:space="0" w:color="auto"/>
                <w:left w:val="none" w:sz="0" w:space="0" w:color="auto"/>
                <w:bottom w:val="none" w:sz="0" w:space="0" w:color="auto"/>
                <w:right w:val="none" w:sz="0" w:space="0" w:color="auto"/>
              </w:divBdr>
            </w:div>
            <w:div w:id="1284653737">
              <w:marLeft w:val="0"/>
              <w:marRight w:val="0"/>
              <w:marTop w:val="0"/>
              <w:marBottom w:val="0"/>
              <w:divBdr>
                <w:top w:val="none" w:sz="0" w:space="0" w:color="auto"/>
                <w:left w:val="none" w:sz="0" w:space="0" w:color="auto"/>
                <w:bottom w:val="none" w:sz="0" w:space="0" w:color="auto"/>
                <w:right w:val="none" w:sz="0" w:space="0" w:color="auto"/>
              </w:divBdr>
            </w:div>
          </w:divsChild>
        </w:div>
        <w:div w:id="1379620942">
          <w:marLeft w:val="0"/>
          <w:marRight w:val="0"/>
          <w:marTop w:val="0"/>
          <w:marBottom w:val="0"/>
          <w:divBdr>
            <w:top w:val="none" w:sz="0" w:space="0" w:color="auto"/>
            <w:left w:val="none" w:sz="0" w:space="0" w:color="auto"/>
            <w:bottom w:val="none" w:sz="0" w:space="0" w:color="auto"/>
            <w:right w:val="none" w:sz="0" w:space="0" w:color="auto"/>
          </w:divBdr>
          <w:divsChild>
            <w:div w:id="368460658">
              <w:marLeft w:val="0"/>
              <w:marRight w:val="0"/>
              <w:marTop w:val="0"/>
              <w:marBottom w:val="0"/>
              <w:divBdr>
                <w:top w:val="none" w:sz="0" w:space="0" w:color="auto"/>
                <w:left w:val="none" w:sz="0" w:space="0" w:color="auto"/>
                <w:bottom w:val="none" w:sz="0" w:space="0" w:color="auto"/>
                <w:right w:val="none" w:sz="0" w:space="0" w:color="auto"/>
              </w:divBdr>
            </w:div>
            <w:div w:id="187108868">
              <w:marLeft w:val="0"/>
              <w:marRight w:val="0"/>
              <w:marTop w:val="0"/>
              <w:marBottom w:val="0"/>
              <w:divBdr>
                <w:top w:val="none" w:sz="0" w:space="0" w:color="auto"/>
                <w:left w:val="none" w:sz="0" w:space="0" w:color="auto"/>
                <w:bottom w:val="none" w:sz="0" w:space="0" w:color="auto"/>
                <w:right w:val="none" w:sz="0" w:space="0" w:color="auto"/>
              </w:divBdr>
            </w:div>
            <w:div w:id="916210424">
              <w:marLeft w:val="0"/>
              <w:marRight w:val="0"/>
              <w:marTop w:val="0"/>
              <w:marBottom w:val="0"/>
              <w:divBdr>
                <w:top w:val="none" w:sz="0" w:space="0" w:color="auto"/>
                <w:left w:val="none" w:sz="0" w:space="0" w:color="auto"/>
                <w:bottom w:val="none" w:sz="0" w:space="0" w:color="auto"/>
                <w:right w:val="none" w:sz="0" w:space="0" w:color="auto"/>
              </w:divBdr>
            </w:div>
            <w:div w:id="1138688593">
              <w:marLeft w:val="0"/>
              <w:marRight w:val="0"/>
              <w:marTop w:val="0"/>
              <w:marBottom w:val="0"/>
              <w:divBdr>
                <w:top w:val="none" w:sz="0" w:space="0" w:color="auto"/>
                <w:left w:val="none" w:sz="0" w:space="0" w:color="auto"/>
                <w:bottom w:val="none" w:sz="0" w:space="0" w:color="auto"/>
                <w:right w:val="none" w:sz="0" w:space="0" w:color="auto"/>
              </w:divBdr>
            </w:div>
            <w:div w:id="1643774833">
              <w:marLeft w:val="0"/>
              <w:marRight w:val="0"/>
              <w:marTop w:val="0"/>
              <w:marBottom w:val="0"/>
              <w:divBdr>
                <w:top w:val="none" w:sz="0" w:space="0" w:color="auto"/>
                <w:left w:val="none" w:sz="0" w:space="0" w:color="auto"/>
                <w:bottom w:val="none" w:sz="0" w:space="0" w:color="auto"/>
                <w:right w:val="none" w:sz="0" w:space="0" w:color="auto"/>
              </w:divBdr>
            </w:div>
            <w:div w:id="1074863683">
              <w:marLeft w:val="0"/>
              <w:marRight w:val="0"/>
              <w:marTop w:val="0"/>
              <w:marBottom w:val="0"/>
              <w:divBdr>
                <w:top w:val="none" w:sz="0" w:space="0" w:color="auto"/>
                <w:left w:val="none" w:sz="0" w:space="0" w:color="auto"/>
                <w:bottom w:val="none" w:sz="0" w:space="0" w:color="auto"/>
                <w:right w:val="none" w:sz="0" w:space="0" w:color="auto"/>
              </w:divBdr>
            </w:div>
            <w:div w:id="12608121">
              <w:marLeft w:val="0"/>
              <w:marRight w:val="0"/>
              <w:marTop w:val="0"/>
              <w:marBottom w:val="0"/>
              <w:divBdr>
                <w:top w:val="none" w:sz="0" w:space="0" w:color="auto"/>
                <w:left w:val="none" w:sz="0" w:space="0" w:color="auto"/>
                <w:bottom w:val="none" w:sz="0" w:space="0" w:color="auto"/>
                <w:right w:val="none" w:sz="0" w:space="0" w:color="auto"/>
              </w:divBdr>
            </w:div>
            <w:div w:id="1080978055">
              <w:marLeft w:val="0"/>
              <w:marRight w:val="0"/>
              <w:marTop w:val="0"/>
              <w:marBottom w:val="0"/>
              <w:divBdr>
                <w:top w:val="none" w:sz="0" w:space="0" w:color="auto"/>
                <w:left w:val="none" w:sz="0" w:space="0" w:color="auto"/>
                <w:bottom w:val="none" w:sz="0" w:space="0" w:color="auto"/>
                <w:right w:val="none" w:sz="0" w:space="0" w:color="auto"/>
              </w:divBdr>
            </w:div>
            <w:div w:id="1437671428">
              <w:marLeft w:val="0"/>
              <w:marRight w:val="0"/>
              <w:marTop w:val="0"/>
              <w:marBottom w:val="0"/>
              <w:divBdr>
                <w:top w:val="none" w:sz="0" w:space="0" w:color="auto"/>
                <w:left w:val="none" w:sz="0" w:space="0" w:color="auto"/>
                <w:bottom w:val="none" w:sz="0" w:space="0" w:color="auto"/>
                <w:right w:val="none" w:sz="0" w:space="0" w:color="auto"/>
              </w:divBdr>
            </w:div>
            <w:div w:id="119619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0222504">
      <w:bodyDiv w:val="1"/>
      <w:marLeft w:val="0"/>
      <w:marRight w:val="0"/>
      <w:marTop w:val="0"/>
      <w:marBottom w:val="0"/>
      <w:divBdr>
        <w:top w:val="none" w:sz="0" w:space="0" w:color="auto"/>
        <w:left w:val="none" w:sz="0" w:space="0" w:color="auto"/>
        <w:bottom w:val="none" w:sz="0" w:space="0" w:color="auto"/>
        <w:right w:val="none" w:sz="0" w:space="0" w:color="auto"/>
      </w:divBdr>
      <w:divsChild>
        <w:div w:id="432096631">
          <w:marLeft w:val="0"/>
          <w:marRight w:val="0"/>
          <w:marTop w:val="0"/>
          <w:marBottom w:val="0"/>
          <w:divBdr>
            <w:top w:val="none" w:sz="0" w:space="0" w:color="auto"/>
            <w:left w:val="none" w:sz="0" w:space="0" w:color="auto"/>
            <w:bottom w:val="none" w:sz="0" w:space="0" w:color="auto"/>
            <w:right w:val="none" w:sz="0" w:space="0" w:color="auto"/>
          </w:divBdr>
        </w:div>
        <w:div w:id="218781921">
          <w:marLeft w:val="0"/>
          <w:marRight w:val="0"/>
          <w:marTop w:val="0"/>
          <w:marBottom w:val="0"/>
          <w:divBdr>
            <w:top w:val="none" w:sz="0" w:space="0" w:color="auto"/>
            <w:left w:val="none" w:sz="0" w:space="0" w:color="auto"/>
            <w:bottom w:val="none" w:sz="0" w:space="0" w:color="auto"/>
            <w:right w:val="none" w:sz="0" w:space="0" w:color="auto"/>
          </w:divBdr>
        </w:div>
        <w:div w:id="506944115">
          <w:marLeft w:val="0"/>
          <w:marRight w:val="0"/>
          <w:marTop w:val="0"/>
          <w:marBottom w:val="0"/>
          <w:divBdr>
            <w:top w:val="none" w:sz="0" w:space="0" w:color="auto"/>
            <w:left w:val="none" w:sz="0" w:space="0" w:color="auto"/>
            <w:bottom w:val="none" w:sz="0" w:space="0" w:color="auto"/>
            <w:right w:val="none" w:sz="0" w:space="0" w:color="auto"/>
          </w:divBdr>
        </w:div>
        <w:div w:id="62947244">
          <w:marLeft w:val="0"/>
          <w:marRight w:val="0"/>
          <w:marTop w:val="0"/>
          <w:marBottom w:val="0"/>
          <w:divBdr>
            <w:top w:val="none" w:sz="0" w:space="0" w:color="auto"/>
            <w:left w:val="none" w:sz="0" w:space="0" w:color="auto"/>
            <w:bottom w:val="none" w:sz="0" w:space="0" w:color="auto"/>
            <w:right w:val="none" w:sz="0" w:space="0" w:color="auto"/>
          </w:divBdr>
        </w:div>
        <w:div w:id="1296180062">
          <w:marLeft w:val="0"/>
          <w:marRight w:val="0"/>
          <w:marTop w:val="0"/>
          <w:marBottom w:val="0"/>
          <w:divBdr>
            <w:top w:val="none" w:sz="0" w:space="0" w:color="auto"/>
            <w:left w:val="none" w:sz="0" w:space="0" w:color="auto"/>
            <w:bottom w:val="none" w:sz="0" w:space="0" w:color="auto"/>
            <w:right w:val="none" w:sz="0" w:space="0" w:color="auto"/>
          </w:divBdr>
        </w:div>
      </w:divsChild>
    </w:div>
    <w:div w:id="1638219926">
      <w:bodyDiv w:val="1"/>
      <w:marLeft w:val="0"/>
      <w:marRight w:val="0"/>
      <w:marTop w:val="0"/>
      <w:marBottom w:val="0"/>
      <w:divBdr>
        <w:top w:val="none" w:sz="0" w:space="0" w:color="auto"/>
        <w:left w:val="none" w:sz="0" w:space="0" w:color="auto"/>
        <w:bottom w:val="none" w:sz="0" w:space="0" w:color="auto"/>
        <w:right w:val="none" w:sz="0" w:space="0" w:color="auto"/>
      </w:divBdr>
      <w:divsChild>
        <w:div w:id="71203833">
          <w:marLeft w:val="0"/>
          <w:marRight w:val="0"/>
          <w:marTop w:val="0"/>
          <w:marBottom w:val="0"/>
          <w:divBdr>
            <w:top w:val="none" w:sz="0" w:space="0" w:color="auto"/>
            <w:left w:val="none" w:sz="0" w:space="0" w:color="auto"/>
            <w:bottom w:val="none" w:sz="0" w:space="0" w:color="auto"/>
            <w:right w:val="none" w:sz="0" w:space="0" w:color="auto"/>
          </w:divBdr>
        </w:div>
        <w:div w:id="1352103069">
          <w:marLeft w:val="0"/>
          <w:marRight w:val="0"/>
          <w:marTop w:val="0"/>
          <w:marBottom w:val="0"/>
          <w:divBdr>
            <w:top w:val="none" w:sz="0" w:space="0" w:color="auto"/>
            <w:left w:val="none" w:sz="0" w:space="0" w:color="auto"/>
            <w:bottom w:val="none" w:sz="0" w:space="0" w:color="auto"/>
            <w:right w:val="none" w:sz="0" w:space="0" w:color="auto"/>
          </w:divBdr>
        </w:div>
        <w:div w:id="1633249643">
          <w:marLeft w:val="0"/>
          <w:marRight w:val="0"/>
          <w:marTop w:val="0"/>
          <w:marBottom w:val="0"/>
          <w:divBdr>
            <w:top w:val="none" w:sz="0" w:space="0" w:color="auto"/>
            <w:left w:val="none" w:sz="0" w:space="0" w:color="auto"/>
            <w:bottom w:val="none" w:sz="0" w:space="0" w:color="auto"/>
            <w:right w:val="none" w:sz="0" w:space="0" w:color="auto"/>
          </w:divBdr>
        </w:div>
        <w:div w:id="1086996526">
          <w:marLeft w:val="0"/>
          <w:marRight w:val="0"/>
          <w:marTop w:val="0"/>
          <w:marBottom w:val="0"/>
          <w:divBdr>
            <w:top w:val="none" w:sz="0" w:space="0" w:color="auto"/>
            <w:left w:val="none" w:sz="0" w:space="0" w:color="auto"/>
            <w:bottom w:val="none" w:sz="0" w:space="0" w:color="auto"/>
            <w:right w:val="none" w:sz="0" w:space="0" w:color="auto"/>
          </w:divBdr>
        </w:div>
        <w:div w:id="214238451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nu8148-1129337954-138/surrogate/V%c3%a5rdplan%20Lathund%20version%202023-07-27.pdf"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5</Pages>
  <Words>1011</Words>
  <Characters>5360</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6359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Vårdplan</dc:title>
  <dc:subject/>
  <dc:creator/>
  <keywords/>
  <lastModifiedBy>Maarit Perttunen</lastModifiedBy>
  <revision>2</revision>
  <dcterms:created xsi:type="dcterms:W3CDTF">2026-03-30T13:20:00.0000000Z</dcterms:created>
  <dcterms:modified xsi:type="dcterms:W3CDTF">2026-03-30T13:32:00.0000000Z</dcterms:modified>
</coreProperties>
</file>