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BE3686" w:rsidP="00F9514D" w:rsidRDefault="00D621E9" w14:paraId="5E84B2BE" w14:textId="008465C7">
      <w:pPr>
        <w:pStyle w:val="Omslagsrubrik"/>
        <w:spacing w:before="1200" w:after="240"/>
      </w:pPr>
      <w:bookmarkStart w:name="_Toc321146591" w:id="0"/>
      <w:r>
        <w:t>Provtagning och laboratorium</w:t>
      </w:r>
      <w:r w:rsidR="0016572F">
        <w:t>-</w:t>
      </w:r>
      <w:r>
        <w:t>undersökningar</w:t>
      </w:r>
    </w:p>
    <w:p w:rsidR="0016572F" w:rsidP="0016572F" w:rsidRDefault="0016572F" w14:paraId="606158E7" w14:textId="006CFC62">
      <w:pPr>
        <w:pStyle w:val="UnderrubrikVGR"/>
        <w:ind w:left="0"/>
      </w:pPr>
    </w:p>
    <w:p w:rsidRPr="00D06A6D" w:rsidR="00D06A6D" w:rsidP="00D06A6D" w:rsidRDefault="00D06A6D" w14:paraId="058E49F6" w14:textId="08C9FF55"/>
    <w:p w:rsidR="00B50D1B" w:rsidRDefault="00B50D1B" w14:paraId="2C68BC85" w14:textId="77777777">
      <w:pPr>
        <w:spacing w:after="0" w:line="240" w:lineRule="auto"/>
        <w:ind w:left="0" w:right="0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r>
        <w:br w:type="page"/>
      </w:r>
    </w:p>
    <w:sdt>
      <w:sdtPr>
        <w:rPr>
          <w:rFonts w:ascii="Georgia" w:hAnsi="Georgia" w:eastAsia="Times New Roman" w:cs="Times New Roman"/>
          <w:b w:val="0"/>
          <w:sz w:val="24"/>
          <w:szCs w:val="24"/>
        </w:rPr>
        <w:id w:val="-2069025030"/>
        <w:docPartObj>
          <w:docPartGallery w:val="Table of Contents"/>
          <w:docPartUnique/>
        </w:docPartObj>
      </w:sdtPr>
      <w:sdtEndPr>
        <w:rPr>
          <w:rFonts w:ascii="Georgia" w:hAnsi="Georgia" w:eastAsia="Times New Roman" w:cs="Times New Roman"/>
          <w:b w:val="0"/>
          <w:bCs w:val="0"/>
          <w:sz w:val="24"/>
          <w:szCs w:val="24"/>
        </w:rPr>
      </w:sdtEndPr>
      <w:sdtContent>
        <w:p w:rsidR="005F0D8B" w:rsidRDefault="005F0D8B" w14:paraId="641C7019" w14:textId="46A851CC">
          <w:pPr>
            <w:pStyle w:val="TOCHeading"/>
          </w:pPr>
          <w:r>
            <w:t>Innehåll</w:t>
          </w:r>
        </w:p>
        <w:p w:rsidR="00860BB8" w:rsidRDefault="005F0D8B" w14:paraId="38DBAD53" w14:textId="2D115EE7">
          <w:pPr>
            <w:pStyle w:val="TOC2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history="1" w:anchor="_Toc222643464">
            <w:r w:rsidRPr="00157059" w:rsidR="00860BB8">
              <w:rPr>
                <w:rStyle w:val="Hyperlink"/>
                <w:rFonts w:eastAsia="MS Gothic"/>
                <w:noProof/>
              </w:rPr>
              <w:t>Sammanfattning</w:t>
            </w:r>
            <w:r w:rsidR="00860BB8">
              <w:rPr>
                <w:noProof/>
                <w:webHidden/>
              </w:rPr>
              <w:tab/>
            </w:r>
            <w:r w:rsidR="00860BB8">
              <w:rPr>
                <w:noProof/>
                <w:webHidden/>
              </w:rPr>
              <w:fldChar w:fldCharType="begin"/>
            </w:r>
            <w:r w:rsidR="00860BB8">
              <w:rPr>
                <w:noProof/>
                <w:webHidden/>
              </w:rPr>
              <w:instrText xml:space="preserve"> PAGEREF _Toc222643464 \h </w:instrText>
            </w:r>
            <w:r w:rsidR="00860BB8">
              <w:rPr>
                <w:noProof/>
                <w:webHidden/>
              </w:rPr>
            </w:r>
            <w:r w:rsidR="00860BB8">
              <w:rPr>
                <w:noProof/>
                <w:webHidden/>
              </w:rPr>
              <w:fldChar w:fldCharType="separate"/>
            </w:r>
            <w:r w:rsidR="00860BB8">
              <w:rPr>
                <w:noProof/>
                <w:webHidden/>
              </w:rPr>
              <w:t>5</w:t>
            </w:r>
            <w:r w:rsidR="00860BB8">
              <w:rPr>
                <w:noProof/>
                <w:webHidden/>
              </w:rPr>
              <w:fldChar w:fldCharType="end"/>
            </w:r>
          </w:hyperlink>
        </w:p>
        <w:p w:rsidR="00860BB8" w:rsidRDefault="00860BB8" w14:paraId="5E951115" w14:textId="5BBF484E">
          <w:pPr>
            <w:pStyle w:val="TOC2"/>
            <w:tabs>
              <w:tab w:val="left" w:pos="1680"/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2643465">
            <w:r w:rsidRPr="00157059">
              <w:rPr>
                <w:rStyle w:val="Hyperlink"/>
                <w:rFonts w:eastAsia="MS Gothic"/>
                <w:noProof/>
              </w:rPr>
              <w:t>1.</w:t>
            </w:r>
            <w:r>
              <w:rPr>
                <w:rFonts w:asciiTheme="minorHAnsi" w:hAnsiTheme="minorHAnsi" w:eastAsiaTheme="minorEastAsia" w:cstheme="minorBidi"/>
                <w:noProof/>
                <w:kern w:val="2"/>
                <w14:ligatures w14:val="standardContextual"/>
              </w:rPr>
              <w:tab/>
            </w:r>
            <w:r w:rsidRPr="00157059">
              <w:rPr>
                <w:rStyle w:val="Hyperlink"/>
                <w:rFonts w:eastAsia="MS Gothic"/>
                <w:noProof/>
              </w:rPr>
              <w:t>När genomförs provtagning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_Toc222643465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60BB8" w:rsidRDefault="00860BB8" w14:paraId="17BD3ADB" w14:textId="13F615D0">
          <w:pPr>
            <w:pStyle w:val="TOC2"/>
            <w:tabs>
              <w:tab w:val="left" w:pos="1680"/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2643466">
            <w:r w:rsidRPr="00157059">
              <w:rPr>
                <w:rStyle w:val="Hyperlink"/>
                <w:rFonts w:eastAsia="MS Gothic"/>
                <w:noProof/>
              </w:rPr>
              <w:t>2.</w:t>
            </w:r>
            <w:r>
              <w:rPr>
                <w:rFonts w:asciiTheme="minorHAnsi" w:hAnsiTheme="minorHAnsi" w:eastAsiaTheme="minorEastAsia" w:cstheme="minorBidi"/>
                <w:noProof/>
                <w:kern w:val="2"/>
                <w14:ligatures w14:val="standardContextual"/>
              </w:rPr>
              <w:tab/>
            </w:r>
            <w:r w:rsidRPr="00157059">
              <w:rPr>
                <w:rStyle w:val="Hyperlink"/>
                <w:rFonts w:eastAsia="MS Gothic"/>
                <w:noProof/>
              </w:rPr>
              <w:t>Basprover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_Toc222643466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60BB8" w:rsidRDefault="00860BB8" w14:paraId="5187B06F" w14:textId="014B9742">
          <w:pPr>
            <w:pStyle w:val="TOC2"/>
            <w:tabs>
              <w:tab w:val="left" w:pos="1680"/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2643467">
            <w:r w:rsidRPr="00157059">
              <w:rPr>
                <w:rStyle w:val="Hyperlink"/>
                <w:rFonts w:eastAsia="MS Gothic"/>
                <w:noProof/>
              </w:rPr>
              <w:t>3.</w:t>
            </w:r>
            <w:r>
              <w:rPr>
                <w:rFonts w:asciiTheme="minorHAnsi" w:hAnsiTheme="minorHAnsi" w:eastAsiaTheme="minorEastAsia" w:cstheme="minorBidi"/>
                <w:noProof/>
                <w:kern w:val="2"/>
                <w14:ligatures w14:val="standardContextual"/>
              </w:rPr>
              <w:tab/>
            </w:r>
            <w:r w:rsidRPr="00157059">
              <w:rPr>
                <w:rStyle w:val="Hyperlink"/>
                <w:rFonts w:eastAsia="MS Gothic"/>
                <w:noProof/>
              </w:rPr>
              <w:t>Prover vid specifika diagnostiska frågor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_Toc222643467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60BB8" w:rsidRDefault="00860BB8" w14:paraId="5D887A19" w14:textId="482A2278">
          <w:pPr>
            <w:pStyle w:val="TOC3"/>
            <w:tabs>
              <w:tab w:val="left" w:pos="1920"/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2643468">
            <w:r w:rsidRPr="00157059">
              <w:rPr>
                <w:rStyle w:val="Hyperlink"/>
                <w:rFonts w:eastAsia="MS Gothic"/>
                <w:noProof/>
              </w:rPr>
              <w:t>3.1</w:t>
            </w:r>
            <w:r>
              <w:rPr>
                <w:rFonts w:asciiTheme="minorHAnsi" w:hAnsiTheme="minorHAnsi" w:eastAsiaTheme="minorEastAsia" w:cstheme="minorBidi"/>
                <w:noProof/>
                <w:kern w:val="2"/>
                <w14:ligatures w14:val="standardContextual"/>
              </w:rPr>
              <w:tab/>
            </w:r>
            <w:r w:rsidRPr="00157059">
              <w:rPr>
                <w:rStyle w:val="Hyperlink"/>
                <w:rFonts w:eastAsia="MS Gothic"/>
                <w:noProof/>
              </w:rPr>
              <w:t>Vid symtom på depression/ångest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_Toc222643468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60BB8" w:rsidRDefault="00860BB8" w14:paraId="57C100E0" w14:textId="2C009CC8">
          <w:pPr>
            <w:pStyle w:val="TOC3"/>
            <w:tabs>
              <w:tab w:val="left" w:pos="1932"/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2643469">
            <w:r w:rsidRPr="00157059">
              <w:rPr>
                <w:rStyle w:val="Hyperlink"/>
                <w:rFonts w:eastAsia="MS Gothic"/>
                <w:noProof/>
              </w:rPr>
              <w:t>3.2</w:t>
            </w:r>
            <w:r>
              <w:rPr>
                <w:rFonts w:asciiTheme="minorHAnsi" w:hAnsiTheme="minorHAnsi" w:eastAsiaTheme="minorEastAsia" w:cstheme="minorBidi"/>
                <w:noProof/>
                <w:kern w:val="2"/>
                <w14:ligatures w14:val="standardContextual"/>
              </w:rPr>
              <w:tab/>
            </w:r>
            <w:r w:rsidRPr="00157059">
              <w:rPr>
                <w:rStyle w:val="Hyperlink"/>
                <w:rFonts w:eastAsia="MS Gothic"/>
                <w:noProof/>
              </w:rPr>
              <w:t>Vid symtom på bipolär sjukdom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_Toc222643469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60BB8" w:rsidRDefault="00860BB8" w14:paraId="224B6B84" w14:textId="35A3A0CA">
          <w:pPr>
            <w:pStyle w:val="TOC3"/>
            <w:tabs>
              <w:tab w:val="left" w:pos="1931"/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2643470">
            <w:r w:rsidRPr="00157059">
              <w:rPr>
                <w:rStyle w:val="Hyperlink"/>
                <w:rFonts w:eastAsia="MS Gothic"/>
                <w:noProof/>
              </w:rPr>
              <w:t>3.3</w:t>
            </w:r>
            <w:r>
              <w:rPr>
                <w:rFonts w:asciiTheme="minorHAnsi" w:hAnsiTheme="minorHAnsi" w:eastAsiaTheme="minorEastAsia" w:cstheme="minorBidi"/>
                <w:noProof/>
                <w:kern w:val="2"/>
                <w14:ligatures w14:val="standardContextual"/>
              </w:rPr>
              <w:tab/>
            </w:r>
            <w:r w:rsidRPr="00157059">
              <w:rPr>
                <w:rStyle w:val="Hyperlink"/>
                <w:rFonts w:eastAsia="MS Gothic"/>
                <w:noProof/>
              </w:rPr>
              <w:t>Vid psykotiska symtom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_Toc222643470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60BB8" w:rsidRDefault="00860BB8" w14:paraId="42686E23" w14:textId="27630861">
          <w:pPr>
            <w:pStyle w:val="TOC3"/>
            <w:tabs>
              <w:tab w:val="left" w:pos="1934"/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2643471">
            <w:r w:rsidRPr="00157059">
              <w:rPr>
                <w:rStyle w:val="Hyperlink"/>
                <w:rFonts w:eastAsia="MS Gothic"/>
                <w:noProof/>
              </w:rPr>
              <w:t>3.4</w:t>
            </w:r>
            <w:r>
              <w:rPr>
                <w:rFonts w:asciiTheme="minorHAnsi" w:hAnsiTheme="minorHAnsi" w:eastAsiaTheme="minorEastAsia" w:cstheme="minorBidi"/>
                <w:noProof/>
                <w:kern w:val="2"/>
                <w14:ligatures w14:val="standardContextual"/>
              </w:rPr>
              <w:tab/>
            </w:r>
            <w:r w:rsidRPr="00157059">
              <w:rPr>
                <w:rStyle w:val="Hyperlink"/>
                <w:rFonts w:eastAsia="MS Gothic"/>
                <w:noProof/>
              </w:rPr>
              <w:t>Vid utredning av misstänkt utvecklingsrelaterad problematik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_Toc222643471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60BB8" w:rsidRDefault="00860BB8" w14:paraId="3B55FD9F" w14:textId="00DAAF71">
          <w:pPr>
            <w:pStyle w:val="TOC3"/>
            <w:tabs>
              <w:tab w:val="left" w:pos="1925"/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2643472">
            <w:r w:rsidRPr="00157059">
              <w:rPr>
                <w:rStyle w:val="Hyperlink"/>
                <w:rFonts w:eastAsia="MS Gothic"/>
                <w:noProof/>
              </w:rPr>
              <w:t>3.5</w:t>
            </w:r>
            <w:r>
              <w:rPr>
                <w:rFonts w:asciiTheme="minorHAnsi" w:hAnsiTheme="minorHAnsi" w:eastAsiaTheme="minorEastAsia" w:cstheme="minorBidi"/>
                <w:noProof/>
                <w:kern w:val="2"/>
                <w14:ligatures w14:val="standardContextual"/>
              </w:rPr>
              <w:tab/>
            </w:r>
            <w:r w:rsidRPr="00157059">
              <w:rPr>
                <w:rStyle w:val="Hyperlink"/>
                <w:rFonts w:eastAsia="MS Gothic"/>
                <w:noProof/>
              </w:rPr>
              <w:t>Tvångssyndrom och relaterade tillstånd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_Toc222643472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60BB8" w:rsidRDefault="00860BB8" w14:paraId="6CEF8C7C" w14:textId="094D7F70">
          <w:pPr>
            <w:pStyle w:val="TOC3"/>
            <w:tabs>
              <w:tab w:val="left" w:pos="1934"/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2643473">
            <w:r w:rsidRPr="00157059">
              <w:rPr>
                <w:rStyle w:val="Hyperlink"/>
                <w:rFonts w:eastAsia="MS Gothic"/>
                <w:noProof/>
              </w:rPr>
              <w:t>3.6</w:t>
            </w:r>
            <w:r>
              <w:rPr>
                <w:rFonts w:asciiTheme="minorHAnsi" w:hAnsiTheme="minorHAnsi" w:eastAsiaTheme="minorEastAsia" w:cstheme="minorBidi"/>
                <w:noProof/>
                <w:kern w:val="2"/>
                <w14:ligatures w14:val="standardContextual"/>
              </w:rPr>
              <w:tab/>
            </w:r>
            <w:r w:rsidRPr="00157059">
              <w:rPr>
                <w:rStyle w:val="Hyperlink"/>
                <w:rFonts w:eastAsia="MS Gothic"/>
                <w:noProof/>
              </w:rPr>
              <w:t>Ätstörning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_Toc222643473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60BB8" w:rsidRDefault="00860BB8" w14:paraId="3CED5514" w14:textId="1AD29FAC">
          <w:pPr>
            <w:pStyle w:val="TOC3"/>
            <w:tabs>
              <w:tab w:val="left" w:pos="1920"/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2643474">
            <w:r w:rsidRPr="00157059">
              <w:rPr>
                <w:rStyle w:val="Hyperlink"/>
                <w:rFonts w:eastAsia="MS Gothic"/>
                <w:noProof/>
              </w:rPr>
              <w:t>3.7</w:t>
            </w:r>
            <w:r>
              <w:rPr>
                <w:rFonts w:asciiTheme="minorHAnsi" w:hAnsiTheme="minorHAnsi" w:eastAsiaTheme="minorEastAsia" w:cstheme="minorBidi"/>
                <w:noProof/>
                <w:kern w:val="2"/>
                <w14:ligatures w14:val="standardContextual"/>
              </w:rPr>
              <w:tab/>
            </w:r>
            <w:r w:rsidRPr="00157059">
              <w:rPr>
                <w:rStyle w:val="Hyperlink"/>
                <w:rFonts w:eastAsia="MS Gothic"/>
                <w:noProof/>
              </w:rPr>
              <w:t>Obesitas/fetma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_Toc222643474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60BB8" w:rsidRDefault="00860BB8" w14:paraId="77E5A69F" w14:textId="6255C7D3">
          <w:pPr>
            <w:pStyle w:val="TOC2"/>
            <w:tabs>
              <w:tab w:val="left" w:pos="1680"/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2643475">
            <w:r w:rsidRPr="00157059">
              <w:rPr>
                <w:rStyle w:val="Hyperlink"/>
                <w:rFonts w:eastAsia="MS Gothic"/>
                <w:noProof/>
              </w:rPr>
              <w:t>4.</w:t>
            </w:r>
            <w:r>
              <w:rPr>
                <w:rFonts w:asciiTheme="minorHAnsi" w:hAnsiTheme="minorHAnsi" w:eastAsiaTheme="minorEastAsia" w:cstheme="minorBidi"/>
                <w:noProof/>
                <w:kern w:val="2"/>
                <w14:ligatures w14:val="standardContextual"/>
              </w:rPr>
              <w:tab/>
            </w:r>
            <w:r w:rsidRPr="00157059">
              <w:rPr>
                <w:rStyle w:val="Hyperlink"/>
                <w:rFonts w:eastAsia="MS Gothic"/>
                <w:noProof/>
              </w:rPr>
              <w:t>Specifika prover vid läkemedelsbehandling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_Toc222643475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60BB8" w:rsidRDefault="00860BB8" w14:paraId="4036111B" w14:textId="18F0ACB4">
          <w:pPr>
            <w:pStyle w:val="TOC3"/>
            <w:tabs>
              <w:tab w:val="left" w:pos="1920"/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2643476">
            <w:r w:rsidRPr="00157059">
              <w:rPr>
                <w:rStyle w:val="Hyperlink"/>
                <w:rFonts w:eastAsia="MS Gothic"/>
                <w:noProof/>
              </w:rPr>
              <w:t>4.1</w:t>
            </w:r>
            <w:r>
              <w:rPr>
                <w:rFonts w:asciiTheme="minorHAnsi" w:hAnsiTheme="minorHAnsi" w:eastAsiaTheme="minorEastAsia" w:cstheme="minorBidi"/>
                <w:noProof/>
                <w:kern w:val="2"/>
                <w14:ligatures w14:val="standardContextual"/>
              </w:rPr>
              <w:tab/>
            </w:r>
            <w:r w:rsidRPr="00157059">
              <w:rPr>
                <w:rStyle w:val="Hyperlink"/>
                <w:rFonts w:eastAsia="MS Gothic"/>
                <w:noProof/>
              </w:rPr>
              <w:t>Antidepressiva läkemedel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_Toc222643476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60BB8" w:rsidRDefault="00860BB8" w14:paraId="753B0FA6" w14:textId="75B08BB2">
          <w:pPr>
            <w:pStyle w:val="TOC3"/>
            <w:tabs>
              <w:tab w:val="left" w:pos="1935"/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2643477">
            <w:r w:rsidRPr="00157059">
              <w:rPr>
                <w:rStyle w:val="Hyperlink"/>
                <w:rFonts w:eastAsia="MS Gothic"/>
                <w:noProof/>
              </w:rPr>
              <w:t>4.2</w:t>
            </w:r>
            <w:r>
              <w:rPr>
                <w:rFonts w:asciiTheme="minorHAnsi" w:hAnsiTheme="minorHAnsi" w:eastAsiaTheme="minorEastAsia" w:cstheme="minorBidi"/>
                <w:noProof/>
                <w:kern w:val="2"/>
                <w14:ligatures w14:val="standardContextual"/>
              </w:rPr>
              <w:tab/>
            </w:r>
            <w:r w:rsidRPr="00157059">
              <w:rPr>
                <w:rStyle w:val="Hyperlink"/>
                <w:rFonts w:eastAsia="MS Gothic"/>
                <w:noProof/>
              </w:rPr>
              <w:t>Neuroleptika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_Toc222643477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60BB8" w:rsidRDefault="00860BB8" w14:paraId="75D44126" w14:textId="4C989535">
          <w:pPr>
            <w:pStyle w:val="TOC3"/>
            <w:tabs>
              <w:tab w:val="left" w:pos="1934"/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2643478">
            <w:r w:rsidRPr="00157059">
              <w:rPr>
                <w:rStyle w:val="Hyperlink"/>
                <w:rFonts w:eastAsia="MS Gothic"/>
                <w:noProof/>
              </w:rPr>
              <w:t>4.3</w:t>
            </w:r>
            <w:r>
              <w:rPr>
                <w:rFonts w:asciiTheme="minorHAnsi" w:hAnsiTheme="minorHAnsi" w:eastAsiaTheme="minorEastAsia" w:cstheme="minorBidi"/>
                <w:noProof/>
                <w:kern w:val="2"/>
                <w14:ligatures w14:val="standardContextual"/>
              </w:rPr>
              <w:tab/>
            </w:r>
            <w:r w:rsidRPr="00157059">
              <w:rPr>
                <w:rStyle w:val="Hyperlink"/>
                <w:rFonts w:eastAsia="MS Gothic"/>
                <w:noProof/>
              </w:rPr>
              <w:t>Litium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_Toc222643478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60BB8" w:rsidRDefault="00860BB8" w14:paraId="6AD433BB" w14:textId="7FFADEF1">
          <w:pPr>
            <w:pStyle w:val="TOC3"/>
            <w:tabs>
              <w:tab w:val="left" w:pos="1937"/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2643479">
            <w:r w:rsidRPr="00157059">
              <w:rPr>
                <w:rStyle w:val="Hyperlink"/>
                <w:rFonts w:eastAsia="MS Gothic"/>
                <w:noProof/>
              </w:rPr>
              <w:t>4.4</w:t>
            </w:r>
            <w:r>
              <w:rPr>
                <w:rFonts w:asciiTheme="minorHAnsi" w:hAnsiTheme="minorHAnsi" w:eastAsiaTheme="minorEastAsia" w:cstheme="minorBidi"/>
                <w:noProof/>
                <w:kern w:val="2"/>
                <w14:ligatures w14:val="standardContextual"/>
              </w:rPr>
              <w:tab/>
            </w:r>
            <w:r w:rsidRPr="00157059">
              <w:rPr>
                <w:rStyle w:val="Hyperlink"/>
                <w:rFonts w:eastAsia="MS Gothic"/>
                <w:noProof/>
              </w:rPr>
              <w:t>Klozapin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_Toc222643479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60BB8" w:rsidRDefault="00860BB8" w14:paraId="69D1808C" w14:textId="1B782611">
          <w:pPr>
            <w:pStyle w:val="TOC3"/>
            <w:tabs>
              <w:tab w:val="left" w:pos="1928"/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2643480">
            <w:r w:rsidRPr="00157059">
              <w:rPr>
                <w:rStyle w:val="Hyperlink"/>
                <w:rFonts w:eastAsia="MS Gothic"/>
                <w:noProof/>
              </w:rPr>
              <w:t>4.5</w:t>
            </w:r>
            <w:r>
              <w:rPr>
                <w:rFonts w:asciiTheme="minorHAnsi" w:hAnsiTheme="minorHAnsi" w:eastAsiaTheme="minorEastAsia" w:cstheme="minorBidi"/>
                <w:noProof/>
                <w:kern w:val="2"/>
                <w14:ligatures w14:val="standardContextual"/>
              </w:rPr>
              <w:tab/>
            </w:r>
            <w:r w:rsidRPr="00157059">
              <w:rPr>
                <w:rStyle w:val="Hyperlink"/>
                <w:rFonts w:eastAsia="MS Gothic"/>
                <w:noProof/>
              </w:rPr>
              <w:t>Antiepileptikum (används som stämningsstabiliserande)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_Toc222643480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60BB8" w:rsidRDefault="00860BB8" w14:paraId="253D5F31" w14:textId="526AB178">
          <w:pPr>
            <w:pStyle w:val="TOC3"/>
            <w:tabs>
              <w:tab w:val="left" w:pos="2096"/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2643481">
            <w:r w:rsidRPr="00157059">
              <w:rPr>
                <w:rStyle w:val="Hyperlink"/>
                <w:rFonts w:eastAsia="MS Gothic"/>
                <w:noProof/>
              </w:rPr>
              <w:t>4.5.1</w:t>
            </w:r>
            <w:r>
              <w:rPr>
                <w:rFonts w:asciiTheme="minorHAnsi" w:hAnsiTheme="minorHAnsi" w:eastAsiaTheme="minorEastAsia" w:cstheme="minorBidi"/>
                <w:noProof/>
                <w:kern w:val="2"/>
                <w14:ligatures w14:val="standardContextual"/>
              </w:rPr>
              <w:tab/>
            </w:r>
            <w:r w:rsidRPr="00157059">
              <w:rPr>
                <w:rStyle w:val="Hyperlink"/>
                <w:rFonts w:eastAsia="MS Gothic"/>
                <w:noProof/>
              </w:rPr>
              <w:t>Valproat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_Toc222643481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60BB8" w:rsidRDefault="00860BB8" w14:paraId="3E799698" w14:textId="12F08788">
          <w:pPr>
            <w:pStyle w:val="TOC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2643482">
            <w:r w:rsidRPr="00157059">
              <w:rPr>
                <w:rStyle w:val="Hyperlink"/>
                <w:rFonts w:eastAsia="MS Gothic"/>
                <w:noProof/>
              </w:rPr>
              <w:t>4.5.2 Lamotrigin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_Toc222643482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60BB8" w:rsidRDefault="00860BB8" w14:paraId="59931D1C" w14:textId="0E3C49E9">
          <w:pPr>
            <w:pStyle w:val="TOC2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2643483">
            <w:r w:rsidRPr="00157059">
              <w:rPr>
                <w:rStyle w:val="Hyperlink"/>
                <w:rFonts w:eastAsia="MS Gothic"/>
                <w:noProof/>
              </w:rPr>
              <w:t>5 Prover vid akut inläggning på slutenvårdsavdelning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_Toc222643483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60BB8" w:rsidRDefault="00860BB8" w14:paraId="7BD0977B" w14:textId="334B6B17">
          <w:pPr>
            <w:pStyle w:val="TOC2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2643484">
            <w:r w:rsidRPr="00157059">
              <w:rPr>
                <w:rStyle w:val="Hyperlink"/>
                <w:rFonts w:eastAsia="MS Gothic"/>
                <w:noProof/>
              </w:rPr>
              <w:t>6 Barn med autism, intellektuell funktionsnedsättning, sprutfobi eller andra tillstånd som kan försvåra provtagning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_Toc222643484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60BB8" w:rsidRDefault="00860BB8" w14:paraId="0C50417F" w14:textId="225607AB">
          <w:pPr>
            <w:pStyle w:val="TOC2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2643485">
            <w:r w:rsidRPr="00157059">
              <w:rPr>
                <w:rStyle w:val="Hyperlink"/>
                <w:rFonts w:eastAsia="MS Gothic"/>
                <w:noProof/>
              </w:rPr>
              <w:t>7 Dokumentation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_Toc222643485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60BB8" w:rsidRDefault="00860BB8" w14:paraId="7DED69B1" w14:textId="5DA4BC63">
          <w:pPr>
            <w:pStyle w:val="TOC2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2643486">
            <w:r w:rsidRPr="00157059">
              <w:rPr>
                <w:rStyle w:val="Hyperlink"/>
                <w:rFonts w:eastAsia="MS Gothic"/>
                <w:noProof/>
              </w:rPr>
              <w:t>8 Tolkning av resultat och rekommenderade åtgärder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_Toc222643486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60BB8" w:rsidRDefault="00860BB8" w14:paraId="17FCB339" w14:textId="79971CA9">
          <w:pPr>
            <w:pStyle w:val="TOC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2643487">
            <w:r w:rsidRPr="00157059">
              <w:rPr>
                <w:rStyle w:val="Hyperlink"/>
                <w:rFonts w:eastAsia="MS Gothic"/>
                <w:noProof/>
              </w:rPr>
              <w:t>8.1 Blodstatus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_Toc222643487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60BB8" w:rsidRDefault="00860BB8" w14:paraId="5474585D" w14:textId="118AFB2A">
          <w:pPr>
            <w:pStyle w:val="TOC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2643488">
            <w:r w:rsidRPr="00157059">
              <w:rPr>
                <w:rStyle w:val="Hyperlink"/>
                <w:rFonts w:eastAsia="MS Gothic"/>
                <w:noProof/>
              </w:rPr>
              <w:t>8.1.1 Anemi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_Toc222643488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60BB8" w:rsidRDefault="00860BB8" w14:paraId="0E6ECCA4" w14:textId="6803848C">
          <w:pPr>
            <w:pStyle w:val="TOC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2643489">
            <w:r w:rsidRPr="00157059">
              <w:rPr>
                <w:rStyle w:val="Hyperlink"/>
                <w:rFonts w:eastAsia="MS Gothic"/>
                <w:noProof/>
              </w:rPr>
              <w:t>8.1.2 Erythrocytos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_Toc222643489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60BB8" w:rsidRDefault="00860BB8" w14:paraId="4BAD75C9" w14:textId="3CAA1AFB">
          <w:pPr>
            <w:pStyle w:val="TOC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2643490">
            <w:r w:rsidRPr="00157059">
              <w:rPr>
                <w:rStyle w:val="Hyperlink"/>
                <w:rFonts w:eastAsia="MS Gothic"/>
                <w:noProof/>
              </w:rPr>
              <w:t>8.1.3 Trombocytos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_Toc222643490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60BB8" w:rsidRDefault="00860BB8" w14:paraId="588C816D" w14:textId="185CEAE1">
          <w:pPr>
            <w:pStyle w:val="TOC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2643491">
            <w:r w:rsidRPr="00157059">
              <w:rPr>
                <w:rStyle w:val="Hyperlink"/>
                <w:rFonts w:eastAsia="MS Gothic"/>
                <w:noProof/>
              </w:rPr>
              <w:t>8.1.4 Trombocytopeni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_Toc222643491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60BB8" w:rsidRDefault="00860BB8" w14:paraId="214E1189" w14:textId="2EDD04E7">
          <w:pPr>
            <w:pStyle w:val="TOC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2643492">
            <w:r w:rsidRPr="00157059">
              <w:rPr>
                <w:rStyle w:val="Hyperlink"/>
                <w:rFonts w:eastAsia="MS Gothic"/>
                <w:noProof/>
              </w:rPr>
              <w:t>8.1.5 Leukocytos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_Toc222643492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60BB8" w:rsidRDefault="00860BB8" w14:paraId="4B036D91" w14:textId="79D36B8D">
          <w:pPr>
            <w:pStyle w:val="TOC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2643493">
            <w:r w:rsidRPr="00157059">
              <w:rPr>
                <w:rStyle w:val="Hyperlink"/>
                <w:rFonts w:eastAsia="MS Gothic"/>
                <w:noProof/>
              </w:rPr>
              <w:t>8.1.6 Leukopeni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_Toc222643493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60BB8" w:rsidRDefault="00860BB8" w14:paraId="5D8F2160" w14:textId="193EE928">
          <w:pPr>
            <w:pStyle w:val="TOC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2643494">
            <w:r w:rsidRPr="00157059">
              <w:rPr>
                <w:rStyle w:val="Hyperlink"/>
                <w:rFonts w:eastAsia="MS Gothic"/>
                <w:noProof/>
              </w:rPr>
              <w:t>8.2 Elektrolyter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_Toc222643494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60BB8" w:rsidRDefault="00860BB8" w14:paraId="57004793" w14:textId="568D6CC8">
          <w:pPr>
            <w:pStyle w:val="TOC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2643495">
            <w:r w:rsidRPr="00157059">
              <w:rPr>
                <w:rStyle w:val="Hyperlink"/>
                <w:rFonts w:eastAsia="MS Gothic"/>
                <w:noProof/>
              </w:rPr>
              <w:t>8.2.1 Natrium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_Toc222643495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60BB8" w:rsidRDefault="00860BB8" w14:paraId="40C6BB3A" w14:textId="46359498">
          <w:pPr>
            <w:pStyle w:val="TOC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2643496">
            <w:r w:rsidRPr="00157059">
              <w:rPr>
                <w:rStyle w:val="Hyperlink"/>
                <w:rFonts w:eastAsia="MS Gothic"/>
                <w:noProof/>
              </w:rPr>
              <w:t>8.2.2 Kalium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_Toc222643496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60BB8" w:rsidRDefault="00860BB8" w14:paraId="23097E55" w14:textId="5B052494">
          <w:pPr>
            <w:pStyle w:val="TOC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2643497">
            <w:r w:rsidRPr="00157059">
              <w:rPr>
                <w:rStyle w:val="Hyperlink"/>
                <w:rFonts w:eastAsia="MS Gothic"/>
                <w:noProof/>
              </w:rPr>
              <w:t>8.2.3 Calcium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_Toc222643497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60BB8" w:rsidRDefault="00860BB8" w14:paraId="3E4049B0" w14:textId="48AFF90A">
          <w:pPr>
            <w:pStyle w:val="TOC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2643498">
            <w:r w:rsidRPr="00157059">
              <w:rPr>
                <w:rStyle w:val="Hyperlink"/>
                <w:rFonts w:eastAsia="MS Gothic"/>
                <w:noProof/>
              </w:rPr>
              <w:t>8.3 Kreatinin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_Toc222643498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60BB8" w:rsidRDefault="00860BB8" w14:paraId="4357B15D" w14:textId="56B8708A">
          <w:pPr>
            <w:pStyle w:val="TOC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2643499">
            <w:r w:rsidRPr="00157059">
              <w:rPr>
                <w:rStyle w:val="Hyperlink"/>
                <w:rFonts w:eastAsia="MS Gothic"/>
                <w:noProof/>
              </w:rPr>
              <w:t>8.4 Glukos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_Toc222643499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60BB8" w:rsidRDefault="00860BB8" w14:paraId="163C211E" w14:textId="42C4934D">
          <w:pPr>
            <w:pStyle w:val="TOC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2643500">
            <w:r w:rsidRPr="00157059">
              <w:rPr>
                <w:rStyle w:val="Hyperlink"/>
                <w:rFonts w:eastAsia="MS Gothic"/>
                <w:noProof/>
              </w:rPr>
              <w:t>8.5 Thyroideafunktion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_Toc222643500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60BB8" w:rsidRDefault="00860BB8" w14:paraId="1BCF37B2" w14:textId="4A9B6A9D">
          <w:pPr>
            <w:pStyle w:val="TOC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2643501">
            <w:r w:rsidRPr="00157059">
              <w:rPr>
                <w:rStyle w:val="Hyperlink"/>
                <w:rFonts w:eastAsia="MS Gothic"/>
                <w:noProof/>
              </w:rPr>
              <w:t>8.6 Leverstatus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_Toc222643501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60BB8" w:rsidRDefault="00860BB8" w14:paraId="77985930" w14:textId="47771FD2">
          <w:pPr>
            <w:pStyle w:val="TOC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2643502">
            <w:r w:rsidRPr="00157059">
              <w:rPr>
                <w:rStyle w:val="Hyperlink"/>
                <w:rFonts w:eastAsia="MS Gothic"/>
                <w:noProof/>
              </w:rPr>
              <w:t>8.7 Vitaminer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_Toc222643502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60BB8" w:rsidRDefault="00860BB8" w14:paraId="2AA2891D" w14:textId="3C1877CD">
          <w:pPr>
            <w:pStyle w:val="TOC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2643503">
            <w:r w:rsidRPr="00157059">
              <w:rPr>
                <w:rStyle w:val="Hyperlink"/>
                <w:rFonts w:eastAsia="MS Gothic"/>
                <w:noProof/>
              </w:rPr>
              <w:t>8.7.1 Folat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_Toc222643503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60BB8" w:rsidRDefault="00860BB8" w14:paraId="3872EEFC" w14:textId="79028F3B">
          <w:pPr>
            <w:pStyle w:val="TOC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2643504">
            <w:r w:rsidRPr="00157059">
              <w:rPr>
                <w:rStyle w:val="Hyperlink"/>
                <w:rFonts w:eastAsia="MS Gothic"/>
                <w:noProof/>
              </w:rPr>
              <w:t>8.7.2 Vitamin B12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_Toc222643504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60BB8" w:rsidRDefault="00860BB8" w14:paraId="2C46FE08" w14:textId="48D5927A">
          <w:pPr>
            <w:pStyle w:val="TOC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2643505">
            <w:r w:rsidRPr="00157059">
              <w:rPr>
                <w:rStyle w:val="Hyperlink"/>
                <w:rFonts w:eastAsia="MS Gothic"/>
                <w:noProof/>
              </w:rPr>
              <w:t>8.7.3 Vitamin 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_Toc222643505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60BB8" w:rsidRDefault="00860BB8" w14:paraId="3A8C537F" w14:textId="5FB6E941">
          <w:pPr>
            <w:pStyle w:val="TOC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22643506">
            <w:r w:rsidRPr="00157059">
              <w:rPr>
                <w:rStyle w:val="Hyperlink"/>
                <w:rFonts w:eastAsia="MS Gothic"/>
                <w:noProof/>
              </w:rPr>
              <w:t>8.8 Glutentransaminas/Celiaki (Glutenintolerans)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_Toc222643506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F0D8B" w:rsidRDefault="005F0D8B" w14:paraId="32056C83" w14:textId="346BF9C4">
          <w:r>
            <w:rPr>
              <w:b/>
              <w:bCs/>
            </w:rPr>
            <w:fldChar w:fldCharType="end"/>
          </w:r>
        </w:p>
      </w:sdtContent>
    </w:sdt>
    <w:p w:rsidRPr="006919B0" w:rsidR="00EA00CB" w:rsidP="006919B0" w:rsidRDefault="00EA00CB" w14:paraId="4D594DF9" w14:textId="3752FEDA">
      <w:r>
        <w:br w:type="page"/>
      </w:r>
    </w:p>
    <w:p w:rsidR="00567820" w:rsidP="00F35B05" w:rsidRDefault="00567820" w14:paraId="3452FC9F" w14:textId="77777777">
      <w:pPr>
        <w:pStyle w:val="Heading2"/>
        <w:sectPr w:rsidR="00567820" w:rsidSect="00CA39E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:rsidR="00BC44CD" w:rsidP="004B5391" w:rsidRDefault="00B50D1B" w14:paraId="070F8399" w14:textId="153D65B0">
      <w:pPr>
        <w:pStyle w:val="Heading2"/>
      </w:pPr>
      <w:bookmarkStart w:name="_Toc83200214" w:id="1"/>
      <w:bookmarkStart w:name="_Toc222643464" w:id="2"/>
      <w:r>
        <w:t>Sammanfattning</w:t>
      </w:r>
      <w:bookmarkEnd w:id="1"/>
      <w:bookmarkEnd w:id="2"/>
    </w:p>
    <w:p w:rsidRPr="00036572" w:rsidR="00036572" w:rsidP="00036572" w:rsidRDefault="00036572" w14:paraId="2BB0807E" w14:textId="5212B7F2">
      <w:r w:rsidRPr="00036572">
        <w:t>Blodprover tas</w:t>
      </w:r>
      <w:r w:rsidR="003B33BE">
        <w:t xml:space="preserve"> </w:t>
      </w:r>
      <w:r w:rsidRPr="00036572" w:rsidR="00F66021">
        <w:t>för</w:t>
      </w:r>
      <w:r w:rsidR="003B33BE">
        <w:t xml:space="preserve"> </w:t>
      </w:r>
      <w:r w:rsidRPr="00036572">
        <w:t>att utesluta somatiska orsaker till symtom i samband med bedömning och inför eventuell behandling, för att</w:t>
      </w:r>
      <w:r w:rsidR="003B33BE">
        <w:t xml:space="preserve"> </w:t>
      </w:r>
      <w:r w:rsidRPr="00036572" w:rsidR="00F66021">
        <w:t>erhålla</w:t>
      </w:r>
      <w:r w:rsidR="003B33BE">
        <w:t xml:space="preserve"> </w:t>
      </w:r>
      <w:r w:rsidRPr="00036572">
        <w:t>baslinjeparametrar och senare</w:t>
      </w:r>
      <w:r w:rsidR="003B33BE">
        <w:t xml:space="preserve"> </w:t>
      </w:r>
      <w:r w:rsidRPr="00036572" w:rsidR="00F66021">
        <w:t>uppföljning</w:t>
      </w:r>
      <w:r w:rsidR="003B33BE">
        <w:t xml:space="preserve"> </w:t>
      </w:r>
      <w:r w:rsidRPr="00036572">
        <w:t>eller</w:t>
      </w:r>
      <w:r w:rsidR="003B33BE">
        <w:t xml:space="preserve"> </w:t>
      </w:r>
      <w:r w:rsidRPr="00036572" w:rsidR="00F66021">
        <w:t>för</w:t>
      </w:r>
      <w:r w:rsidR="003B33BE">
        <w:t xml:space="preserve"> </w:t>
      </w:r>
      <w:r w:rsidRPr="00036572">
        <w:t>att</w:t>
      </w:r>
      <w:r w:rsidR="003B33BE">
        <w:t xml:space="preserve"> </w:t>
      </w:r>
      <w:r w:rsidRPr="00036572" w:rsidR="00101C00">
        <w:t>följa</w:t>
      </w:r>
      <w:r w:rsidR="003B33BE">
        <w:t xml:space="preserve"> </w:t>
      </w:r>
      <w:r w:rsidRPr="00036572">
        <w:t>upp eventuella biverkningar av medicinering.</w:t>
      </w:r>
      <w:r w:rsidR="003B33BE">
        <w:t xml:space="preserve"> </w:t>
      </w:r>
      <w:r w:rsidRPr="00036572" w:rsidR="00101C00">
        <w:t>Läkaren</w:t>
      </w:r>
      <w:r w:rsidR="003B33BE">
        <w:t xml:space="preserve"> </w:t>
      </w:r>
      <w:r w:rsidRPr="00036572">
        <w:t>ansvarar för ordination av blodprover.</w:t>
      </w:r>
    </w:p>
    <w:p w:rsidRPr="00036572" w:rsidR="00036572" w:rsidP="00036572" w:rsidRDefault="00036572" w14:paraId="2D3E26EF" w14:textId="243441A4">
      <w:r w:rsidRPr="00036572">
        <w:t>Denna rutin ska ge en</w:t>
      </w:r>
      <w:r w:rsidR="003B33BE">
        <w:t xml:space="preserve"> </w:t>
      </w:r>
      <w:r w:rsidRPr="00036572" w:rsidR="00101C00">
        <w:t>vägledning</w:t>
      </w:r>
      <w:r w:rsidR="003B33BE">
        <w:t xml:space="preserve"> </w:t>
      </w:r>
      <w:r w:rsidRPr="00036572" w:rsidR="00F66021">
        <w:t>för</w:t>
      </w:r>
      <w:r w:rsidR="003B33BE">
        <w:t xml:space="preserve"> </w:t>
      </w:r>
      <w:r w:rsidRPr="00036572" w:rsidR="00101C00">
        <w:t>när</w:t>
      </w:r>
      <w:r w:rsidR="003B33BE">
        <w:t xml:space="preserve"> </w:t>
      </w:r>
      <w:r w:rsidRPr="00036572">
        <w:t>prover ska tas, vilka prover som ska tas, hur svaren ska tolkas och vilka</w:t>
      </w:r>
      <w:r w:rsidR="003B33BE">
        <w:t xml:space="preserve"> </w:t>
      </w:r>
      <w:r w:rsidRPr="00036572" w:rsidR="00101C00">
        <w:t>åtgärder</w:t>
      </w:r>
      <w:r w:rsidR="003B33BE">
        <w:t xml:space="preserve"> </w:t>
      </w:r>
      <w:r w:rsidRPr="00036572">
        <w:t>som rekommenderas</w:t>
      </w:r>
      <w:r w:rsidR="003B33BE">
        <w:t xml:space="preserve"> </w:t>
      </w:r>
      <w:r w:rsidRPr="00036572" w:rsidR="00F66021">
        <w:t>för</w:t>
      </w:r>
      <w:r w:rsidR="003B33BE">
        <w:t xml:space="preserve"> </w:t>
      </w:r>
      <w:r w:rsidRPr="00036572">
        <w:t>de vanligaste</w:t>
      </w:r>
      <w:r w:rsidR="003B33BE">
        <w:t xml:space="preserve"> </w:t>
      </w:r>
      <w:r w:rsidRPr="00036572" w:rsidR="003D1DDB">
        <w:t>frågeställningarna</w:t>
      </w:r>
      <w:r w:rsidRPr="00036572">
        <w:t>. Beslut om provtagning, tolkning och åtgärder vidtas dock alltid utifrån det enskilda fallet. Prover</w:t>
      </w:r>
      <w:r w:rsidR="003B33BE">
        <w:t xml:space="preserve"> </w:t>
      </w:r>
      <w:r w:rsidRPr="00036572" w:rsidR="003D1DDB">
        <w:t>beställs</w:t>
      </w:r>
      <w:r w:rsidR="003B33BE">
        <w:t xml:space="preserve"> </w:t>
      </w:r>
      <w:r w:rsidRPr="00036572">
        <w:t>med</w:t>
      </w:r>
      <w:r w:rsidR="003B33BE">
        <w:t xml:space="preserve"> </w:t>
      </w:r>
      <w:r w:rsidRPr="00036572" w:rsidR="003D1DDB">
        <w:t>särskild</w:t>
      </w:r>
      <w:r w:rsidR="003B33BE">
        <w:t xml:space="preserve"> </w:t>
      </w:r>
      <w:r w:rsidRPr="00036572" w:rsidR="003D1DDB">
        <w:t>beställningsblankett</w:t>
      </w:r>
      <w:r w:rsidR="003B33BE">
        <w:t xml:space="preserve"> </w:t>
      </w:r>
      <w:r w:rsidRPr="00036572">
        <w:t>och tas</w:t>
      </w:r>
      <w:r w:rsidR="003B33BE">
        <w:t xml:space="preserve"> </w:t>
      </w:r>
      <w:r w:rsidRPr="00036572" w:rsidR="003D1DDB">
        <w:t>p</w:t>
      </w:r>
      <w:r w:rsidR="003D1DDB">
        <w:t xml:space="preserve">å </w:t>
      </w:r>
      <w:r w:rsidRPr="00036572" w:rsidR="003D1DDB">
        <w:t>vårdcentralen</w:t>
      </w:r>
      <w:r w:rsidRPr="00036572">
        <w:t>, i vissa</w:t>
      </w:r>
      <w:r w:rsidR="003B33BE">
        <w:t xml:space="preserve"> </w:t>
      </w:r>
      <w:r w:rsidRPr="00036572" w:rsidR="003D1DDB">
        <w:t>särskilda</w:t>
      </w:r>
      <w:r w:rsidR="003B33BE">
        <w:t xml:space="preserve"> </w:t>
      </w:r>
      <w:r w:rsidRPr="00036572">
        <w:t>fall kan remiss till barnmottagningen</w:t>
      </w:r>
      <w:r w:rsidR="003B33BE">
        <w:t xml:space="preserve"> </w:t>
      </w:r>
      <w:r w:rsidRPr="00036572" w:rsidR="003D1DDB">
        <w:t>utfärdas</w:t>
      </w:r>
      <w:r w:rsidR="003B33BE">
        <w:t xml:space="preserve"> </w:t>
      </w:r>
      <w:r w:rsidRPr="00036572" w:rsidR="00F66021">
        <w:t>för</w:t>
      </w:r>
      <w:r w:rsidR="003B33BE">
        <w:t xml:space="preserve"> </w:t>
      </w:r>
      <w:r w:rsidRPr="00036572">
        <w:t>provtagning</w:t>
      </w:r>
      <w:r w:rsidR="003B33BE">
        <w:t xml:space="preserve"> </w:t>
      </w:r>
      <w:r w:rsidRPr="00036572" w:rsidR="003D1DDB">
        <w:t>där</w:t>
      </w:r>
      <w:r w:rsidRPr="00036572">
        <w:t>.</w:t>
      </w:r>
    </w:p>
    <w:p w:rsidR="00134958" w:rsidP="004A564B" w:rsidRDefault="00036572" w14:paraId="1C0E6A65" w14:textId="4B466765">
      <w:r w:rsidRPr="00036572">
        <w:t xml:space="preserve">För vissa barn är det besvärligt att ta blodprover, till exempel för barn med autism eller för barn med sprutfobi. I sådana fall </w:t>
      </w:r>
      <w:r w:rsidR="00DF1206">
        <w:t xml:space="preserve">kan </w:t>
      </w:r>
      <w:r w:rsidRPr="00036572">
        <w:t>man hjälpa patienten med följande knep (se också under kapitel 6)</w:t>
      </w:r>
      <w:r w:rsidR="004A564B">
        <w:t xml:space="preserve">: </w:t>
      </w:r>
    </w:p>
    <w:p w:rsidRPr="004A564B" w:rsidR="004A564B" w:rsidP="004A564B" w:rsidRDefault="004A564B" w14:paraId="6F93FF08" w14:textId="19456118">
      <w:pPr>
        <w:pStyle w:val="ListBullet"/>
      </w:pPr>
      <w:r w:rsidRPr="004A564B">
        <w:t>Använda</w:t>
      </w:r>
      <w:r w:rsidR="00292F55">
        <w:t xml:space="preserve"> </w:t>
      </w:r>
      <w:r w:rsidRPr="004A564B">
        <w:t>Emla-plåster</w:t>
      </w:r>
    </w:p>
    <w:p w:rsidRPr="004A564B" w:rsidR="004A564B" w:rsidP="004A564B" w:rsidRDefault="004A564B" w14:paraId="1BABC4BA" w14:textId="15AAA299">
      <w:pPr>
        <w:pStyle w:val="ListBullet"/>
      </w:pPr>
      <w:r w:rsidRPr="004A564B">
        <w:t>Ta prover i hemmiljö</w:t>
      </w:r>
    </w:p>
    <w:p w:rsidRPr="004A564B" w:rsidR="004A564B" w:rsidP="004A564B" w:rsidRDefault="004A564B" w14:paraId="27A6DFED" w14:textId="4AB1313F">
      <w:pPr>
        <w:pStyle w:val="ListBullet"/>
      </w:pPr>
      <w:r w:rsidRPr="004A564B">
        <w:t>Provtagning på barnkliniken i stället för vårdcentralen </w:t>
      </w:r>
    </w:p>
    <w:p w:rsidRPr="004A564B" w:rsidR="004A564B" w:rsidP="004A564B" w:rsidRDefault="004A564B" w14:paraId="47E93E18" w14:textId="1D906812">
      <w:pPr>
        <w:pStyle w:val="ListBullet"/>
      </w:pPr>
      <w:r w:rsidRPr="004A564B">
        <w:t>Provtagning i samband med annan planerad undersökning via barnkliniken.</w:t>
      </w:r>
    </w:p>
    <w:p w:rsidRPr="004A564B" w:rsidR="004A564B" w:rsidP="004A564B" w:rsidRDefault="004A564B" w14:paraId="5A0004FF" w14:textId="23FEA09C">
      <w:pPr>
        <w:pStyle w:val="ListBullet"/>
      </w:pPr>
      <w:r w:rsidRPr="004A564B">
        <w:t>Ta kapillära prover där det är möjligt.</w:t>
      </w:r>
    </w:p>
    <w:p w:rsidR="00134958" w:rsidP="0080599C" w:rsidRDefault="004A564B" w14:paraId="69AB5F3C" w14:textId="2AC54D78">
      <w:pPr>
        <w:pStyle w:val="ListBullet"/>
      </w:pPr>
      <w:r w:rsidRPr="004A564B">
        <w:t>I undantagsfall</w:t>
      </w:r>
      <w:r w:rsidR="00292F55">
        <w:t xml:space="preserve"> </w:t>
      </w:r>
      <w:r w:rsidRPr="004A564B" w:rsidR="00F82BC1">
        <w:t>remitteras</w:t>
      </w:r>
      <w:r w:rsidR="00292F55">
        <w:t xml:space="preserve"> </w:t>
      </w:r>
      <w:r w:rsidRPr="004A564B">
        <w:t>patienten till BUP-akuten för blodprovstagning. Se rutin om</w:t>
      </w:r>
      <w:r w:rsidR="00292F55">
        <w:t xml:space="preserve"> </w:t>
      </w:r>
      <w:r w:rsidRPr="004A564B">
        <w:t>stickrädsla.</w:t>
      </w:r>
    </w:p>
    <w:p w:rsidR="0080599C" w:rsidP="0080599C" w:rsidRDefault="0080599C" w14:paraId="686F49AF" w14:textId="03947751">
      <w:r w:rsidRPr="0080599C">
        <w:t>Rutinen baseras</w:t>
      </w:r>
      <w:r w:rsidR="00292F55">
        <w:t xml:space="preserve"> </w:t>
      </w:r>
      <w:r w:rsidRPr="0080599C">
        <w:t>på rekommendationer</w:t>
      </w:r>
      <w:r w:rsidR="00292F55">
        <w:t xml:space="preserve"> </w:t>
      </w:r>
      <w:r w:rsidRPr="0080599C">
        <w:t>från</w:t>
      </w:r>
      <w:r w:rsidR="00292F55">
        <w:t xml:space="preserve"> </w:t>
      </w:r>
      <w:r w:rsidRPr="0080599C">
        <w:t>Läkemedelsverket, regionala medicinska riktlinjer, nationella riktlinjer och rutinen</w:t>
      </w:r>
      <w:r w:rsidR="00292F55">
        <w:t xml:space="preserve"> </w:t>
      </w:r>
      <w:r w:rsidRPr="0080599C" w:rsidR="00F66021">
        <w:t>för</w:t>
      </w:r>
      <w:r w:rsidR="00292F55">
        <w:t xml:space="preserve"> </w:t>
      </w:r>
      <w:r w:rsidRPr="0080599C" w:rsidR="001E06EB">
        <w:t>läkemedelsbehandling</w:t>
      </w:r>
      <w:r w:rsidRPr="0080599C">
        <w:t>, BUP Stockholm.</w:t>
      </w:r>
    </w:p>
    <w:p w:rsidR="00BC44CD" w:rsidP="004E2C83" w:rsidRDefault="00B8467B" w14:paraId="7EAB7385" w14:textId="3775C427">
      <w:pPr>
        <w:pStyle w:val="Heading2"/>
        <w:numPr>
          <w:ilvl w:val="0"/>
          <w:numId w:val="4"/>
        </w:numPr>
      </w:pPr>
      <w:bookmarkStart w:name="_Toc222643465" w:id="3"/>
      <w:r>
        <w:t>När genomförs provtagning</w:t>
      </w:r>
      <w:bookmarkEnd w:id="3"/>
    </w:p>
    <w:p w:rsidR="00292F55" w:rsidP="00292F55" w:rsidRDefault="007F128D" w14:paraId="6F8E117E" w14:textId="77777777">
      <w:pPr>
        <w:rPr>
          <w:rStyle w:val="normaltextrun"/>
        </w:rPr>
      </w:pPr>
      <w:r>
        <w:rPr>
          <w:rStyle w:val="normaltextrun"/>
        </w:rPr>
        <w:t>Provtagning bör</w:t>
      </w:r>
      <w:r w:rsidR="003B33BE">
        <w:rPr>
          <w:rStyle w:val="normaltextrun"/>
        </w:rPr>
        <w:t xml:space="preserve"> </w:t>
      </w:r>
      <w:r>
        <w:rPr>
          <w:rStyle w:val="normaltextrun"/>
        </w:rPr>
        <w:t>genomföras</w:t>
      </w:r>
      <w:r w:rsidR="003B33BE">
        <w:rPr>
          <w:rStyle w:val="normaltextrun"/>
        </w:rPr>
        <w:t xml:space="preserve"> </w:t>
      </w:r>
      <w:r>
        <w:rPr>
          <w:rStyle w:val="normaltextrun"/>
        </w:rPr>
        <w:t>vid</w:t>
      </w:r>
      <w:r w:rsidR="003B33BE">
        <w:rPr>
          <w:rStyle w:val="normaltextrun"/>
        </w:rPr>
        <w:t xml:space="preserve"> f</w:t>
      </w:r>
      <w:r>
        <w:rPr>
          <w:rStyle w:val="normaltextrun"/>
        </w:rPr>
        <w:t>öljande</w:t>
      </w:r>
      <w:r w:rsidR="003B33BE">
        <w:rPr>
          <w:rStyle w:val="normaltextrun"/>
        </w:rPr>
        <w:t xml:space="preserve"> </w:t>
      </w:r>
      <w:r>
        <w:rPr>
          <w:rStyle w:val="normaltextrun"/>
        </w:rPr>
        <w:t>frå</w:t>
      </w:r>
      <w:r>
        <w:rPr>
          <w:rStyle w:val="normaltextrun"/>
          <w:rFonts w:ascii="Times New Roman" w:hAnsi="Times New Roman"/>
        </w:rPr>
        <w:t>g</w:t>
      </w:r>
      <w:r>
        <w:rPr>
          <w:rStyle w:val="normaltextrun"/>
        </w:rPr>
        <w:t>estäl</w:t>
      </w:r>
      <w:r>
        <w:rPr>
          <w:rStyle w:val="normaltextrun"/>
          <w:rFonts w:cs="Georgia"/>
        </w:rPr>
        <w:t>l</w:t>
      </w:r>
      <w:r>
        <w:rPr>
          <w:rStyle w:val="normaltextrun"/>
        </w:rPr>
        <w:t>ningar:</w:t>
      </w:r>
    </w:p>
    <w:p w:rsidRPr="00C53E41" w:rsidR="00085B00" w:rsidP="00292F55" w:rsidRDefault="007F128D" w14:paraId="58A7019A" w14:textId="0E8DC367">
      <w:pPr>
        <w:pStyle w:val="ListBullet"/>
        <w:rPr>
          <w:rStyle w:val="normaltextrun"/>
        </w:rPr>
      </w:pPr>
      <w:r>
        <w:rPr>
          <w:rStyle w:val="normaltextrun"/>
        </w:rPr>
        <w:t>Alla</w:t>
      </w:r>
      <w:r w:rsidR="003D0833">
        <w:rPr>
          <w:rStyle w:val="normaltextrun"/>
        </w:rPr>
        <w:t xml:space="preserve"> </w:t>
      </w:r>
      <w:r>
        <w:rPr>
          <w:rStyle w:val="normaltextrun"/>
        </w:rPr>
        <w:t>barn/ungdomar som har symtom på</w:t>
      </w:r>
      <w:r w:rsidRPr="00C53E41" w:rsidR="001A1E8E">
        <w:rPr>
          <w:rStyle w:val="normaltextrun"/>
        </w:rPr>
        <w:t xml:space="preserve"> </w:t>
      </w:r>
      <w:r>
        <w:rPr>
          <w:rStyle w:val="normaltextrun"/>
        </w:rPr>
        <w:t>depression som inte har aktuella blodprover (max 6</w:t>
      </w:r>
      <w:r w:rsidR="003D0833">
        <w:rPr>
          <w:rStyle w:val="normaltextrun"/>
        </w:rPr>
        <w:t xml:space="preserve"> </w:t>
      </w:r>
      <w:r w:rsidR="001A1E8E">
        <w:rPr>
          <w:rStyle w:val="normaltextrun"/>
        </w:rPr>
        <w:t>må</w:t>
      </w:r>
      <w:r w:rsidRPr="00C53E41" w:rsidR="001A1E8E">
        <w:rPr>
          <w:rStyle w:val="normaltextrun"/>
        </w:rPr>
        <w:t>n</w:t>
      </w:r>
      <w:r w:rsidR="001A1E8E">
        <w:rPr>
          <w:rStyle w:val="normaltextrun"/>
        </w:rPr>
        <w:t>ader</w:t>
      </w:r>
      <w:r w:rsidR="003D0833">
        <w:rPr>
          <w:rStyle w:val="normaltextrun"/>
        </w:rPr>
        <w:t xml:space="preserve"> </w:t>
      </w:r>
      <w:r>
        <w:rPr>
          <w:rStyle w:val="normaltextrun"/>
        </w:rPr>
        <w:t>tillbaka)</w:t>
      </w:r>
    </w:p>
    <w:p w:rsidR="00055035" w:rsidP="00055035" w:rsidRDefault="007F128D" w14:paraId="57310048" w14:textId="77777777">
      <w:pPr>
        <w:pStyle w:val="ListBullet"/>
        <w:rPr>
          <w:rStyle w:val="normaltextrun"/>
        </w:rPr>
      </w:pPr>
      <w:r w:rsidRPr="00055035">
        <w:rPr>
          <w:rStyle w:val="normaltextrun"/>
        </w:rPr>
        <w:t>Alla</w:t>
      </w:r>
      <w:r w:rsidRPr="00055035" w:rsidR="003D0833">
        <w:rPr>
          <w:rStyle w:val="normaltextrun"/>
        </w:rPr>
        <w:t xml:space="preserve"> </w:t>
      </w:r>
      <w:r w:rsidRPr="00055035">
        <w:rPr>
          <w:rStyle w:val="normaltextrun"/>
        </w:rPr>
        <w:t>barn/ungdomar som har psykotiska symtom</w:t>
      </w:r>
    </w:p>
    <w:p w:rsidR="00055035" w:rsidP="00055035" w:rsidRDefault="00055035" w14:paraId="1DE2A752" w14:textId="6FB09638">
      <w:pPr>
        <w:pStyle w:val="ListBullet"/>
        <w:rPr>
          <w:rStyle w:val="normaltextrun"/>
        </w:rPr>
      </w:pPr>
      <w:r>
        <w:rPr>
          <w:rStyle w:val="normaltextrun"/>
        </w:rPr>
        <w:t>Alla barn/ungdomar med nydebuterad ätstörning som inte har aktuella blodprover (max1 månad tillbaka)</w:t>
      </w:r>
    </w:p>
    <w:p w:rsidR="00672120" w:rsidP="00055035" w:rsidRDefault="00672120" w14:paraId="5B537D78" w14:textId="6D19D52A">
      <w:pPr>
        <w:pStyle w:val="ListBullet"/>
        <w:rPr>
          <w:rStyle w:val="normaltextrun"/>
        </w:rPr>
      </w:pPr>
      <w:r>
        <w:rPr>
          <w:rStyle w:val="normaltextrun"/>
        </w:rPr>
        <w:t xml:space="preserve">Barn under utredning för utvecklingsrelaterade funktionsnedsättningar </w:t>
      </w:r>
      <w:r w:rsidR="00D7762F">
        <w:rPr>
          <w:rStyle w:val="normaltextrun"/>
        </w:rPr>
        <w:t>som autism, ADHD, intellektuell funktionsnedsättning.</w:t>
      </w:r>
    </w:p>
    <w:p w:rsidR="00D7762F" w:rsidP="00055035" w:rsidRDefault="00D7762F" w14:paraId="60FC7407" w14:textId="0646B8F1">
      <w:pPr>
        <w:pStyle w:val="ListBullet"/>
        <w:rPr>
          <w:rStyle w:val="normaltextrun"/>
        </w:rPr>
      </w:pPr>
      <w:r>
        <w:rPr>
          <w:rStyle w:val="normaltextrun"/>
        </w:rPr>
        <w:t>Barn med misstänkt bipolär sjukdom</w:t>
      </w:r>
    </w:p>
    <w:p w:rsidR="00D7762F" w:rsidP="00055035" w:rsidRDefault="00D7762F" w14:paraId="24009C4E" w14:textId="7701C4C7">
      <w:pPr>
        <w:pStyle w:val="ListBullet"/>
        <w:rPr>
          <w:rStyle w:val="normaltextrun"/>
        </w:rPr>
      </w:pPr>
      <w:r>
        <w:rPr>
          <w:rStyle w:val="normaltextrun"/>
        </w:rPr>
        <w:t>Barn som medicinerar</w:t>
      </w:r>
      <w:r w:rsidR="00F1005D">
        <w:rPr>
          <w:rStyle w:val="normaltextrun"/>
        </w:rPr>
        <w:t>, se under respektive läkemedelsgrupp.</w:t>
      </w:r>
    </w:p>
    <w:p w:rsidR="00F1005D" w:rsidP="00055035" w:rsidRDefault="00F1005D" w14:paraId="7BEC74F1" w14:textId="6C888641">
      <w:pPr>
        <w:pStyle w:val="ListBullet"/>
        <w:rPr>
          <w:rStyle w:val="normaltextrun"/>
        </w:rPr>
      </w:pPr>
      <w:r>
        <w:rPr>
          <w:rStyle w:val="normaltextrun"/>
        </w:rPr>
        <w:t>När läkare av andra skäl ser en indikation för provtagning.</w:t>
      </w:r>
    </w:p>
    <w:p w:rsidR="003F5158" w:rsidP="004E2C83" w:rsidRDefault="003F5158" w14:paraId="3698870A" w14:textId="2A6FD438">
      <w:pPr>
        <w:pStyle w:val="Heading2"/>
        <w:numPr>
          <w:ilvl w:val="0"/>
          <w:numId w:val="4"/>
        </w:numPr>
        <w:rPr>
          <w:rStyle w:val="normaltextrun"/>
        </w:rPr>
      </w:pPr>
      <w:bookmarkStart w:name="_Toc222643466" w:id="4"/>
      <w:r>
        <w:rPr>
          <w:rStyle w:val="normaltextrun"/>
        </w:rPr>
        <w:t>Basprover</w:t>
      </w:r>
      <w:bookmarkEnd w:id="4"/>
    </w:p>
    <w:p w:rsidR="00EA5CB4" w:rsidP="00DA45B1" w:rsidRDefault="00EA5CB4" w14:paraId="42971DB8" w14:textId="0310598C">
      <w:r w:rsidRPr="00EA5CB4">
        <w:t>Basprover ordineras av</w:t>
      </w:r>
      <w:r>
        <w:t xml:space="preserve"> </w:t>
      </w:r>
      <w:r w:rsidRPr="00EA5CB4">
        <w:t>läkare</w:t>
      </w:r>
      <w:r>
        <w:t xml:space="preserve"> </w:t>
      </w:r>
      <w:r w:rsidRPr="00EA5CB4">
        <w:t>till exempel vid utredning, som</w:t>
      </w:r>
      <w:r>
        <w:t xml:space="preserve"> </w:t>
      </w:r>
      <w:r w:rsidRPr="00EA5CB4">
        <w:t>baslinjemätning</w:t>
      </w:r>
      <w:r>
        <w:t xml:space="preserve"> </w:t>
      </w:r>
      <w:r w:rsidRPr="00EA5CB4">
        <w:t>innan</w:t>
      </w:r>
      <w:r>
        <w:t xml:space="preserve"> </w:t>
      </w:r>
      <w:r w:rsidRPr="00EA5CB4">
        <w:t>insättning</w:t>
      </w:r>
      <w:r>
        <w:t xml:space="preserve"> </w:t>
      </w:r>
      <w:r w:rsidRPr="00EA5CB4">
        <w:t>av medicin eller vid differentialdiagnostiska</w:t>
      </w:r>
      <w:r>
        <w:t xml:space="preserve"> </w:t>
      </w:r>
      <w:r w:rsidRPr="00EA5CB4">
        <w:t>frågeställningar.</w:t>
      </w:r>
    </w:p>
    <w:p w:rsidRPr="00EA5CB4" w:rsidR="00EA5CB4" w:rsidP="00DA45B1" w:rsidRDefault="00EA5CB4" w14:paraId="4B427385" w14:textId="0C2479C7">
      <w:r w:rsidRPr="00EA5CB4">
        <w:t>Följande blodprover ska ta</w:t>
      </w:r>
      <w:r w:rsidR="00DA45B1">
        <w:t xml:space="preserve">s </w:t>
      </w:r>
      <w:r w:rsidRPr="00EA5CB4">
        <w:t>p</w:t>
      </w:r>
      <w:r w:rsidR="00AC64D0">
        <w:t xml:space="preserve">å </w:t>
      </w:r>
      <w:r w:rsidRPr="00EA5CB4">
        <w:t>fastande mage: glukos.</w:t>
      </w:r>
    </w:p>
    <w:p w:rsidRPr="00EA5CB4" w:rsidR="00EA5CB4" w:rsidP="006F2922" w:rsidRDefault="00EA5CB4" w14:paraId="4F56A183" w14:textId="7AD7F4D7">
      <w:pPr>
        <w:pStyle w:val="ListBullet"/>
      </w:pPr>
      <w:r w:rsidRPr="00EA5CB4">
        <w:t>Blodstatus: Hb, Leukocyter (LPK) och Trombocyter (TPK).</w:t>
      </w:r>
    </w:p>
    <w:p w:rsidRPr="00EA5CB4" w:rsidR="00EA5CB4" w:rsidP="006F2922" w:rsidRDefault="00EA5CB4" w14:paraId="497F0385" w14:textId="1E7A609B">
      <w:pPr>
        <w:pStyle w:val="ListBullet"/>
      </w:pPr>
      <w:r w:rsidRPr="00EA5CB4">
        <w:t>Ferritin</w:t>
      </w:r>
    </w:p>
    <w:p w:rsidRPr="00EA5CB4" w:rsidR="00EA5CB4" w:rsidP="006F2922" w:rsidRDefault="00EA5CB4" w14:paraId="28B6D27F" w14:textId="1ACAE6FB">
      <w:pPr>
        <w:pStyle w:val="ListBullet"/>
      </w:pPr>
      <w:r w:rsidRPr="00EA5CB4">
        <w:t>Elektrolyter: Na, K, Ca</w:t>
      </w:r>
    </w:p>
    <w:p w:rsidRPr="00EA5CB4" w:rsidR="00EA5CB4" w:rsidP="006F2922" w:rsidRDefault="00EA5CB4" w14:paraId="08B60910" w14:textId="63D14669">
      <w:pPr>
        <w:pStyle w:val="ListBullet"/>
      </w:pPr>
      <w:r w:rsidRPr="00EA5CB4">
        <w:t>Kreatinin,</w:t>
      </w:r>
    </w:p>
    <w:p w:rsidRPr="00EA5CB4" w:rsidR="00EA5CB4" w:rsidP="006F2922" w:rsidRDefault="00EA5CB4" w14:paraId="4A8663C2" w14:textId="100BE75B">
      <w:pPr>
        <w:pStyle w:val="ListBullet"/>
      </w:pPr>
      <w:r w:rsidRPr="00EA5CB4">
        <w:t>P-glukos</w:t>
      </w:r>
    </w:p>
    <w:p w:rsidRPr="00EA5CB4" w:rsidR="00EA5CB4" w:rsidP="006F2922" w:rsidRDefault="00EA5CB4" w14:paraId="20ADE51E" w14:textId="0DED393B">
      <w:pPr>
        <w:pStyle w:val="ListBullet"/>
      </w:pPr>
      <w:r w:rsidRPr="00EA5CB4">
        <w:t>T4, TSH</w:t>
      </w:r>
    </w:p>
    <w:p w:rsidRPr="00EA5CB4" w:rsidR="00EA5CB4" w:rsidP="006F2922" w:rsidRDefault="00EA5CB4" w14:paraId="4A3B68FE" w14:textId="583F4030">
      <w:pPr>
        <w:pStyle w:val="ListBullet"/>
      </w:pPr>
      <w:r w:rsidRPr="00EA5CB4">
        <w:t>ASAT, ALAT</w:t>
      </w:r>
    </w:p>
    <w:p w:rsidRPr="00EA5CB4" w:rsidR="00EA5CB4" w:rsidP="006F2922" w:rsidRDefault="00EA5CB4" w14:paraId="6437C1D8" w14:textId="31C3625C">
      <w:pPr>
        <w:pStyle w:val="ListBullet"/>
      </w:pPr>
      <w:r w:rsidRPr="00EA5CB4">
        <w:t>Med fördel även drogtest i urin (</w:t>
      </w:r>
      <w:proofErr w:type="spellStart"/>
      <w:r w:rsidRPr="00EA5CB4">
        <w:t>Från</w:t>
      </w:r>
      <w:proofErr w:type="spellEnd"/>
      <w:r w:rsidR="006F2922">
        <w:t xml:space="preserve"> </w:t>
      </w:r>
      <w:r w:rsidRPr="00EA5CB4">
        <w:t>1</w:t>
      </w:r>
      <w:r w:rsidR="001E0314">
        <w:t>2 år</w:t>
      </w:r>
      <w:r w:rsidRPr="00EA5CB4">
        <w:t>, se rutin</w:t>
      </w:r>
      <w:r w:rsidR="006F2922">
        <w:t xml:space="preserve"> </w:t>
      </w:r>
      <w:r w:rsidRPr="00EA5CB4">
        <w:t>för</w:t>
      </w:r>
      <w:r w:rsidR="006F2922">
        <w:t xml:space="preserve"> </w:t>
      </w:r>
      <w:r w:rsidRPr="00EA5CB4">
        <w:t>drogtest)</w:t>
      </w:r>
    </w:p>
    <w:p w:rsidR="003F5158" w:rsidP="004E2C83" w:rsidRDefault="0062558D" w14:paraId="2792F925" w14:textId="49C3D261">
      <w:pPr>
        <w:pStyle w:val="Heading2"/>
        <w:numPr>
          <w:ilvl w:val="0"/>
          <w:numId w:val="4"/>
        </w:numPr>
      </w:pPr>
      <w:bookmarkStart w:name="_Toc222643467" w:id="5"/>
      <w:r>
        <w:t>Prover vid specifika diagnostiska frågor</w:t>
      </w:r>
      <w:bookmarkEnd w:id="5"/>
    </w:p>
    <w:p w:rsidR="0062558D" w:rsidP="004E2C83" w:rsidRDefault="00387A9C" w14:paraId="471069E8" w14:textId="5E91D1B2">
      <w:pPr>
        <w:pStyle w:val="Heading3"/>
        <w:numPr>
          <w:ilvl w:val="1"/>
          <w:numId w:val="4"/>
        </w:numPr>
      </w:pPr>
      <w:bookmarkStart w:name="_Toc222643468" w:id="6"/>
      <w:r>
        <w:t>Vid symtom på depression/ångest</w:t>
      </w:r>
      <w:bookmarkEnd w:id="6"/>
    </w:p>
    <w:p w:rsidRPr="00433FA8" w:rsidR="00433FA8" w:rsidP="00433FA8" w:rsidRDefault="00433FA8" w14:paraId="4E3C9EAA" w14:textId="211144B4">
      <w:r w:rsidRPr="00433FA8">
        <w:t>Om patienten har symtom</w:t>
      </w:r>
      <w:r>
        <w:t xml:space="preserve"> </w:t>
      </w:r>
      <w:r w:rsidRPr="00433FA8" w:rsidR="0091378D">
        <w:t>på</w:t>
      </w:r>
      <w:r w:rsidR="0091378D">
        <w:t xml:space="preserve"> </w:t>
      </w:r>
      <w:r w:rsidRPr="00433FA8">
        <w:t>depression, tas ALLTID differentialdiagnostiska prover</w:t>
      </w:r>
      <w:r>
        <w:t xml:space="preserve"> </w:t>
      </w:r>
      <w:r w:rsidRPr="00433FA8">
        <w:t>för</w:t>
      </w:r>
      <w:r>
        <w:t xml:space="preserve"> </w:t>
      </w:r>
      <w:r w:rsidRPr="00433FA8">
        <w:t>att utesluta somatisk orsak. Vid</w:t>
      </w:r>
      <w:r>
        <w:t xml:space="preserve"> </w:t>
      </w:r>
      <w:r w:rsidRPr="00433FA8" w:rsidR="0091378D">
        <w:t>ångesttillstånd</w:t>
      </w:r>
      <w:r>
        <w:t xml:space="preserve"> </w:t>
      </w:r>
      <w:r w:rsidRPr="00433FA8">
        <w:t>överväg</w:t>
      </w:r>
      <w:r>
        <w:t xml:space="preserve"> </w:t>
      </w:r>
      <w:r w:rsidRPr="00433FA8">
        <w:t>provtagning, alltid prover vid stark</w:t>
      </w:r>
      <w:r w:rsidR="00793E79">
        <w:t xml:space="preserve"> </w:t>
      </w:r>
      <w:r w:rsidRPr="00433FA8" w:rsidR="0091378D">
        <w:t>ångest</w:t>
      </w:r>
      <w:r w:rsidRPr="00433FA8">
        <w:t>.</w:t>
      </w:r>
    </w:p>
    <w:p w:rsidRPr="00433FA8" w:rsidR="00433FA8" w:rsidP="003B1916" w:rsidRDefault="00433FA8" w14:paraId="069FB1F5" w14:textId="172313B5">
      <w:pPr>
        <w:pStyle w:val="ListBullet"/>
      </w:pPr>
      <w:r w:rsidRPr="00433FA8">
        <w:t>Basprover +</w:t>
      </w:r>
    </w:p>
    <w:p w:rsidRPr="00433FA8" w:rsidR="00433FA8" w:rsidP="003B1916" w:rsidRDefault="00433FA8" w14:paraId="377AC172" w14:textId="1EE335EF">
      <w:pPr>
        <w:pStyle w:val="ListBullet"/>
      </w:pPr>
      <w:r w:rsidRPr="00433FA8">
        <w:t>B12</w:t>
      </w:r>
    </w:p>
    <w:p w:rsidRPr="00433FA8" w:rsidR="00433FA8" w:rsidP="003B1916" w:rsidRDefault="00433FA8" w14:paraId="7B5C0A27" w14:textId="3CCF7EDD">
      <w:pPr>
        <w:pStyle w:val="ListBullet"/>
      </w:pPr>
      <w:r w:rsidRPr="00433FA8">
        <w:t>Vitamin D</w:t>
      </w:r>
    </w:p>
    <w:p w:rsidRPr="00433FA8" w:rsidR="00433FA8" w:rsidP="003B1916" w:rsidRDefault="00433FA8" w14:paraId="14FE6EE9" w14:textId="704B58F9">
      <w:pPr>
        <w:pStyle w:val="ListBullet"/>
      </w:pPr>
      <w:r w:rsidRPr="00433FA8">
        <w:t>Transglutaminas</w:t>
      </w:r>
      <w:r w:rsidR="00793E79">
        <w:t xml:space="preserve"> </w:t>
      </w:r>
      <w:r w:rsidRPr="00433FA8">
        <w:t>OBS: särskil</w:t>
      </w:r>
      <w:r w:rsidR="00A15269">
        <w:t>d</w:t>
      </w:r>
      <w:r w:rsidRPr="00433FA8">
        <w:t xml:space="preserve"> provtagningsblankett (Sahlgrenska, klinisk kemi). Tas endast en gång!</w:t>
      </w:r>
    </w:p>
    <w:p w:rsidR="00433FA8" w:rsidP="00A15269" w:rsidRDefault="00433FA8" w14:paraId="7FF1941E" w14:textId="63F92E55">
      <w:pPr>
        <w:pStyle w:val="ListBullet"/>
      </w:pPr>
      <w:r w:rsidRPr="00433FA8">
        <w:t>Infektion: CRP</w:t>
      </w:r>
    </w:p>
    <w:p w:rsidR="00A15269" w:rsidP="004E2C83" w:rsidRDefault="00295A64" w14:paraId="359B7DF8" w14:textId="61E147D0">
      <w:pPr>
        <w:pStyle w:val="Heading3"/>
        <w:numPr>
          <w:ilvl w:val="1"/>
          <w:numId w:val="4"/>
        </w:numPr>
      </w:pPr>
      <w:bookmarkStart w:name="_Toc222643469" w:id="7"/>
      <w:r>
        <w:t>Vid symtom på bipolär sjukdom</w:t>
      </w:r>
      <w:bookmarkEnd w:id="7"/>
    </w:p>
    <w:p w:rsidR="00387A9C" w:rsidP="00295A64" w:rsidRDefault="00295A64" w14:paraId="4E70F5C8" w14:textId="327FC285">
      <w:r w:rsidRPr="00295A64">
        <w:t>Basprover</w:t>
      </w:r>
      <w:r>
        <w:t xml:space="preserve"> f</w:t>
      </w:r>
      <w:r w:rsidR="6BFE9BB5">
        <w:t>ör</w:t>
      </w:r>
      <w:r>
        <w:t xml:space="preserve"> </w:t>
      </w:r>
      <w:r w:rsidRPr="00295A64">
        <w:t>att utesluta annan sjukdom och</w:t>
      </w:r>
      <w:r>
        <w:t xml:space="preserve"> </w:t>
      </w:r>
      <w:r w:rsidRPr="00295A64">
        <w:t>förutsättningarna</w:t>
      </w:r>
      <w:r>
        <w:t xml:space="preserve"> f</w:t>
      </w:r>
      <w:r w:rsidR="6D2D42D8">
        <w:t>ör</w:t>
      </w:r>
      <w:r>
        <w:t xml:space="preserve"> </w:t>
      </w:r>
      <w:r w:rsidRPr="00295A64">
        <w:t>en eventuell behandling</w:t>
      </w:r>
    </w:p>
    <w:p w:rsidR="00295A64" w:rsidP="004E2C83" w:rsidRDefault="000235D0" w14:paraId="327C668C" w14:textId="45CFFA90">
      <w:pPr>
        <w:pStyle w:val="Heading3"/>
        <w:numPr>
          <w:ilvl w:val="1"/>
          <w:numId w:val="4"/>
        </w:numPr>
      </w:pPr>
      <w:bookmarkStart w:name="_Toc222643470" w:id="8"/>
      <w:r>
        <w:t>Vid psykotiska symtom</w:t>
      </w:r>
      <w:bookmarkEnd w:id="8"/>
    </w:p>
    <w:p w:rsidR="000235D0" w:rsidP="000235D0" w:rsidRDefault="000235D0" w14:paraId="3DF39CB7" w14:textId="45A9EEEE">
      <w:r w:rsidRPr="000235D0">
        <w:t>Basprover + CRP. Drogtest obligat</w:t>
      </w:r>
      <w:r w:rsidR="00746566">
        <w:t>oriskt</w:t>
      </w:r>
      <w:r w:rsidRPr="000235D0">
        <w:t>. Inget behov av kontroller.</w:t>
      </w:r>
    </w:p>
    <w:p w:rsidR="000D7429" w:rsidP="004E2C83" w:rsidRDefault="000D7429" w14:paraId="1DF56448" w14:textId="34ECBD12">
      <w:pPr>
        <w:pStyle w:val="Heading3"/>
        <w:numPr>
          <w:ilvl w:val="1"/>
          <w:numId w:val="4"/>
        </w:numPr>
      </w:pPr>
      <w:bookmarkStart w:name="_Toc222643471" w:id="9"/>
      <w:r>
        <w:t>Vid utredning av misstänkt utvecklingsrelaterad problematik</w:t>
      </w:r>
      <w:bookmarkEnd w:id="9"/>
    </w:p>
    <w:p w:rsidRPr="00B13AF2" w:rsidR="00B13AF2" w:rsidP="00292326" w:rsidRDefault="00B13AF2" w14:paraId="20ACD0F2" w14:textId="74A42450">
      <w:pPr>
        <w:rPr>
          <w:rStyle w:val="normaltextrun"/>
        </w:rPr>
      </w:pPr>
      <w:r>
        <w:rPr>
          <w:rStyle w:val="normaltextrun"/>
        </w:rPr>
        <w:t>Basprover</w:t>
      </w:r>
      <w:r w:rsidR="00585873">
        <w:rPr>
          <w:rStyle w:val="normaltextrun"/>
        </w:rPr>
        <w:t xml:space="preserve"> </w:t>
      </w:r>
      <w:r w:rsidRPr="00B13AF2">
        <w:rPr>
          <w:rStyle w:val="normaltextrun"/>
        </w:rPr>
        <w:t>+ CRP;</w:t>
      </w:r>
      <w:r w:rsidR="00292326">
        <w:rPr>
          <w:rStyle w:val="normaltextrun"/>
        </w:rPr>
        <w:t xml:space="preserve"> </w:t>
      </w:r>
      <w:r w:rsidRPr="00B13AF2">
        <w:rPr>
          <w:rStyle w:val="normaltextrun"/>
        </w:rPr>
        <w:t>ev</w:t>
      </w:r>
      <w:r w:rsidR="00292326">
        <w:rPr>
          <w:rStyle w:val="normaltextrun"/>
        </w:rPr>
        <w:t>entuell</w:t>
      </w:r>
      <w:r w:rsidR="00585873">
        <w:rPr>
          <w:rStyle w:val="normaltextrun"/>
        </w:rPr>
        <w:t xml:space="preserve"> </w:t>
      </w:r>
      <w:r w:rsidRPr="00B13AF2">
        <w:rPr>
          <w:rStyle w:val="normaltextrun"/>
        </w:rPr>
        <w:t>klinisk</w:t>
      </w:r>
      <w:r w:rsidR="00585873">
        <w:rPr>
          <w:rStyle w:val="normaltextrun"/>
        </w:rPr>
        <w:t xml:space="preserve"> </w:t>
      </w:r>
      <w:r w:rsidRPr="00B13AF2">
        <w:rPr>
          <w:rStyle w:val="normaltextrun"/>
        </w:rPr>
        <w:t>genetik</w:t>
      </w:r>
      <w:r w:rsidR="00585873">
        <w:rPr>
          <w:rStyle w:val="normaltextrun"/>
        </w:rPr>
        <w:t xml:space="preserve"> </w:t>
      </w:r>
      <w:r w:rsidRPr="00B13AF2">
        <w:rPr>
          <w:rStyle w:val="normaltextrun"/>
        </w:rPr>
        <w:t xml:space="preserve">(SNP </w:t>
      </w:r>
      <w:r w:rsidRPr="00B13AF2" w:rsidR="00AD3F18">
        <w:rPr>
          <w:rStyle w:val="normaltextrun"/>
        </w:rPr>
        <w:t>Array</w:t>
      </w:r>
      <w:r w:rsidRPr="00B13AF2">
        <w:rPr>
          <w:rStyle w:val="normaltextrun"/>
        </w:rPr>
        <w:t>)</w:t>
      </w:r>
      <w:r w:rsidR="00585873">
        <w:rPr>
          <w:rStyle w:val="normaltextrun"/>
        </w:rPr>
        <w:t xml:space="preserve"> </w:t>
      </w:r>
      <w:r w:rsidRPr="00B13AF2">
        <w:rPr>
          <w:rStyle w:val="normaltextrun"/>
        </w:rPr>
        <w:t>som</w:t>
      </w:r>
      <w:r w:rsidR="00585873">
        <w:rPr>
          <w:rStyle w:val="normaltextrun"/>
        </w:rPr>
        <w:t xml:space="preserve"> </w:t>
      </w:r>
      <w:r w:rsidRPr="00B13AF2">
        <w:rPr>
          <w:rStyle w:val="normaltextrun"/>
        </w:rPr>
        <w:t>tas</w:t>
      </w:r>
      <w:r w:rsidR="00585873">
        <w:rPr>
          <w:rStyle w:val="normaltextrun"/>
        </w:rPr>
        <w:t xml:space="preserve"> </w:t>
      </w:r>
      <w:r w:rsidRPr="00B13AF2">
        <w:rPr>
          <w:rStyle w:val="normaltextrun"/>
        </w:rPr>
        <w:t>via BUM</w:t>
      </w:r>
      <w:r w:rsidR="00585873">
        <w:rPr>
          <w:rStyle w:val="normaltextrun"/>
        </w:rPr>
        <w:t xml:space="preserve"> </w:t>
      </w:r>
      <w:r w:rsidRPr="00B13AF2">
        <w:rPr>
          <w:rStyle w:val="normaltextrun"/>
        </w:rPr>
        <w:t>efter</w:t>
      </w:r>
      <w:r w:rsidR="00585873">
        <w:rPr>
          <w:rStyle w:val="normaltextrun"/>
        </w:rPr>
        <w:t xml:space="preserve"> </w:t>
      </w:r>
      <w:r w:rsidRPr="00B13AF2">
        <w:rPr>
          <w:rStyle w:val="normaltextrun"/>
        </w:rPr>
        <w:t>remiss</w:t>
      </w:r>
      <w:r>
        <w:rPr>
          <w:rStyle w:val="normaltextrun"/>
        </w:rPr>
        <w:t>.</w:t>
      </w:r>
    </w:p>
    <w:p w:rsidR="000D7429" w:rsidP="000D7429" w:rsidRDefault="00B13AF2" w14:paraId="64E80AA1" w14:textId="1721E8F7">
      <w:pPr>
        <w:rPr>
          <w:rStyle w:val="normaltextrun"/>
        </w:rPr>
      </w:pPr>
      <w:r>
        <w:rPr>
          <w:rStyle w:val="normaltextrun"/>
        </w:rPr>
        <w:t>Vid intellektuell funktionsnedsättning i småbarnsåldern se speciell rutin (barnneurologiska föreningen)</w:t>
      </w:r>
    </w:p>
    <w:p w:rsidR="00292326" w:rsidP="004E2C83" w:rsidRDefault="00292326" w14:paraId="1C14F2B0" w14:textId="543134A9">
      <w:pPr>
        <w:pStyle w:val="Heading3"/>
        <w:numPr>
          <w:ilvl w:val="1"/>
          <w:numId w:val="4"/>
        </w:numPr>
      </w:pPr>
      <w:bookmarkStart w:name="_Toc222643472" w:id="10"/>
      <w:r>
        <w:t>Tvångssyndrom och relaterade tillstånd</w:t>
      </w:r>
      <w:bookmarkEnd w:id="10"/>
    </w:p>
    <w:p w:rsidR="00292326" w:rsidP="00292326" w:rsidRDefault="00AD3F18" w14:paraId="739FCABA" w14:textId="47E228D5">
      <w:r w:rsidRPr="00AD3F18">
        <w:t>Basprover + CRP,</w:t>
      </w:r>
      <w:r>
        <w:t xml:space="preserve"> </w:t>
      </w:r>
      <w:r w:rsidRPr="00AD3F18" w:rsidR="00872707">
        <w:t>uppföljning</w:t>
      </w:r>
      <w:r>
        <w:t xml:space="preserve"> </w:t>
      </w:r>
      <w:r w:rsidRPr="00AD3F18">
        <w:t>vid avvikelser eller</w:t>
      </w:r>
      <w:r>
        <w:t xml:space="preserve"> </w:t>
      </w:r>
      <w:r w:rsidRPr="00AD3F18">
        <w:t>försämr</w:t>
      </w:r>
      <w:r>
        <w:t>ing.</w:t>
      </w:r>
    </w:p>
    <w:p w:rsidR="00AD3F18" w:rsidP="004E2C83" w:rsidRDefault="00621B9D" w14:paraId="6DDF2BB8" w14:textId="2807D422">
      <w:pPr>
        <w:pStyle w:val="Heading3"/>
        <w:numPr>
          <w:ilvl w:val="1"/>
          <w:numId w:val="4"/>
        </w:numPr>
      </w:pPr>
      <w:bookmarkStart w:name="_Toc222643473" w:id="11"/>
      <w:r>
        <w:t>Ätstörning</w:t>
      </w:r>
      <w:bookmarkEnd w:id="11"/>
    </w:p>
    <w:p w:rsidRPr="00621B9D" w:rsidR="00621B9D" w:rsidP="00923BCB" w:rsidRDefault="00621B9D" w14:paraId="68F624CF" w14:textId="769F3B45">
      <w:pPr>
        <w:pStyle w:val="ListBullet"/>
      </w:pPr>
      <w:r w:rsidRPr="00621B9D">
        <w:t>Basprover</w:t>
      </w:r>
      <w:r>
        <w:t xml:space="preserve"> </w:t>
      </w:r>
      <w:r w:rsidRPr="00621B9D">
        <w:t>+</w:t>
      </w:r>
    </w:p>
    <w:p w:rsidRPr="00621B9D" w:rsidR="00621B9D" w:rsidP="00923BCB" w:rsidRDefault="00621B9D" w14:paraId="45EF0A0B" w14:textId="55B1B4A9">
      <w:pPr>
        <w:pStyle w:val="ListBullet"/>
      </w:pPr>
      <w:r w:rsidRPr="00621B9D">
        <w:t>S-albumin</w:t>
      </w:r>
    </w:p>
    <w:p w:rsidRPr="00621B9D" w:rsidR="00621B9D" w:rsidP="00923BCB" w:rsidRDefault="00621B9D" w14:paraId="7E611099" w14:textId="1D6C9522">
      <w:pPr>
        <w:pStyle w:val="ListBullet"/>
      </w:pPr>
      <w:r w:rsidRPr="00621B9D">
        <w:t>Urea</w:t>
      </w:r>
    </w:p>
    <w:p w:rsidRPr="00621B9D" w:rsidR="00621B9D" w:rsidP="00923BCB" w:rsidRDefault="00621B9D" w14:paraId="6CC6BE28" w14:textId="15795BB3">
      <w:pPr>
        <w:pStyle w:val="ListBullet"/>
      </w:pPr>
      <w:r w:rsidRPr="00621B9D">
        <w:t>Mg och</w:t>
      </w:r>
      <w:r>
        <w:t xml:space="preserve"> </w:t>
      </w:r>
      <w:r w:rsidRPr="00621B9D">
        <w:t>fos</w:t>
      </w:r>
      <w:r w:rsidR="00D90D38">
        <w:t>f</w:t>
      </w:r>
      <w:r w:rsidRPr="00621B9D">
        <w:t>at</w:t>
      </w:r>
    </w:p>
    <w:p w:rsidRPr="00621B9D" w:rsidR="00621B9D" w:rsidP="00D90D38" w:rsidRDefault="00621B9D" w14:paraId="1F79F90C" w14:textId="1291C3E0">
      <w:pPr>
        <w:pStyle w:val="ListBullet"/>
      </w:pPr>
      <w:r w:rsidRPr="00621B9D">
        <w:t>ALP</w:t>
      </w:r>
    </w:p>
    <w:p w:rsidRPr="00621B9D" w:rsidR="00621B9D" w:rsidP="00D90D38" w:rsidRDefault="00621B9D" w14:paraId="25540638" w14:textId="7D1410AF">
      <w:pPr>
        <w:pStyle w:val="ListBullet"/>
      </w:pPr>
      <w:r w:rsidRPr="00621B9D">
        <w:t>CRP</w:t>
      </w:r>
    </w:p>
    <w:p w:rsidRPr="00621B9D" w:rsidR="00621B9D" w:rsidP="00D90D38" w:rsidRDefault="00621B9D" w14:paraId="237F696A" w14:textId="245F7532">
      <w:pPr>
        <w:pStyle w:val="ListBullet"/>
      </w:pPr>
      <w:r w:rsidRPr="00621B9D">
        <w:t>Amylas/</w:t>
      </w:r>
      <w:r w:rsidR="00923BCB">
        <w:t>p</w:t>
      </w:r>
      <w:r w:rsidRPr="00621B9D">
        <w:t>ankreasamylas (vid kräkningar)</w:t>
      </w:r>
    </w:p>
    <w:p w:rsidRPr="00621B9D" w:rsidR="00621B9D" w:rsidP="00D90D38" w:rsidRDefault="00621B9D" w14:paraId="69FBBD87" w14:textId="7D1FC272">
      <w:pPr>
        <w:pStyle w:val="ListBullet"/>
      </w:pPr>
      <w:r w:rsidRPr="00621B9D">
        <w:t>Folat</w:t>
      </w:r>
    </w:p>
    <w:p w:rsidR="00621B9D" w:rsidP="0020556A" w:rsidRDefault="00621B9D" w14:paraId="448B1DED" w14:textId="79D8FF55">
      <w:pPr>
        <w:pStyle w:val="ListBullet"/>
      </w:pPr>
      <w:r w:rsidRPr="00621B9D">
        <w:t>B-12</w:t>
      </w:r>
    </w:p>
    <w:p w:rsidR="0020556A" w:rsidP="004E2C83" w:rsidRDefault="008510E5" w14:paraId="4D226387" w14:textId="03BEAA6B">
      <w:pPr>
        <w:pStyle w:val="Heading3"/>
        <w:numPr>
          <w:ilvl w:val="1"/>
          <w:numId w:val="4"/>
        </w:numPr>
      </w:pPr>
      <w:bookmarkStart w:name="_Toc222643474" w:id="12"/>
      <w:r>
        <w:t>Obesitas/fetma</w:t>
      </w:r>
      <w:bookmarkEnd w:id="12"/>
    </w:p>
    <w:p w:rsidRPr="008510E5" w:rsidR="008510E5" w:rsidP="008510E5" w:rsidRDefault="008510E5" w14:paraId="5A6275A4" w14:textId="010882BB">
      <w:pPr>
        <w:pStyle w:val="ListBullet"/>
      </w:pPr>
      <w:r w:rsidRPr="008510E5">
        <w:t>Basprover +</w:t>
      </w:r>
    </w:p>
    <w:p w:rsidRPr="008510E5" w:rsidR="008510E5" w:rsidP="008510E5" w:rsidRDefault="008510E5" w14:paraId="0E47FB4F" w14:textId="5E4B781A">
      <w:pPr>
        <w:pStyle w:val="ListBullet"/>
      </w:pPr>
      <w:r>
        <w:t>F</w:t>
      </w:r>
      <w:r w:rsidRPr="008510E5">
        <w:t>-insulin</w:t>
      </w:r>
    </w:p>
    <w:p w:rsidRPr="008510E5" w:rsidR="008510E5" w:rsidP="008510E5" w:rsidRDefault="008510E5" w14:paraId="7A80BA4C" w14:textId="1C3EFB37">
      <w:pPr>
        <w:pStyle w:val="ListBullet"/>
      </w:pPr>
      <w:r w:rsidRPr="008510E5">
        <w:t>HbA1c</w:t>
      </w:r>
    </w:p>
    <w:p w:rsidRPr="008510E5" w:rsidR="008510E5" w:rsidP="008510E5" w:rsidRDefault="008510E5" w14:paraId="3777E315" w14:textId="37382122">
      <w:pPr>
        <w:pStyle w:val="ListBullet"/>
      </w:pPr>
      <w:r w:rsidRPr="008510E5">
        <w:t>Kolesterol, LDL och HDL</w:t>
      </w:r>
    </w:p>
    <w:p w:rsidR="008510E5" w:rsidP="008510E5" w:rsidRDefault="007937D4" w14:paraId="12669068" w14:textId="3E9745A0">
      <w:pPr>
        <w:pStyle w:val="ListBullet"/>
      </w:pPr>
      <w:r w:rsidRPr="008510E5">
        <w:t>Triglycerider</w:t>
      </w:r>
    </w:p>
    <w:p w:rsidR="008510E5" w:rsidP="004E2C83" w:rsidRDefault="00CA3FBA" w14:paraId="523B41D9" w14:textId="1562BBC1">
      <w:pPr>
        <w:pStyle w:val="Heading2"/>
        <w:numPr>
          <w:ilvl w:val="0"/>
          <w:numId w:val="4"/>
        </w:numPr>
      </w:pPr>
      <w:bookmarkStart w:name="_Toc222643475" w:id="13"/>
      <w:r>
        <w:t>Specifika prover vid läkemedelsbehandling</w:t>
      </w:r>
      <w:bookmarkEnd w:id="13"/>
      <w:r>
        <w:t xml:space="preserve"> </w:t>
      </w:r>
    </w:p>
    <w:p w:rsidR="00CA3FBA" w:rsidP="004E2C83" w:rsidRDefault="00A44B84" w14:paraId="3788713C" w14:textId="20828AA2">
      <w:pPr>
        <w:pStyle w:val="Heading3"/>
        <w:numPr>
          <w:ilvl w:val="1"/>
          <w:numId w:val="4"/>
        </w:numPr>
      </w:pPr>
      <w:bookmarkStart w:name="_Toc222643476" w:id="14"/>
      <w:r>
        <w:t>Antidepressiva läkemedel</w:t>
      </w:r>
      <w:bookmarkEnd w:id="14"/>
    </w:p>
    <w:p w:rsidRPr="00A44B84" w:rsidR="00A44B84" w:rsidP="00A44B84" w:rsidRDefault="00A44B84" w14:paraId="04534295" w14:textId="15F6CC22">
      <w:r w:rsidRPr="00A44B84">
        <w:rPr>
          <w:b/>
          <w:bCs/>
        </w:rPr>
        <w:t>Baslinjemätning</w:t>
      </w:r>
      <w:r>
        <w:rPr>
          <w:b/>
          <w:bCs/>
        </w:rPr>
        <w:t xml:space="preserve"> </w:t>
      </w:r>
      <w:r w:rsidRPr="00A44B84" w:rsidR="007937D4">
        <w:t>görs</w:t>
      </w:r>
      <w:r>
        <w:t xml:space="preserve"> </w:t>
      </w:r>
      <w:r w:rsidRPr="00A44B84">
        <w:t xml:space="preserve">med basprovtagning och </w:t>
      </w:r>
      <w:r w:rsidR="007937D4">
        <w:t>d</w:t>
      </w:r>
      <w:r w:rsidRPr="00A44B84">
        <w:t>epressionsprover:</w:t>
      </w:r>
    </w:p>
    <w:p w:rsidRPr="00A44B84" w:rsidR="00A44B84" w:rsidP="007937D4" w:rsidRDefault="00A44B84" w14:paraId="092E0D86" w14:textId="31761E89">
      <w:pPr>
        <w:pStyle w:val="ListBullet"/>
      </w:pPr>
      <w:r w:rsidRPr="00A44B84">
        <w:t>Basprover +</w:t>
      </w:r>
    </w:p>
    <w:p w:rsidRPr="00A44B84" w:rsidR="00A44B84" w:rsidP="007937D4" w:rsidRDefault="00A44B84" w14:paraId="46C9746B" w14:textId="54BC524B">
      <w:pPr>
        <w:pStyle w:val="ListBullet"/>
      </w:pPr>
      <w:r w:rsidRPr="00A44B84">
        <w:t>B12</w:t>
      </w:r>
    </w:p>
    <w:p w:rsidRPr="00A44B84" w:rsidR="00A44B84" w:rsidP="007937D4" w:rsidRDefault="00A44B84" w14:paraId="39840330" w14:textId="46DFC0CC">
      <w:pPr>
        <w:pStyle w:val="ListBullet"/>
      </w:pPr>
      <w:r w:rsidRPr="00A44B84">
        <w:t>Vitamin D</w:t>
      </w:r>
    </w:p>
    <w:p w:rsidRPr="00A44B84" w:rsidR="00A44B84" w:rsidP="007937D4" w:rsidRDefault="00A44B84" w14:paraId="187B2BDF" w14:textId="052C7996">
      <w:pPr>
        <w:pStyle w:val="ListBullet"/>
      </w:pPr>
      <w:r w:rsidRPr="00A44B84">
        <w:t>Glutentransaminas</w:t>
      </w:r>
    </w:p>
    <w:p w:rsidRPr="00A44B84" w:rsidR="00A44B84" w:rsidP="007937D4" w:rsidRDefault="00A44B84" w14:paraId="484EBEE9" w14:textId="5D79C3A9">
      <w:pPr>
        <w:pStyle w:val="ListBullet"/>
      </w:pPr>
      <w:r w:rsidRPr="00A44B84">
        <w:t>Infektion: CRP</w:t>
      </w:r>
    </w:p>
    <w:p w:rsidR="00A44B84" w:rsidP="007937D4" w:rsidRDefault="00A44B84" w14:paraId="040DCD1D" w14:textId="04AF37B0">
      <w:pPr>
        <w:pStyle w:val="ListBullet"/>
      </w:pPr>
      <w:r w:rsidRPr="00A44B84">
        <w:t>Drogtest i urin</w:t>
      </w:r>
    </w:p>
    <w:p w:rsidR="00AB4565" w:rsidP="00AB4565" w:rsidRDefault="429E4D8A" w14:paraId="0A64D5CC" w14:textId="5FA7C028">
      <w:r w:rsidRPr="05A36A2E">
        <w:rPr>
          <w:b/>
          <w:bCs/>
        </w:rPr>
        <w:t>Uppföljning</w:t>
      </w:r>
      <w:r w:rsidR="00AB4565">
        <w:rPr>
          <w:b/>
          <w:bCs/>
        </w:rPr>
        <w:t xml:space="preserve"> </w:t>
      </w:r>
      <w:r w:rsidRPr="00AB4565" w:rsidR="00AB4565">
        <w:t>under</w:t>
      </w:r>
      <w:r w:rsidR="00AB4565">
        <w:t xml:space="preserve"> </w:t>
      </w:r>
      <w:r w:rsidRPr="00AB4565" w:rsidR="00AB4565">
        <w:t>pågående</w:t>
      </w:r>
      <w:r w:rsidR="00AB4565">
        <w:t xml:space="preserve"> </w:t>
      </w:r>
      <w:r w:rsidRPr="00AB4565" w:rsidR="00AB4565">
        <w:t>behandling: som baslinjemätning, utan drogtest (om inte</w:t>
      </w:r>
      <w:r w:rsidR="00AB4565">
        <w:t xml:space="preserve"> </w:t>
      </w:r>
      <w:r w:rsidRPr="00AB4565" w:rsidR="00AB4565">
        <w:t>särskilt</w:t>
      </w:r>
      <w:r w:rsidR="00AB4565">
        <w:t xml:space="preserve"> </w:t>
      </w:r>
      <w:r w:rsidRPr="00AB4565" w:rsidR="00AB4565">
        <w:t>motiverat) varje</w:t>
      </w:r>
      <w:r w:rsidR="00AB4565">
        <w:t xml:space="preserve"> </w:t>
      </w:r>
      <w:r w:rsidRPr="00AB4565" w:rsidR="00AB4565">
        <w:t>år.</w:t>
      </w:r>
    </w:p>
    <w:p w:rsidR="006F6FF7" w:rsidP="004E2C83" w:rsidRDefault="006F6FF7" w14:paraId="751899B2" w14:textId="4774D18A">
      <w:pPr>
        <w:pStyle w:val="Heading3"/>
        <w:numPr>
          <w:ilvl w:val="1"/>
          <w:numId w:val="4"/>
        </w:numPr>
      </w:pPr>
      <w:bookmarkStart w:name="_Toc222643477" w:id="15"/>
      <w:r>
        <w:t>Neuroleptika</w:t>
      </w:r>
      <w:bookmarkEnd w:id="15"/>
    </w:p>
    <w:p w:rsidRPr="000E3C39" w:rsidR="000E3C39" w:rsidP="000E3C39" w:rsidRDefault="000E3C39" w14:paraId="37177744" w14:textId="44308072">
      <w:r w:rsidRPr="000E3C39">
        <w:rPr>
          <w:b/>
          <w:bCs/>
        </w:rPr>
        <w:t>Baslinjemätning</w:t>
      </w:r>
      <w:r>
        <w:rPr>
          <w:b/>
          <w:bCs/>
        </w:rPr>
        <w:t xml:space="preserve"> </w:t>
      </w:r>
      <w:r w:rsidRPr="000E3C39" w:rsidR="002546DB">
        <w:t>görs</w:t>
      </w:r>
      <w:r>
        <w:t xml:space="preserve"> </w:t>
      </w:r>
      <w:r w:rsidRPr="000E3C39">
        <w:t>innan</w:t>
      </w:r>
      <w:r>
        <w:t xml:space="preserve"> </w:t>
      </w:r>
      <w:r w:rsidRPr="000E3C39" w:rsidR="002546DB">
        <w:t>insättning</w:t>
      </w:r>
      <w:r w:rsidRPr="000E3C39">
        <w:t>:</w:t>
      </w:r>
    </w:p>
    <w:p w:rsidRPr="000E3C39" w:rsidR="000E3C39" w:rsidP="000E3C39" w:rsidRDefault="000E3C39" w14:paraId="1A472E2B" w14:textId="3320850A">
      <w:pPr>
        <w:pStyle w:val="ListBullet"/>
      </w:pPr>
      <w:r w:rsidRPr="000E3C39">
        <w:t>Basprover +</w:t>
      </w:r>
    </w:p>
    <w:p w:rsidRPr="000E3C39" w:rsidR="000E3C39" w:rsidP="000E3C39" w:rsidRDefault="002546DB" w14:paraId="37C2DF85" w14:textId="5B19EA3A">
      <w:pPr>
        <w:pStyle w:val="ListBullet"/>
      </w:pPr>
      <w:r w:rsidRPr="000E3C39">
        <w:t>Triglycerider</w:t>
      </w:r>
      <w:r w:rsidRPr="000E3C39" w:rsidR="000E3C39">
        <w:t>, Kolesterol</w:t>
      </w:r>
    </w:p>
    <w:p w:rsidRPr="000E3C39" w:rsidR="000E3C39" w:rsidP="000E3C39" w:rsidRDefault="000E3C39" w14:paraId="4A05B820" w14:textId="392BA9B2">
      <w:pPr>
        <w:pStyle w:val="ListBullet"/>
      </w:pPr>
      <w:r w:rsidRPr="000E3C39">
        <w:t>HDL, LDL</w:t>
      </w:r>
    </w:p>
    <w:p w:rsidRPr="000E3C39" w:rsidR="000E3C39" w:rsidP="002546DB" w:rsidRDefault="000E3C39" w14:paraId="5875700D" w14:textId="1A581538">
      <w:pPr>
        <w:pStyle w:val="ListBullet"/>
      </w:pPr>
      <w:r w:rsidRPr="000E3C39">
        <w:t>Prolaktin (</w:t>
      </w:r>
      <w:r w:rsidRPr="002546DB">
        <w:t>endast</w:t>
      </w:r>
      <w:r w:rsidR="002546DB">
        <w:t xml:space="preserve"> </w:t>
      </w:r>
      <w:r w:rsidRPr="000E3C39" w:rsidR="002546DB">
        <w:t>utgångsvärde</w:t>
      </w:r>
      <w:r w:rsidRPr="000E3C39">
        <w:t>)</w:t>
      </w:r>
    </w:p>
    <w:p w:rsidRPr="000E3C39" w:rsidR="000E3C39" w:rsidP="002546DB" w:rsidRDefault="000E3C39" w14:paraId="2C58870E" w14:textId="41314605">
      <w:pPr>
        <w:pStyle w:val="ListBullet"/>
      </w:pPr>
      <w:r w:rsidRPr="000E3C39">
        <w:t>S-insulin</w:t>
      </w:r>
    </w:p>
    <w:p w:rsidR="006F6FF7" w:rsidP="002546DB" w:rsidRDefault="000E3C39" w14:paraId="6DED6627" w14:textId="4032D24C">
      <w:pPr>
        <w:pStyle w:val="ListBullet"/>
      </w:pPr>
      <w:r w:rsidRPr="000E3C39">
        <w:t>Bilirubin</w:t>
      </w:r>
    </w:p>
    <w:p w:rsidR="003E79DA" w:rsidP="003E79DA" w:rsidRDefault="00872707" w14:paraId="7C413DD0" w14:textId="5FD2AD76">
      <w:r w:rsidRPr="003E79DA">
        <w:rPr>
          <w:b/>
          <w:bCs/>
        </w:rPr>
        <w:t>Uppföljning</w:t>
      </w:r>
      <w:r w:rsidR="003E79DA">
        <w:rPr>
          <w:b/>
          <w:bCs/>
        </w:rPr>
        <w:t xml:space="preserve"> </w:t>
      </w:r>
      <w:r w:rsidRPr="003E79DA" w:rsidR="003E79DA">
        <w:t>under</w:t>
      </w:r>
      <w:r w:rsidR="003E79DA">
        <w:t xml:space="preserve"> </w:t>
      </w:r>
      <w:r w:rsidRPr="003E79DA" w:rsidR="003E79DA">
        <w:t>pågående</w:t>
      </w:r>
      <w:r w:rsidR="003E79DA">
        <w:t xml:space="preserve"> </w:t>
      </w:r>
      <w:r w:rsidRPr="003E79DA" w:rsidR="003E79DA">
        <w:t>behandling varje</w:t>
      </w:r>
      <w:r w:rsidR="003E79DA">
        <w:t xml:space="preserve"> </w:t>
      </w:r>
      <w:r w:rsidRPr="003E79DA" w:rsidR="003E79DA">
        <w:t>halvår.</w:t>
      </w:r>
    </w:p>
    <w:p w:rsidR="003E79DA" w:rsidP="004E2C83" w:rsidRDefault="007165F2" w14:paraId="341E8671" w14:textId="098B6C6C">
      <w:pPr>
        <w:pStyle w:val="Heading3"/>
        <w:numPr>
          <w:ilvl w:val="1"/>
          <w:numId w:val="4"/>
        </w:numPr>
      </w:pPr>
      <w:bookmarkStart w:name="_Toc222643478" w:id="16"/>
      <w:r>
        <w:t>Litium</w:t>
      </w:r>
      <w:bookmarkEnd w:id="16"/>
    </w:p>
    <w:p w:rsidRPr="007165F2" w:rsidR="007165F2" w:rsidP="00DD2D5F" w:rsidRDefault="007165F2" w14:paraId="298D7E77" w14:textId="4766606F">
      <w:r w:rsidRPr="007165F2">
        <w:rPr>
          <w:b/>
          <w:bCs/>
        </w:rPr>
        <w:t>Baslinjemätning</w:t>
      </w:r>
      <w:r>
        <w:rPr>
          <w:b/>
          <w:bCs/>
        </w:rPr>
        <w:t xml:space="preserve"> </w:t>
      </w:r>
      <w:r w:rsidRPr="007165F2">
        <w:t>görs</w:t>
      </w:r>
      <w:r>
        <w:t xml:space="preserve"> </w:t>
      </w:r>
      <w:r w:rsidRPr="007165F2">
        <w:t>innan</w:t>
      </w:r>
      <w:r>
        <w:t xml:space="preserve"> </w:t>
      </w:r>
      <w:r w:rsidRPr="007165F2">
        <w:t>insättning</w:t>
      </w:r>
      <w:r>
        <w:t xml:space="preserve"> </w:t>
      </w:r>
      <w:r w:rsidRPr="007165F2">
        <w:t>enligt nedan:</w:t>
      </w:r>
    </w:p>
    <w:p w:rsidRPr="007165F2" w:rsidR="007165F2" w:rsidP="00DD2D5F" w:rsidRDefault="007165F2" w14:paraId="34396DBB" w14:textId="19476ADF">
      <w:pPr>
        <w:pStyle w:val="ListBullet"/>
      </w:pPr>
      <w:r w:rsidRPr="007165F2">
        <w:t>Basprover +</w:t>
      </w:r>
    </w:p>
    <w:p w:rsidRPr="007165F2" w:rsidR="007165F2" w:rsidP="00DD2D5F" w:rsidRDefault="007165F2" w14:paraId="1A3368E4" w14:textId="63DBB77D">
      <w:pPr>
        <w:pStyle w:val="ListBullet"/>
      </w:pPr>
      <w:r w:rsidRPr="007165F2">
        <w:t>B12</w:t>
      </w:r>
    </w:p>
    <w:p w:rsidRPr="007165F2" w:rsidR="007165F2" w:rsidP="00DD2D5F" w:rsidRDefault="007165F2" w14:paraId="414BB105" w14:textId="77842C7A">
      <w:pPr>
        <w:pStyle w:val="ListBullet"/>
      </w:pPr>
      <w:r w:rsidRPr="007165F2">
        <w:t>Cystastatin</w:t>
      </w:r>
      <w:r w:rsidR="0008791B">
        <w:t xml:space="preserve"> </w:t>
      </w:r>
      <w:r w:rsidRPr="007165F2">
        <w:t>C</w:t>
      </w:r>
    </w:p>
    <w:p w:rsidRPr="007165F2" w:rsidR="007165F2" w:rsidP="00DD2D5F" w:rsidRDefault="007165F2" w14:paraId="0FD2DD84" w14:textId="7D36E607">
      <w:pPr>
        <w:pStyle w:val="ListBullet"/>
      </w:pPr>
      <w:r w:rsidRPr="007165F2">
        <w:t>Parathormon</w:t>
      </w:r>
    </w:p>
    <w:p w:rsidRPr="007165F2" w:rsidR="007165F2" w:rsidP="00DD2D5F" w:rsidRDefault="007165F2" w14:paraId="2788DC7C" w14:textId="758473AF">
      <w:pPr>
        <w:pStyle w:val="ListBullet"/>
      </w:pPr>
      <w:r w:rsidRPr="007165F2">
        <w:t>TPO-antikroppar</w:t>
      </w:r>
    </w:p>
    <w:p w:rsidRPr="007165F2" w:rsidR="007165F2" w:rsidP="00DD2D5F" w:rsidRDefault="00872707" w14:paraId="487F381E" w14:textId="5A974020">
      <w:r w:rsidRPr="007165F2">
        <w:rPr>
          <w:b/>
          <w:bCs/>
        </w:rPr>
        <w:t>Uppföljning</w:t>
      </w:r>
      <w:r w:rsidR="00DD2D5F">
        <w:rPr>
          <w:b/>
          <w:bCs/>
        </w:rPr>
        <w:t xml:space="preserve"> </w:t>
      </w:r>
      <w:r w:rsidRPr="007165F2" w:rsidR="007165F2">
        <w:t>under</w:t>
      </w:r>
      <w:r w:rsidR="007165F2">
        <w:t xml:space="preserve"> </w:t>
      </w:r>
      <w:r w:rsidRPr="007165F2" w:rsidR="00DD2D5F">
        <w:t>på</w:t>
      </w:r>
      <w:r w:rsidRPr="007165F2" w:rsidR="00DD2D5F">
        <w:rPr>
          <w:rFonts w:ascii="Times New Roman" w:hAnsi="Times New Roman"/>
        </w:rPr>
        <w:t>g</w:t>
      </w:r>
      <w:r w:rsidRPr="007165F2" w:rsidR="00DD2D5F">
        <w:t>åe</w:t>
      </w:r>
      <w:r w:rsidRPr="007165F2" w:rsidR="00DD2D5F">
        <w:rPr>
          <w:rFonts w:ascii="Times New Roman" w:hAnsi="Times New Roman"/>
        </w:rPr>
        <w:t>n</w:t>
      </w:r>
      <w:r w:rsidRPr="007165F2" w:rsidR="00DD2D5F">
        <w:t>de</w:t>
      </w:r>
      <w:r w:rsidR="007165F2">
        <w:t xml:space="preserve"> </w:t>
      </w:r>
      <w:r w:rsidRPr="007165F2" w:rsidR="007165F2">
        <w:t>behandling:</w:t>
      </w:r>
    </w:p>
    <w:p w:rsidRPr="007165F2" w:rsidR="007165F2" w:rsidP="00DD2D5F" w:rsidRDefault="007165F2" w14:paraId="5398C425" w14:textId="5F0116BD">
      <w:pPr>
        <w:pStyle w:val="ListBullet"/>
      </w:pPr>
      <w:r w:rsidRPr="007165F2">
        <w:t>Fem dagar efter behandlingsstart S-Litium, därefter en gång per vecka under första månaden, sedan en gång per månad under första året.</w:t>
      </w:r>
    </w:p>
    <w:p w:rsidRPr="007165F2" w:rsidR="007165F2" w:rsidP="00DD2D5F" w:rsidRDefault="007165F2" w14:paraId="26A992D7" w14:textId="7BBEDED3">
      <w:pPr>
        <w:pStyle w:val="ListBullet"/>
      </w:pPr>
      <w:r w:rsidRPr="007165F2">
        <w:t>Fortlöpande: Var tredje</w:t>
      </w:r>
      <w:r w:rsidR="00DD2D5F">
        <w:t xml:space="preserve"> </w:t>
      </w:r>
      <w:r w:rsidRPr="007165F2" w:rsidR="00DD2D5F">
        <w:t>månad</w:t>
      </w:r>
      <w:r w:rsidR="00DD2D5F">
        <w:t xml:space="preserve"> </w:t>
      </w:r>
      <w:r w:rsidRPr="007165F2">
        <w:t>basprover + S-Litium, utan drogtest (om inte</w:t>
      </w:r>
      <w:r w:rsidR="00DD2D5F">
        <w:t xml:space="preserve"> </w:t>
      </w:r>
      <w:r w:rsidRPr="007165F2" w:rsidR="00DD2D5F">
        <w:t>särskilt</w:t>
      </w:r>
      <w:r w:rsidR="00DD2D5F">
        <w:t xml:space="preserve"> </w:t>
      </w:r>
      <w:r w:rsidRPr="007165F2">
        <w:t>motiverat)</w:t>
      </w:r>
      <w:r w:rsidR="00B2482F">
        <w:t>.</w:t>
      </w:r>
    </w:p>
    <w:p w:rsidRPr="007165F2" w:rsidR="007165F2" w:rsidP="00DD2D5F" w:rsidRDefault="007165F2" w14:paraId="5272FBF3" w14:noSpellErr="1" w14:textId="1E2DE98B">
      <w:pPr>
        <w:pStyle w:val="ListBullet"/>
        <w:rPr/>
      </w:pPr>
      <w:r w:rsidR="007165F2">
        <w:rPr/>
        <w:t>En</w:t>
      </w:r>
      <w:r w:rsidR="00DD2D5F">
        <w:rPr/>
        <w:t xml:space="preserve"> </w:t>
      </w:r>
      <w:r w:rsidR="00DD2D5F">
        <w:rPr/>
        <w:t>g</w:t>
      </w:r>
      <w:r w:rsidR="00DD2D5F">
        <w:rPr/>
        <w:t>å</w:t>
      </w:r>
      <w:r w:rsidR="00DD2D5F">
        <w:rPr/>
        <w:t>ng</w:t>
      </w:r>
      <w:r w:rsidR="00DD2D5F">
        <w:rPr/>
        <w:t xml:space="preserve"> </w:t>
      </w:r>
      <w:r w:rsidR="007165F2">
        <w:rPr/>
        <w:t>per</w:t>
      </w:r>
      <w:r w:rsidR="00DD2D5F">
        <w:rPr/>
        <w:t xml:space="preserve"> </w:t>
      </w:r>
      <w:r w:rsidR="7C0DB369">
        <w:rPr/>
        <w:t>å</w:t>
      </w:r>
      <w:r w:rsidR="007165F2">
        <w:rPr/>
        <w:t>r</w:t>
      </w:r>
      <w:r w:rsidR="00DD2D5F">
        <w:rPr/>
        <w:t xml:space="preserve"> </w:t>
      </w:r>
      <w:r w:rsidR="007165F2">
        <w:rPr/>
        <w:t>basprover + S-Litium + B12,</w:t>
      </w:r>
      <w:r w:rsidR="00DD2D5F">
        <w:rPr/>
        <w:t xml:space="preserve"> </w:t>
      </w:r>
      <w:r w:rsidR="007165F2">
        <w:rPr/>
        <w:t>Cytostatin</w:t>
      </w:r>
      <w:r w:rsidR="007165F2">
        <w:rPr/>
        <w:t xml:space="preserve"> </w:t>
      </w:r>
      <w:r w:rsidR="007165F2">
        <w:rPr/>
        <w:t>C</w:t>
      </w:r>
      <w:r w:rsidR="00B2482F">
        <w:rPr/>
        <w:t>.</w:t>
      </w:r>
    </w:p>
    <w:p w:rsidR="007165F2" w:rsidP="00DD2D5F" w:rsidRDefault="007165F2" w14:paraId="0AB62A8F" w14:textId="4B775B50">
      <w:r w:rsidRPr="007165F2">
        <w:t>OBS: Litium intas 12 timmar</w:t>
      </w:r>
      <w:r w:rsidR="00DD2D5F">
        <w:t xml:space="preserve"> </w:t>
      </w:r>
      <w:r w:rsidRPr="007165F2" w:rsidR="00DD2D5F">
        <w:t>före</w:t>
      </w:r>
      <w:r w:rsidR="00DD2D5F">
        <w:t xml:space="preserve"> </w:t>
      </w:r>
      <w:r w:rsidRPr="007165F2">
        <w:t>provtagning</w:t>
      </w:r>
      <w:r w:rsidR="00B2482F">
        <w:t>.</w:t>
      </w:r>
    </w:p>
    <w:p w:rsidR="00B2482F" w:rsidP="004E2C83" w:rsidRDefault="00B2482F" w14:paraId="66A2434E" w14:textId="53B81452">
      <w:pPr>
        <w:pStyle w:val="Heading3"/>
        <w:numPr>
          <w:ilvl w:val="1"/>
          <w:numId w:val="4"/>
        </w:numPr>
      </w:pPr>
      <w:bookmarkStart w:name="_Toc222643479" w:id="17"/>
      <w:r>
        <w:t>Klozapin</w:t>
      </w:r>
      <w:bookmarkEnd w:id="17"/>
    </w:p>
    <w:p w:rsidRPr="00DE7AE2" w:rsidR="00DE7AE2" w:rsidP="00AF4C17" w:rsidRDefault="00DE7AE2" w14:paraId="3965E760" w14:textId="40AF5013">
      <w:r w:rsidRPr="00DE7AE2">
        <w:rPr>
          <w:b/>
          <w:bCs/>
        </w:rPr>
        <w:t>Baslinjemätning</w:t>
      </w:r>
      <w:r>
        <w:rPr>
          <w:b/>
          <w:bCs/>
        </w:rPr>
        <w:t xml:space="preserve"> </w:t>
      </w:r>
      <w:r w:rsidRPr="00DE7AE2">
        <w:t>görs</w:t>
      </w:r>
      <w:r>
        <w:t xml:space="preserve"> </w:t>
      </w:r>
      <w:r w:rsidRPr="00DE7AE2">
        <w:t>innan</w:t>
      </w:r>
      <w:r>
        <w:t xml:space="preserve"> </w:t>
      </w:r>
      <w:r w:rsidRPr="00DE7AE2">
        <w:t>insättning</w:t>
      </w:r>
      <w:r>
        <w:t xml:space="preserve"> </w:t>
      </w:r>
      <w:r w:rsidRPr="00DE7AE2">
        <w:t>enligt nedan:</w:t>
      </w:r>
    </w:p>
    <w:p w:rsidRPr="00DE7AE2" w:rsidR="00DE7AE2" w:rsidP="00AF4C17" w:rsidRDefault="00DE7AE2" w14:paraId="156A0D91" w14:textId="48505E04">
      <w:pPr>
        <w:pStyle w:val="ListBullet"/>
      </w:pPr>
      <w:r w:rsidRPr="00DE7AE2">
        <w:t>Basprover +</w:t>
      </w:r>
    </w:p>
    <w:p w:rsidRPr="00DE7AE2" w:rsidR="00DE7AE2" w:rsidP="00AF4C17" w:rsidRDefault="00DE7AE2" w14:paraId="2097364A" w14:textId="4E33A774">
      <w:pPr>
        <w:pStyle w:val="ListBullet"/>
      </w:pPr>
      <w:r w:rsidRPr="00DE7AE2">
        <w:t>B-celler</w:t>
      </w:r>
    </w:p>
    <w:p w:rsidRPr="00DE7AE2" w:rsidR="00DE7AE2" w:rsidP="00AF4C17" w:rsidRDefault="00DE7AE2" w14:paraId="640A7AB7" w14:textId="2EABEB7A">
      <w:pPr>
        <w:pStyle w:val="ListBullet"/>
      </w:pPr>
      <w:r w:rsidRPr="00DE7AE2">
        <w:t>F-insulin</w:t>
      </w:r>
    </w:p>
    <w:p w:rsidRPr="00DE7AE2" w:rsidR="00DE7AE2" w:rsidP="00AF4C17" w:rsidRDefault="00DE7AE2" w14:paraId="0112A36A" w14:textId="791A0862">
      <w:pPr>
        <w:pStyle w:val="ListBullet"/>
      </w:pPr>
      <w:r w:rsidRPr="00DE7AE2">
        <w:t>HbA1c</w:t>
      </w:r>
    </w:p>
    <w:p w:rsidRPr="00DE7AE2" w:rsidR="00DE7AE2" w:rsidP="00AF4C17" w:rsidRDefault="00DE7AE2" w14:paraId="4313C052" w14:textId="0689F7BD">
      <w:pPr>
        <w:pStyle w:val="ListBullet"/>
      </w:pPr>
      <w:r w:rsidRPr="00DE7AE2">
        <w:rPr>
          <w:lang w:val="en-US"/>
        </w:rPr>
        <w:t>HDL, LDL,</w:t>
      </w:r>
      <w:r w:rsidR="00AF4C17">
        <w:rPr>
          <w:lang w:val="en-US"/>
        </w:rPr>
        <w:t xml:space="preserve"> </w:t>
      </w:r>
      <w:r w:rsidRPr="00DE7AE2">
        <w:rPr>
          <w:lang w:val="en-US"/>
        </w:rPr>
        <w:t>totalkolesterol,</w:t>
      </w:r>
      <w:r w:rsidR="00AF4C17">
        <w:rPr>
          <w:lang w:val="en-US"/>
        </w:rPr>
        <w:t xml:space="preserve"> </w:t>
      </w:r>
      <w:r w:rsidRPr="00DE7AE2" w:rsidR="00AF4C17">
        <w:rPr>
          <w:lang w:val="en-US"/>
        </w:rPr>
        <w:t>triglycerides</w:t>
      </w:r>
      <w:r w:rsidRPr="00DE7AE2">
        <w:rPr>
          <w:lang w:val="en-US"/>
        </w:rPr>
        <w:t>,</w:t>
      </w:r>
    </w:p>
    <w:p w:rsidRPr="00DE7AE2" w:rsidR="00DE7AE2" w:rsidP="00AF4C17" w:rsidRDefault="00DE7AE2" w14:paraId="67C5E713" w14:textId="01B2CDD7">
      <w:pPr>
        <w:pStyle w:val="ListBullet"/>
      </w:pPr>
      <w:r w:rsidRPr="00DE7AE2">
        <w:rPr>
          <w:lang w:val="en-US"/>
        </w:rPr>
        <w:t>GT</w:t>
      </w:r>
    </w:p>
    <w:p w:rsidRPr="00DE7AE2" w:rsidR="00DE7AE2" w:rsidP="00AF4C17" w:rsidRDefault="00DE7AE2" w14:paraId="2E3EAEAD" w14:textId="438F6FE5">
      <w:pPr>
        <w:pStyle w:val="ListBullet"/>
      </w:pPr>
      <w:r w:rsidRPr="00DE7AE2">
        <w:rPr>
          <w:lang w:val="en-US"/>
        </w:rPr>
        <w:t>Troponin-T</w:t>
      </w:r>
    </w:p>
    <w:p w:rsidRPr="00DE7AE2" w:rsidR="00DE7AE2" w:rsidP="00AF4C17" w:rsidRDefault="00DE7AE2" w14:paraId="35BFF678" w14:textId="70C48646">
      <w:pPr>
        <w:pStyle w:val="ListBullet"/>
      </w:pPr>
      <w:r w:rsidRPr="00DE7AE2">
        <w:rPr>
          <w:lang w:val="en-US"/>
        </w:rPr>
        <w:t>CRP</w:t>
      </w:r>
    </w:p>
    <w:p w:rsidRPr="00DE7AE2" w:rsidR="00DE7AE2" w:rsidP="00AF4C17" w:rsidRDefault="00DE7AE2" w14:paraId="7D9B8E22" w14:textId="0B721320">
      <w:pPr>
        <w:pStyle w:val="ListBullet"/>
      </w:pPr>
      <w:r w:rsidRPr="00DE7AE2">
        <w:rPr>
          <w:lang w:val="en-US"/>
        </w:rPr>
        <w:t>Kreatinkinas</w:t>
      </w:r>
      <w:r w:rsidR="00E24EE6">
        <w:rPr>
          <w:lang w:val="en-US"/>
        </w:rPr>
        <w:t xml:space="preserve"> </w:t>
      </w:r>
      <w:r w:rsidRPr="00DE7AE2">
        <w:rPr>
          <w:lang w:val="en-US"/>
        </w:rPr>
        <w:t>(CK)</w:t>
      </w:r>
    </w:p>
    <w:p w:rsidR="00B2482F" w:rsidP="003177E7" w:rsidRDefault="00872707" w14:paraId="404C8C88" w14:textId="1D14B4BA">
      <w:r w:rsidRPr="003177E7">
        <w:rPr>
          <w:b/>
          <w:bCs/>
        </w:rPr>
        <w:t>Uppföljning</w:t>
      </w:r>
      <w:r w:rsidRPr="003177E7" w:rsidR="00DE7AE2">
        <w:rPr>
          <w:b/>
          <w:bCs/>
        </w:rPr>
        <w:t>:</w:t>
      </w:r>
      <w:r w:rsidRPr="003177E7" w:rsidR="00AF4C17">
        <w:rPr>
          <w:b/>
          <w:bCs/>
        </w:rPr>
        <w:t xml:space="preserve"> </w:t>
      </w:r>
      <w:r w:rsidR="00850C81">
        <w:t>F</w:t>
      </w:r>
      <w:r w:rsidRPr="00850C81" w:rsidR="00DE7AE2">
        <w:t>ölja upp monitoreringsschema av</w:t>
      </w:r>
      <w:r w:rsidRPr="00850C81" w:rsidR="00AF4C17">
        <w:t xml:space="preserve"> </w:t>
      </w:r>
      <w:r w:rsidRPr="00850C81" w:rsidR="003177E7">
        <w:t>specifikt kompendium</w:t>
      </w:r>
      <w:r w:rsidRPr="00850C81" w:rsidR="00DE7AE2">
        <w:t xml:space="preserve"> för</w:t>
      </w:r>
      <w:r w:rsidRPr="00850C81" w:rsidR="00AF4C17">
        <w:t xml:space="preserve"> </w:t>
      </w:r>
      <w:r w:rsidRPr="00850C81" w:rsidR="00DE7AE2">
        <w:t>klozapin</w:t>
      </w:r>
      <w:r w:rsidR="003177E7">
        <w:t xml:space="preserve"> </w:t>
      </w:r>
      <w:r w:rsidRPr="00DE7AE2" w:rsidR="00DE7AE2">
        <w:rPr>
          <w:b/>
          <w:bCs/>
        </w:rPr>
        <w:t>(</w:t>
      </w:r>
      <w:hyperlink w:tgtFrame="_blank" w:history="1" r:id="rId17">
        <w:r w:rsidRPr="00DE7AE2" w:rsidR="00DE7AE2">
          <w:rPr>
            <w:rStyle w:val="Hyperlink"/>
          </w:rPr>
          <w:t>Klozapin_240117.pub)</w:t>
        </w:r>
      </w:hyperlink>
    </w:p>
    <w:p w:rsidR="0011067C" w:rsidP="004E2C83" w:rsidRDefault="0011067C" w14:paraId="6F12CE1C" w14:textId="683096DE">
      <w:pPr>
        <w:pStyle w:val="Heading3"/>
        <w:numPr>
          <w:ilvl w:val="1"/>
          <w:numId w:val="4"/>
        </w:numPr>
      </w:pPr>
      <w:bookmarkStart w:name="_Toc222643480" w:id="18"/>
      <w:r>
        <w:t>Anti</w:t>
      </w:r>
      <w:r w:rsidR="00B0244E">
        <w:t>epileptikum (används som stämningsstabiliserande)</w:t>
      </w:r>
      <w:bookmarkEnd w:id="18"/>
    </w:p>
    <w:p w:rsidR="00B0244E" w:rsidP="004E2C83" w:rsidRDefault="00355A3F" w14:paraId="307A409C" w14:textId="70192F0A">
      <w:pPr>
        <w:pStyle w:val="Heading3"/>
        <w:numPr>
          <w:ilvl w:val="2"/>
          <w:numId w:val="4"/>
        </w:numPr>
      </w:pPr>
      <w:bookmarkStart w:name="_Toc222643481" w:id="19"/>
      <w:r>
        <w:t>Valproat</w:t>
      </w:r>
      <w:bookmarkEnd w:id="19"/>
    </w:p>
    <w:p w:rsidR="00016C47" w:rsidP="00016C47" w:rsidRDefault="00016C47" w14:paraId="29354207" w14:textId="66F9B3DE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</w:rPr>
        <w:t>Baslinjemätning</w:t>
      </w:r>
      <w:r>
        <w:rPr>
          <w:rStyle w:val="normaltextrun"/>
        </w:rPr>
        <w:t xml:space="preserve"> </w:t>
      </w:r>
      <w:r w:rsidR="00C12331">
        <w:rPr>
          <w:rStyle w:val="normaltextrun"/>
        </w:rPr>
        <w:t>görs</w:t>
      </w:r>
      <w:r>
        <w:rPr>
          <w:rStyle w:val="normaltextrun"/>
        </w:rPr>
        <w:t xml:space="preserve"> innan </w:t>
      </w:r>
      <w:r w:rsidR="000F3588">
        <w:rPr>
          <w:rStyle w:val="normaltextrun"/>
        </w:rPr>
        <w:t>insättning</w:t>
      </w:r>
      <w:r>
        <w:rPr>
          <w:rStyle w:val="normaltextrun"/>
        </w:rPr>
        <w:t xml:space="preserve"> med </w:t>
      </w:r>
      <w:r w:rsidR="000F3588">
        <w:rPr>
          <w:rStyle w:val="normaltextrun"/>
        </w:rPr>
        <w:t>hjälp</w:t>
      </w:r>
      <w:r>
        <w:rPr>
          <w:rStyle w:val="normaltextrun"/>
        </w:rPr>
        <w:t xml:space="preserve"> av basprover.</w:t>
      </w:r>
    </w:p>
    <w:p w:rsidR="00355A3F" w:rsidP="00355A3F" w:rsidRDefault="00872707" w14:paraId="20336E3F" w14:textId="6D35A5D1">
      <w:pPr>
        <w:rPr>
          <w:rStyle w:val="normaltextrun"/>
        </w:rPr>
      </w:pPr>
      <w:r>
        <w:rPr>
          <w:rStyle w:val="normaltextrun"/>
          <w:b/>
          <w:bCs/>
        </w:rPr>
        <w:t>Uppföljning</w:t>
      </w:r>
      <w:r w:rsidR="00C12331">
        <w:rPr>
          <w:rStyle w:val="normaltextrun"/>
        </w:rPr>
        <w:t xml:space="preserve"> </w:t>
      </w:r>
      <w:r w:rsidR="00016C47">
        <w:rPr>
          <w:rStyle w:val="normaltextrun"/>
        </w:rPr>
        <w:t>med basprover + Vit D + S-Valproat varje</w:t>
      </w:r>
      <w:r w:rsidR="00C12331">
        <w:rPr>
          <w:rStyle w:val="normaltextrun"/>
        </w:rPr>
        <w:t xml:space="preserve"> år</w:t>
      </w:r>
    </w:p>
    <w:p w:rsidRPr="001243E4" w:rsidR="000F3588" w:rsidP="001243E4" w:rsidRDefault="001243E4" w14:paraId="16717C97" w14:textId="5EC39E86">
      <w:pPr>
        <w:pStyle w:val="Heading3"/>
        <w:rPr>
          <w:rStyle w:val="normaltextrun"/>
          <w:bCs w:val="0"/>
        </w:rPr>
      </w:pPr>
      <w:bookmarkStart w:name="_Toc222643482" w:id="20"/>
      <w:r w:rsidRPr="001243E4">
        <w:rPr>
          <w:rStyle w:val="normaltextrun"/>
          <w:bCs w:val="0"/>
        </w:rPr>
        <w:t>4.5.2 Lamotrigin</w:t>
      </w:r>
      <w:bookmarkEnd w:id="20"/>
    </w:p>
    <w:p w:rsidRPr="005A126D" w:rsidR="005A126D" w:rsidP="005A126D" w:rsidRDefault="005A126D" w14:paraId="1B5FB80B" w14:textId="10F72264">
      <w:r w:rsidRPr="005A126D">
        <w:rPr>
          <w:b/>
          <w:bCs/>
        </w:rPr>
        <w:t>Baslinjemätning</w:t>
      </w:r>
      <w:r>
        <w:rPr>
          <w:b/>
          <w:bCs/>
        </w:rPr>
        <w:t xml:space="preserve"> </w:t>
      </w:r>
      <w:r w:rsidRPr="005A126D">
        <w:t>görs</w:t>
      </w:r>
      <w:r>
        <w:t xml:space="preserve"> </w:t>
      </w:r>
      <w:r w:rsidRPr="005A126D">
        <w:t>innan</w:t>
      </w:r>
      <w:r>
        <w:t xml:space="preserve"> </w:t>
      </w:r>
      <w:r w:rsidRPr="005A126D">
        <w:t>insättning</w:t>
      </w:r>
      <w:r>
        <w:t xml:space="preserve"> </w:t>
      </w:r>
      <w:r w:rsidRPr="005A126D">
        <w:t>med</w:t>
      </w:r>
      <w:r>
        <w:t xml:space="preserve"> </w:t>
      </w:r>
      <w:r w:rsidRPr="005A126D">
        <w:t>hjälp</w:t>
      </w:r>
      <w:r>
        <w:t xml:space="preserve"> </w:t>
      </w:r>
      <w:r w:rsidRPr="005A126D">
        <w:t>av basprover.</w:t>
      </w:r>
    </w:p>
    <w:p w:rsidRPr="005A126D" w:rsidR="005A126D" w:rsidP="005A126D" w:rsidRDefault="005A126D" w14:paraId="42243D29" w14:textId="29DA9162">
      <w:r w:rsidRPr="1DF6B939" w:rsidR="3EBF394A">
        <w:rPr>
          <w:b w:val="1"/>
          <w:bCs w:val="1"/>
        </w:rPr>
        <w:t>Uppföljn</w:t>
      </w:r>
      <w:r w:rsidRPr="1DF6B939" w:rsidR="3EBF394A">
        <w:rPr>
          <w:b w:val="1"/>
          <w:bCs w:val="1"/>
        </w:rPr>
        <w:t>ing</w:t>
      </w:r>
      <w:r w:rsidRPr="1DF6B939" w:rsidR="005A126D">
        <w:rPr>
          <w:b w:val="1"/>
          <w:bCs w:val="1"/>
        </w:rPr>
        <w:t xml:space="preserve"> </w:t>
      </w:r>
      <w:r w:rsidR="005A126D">
        <w:rPr/>
        <w:t>med bas</w:t>
      </w:r>
      <w:r w:rsidR="005A126D">
        <w:rPr/>
        <w:t>prover varje</w:t>
      </w:r>
      <w:r w:rsidR="005A126D">
        <w:rPr/>
        <w:t xml:space="preserve"> </w:t>
      </w:r>
      <w:r w:rsidR="0008791B">
        <w:rPr/>
        <w:t>år.</w:t>
      </w:r>
    </w:p>
    <w:p w:rsidRPr="005A126D" w:rsidR="005A126D" w:rsidP="005A126D" w:rsidRDefault="005A126D" w14:paraId="034B2C75" w14:textId="1BE3B4D4">
      <w:r w:rsidRPr="005A126D">
        <w:t>Inga prover som</w:t>
      </w:r>
      <w:r>
        <w:t xml:space="preserve"> </w:t>
      </w:r>
      <w:r w:rsidRPr="005A126D">
        <w:t>rutinmässigt</w:t>
      </w:r>
      <w:r>
        <w:t xml:space="preserve"> </w:t>
      </w:r>
      <w:r w:rsidRPr="005A126D">
        <w:t>måste</w:t>
      </w:r>
      <w:r>
        <w:t xml:space="preserve"> </w:t>
      </w:r>
      <w:r w:rsidRPr="005A126D">
        <w:t>följas. Vid biverkningar eller misstanke om bristande</w:t>
      </w:r>
      <w:r>
        <w:t xml:space="preserve"> </w:t>
      </w:r>
      <w:r w:rsidRPr="005A126D">
        <w:t>compliance</w:t>
      </w:r>
      <w:r>
        <w:t xml:space="preserve"> </w:t>
      </w:r>
      <w:r w:rsidRPr="005A126D">
        <w:t>kan koncentrationsprover tas, men dessa saknar en säker klinisk relevans.</w:t>
      </w:r>
    </w:p>
    <w:p w:rsidR="001243E4" w:rsidP="00583093" w:rsidRDefault="00583093" w14:paraId="2120EA06" w14:textId="45AFADB2">
      <w:pPr>
        <w:pStyle w:val="Heading2"/>
      </w:pPr>
      <w:bookmarkStart w:name="_Toc222643483" w:id="21"/>
      <w:r>
        <w:t>5 Prover vid akut inläggning på slutenvårdsavdelning</w:t>
      </w:r>
      <w:bookmarkEnd w:id="21"/>
      <w:r>
        <w:t xml:space="preserve"> </w:t>
      </w:r>
    </w:p>
    <w:p w:rsidRPr="002B15DC" w:rsidR="002B15DC" w:rsidP="003B5042" w:rsidRDefault="002B15DC" w14:paraId="5AD2A64C" w14:textId="001C7F36">
      <w:r w:rsidRPr="002B15DC">
        <w:t>Barn och ungdomar som</w:t>
      </w:r>
      <w:r>
        <w:t xml:space="preserve"> </w:t>
      </w:r>
      <w:r w:rsidRPr="002B15DC" w:rsidR="003B5042">
        <w:t>läggs</w:t>
      </w:r>
      <w:r>
        <w:t xml:space="preserve"> </w:t>
      </w:r>
      <w:r w:rsidRPr="002B15DC">
        <w:t>in</w:t>
      </w:r>
      <w:r>
        <w:t xml:space="preserve"> </w:t>
      </w:r>
      <w:r w:rsidRPr="002B15DC">
        <w:t>p</w:t>
      </w:r>
      <w:r w:rsidR="003B5042">
        <w:t xml:space="preserve">å </w:t>
      </w:r>
      <w:r w:rsidRPr="002B15DC">
        <w:t>barnpsykiatrisk</w:t>
      </w:r>
      <w:r>
        <w:t xml:space="preserve"> </w:t>
      </w:r>
      <w:r w:rsidRPr="002B15DC" w:rsidR="003B5042">
        <w:t>slutenvå</w:t>
      </w:r>
      <w:r w:rsidRPr="002B15DC" w:rsidR="003B5042">
        <w:rPr>
          <w:rFonts w:ascii="Times New Roman" w:hAnsi="Times New Roman"/>
        </w:rPr>
        <w:t>r</w:t>
      </w:r>
      <w:r w:rsidRPr="002B15DC" w:rsidR="003B5042">
        <w:t>d</w:t>
      </w:r>
      <w:r>
        <w:t xml:space="preserve"> </w:t>
      </w:r>
      <w:r w:rsidRPr="002B15DC" w:rsidR="003B5042">
        <w:t>bör</w:t>
      </w:r>
      <w:r>
        <w:t xml:space="preserve"> </w:t>
      </w:r>
      <w:r w:rsidRPr="002B15DC">
        <w:t>screenas</w:t>
      </w:r>
      <w:r>
        <w:t xml:space="preserve"> </w:t>
      </w:r>
      <w:r w:rsidRPr="002B15DC" w:rsidR="00872707">
        <w:t>för</w:t>
      </w:r>
      <w:r>
        <w:t xml:space="preserve"> </w:t>
      </w:r>
      <w:r w:rsidRPr="002B15DC">
        <w:t>somatiska orsaker till</w:t>
      </w:r>
      <w:r>
        <w:t xml:space="preserve"> </w:t>
      </w:r>
      <w:r w:rsidRPr="002B15DC" w:rsidR="003B5042">
        <w:t>besvären</w:t>
      </w:r>
      <w:r w:rsidRPr="002B15DC">
        <w:t>.</w:t>
      </w:r>
      <w:r>
        <w:t xml:space="preserve"> </w:t>
      </w:r>
      <w:r w:rsidRPr="002B15DC" w:rsidR="003B5042">
        <w:t>Följande</w:t>
      </w:r>
      <w:r w:rsidR="003B5042">
        <w:t xml:space="preserve"> </w:t>
      </w:r>
      <w:r w:rsidRPr="002B15DC">
        <w:t>provtagning rekommenderas:</w:t>
      </w:r>
    </w:p>
    <w:p w:rsidRPr="002B15DC" w:rsidR="002B15DC" w:rsidP="003B5042" w:rsidRDefault="002B15DC" w14:paraId="5E428E85" w14:textId="66C523EC">
      <w:pPr>
        <w:pStyle w:val="ListBullet"/>
        <w:rPr/>
      </w:pPr>
      <w:r w:rsidR="002B15DC">
        <w:rPr/>
        <w:t>Basprover (om</w:t>
      </w:r>
      <w:r w:rsidR="002B15DC">
        <w:rPr/>
        <w:t xml:space="preserve"> </w:t>
      </w:r>
      <w:r w:rsidR="003B5042">
        <w:rPr/>
        <w:t>äldre</w:t>
      </w:r>
      <w:r w:rsidR="002B15DC">
        <w:rPr/>
        <w:t xml:space="preserve"> </w:t>
      </w:r>
      <w:r w:rsidR="4C18D5A9">
        <w:rPr/>
        <w:t>än</w:t>
      </w:r>
      <w:r w:rsidR="002B15DC">
        <w:rPr/>
        <w:t xml:space="preserve"> </w:t>
      </w:r>
      <w:r w:rsidR="002B15DC">
        <w:rPr/>
        <w:t>sex</w:t>
      </w:r>
      <w:r w:rsidR="002B15DC">
        <w:rPr/>
        <w:t xml:space="preserve"> </w:t>
      </w:r>
      <w:r w:rsidR="003B5042">
        <w:rPr/>
        <w:t>må</w:t>
      </w:r>
      <w:r w:rsidRPr="1DF6B939" w:rsidR="003B5042">
        <w:rPr>
          <w:rFonts w:ascii="Times New Roman" w:hAnsi="Times New Roman"/>
        </w:rPr>
        <w:t>n</w:t>
      </w:r>
      <w:r w:rsidR="003B5042">
        <w:rPr/>
        <w:t>ader</w:t>
      </w:r>
      <w:r w:rsidR="002B15DC">
        <w:rPr/>
        <w:t xml:space="preserve"> </w:t>
      </w:r>
      <w:r w:rsidR="002B15DC">
        <w:rPr/>
        <w:t>eller nya symtom)</w:t>
      </w:r>
    </w:p>
    <w:p w:rsidRPr="002B15DC" w:rsidR="002B15DC" w:rsidP="003B5042" w:rsidRDefault="002B15DC" w14:paraId="3A626726" w14:textId="4B238A7F">
      <w:pPr>
        <w:pStyle w:val="ListBullet"/>
        <w:rPr/>
      </w:pPr>
      <w:r w:rsidR="002B15DC">
        <w:rPr/>
        <w:t>OBS: ALLTID Drogtest</w:t>
      </w:r>
      <w:r w:rsidR="00872707">
        <w:rPr/>
        <w:t xml:space="preserve"> </w:t>
      </w:r>
      <w:r w:rsidR="002B15DC">
        <w:rPr/>
        <w:t>f</w:t>
      </w:r>
      <w:r w:rsidR="330F8732">
        <w:rPr/>
        <w:t>ö</w:t>
      </w:r>
      <w:r w:rsidR="330F8732">
        <w:rPr/>
        <w:t>r</w:t>
      </w:r>
      <w:r w:rsidR="00872707">
        <w:rPr/>
        <w:t xml:space="preserve"> </w:t>
      </w:r>
      <w:r w:rsidR="002B15DC">
        <w:rPr/>
        <w:t>alla barn &gt;12</w:t>
      </w:r>
      <w:r w:rsidR="003B5042">
        <w:rPr/>
        <w:t xml:space="preserve"> </w:t>
      </w:r>
      <w:r w:rsidR="63030B7C">
        <w:rPr/>
        <w:t>år</w:t>
      </w:r>
      <w:r w:rsidR="002B15DC">
        <w:rPr/>
        <w:t>,</w:t>
      </w:r>
      <w:r w:rsidR="003B5042">
        <w:rPr/>
        <w:t xml:space="preserve"> </w:t>
      </w:r>
      <w:r w:rsidR="002B15DC">
        <w:rPr/>
        <w:t>f</w:t>
      </w:r>
      <w:r w:rsidR="0F9572F7">
        <w:rPr/>
        <w:t>ör</w:t>
      </w:r>
      <w:r w:rsidR="003B5042">
        <w:rPr/>
        <w:t xml:space="preserve"> </w:t>
      </w:r>
      <w:r w:rsidR="002B15DC">
        <w:rPr/>
        <w:t>mindre barn vid riktad misstanke</w:t>
      </w:r>
    </w:p>
    <w:p w:rsidR="002B15DC" w:rsidP="003B5042" w:rsidRDefault="002B15DC" w14:paraId="2EEEA392" w14:textId="5890B9C3">
      <w:pPr>
        <w:pStyle w:val="ListBullet"/>
      </w:pPr>
      <w:r w:rsidRPr="002B15DC">
        <w:t>Prov-kit</w:t>
      </w:r>
      <w:r>
        <w:t xml:space="preserve"> </w:t>
      </w:r>
      <w:r w:rsidRPr="002B15DC">
        <w:t>utifrån</w:t>
      </w:r>
      <w:r>
        <w:t xml:space="preserve"> </w:t>
      </w:r>
      <w:r w:rsidRPr="002B15DC">
        <w:t>frågeställning, se ovan</w:t>
      </w:r>
    </w:p>
    <w:p w:rsidR="003B5042" w:rsidP="003B5042" w:rsidRDefault="003B5042" w14:paraId="1E07B961" w14:textId="4660A619">
      <w:pPr>
        <w:pStyle w:val="Heading2"/>
      </w:pPr>
      <w:bookmarkStart w:name="_Toc222643484" w:id="22"/>
      <w:r>
        <w:t>6 Barn med autism, intellektuell funktionsnedsättning, sprutfobi eller andra tillstånd som kan försvåra provtagning</w:t>
      </w:r>
      <w:bookmarkEnd w:id="22"/>
    </w:p>
    <w:p w:rsidR="003B5042" w:rsidP="00C314D8" w:rsidRDefault="00C314D8" w14:paraId="26B3448A" w14:textId="5C9821B1">
      <w:r w:rsidRPr="00C314D8">
        <w:t>En</w:t>
      </w:r>
      <w:r>
        <w:t xml:space="preserve"> </w:t>
      </w:r>
      <w:r w:rsidRPr="00C314D8">
        <w:t>grundläggande</w:t>
      </w:r>
      <w:r>
        <w:t xml:space="preserve"> </w:t>
      </w:r>
      <w:r w:rsidRPr="00C314D8">
        <w:t>princip vid provtagning</w:t>
      </w:r>
      <w:r>
        <w:t xml:space="preserve"> </w:t>
      </w:r>
      <w:r w:rsidRPr="00C314D8">
        <w:t>är</w:t>
      </w:r>
      <w:r>
        <w:t xml:space="preserve"> </w:t>
      </w:r>
      <w:r w:rsidRPr="00C314D8">
        <w:t>att denna</w:t>
      </w:r>
      <w:r>
        <w:t xml:space="preserve"> </w:t>
      </w:r>
      <w:r w:rsidRPr="00C314D8">
        <w:t>behöver</w:t>
      </w:r>
      <w:r>
        <w:t xml:space="preserve"> </w:t>
      </w:r>
      <w:r w:rsidRPr="00C314D8">
        <w:t>vara medicinskt motiverad, och att</w:t>
      </w:r>
      <w:r>
        <w:t xml:space="preserve"> </w:t>
      </w:r>
      <w:r w:rsidRPr="00C314D8">
        <w:t>provtagning inte</w:t>
      </w:r>
      <w:r>
        <w:t xml:space="preserve"> </w:t>
      </w:r>
      <w:r w:rsidRPr="00C314D8">
        <w:t>ska</w:t>
      </w:r>
      <w:r>
        <w:t xml:space="preserve"> </w:t>
      </w:r>
      <w:r w:rsidRPr="00C314D8">
        <w:t>genomföras</w:t>
      </w:r>
      <w:r>
        <w:t xml:space="preserve"> </w:t>
      </w:r>
      <w:r w:rsidRPr="00C314D8">
        <w:t>oftare</w:t>
      </w:r>
      <w:r>
        <w:t xml:space="preserve"> </w:t>
      </w:r>
      <w:r w:rsidR="164C5B9B">
        <w:t>än</w:t>
      </w:r>
      <w:r>
        <w:t xml:space="preserve"> </w:t>
      </w:r>
      <w:r w:rsidRPr="00C314D8">
        <w:t>vad som</w:t>
      </w:r>
      <w:r>
        <w:t xml:space="preserve"> är </w:t>
      </w:r>
      <w:r w:rsidRPr="00C314D8">
        <w:t>medicinskt nödvändigt.</w:t>
      </w:r>
      <w:r>
        <w:t xml:space="preserve"> </w:t>
      </w:r>
      <w:r w:rsidRPr="00C314D8">
        <w:t>Försök</w:t>
      </w:r>
      <w:r>
        <w:t xml:space="preserve"> </w:t>
      </w:r>
      <w:r w:rsidRPr="00C314D8">
        <w:t>att samordna provtagning med andra planerade provtagningar (till exempel</w:t>
      </w:r>
      <w:r>
        <w:t xml:space="preserve"> </w:t>
      </w:r>
      <w:r w:rsidRPr="00C314D8">
        <w:t>inom den somatiska</w:t>
      </w:r>
      <w:r>
        <w:t xml:space="preserve"> </w:t>
      </w:r>
      <w:r w:rsidRPr="00C314D8">
        <w:t>vården). Ibland kan provtagning</w:t>
      </w:r>
      <w:r>
        <w:t xml:space="preserve"> </w:t>
      </w:r>
      <w:r w:rsidRPr="00C314D8">
        <w:t>genomföras</w:t>
      </w:r>
      <w:r>
        <w:t xml:space="preserve"> </w:t>
      </w:r>
      <w:r w:rsidRPr="00C314D8">
        <w:t>i samband med en planerade narkos (planerad operation,</w:t>
      </w:r>
      <w:r>
        <w:t xml:space="preserve"> </w:t>
      </w:r>
      <w:r w:rsidRPr="00C314D8">
        <w:t>tandvård,</w:t>
      </w:r>
      <w:r>
        <w:t xml:space="preserve"> </w:t>
      </w:r>
      <w:r w:rsidRPr="00C314D8">
        <w:t>MR-undersökning</w:t>
      </w:r>
      <w:r>
        <w:t xml:space="preserve"> </w:t>
      </w:r>
      <w:r w:rsidRPr="00C314D8">
        <w:t>osv). Vi</w:t>
      </w:r>
      <w:r>
        <w:t xml:space="preserve">d </w:t>
      </w:r>
      <w:r w:rsidRPr="00C314D8">
        <w:t>svår</w:t>
      </w:r>
      <w:r>
        <w:t xml:space="preserve"> </w:t>
      </w:r>
      <w:r w:rsidRPr="00C314D8">
        <w:t>sprutfobi kan KBT behandling</w:t>
      </w:r>
      <w:r>
        <w:t xml:space="preserve"> </w:t>
      </w:r>
      <w:r w:rsidRPr="00C314D8">
        <w:t>övervägas. I särskilt motiverade fall kan provtagning</w:t>
      </w:r>
      <w:r>
        <w:t xml:space="preserve"> </w:t>
      </w:r>
      <w:r w:rsidRPr="00C314D8">
        <w:t>genomföras</w:t>
      </w:r>
      <w:r>
        <w:t xml:space="preserve"> </w:t>
      </w:r>
      <w:r w:rsidRPr="00C314D8">
        <w:t>i</w:t>
      </w:r>
      <w:r>
        <w:t xml:space="preserve"> </w:t>
      </w:r>
      <w:r w:rsidRPr="00C314D8">
        <w:t>hemmiljön</w:t>
      </w:r>
      <w:r>
        <w:t xml:space="preserve"> </w:t>
      </w:r>
      <w:r w:rsidRPr="00C314D8">
        <w:t>av</w:t>
      </w:r>
      <w:r>
        <w:t xml:space="preserve"> </w:t>
      </w:r>
      <w:r w:rsidRPr="00C314D8">
        <w:t>sjuksköterska</w:t>
      </w:r>
      <w:r>
        <w:t xml:space="preserve"> </w:t>
      </w:r>
      <w:r w:rsidRPr="00C314D8">
        <w:t>eller</w:t>
      </w:r>
      <w:r>
        <w:t xml:space="preserve"> </w:t>
      </w:r>
      <w:r w:rsidRPr="00C314D8">
        <w:t>läkare. Arbetsmaterialet kan då</w:t>
      </w:r>
      <w:r>
        <w:t xml:space="preserve"> </w:t>
      </w:r>
      <w:r w:rsidRPr="00C314D8">
        <w:t>lånas</w:t>
      </w:r>
      <w:r>
        <w:t xml:space="preserve"> </w:t>
      </w:r>
      <w:r w:rsidRPr="00C314D8">
        <w:t>på</w:t>
      </w:r>
      <w:r>
        <w:t xml:space="preserve"> </w:t>
      </w:r>
      <w:r w:rsidRPr="00C314D8">
        <w:t>till exempel</w:t>
      </w:r>
      <w:r>
        <w:t xml:space="preserve"> </w:t>
      </w:r>
      <w:r w:rsidRPr="00C314D8">
        <w:t>barnmottagningen, avdelning 28 eller</w:t>
      </w:r>
      <w:r>
        <w:t xml:space="preserve"> </w:t>
      </w:r>
      <w:r w:rsidRPr="00C314D8">
        <w:t xml:space="preserve">vårdcentral. Ta med utrustning </w:t>
      </w:r>
      <w:r w:rsidR="000B2DC8">
        <w:t xml:space="preserve">så </w:t>
      </w:r>
      <w:r w:rsidRPr="00C314D8">
        <w:t>att du kan tillgodose kraven</w:t>
      </w:r>
      <w:r w:rsidR="000B2DC8">
        <w:rPr>
          <w:rFonts w:cs="Georgia"/>
        </w:rPr>
        <w:t xml:space="preserve"> </w:t>
      </w:r>
      <w:r w:rsidRPr="00C314D8" w:rsidR="000B2DC8">
        <w:t>på</w:t>
      </w:r>
      <w:r w:rsidRPr="00C314D8">
        <w:t xml:space="preserve"> hygien.</w:t>
      </w:r>
    </w:p>
    <w:p w:rsidR="000B2DC8" w:rsidP="0089141F" w:rsidRDefault="0089141F" w14:paraId="171DE0D7" w14:textId="4C3B05C8">
      <w:pPr>
        <w:pStyle w:val="Heading2"/>
      </w:pPr>
      <w:bookmarkStart w:name="_Toc222643485" w:id="23"/>
      <w:r>
        <w:t>7 Dokumentation</w:t>
      </w:r>
      <w:bookmarkEnd w:id="23"/>
    </w:p>
    <w:p w:rsidR="0089141F" w:rsidP="0089141F" w:rsidRDefault="0089141F" w14:paraId="2624A24D" w14:textId="6E72A47F">
      <w:r w:rsidR="0089141F">
        <w:rPr/>
        <w:t>Resultat av provtagningen sammanfattas i journalen i en daganteckning eller</w:t>
      </w:r>
      <w:r w:rsidR="00911771">
        <w:rPr/>
        <w:t xml:space="preserve"> </w:t>
      </w:r>
      <w:r w:rsidR="0089141F">
        <w:rPr/>
        <w:t>l</w:t>
      </w:r>
      <w:r w:rsidR="74073DA7">
        <w:rPr/>
        <w:t>ä</w:t>
      </w:r>
      <w:r w:rsidR="0089141F">
        <w:rPr/>
        <w:t>karanteckning</w:t>
      </w:r>
      <w:r w:rsidR="00911771">
        <w:rPr/>
        <w:t xml:space="preserve"> </w:t>
      </w:r>
      <w:r w:rsidR="0089141F">
        <w:rPr/>
        <w:t>under</w:t>
      </w:r>
      <w:r w:rsidR="00911771">
        <w:rPr/>
        <w:t xml:space="preserve"> </w:t>
      </w:r>
      <w:r w:rsidR="0089141F">
        <w:rPr/>
        <w:t>s</w:t>
      </w:r>
      <w:r w:rsidR="1464A17E">
        <w:rPr/>
        <w:t>ö</w:t>
      </w:r>
      <w:r w:rsidR="0089141F">
        <w:rPr/>
        <w:t>kord</w:t>
      </w:r>
      <w:r w:rsidR="76F2450E">
        <w:rPr/>
        <w:t xml:space="preserve"> </w:t>
      </w:r>
      <w:r w:rsidR="0089141F">
        <w:rPr/>
        <w:t>”</w:t>
      </w:r>
      <w:r w:rsidRPr="6E1C0565" w:rsidR="0089141F">
        <w:rPr>
          <w:i w:val="1"/>
          <w:iCs w:val="1"/>
        </w:rPr>
        <w:t>provtagning</w:t>
      </w:r>
      <w:r w:rsidR="0089141F">
        <w:rPr/>
        <w:t>”. Det dokumenteras</w:t>
      </w:r>
      <w:r w:rsidR="00911771">
        <w:rPr/>
        <w:t xml:space="preserve"> </w:t>
      </w:r>
      <w:r w:rsidR="65ECF3C7">
        <w:rPr/>
        <w:t>även</w:t>
      </w:r>
      <w:r w:rsidR="00911771">
        <w:rPr/>
        <w:t xml:space="preserve"> </w:t>
      </w:r>
      <w:r w:rsidR="0089141F">
        <w:rPr/>
        <w:t>eventuella</w:t>
      </w:r>
      <w:r w:rsidR="00911771">
        <w:rPr/>
        <w:t xml:space="preserve"> </w:t>
      </w:r>
      <w:r w:rsidR="00911771">
        <w:rPr/>
        <w:t>åtgärder</w:t>
      </w:r>
      <w:r w:rsidR="0089141F">
        <w:rPr/>
        <w:t> efter resultatet. Provresultat meddelas till</w:t>
      </w:r>
      <w:r w:rsidR="00911771">
        <w:rPr/>
        <w:t xml:space="preserve"> </w:t>
      </w:r>
      <w:r w:rsidR="00911771">
        <w:rPr/>
        <w:t>vårdnadshavare</w:t>
      </w:r>
      <w:r w:rsidR="0089141F">
        <w:rPr/>
        <w:t>, se stadradbrev i bilaga 2 alternativt vid fysiskt</w:t>
      </w:r>
      <w:r w:rsidR="00911771">
        <w:rPr/>
        <w:t xml:space="preserve"> </w:t>
      </w:r>
      <w:r w:rsidR="00911771">
        <w:rPr/>
        <w:t>möte</w:t>
      </w:r>
      <w:r w:rsidR="00911771">
        <w:rPr/>
        <w:t xml:space="preserve"> </w:t>
      </w:r>
      <w:r w:rsidR="0089141F">
        <w:rPr/>
        <w:t>eller telefonsamtal.</w:t>
      </w:r>
    </w:p>
    <w:p w:rsidR="00675AC7" w:rsidP="00675AC7" w:rsidRDefault="00675AC7" w14:paraId="352C135F" w14:textId="49D728FE">
      <w:pPr>
        <w:pStyle w:val="Heading2"/>
        <w:rPr>
          <w:bCs w:val="0"/>
        </w:rPr>
      </w:pPr>
      <w:bookmarkStart w:name="_Toc222643486" w:id="24"/>
      <w:r>
        <w:t xml:space="preserve">8 </w:t>
      </w:r>
      <w:r w:rsidRPr="00675AC7">
        <w:rPr>
          <w:bCs w:val="0"/>
        </w:rPr>
        <w:t>Tolkning av resultat och rekommenderade</w:t>
      </w:r>
      <w:r>
        <w:rPr>
          <w:bCs w:val="0"/>
        </w:rPr>
        <w:t xml:space="preserve"> </w:t>
      </w:r>
      <w:r w:rsidRPr="00675AC7">
        <w:rPr>
          <w:bCs w:val="0"/>
        </w:rPr>
        <w:t>åtgärder</w:t>
      </w:r>
      <w:bookmarkEnd w:id="24"/>
    </w:p>
    <w:p w:rsidR="00FB7FA0" w:rsidP="00FB7FA0" w:rsidRDefault="00FB7FA0" w14:paraId="0641492C" w14:textId="5A7AD6A4">
      <w:r>
        <w:t>F</w:t>
      </w:r>
      <w:r w:rsidR="01AC8966">
        <w:t>ör</w:t>
      </w:r>
      <w:r>
        <w:t xml:space="preserve"> </w:t>
      </w:r>
      <w:r w:rsidRPr="00FB7FA0">
        <w:t xml:space="preserve">barn och ungdomar finns inga </w:t>
      </w:r>
      <w:r>
        <w:t>e</w:t>
      </w:r>
      <w:r w:rsidRPr="00FB7FA0">
        <w:t>nhetliga</w:t>
      </w:r>
      <w:r>
        <w:t xml:space="preserve"> </w:t>
      </w:r>
      <w:r w:rsidRPr="00FB7FA0">
        <w:t>normvärden.</w:t>
      </w:r>
      <w:r>
        <w:t xml:space="preserve"> </w:t>
      </w:r>
      <w:r w:rsidRPr="00FB7FA0">
        <w:t>Normvärden</w:t>
      </w:r>
      <w:r>
        <w:t xml:space="preserve"> i </w:t>
      </w:r>
      <w:proofErr w:type="spellStart"/>
      <w:r w:rsidRPr="00FB7FA0">
        <w:t>meliorsystemet</w:t>
      </w:r>
      <w:proofErr w:type="spellEnd"/>
      <w:r>
        <w:t xml:space="preserve"> </w:t>
      </w:r>
      <w:r w:rsidRPr="00FB7FA0">
        <w:t>är</w:t>
      </w:r>
      <w:r>
        <w:t xml:space="preserve"> f</w:t>
      </w:r>
      <w:r w:rsidR="59C175C1">
        <w:t>ör</w:t>
      </w:r>
      <w:r>
        <w:t xml:space="preserve"> </w:t>
      </w:r>
      <w:r w:rsidRPr="00FB7FA0">
        <w:t>vuxna.</w:t>
      </w:r>
      <w:r>
        <w:t xml:space="preserve"> F</w:t>
      </w:r>
      <w:r w:rsidR="1D9AE616">
        <w:t>ör</w:t>
      </w:r>
      <w:r>
        <w:t xml:space="preserve"> </w:t>
      </w:r>
      <w:r w:rsidRPr="00FB7FA0">
        <w:t>normvärden</w:t>
      </w:r>
      <w:r>
        <w:t xml:space="preserve"> </w:t>
      </w:r>
      <w:r w:rsidRPr="00FB7FA0">
        <w:t>som</w:t>
      </w:r>
      <w:r>
        <w:t xml:space="preserve"> </w:t>
      </w:r>
      <w:r w:rsidRPr="00FB7FA0">
        <w:t>är</w:t>
      </w:r>
      <w:r>
        <w:t xml:space="preserve"> </w:t>
      </w:r>
      <w:r w:rsidR="00872707">
        <w:t>å</w:t>
      </w:r>
      <w:r w:rsidRPr="00FB7FA0">
        <w:t>ldersanpassande, se</w:t>
      </w:r>
      <w:r>
        <w:t xml:space="preserve"> </w:t>
      </w:r>
      <w:r w:rsidRPr="00FB7FA0">
        <w:t>också̊</w:t>
      </w:r>
      <w:r>
        <w:t xml:space="preserve"> </w:t>
      </w:r>
      <w:r w:rsidRPr="00FB7FA0">
        <w:t>följande</w:t>
      </w:r>
      <w:r>
        <w:t xml:space="preserve"> </w:t>
      </w:r>
      <w:r w:rsidRPr="00FB7FA0">
        <w:t>artikel:</w:t>
      </w:r>
    </w:p>
    <w:p w:rsidR="001A1A49" w:rsidP="00FB7FA0" w:rsidRDefault="00FB7FA0" w14:paraId="7E373A85" w14:textId="176ADB15">
      <w:r w:rsidR="00FB7FA0">
        <w:rPr/>
        <w:t>Referensintervall</w:t>
      </w:r>
      <w:r w:rsidR="005537E7">
        <w:rPr/>
        <w:t xml:space="preserve"> </w:t>
      </w:r>
      <w:r w:rsidR="6E6C3A58">
        <w:rPr/>
        <w:t xml:space="preserve">för </w:t>
      </w:r>
      <w:r w:rsidR="00FB7FA0">
        <w:rPr/>
        <w:t>barn</w:t>
      </w:r>
      <w:r w:rsidR="005537E7">
        <w:rPr/>
        <w:t xml:space="preserve"> </w:t>
      </w:r>
      <w:r w:rsidR="4B00C737">
        <w:rPr/>
        <w:t xml:space="preserve">för </w:t>
      </w:r>
      <w:r w:rsidR="00FB7FA0">
        <w:rPr/>
        <w:t>vanliga klinisk-kemiska analyser, P</w:t>
      </w:r>
      <w:r w:rsidR="005537E7">
        <w:rPr/>
        <w:t xml:space="preserve"> </w:t>
      </w:r>
      <w:r w:rsidR="00FB7FA0">
        <w:rPr/>
        <w:t>Ridefeldt</w:t>
      </w:r>
      <w:r w:rsidR="005537E7">
        <w:rPr/>
        <w:t xml:space="preserve"> </w:t>
      </w:r>
      <w:r w:rsidR="00FB7FA0">
        <w:rPr/>
        <w:t>et. al.,</w:t>
      </w:r>
      <w:r w:rsidR="005537E7">
        <w:rPr/>
        <w:t xml:space="preserve"> </w:t>
      </w:r>
      <w:r w:rsidR="001A1A49">
        <w:rPr/>
        <w:t>L</w:t>
      </w:r>
      <w:r w:rsidR="001A1A49">
        <w:rPr/>
        <w:t>ä</w:t>
      </w:r>
      <w:r w:rsidR="001A1A49">
        <w:rPr/>
        <w:t>kartidningen</w:t>
      </w:r>
      <w:r w:rsidR="005537E7">
        <w:rPr/>
        <w:t xml:space="preserve"> </w:t>
      </w:r>
      <w:r w:rsidR="00FB7FA0">
        <w:rPr/>
        <w:t>2013; 110, CDZC</w:t>
      </w:r>
    </w:p>
    <w:p w:rsidRPr="00FB7FA0" w:rsidR="00FB7FA0" w:rsidP="00FB7FA0" w:rsidRDefault="00A471FD" w14:paraId="26F960BC" w14:textId="6B769A67">
      <w:hyperlink w:history="1" r:id="rId18">
        <w:r w:rsidRPr="00E5371F">
          <w:rPr>
            <w:rStyle w:val="Hyperlink"/>
          </w:rPr>
          <w:t>https://www.lakartidningen.se/EditorialFiles/ZC/%5BCDZC%5D/CDCZ.pdf</w:t>
        </w:r>
      </w:hyperlink>
    </w:p>
    <w:p w:rsidR="00A471FD" w:rsidP="00AE50AD" w:rsidRDefault="00A471FD" w14:paraId="5E26D677" w14:textId="5A9A36B0">
      <w:pPr>
        <w:pStyle w:val="Heading3"/>
      </w:pPr>
      <w:bookmarkStart w:name="_Toc222643487" w:id="25"/>
      <w:r>
        <w:t>8.1 Blodstatus</w:t>
      </w:r>
      <w:bookmarkEnd w:id="25"/>
    </w:p>
    <w:p w:rsidR="00A471FD" w:rsidP="00AE50AD" w:rsidRDefault="00510AB5" w14:paraId="4948B391" w14:textId="06A1C86F">
      <w:pPr>
        <w:pStyle w:val="Heading3"/>
      </w:pPr>
      <w:bookmarkStart w:name="_Toc222643488" w:id="26"/>
      <w:r>
        <w:t>8.1.1 Anemi</w:t>
      </w:r>
      <w:bookmarkEnd w:id="26"/>
    </w:p>
    <w:p w:rsidR="00F13C4F" w:rsidP="007526F6" w:rsidRDefault="00AE50AD" w14:paraId="050DC71A" w14:textId="42329557">
      <w:r w:rsidRPr="7D4BD7A1" w:rsidR="00AE50AD">
        <w:rPr>
          <w:b w:val="1"/>
          <w:bCs w:val="1"/>
        </w:rPr>
        <w:t>Fynd:</w:t>
      </w:r>
      <w:r w:rsidRPr="7D4BD7A1" w:rsidR="007526F6">
        <w:rPr>
          <w:b w:val="1"/>
          <w:bCs w:val="1"/>
        </w:rPr>
        <w:t xml:space="preserve"> </w:t>
      </w:r>
      <w:r w:rsidR="00AE50AD">
        <w:rPr/>
        <w:t>L</w:t>
      </w:r>
      <w:r w:rsidR="007526F6">
        <w:rPr/>
        <w:t>å</w:t>
      </w:r>
      <w:r w:rsidR="00AE50AD">
        <w:rPr/>
        <w:t>gt</w:t>
      </w:r>
      <w:r w:rsidRPr="7D4BD7A1" w:rsidR="007526F6">
        <w:rPr>
          <w:rFonts w:cs="Georgia"/>
        </w:rPr>
        <w:t xml:space="preserve"> </w:t>
      </w:r>
      <w:r w:rsidR="00AE50AD">
        <w:rPr/>
        <w:t>Hb +</w:t>
      </w:r>
      <w:r w:rsidRPr="7D4BD7A1" w:rsidR="007526F6">
        <w:rPr>
          <w:rFonts w:cs="Georgia"/>
        </w:rPr>
        <w:t xml:space="preserve"> </w:t>
      </w:r>
      <w:r w:rsidR="00AE50AD">
        <w:rPr/>
        <w:t>l</w:t>
      </w:r>
      <w:r w:rsidR="007526F6">
        <w:rPr/>
        <w:t>å</w:t>
      </w:r>
      <w:r w:rsidR="00AE50AD">
        <w:rPr/>
        <w:t>gt</w:t>
      </w:r>
      <w:r w:rsidRPr="7D4BD7A1" w:rsidR="007526F6">
        <w:rPr>
          <w:rFonts w:cs="Georgia"/>
        </w:rPr>
        <w:t xml:space="preserve"> </w:t>
      </w:r>
      <w:r w:rsidR="00F13C4F">
        <w:rPr/>
        <w:t>ferrit</w:t>
      </w:r>
      <w:r w:rsidR="00783C99">
        <w:rPr/>
        <w:t>i</w:t>
      </w:r>
      <w:r w:rsidR="00F13C4F">
        <w:rPr/>
        <w:t>n</w:t>
      </w:r>
      <w:r w:rsidRPr="7D4BD7A1" w:rsidR="007526F6">
        <w:rPr>
          <w:rFonts w:cs="Georgia"/>
        </w:rPr>
        <w:t xml:space="preserve"> </w:t>
      </w:r>
      <w:r w:rsidR="00AE50AD">
        <w:rPr/>
        <w:t>talar</w:t>
      </w:r>
      <w:r w:rsidRPr="7D4BD7A1" w:rsidR="007526F6">
        <w:rPr>
          <w:rFonts w:cs="Georgia"/>
        </w:rPr>
        <w:t xml:space="preserve"> </w:t>
      </w:r>
      <w:r w:rsidR="00AE50AD">
        <w:rPr/>
        <w:t>f</w:t>
      </w:r>
      <w:r w:rsidR="2930C9B8">
        <w:rPr/>
        <w:t>ör</w:t>
      </w:r>
      <w:r w:rsidRPr="7D4BD7A1" w:rsidR="007526F6">
        <w:rPr>
          <w:rFonts w:cs="Georgia"/>
        </w:rPr>
        <w:t xml:space="preserve"> </w:t>
      </w:r>
      <w:r w:rsidR="00F13C4F">
        <w:rPr/>
        <w:t>jä</w:t>
      </w:r>
      <w:r w:rsidRPr="7D4BD7A1" w:rsidR="00F13C4F">
        <w:rPr>
          <w:rFonts w:cs="Georgia"/>
        </w:rPr>
        <w:t>r</w:t>
      </w:r>
      <w:r w:rsidR="00F13C4F">
        <w:rPr/>
        <w:t>nbrist</w:t>
      </w:r>
      <w:r w:rsidR="00AE50AD">
        <w:rPr/>
        <w:t>.</w:t>
      </w:r>
    </w:p>
    <w:p w:rsidRPr="00AE50AD" w:rsidR="00AE50AD" w:rsidP="007526F6" w:rsidRDefault="00F13C4F" w14:paraId="1BB9F35C" w14:textId="51567631">
      <w:r>
        <w:rPr>
          <w:b/>
          <w:bCs/>
        </w:rPr>
        <w:t>Åt</w:t>
      </w:r>
      <w:r w:rsidRPr="00AE50AD">
        <w:rPr>
          <w:b/>
          <w:bCs/>
        </w:rPr>
        <w:t>g</w:t>
      </w:r>
      <w:r>
        <w:rPr>
          <w:b/>
          <w:bCs/>
        </w:rPr>
        <w:t>ä</w:t>
      </w:r>
      <w:r w:rsidRPr="00AE50AD">
        <w:rPr>
          <w:rFonts w:cs="Georgia"/>
          <w:b/>
          <w:bCs/>
        </w:rPr>
        <w:t>r</w:t>
      </w:r>
      <w:r w:rsidRPr="00AE50AD">
        <w:rPr>
          <w:b/>
          <w:bCs/>
        </w:rPr>
        <w:t>d</w:t>
      </w:r>
      <w:r w:rsidRPr="00AE50AD" w:rsidR="00AE50AD">
        <w:rPr>
          <w:b/>
          <w:bCs/>
        </w:rPr>
        <w:t>:</w:t>
      </w:r>
      <w:r>
        <w:rPr>
          <w:rFonts w:cs="Georgia"/>
          <w:b/>
          <w:bCs/>
        </w:rPr>
        <w:t xml:space="preserve"> </w:t>
      </w:r>
      <w:r w:rsidRPr="00AE50AD" w:rsidR="00AE50AD">
        <w:t>Behandla med</w:t>
      </w:r>
      <w:r>
        <w:t xml:space="preserve"> </w:t>
      </w:r>
      <w:r w:rsidRPr="00AE50AD" w:rsidR="00AE50AD">
        <w:t>Duroferon</w:t>
      </w:r>
      <w:r>
        <w:t xml:space="preserve"> </w:t>
      </w:r>
      <w:r w:rsidRPr="00AE50AD" w:rsidR="00AE50AD">
        <w:t>alt.</w:t>
      </w:r>
      <w:r>
        <w:t xml:space="preserve"> </w:t>
      </w:r>
      <w:r w:rsidRPr="00AE50AD" w:rsidR="00AE50AD">
        <w:t>Niferex.</w:t>
      </w:r>
      <w:r>
        <w:t xml:space="preserve"> </w:t>
      </w:r>
      <w:r w:rsidRPr="00AE50AD" w:rsidR="00AE50AD">
        <w:t>Kontrollera basprover</w:t>
      </w:r>
      <w:r>
        <w:t xml:space="preserve"> </w:t>
      </w:r>
      <w:r w:rsidRPr="00AE50AD" w:rsidR="00AE50AD">
        <w:t>inklusive</w:t>
      </w:r>
      <w:r>
        <w:t xml:space="preserve"> </w:t>
      </w:r>
      <w:r w:rsidRPr="00AE50AD">
        <w:t>järn</w:t>
      </w:r>
      <w:r>
        <w:t xml:space="preserve"> </w:t>
      </w:r>
      <w:r w:rsidRPr="00AE50AD" w:rsidR="00AE50AD">
        <w:t>efter 3</w:t>
      </w:r>
      <w:r>
        <w:t xml:space="preserve"> </w:t>
      </w:r>
      <w:r w:rsidRPr="00AE50AD">
        <w:t>månader</w:t>
      </w:r>
      <w:r>
        <w:t xml:space="preserve"> </w:t>
      </w:r>
      <w:r w:rsidRPr="00AE50AD" w:rsidR="00AE50AD">
        <w:t>behandling. Om prover normaliseras avsluta behandling. Om persistent</w:t>
      </w:r>
      <w:r>
        <w:t xml:space="preserve"> </w:t>
      </w:r>
      <w:r w:rsidRPr="00AE50AD">
        <w:t>järnbrist</w:t>
      </w:r>
      <w:r w:rsidRPr="00AE50AD" w:rsidR="00AE50AD">
        <w:t>, remiss till</w:t>
      </w:r>
      <w:r>
        <w:t xml:space="preserve"> </w:t>
      </w:r>
      <w:r w:rsidRPr="00AE50AD">
        <w:t>vårdcentral</w:t>
      </w:r>
      <w:r>
        <w:t xml:space="preserve"> </w:t>
      </w:r>
      <w:r w:rsidR="694C4B01">
        <w:t>för</w:t>
      </w:r>
      <w:r>
        <w:t xml:space="preserve"> </w:t>
      </w:r>
      <w:r w:rsidRPr="00AE50AD" w:rsidR="00AE50AD">
        <w:t>vidare utredning och behandling.</w:t>
      </w:r>
    </w:p>
    <w:p w:rsidR="00F13C4F" w:rsidP="00AE50AD" w:rsidRDefault="00AE50AD" w14:paraId="606C52DB" w14:textId="5E4C1DFC">
      <w:r w:rsidRPr="00AE50AD">
        <w:rPr>
          <w:b/>
          <w:bCs/>
        </w:rPr>
        <w:t>Fynd:</w:t>
      </w:r>
      <w:r w:rsidR="00F13C4F">
        <w:rPr>
          <w:b/>
          <w:bCs/>
        </w:rPr>
        <w:t xml:space="preserve"> </w:t>
      </w:r>
      <w:r w:rsidRPr="00AE50AD">
        <w:t>Normalt Hb + tydligt</w:t>
      </w:r>
      <w:r w:rsidR="00F13C4F">
        <w:t xml:space="preserve"> </w:t>
      </w:r>
      <w:r w:rsidRPr="00AE50AD" w:rsidR="00783C99">
        <w:t>lågt</w:t>
      </w:r>
      <w:r w:rsidR="00F13C4F">
        <w:t xml:space="preserve"> </w:t>
      </w:r>
      <w:r w:rsidRPr="00AE50AD">
        <w:t>ferritin</w:t>
      </w:r>
      <w:r w:rsidR="00783C99">
        <w:t xml:space="preserve"> </w:t>
      </w:r>
      <w:r w:rsidRPr="00AE50AD">
        <w:t>(</w:t>
      </w:r>
      <w:r w:rsidRPr="00AE50AD" w:rsidR="00783C99">
        <w:t>låg</w:t>
      </w:r>
      <w:r w:rsidR="00F13C4F">
        <w:t xml:space="preserve"> </w:t>
      </w:r>
      <w:r w:rsidRPr="00AE50AD" w:rsidR="00783C99">
        <w:t>järndepå</w:t>
      </w:r>
      <w:r w:rsidRPr="00AE50AD">
        <w:t>̊)</w:t>
      </w:r>
    </w:p>
    <w:p w:rsidRPr="00AE50AD" w:rsidR="00AE50AD" w:rsidP="00AE50AD" w:rsidRDefault="00783C99" w14:paraId="47B9DEDF" w14:textId="31F2E202">
      <w:r w:rsidRPr="7D4BD7A1" w:rsidR="00783C99">
        <w:rPr>
          <w:b w:val="1"/>
          <w:bCs w:val="1"/>
        </w:rPr>
        <w:t>Å</w:t>
      </w:r>
      <w:r w:rsidRPr="7D4BD7A1" w:rsidR="00783C99">
        <w:rPr>
          <w:b w:val="1"/>
          <w:bCs w:val="1"/>
        </w:rPr>
        <w:t>tgä</w:t>
      </w:r>
      <w:r w:rsidRPr="7D4BD7A1" w:rsidR="00783C99">
        <w:rPr>
          <w:rFonts w:cs="Georgia"/>
          <w:b w:val="1"/>
          <w:bCs w:val="1"/>
        </w:rPr>
        <w:t>r</w:t>
      </w:r>
      <w:r w:rsidRPr="7D4BD7A1" w:rsidR="00783C99">
        <w:rPr>
          <w:b w:val="1"/>
          <w:bCs w:val="1"/>
        </w:rPr>
        <w:t>d</w:t>
      </w:r>
      <w:r w:rsidRPr="7D4BD7A1" w:rsidR="00AE50AD">
        <w:rPr>
          <w:b w:val="1"/>
          <w:bCs w:val="1"/>
        </w:rPr>
        <w:t>:</w:t>
      </w:r>
      <w:r w:rsidRPr="7D4BD7A1" w:rsidR="00F13C4F">
        <w:rPr>
          <w:rFonts w:cs="Georgia"/>
          <w:b w:val="1"/>
          <w:bCs w:val="1"/>
        </w:rPr>
        <w:t xml:space="preserve"> </w:t>
      </w:r>
      <w:r w:rsidR="00AE50AD">
        <w:rPr/>
        <w:t>Behandla med</w:t>
      </w:r>
      <w:r w:rsidR="00F13C4F">
        <w:rPr/>
        <w:t xml:space="preserve"> </w:t>
      </w:r>
      <w:r w:rsidR="00AE50AD">
        <w:rPr/>
        <w:t>Duroferon</w:t>
      </w:r>
      <w:r w:rsidR="00F13C4F">
        <w:rPr/>
        <w:t xml:space="preserve"> </w:t>
      </w:r>
      <w:r w:rsidR="00AE50AD">
        <w:rPr/>
        <w:t>alt.</w:t>
      </w:r>
      <w:r w:rsidR="00F13C4F">
        <w:rPr/>
        <w:t xml:space="preserve"> </w:t>
      </w:r>
      <w:r w:rsidR="00AE50AD">
        <w:rPr/>
        <w:t>Niferex</w:t>
      </w:r>
      <w:r w:rsidR="00AE50AD">
        <w:rPr/>
        <w:t>. Kontrollera basprover inklusive</w:t>
      </w:r>
      <w:r w:rsidR="00F13C4F">
        <w:rPr/>
        <w:t xml:space="preserve"> </w:t>
      </w:r>
      <w:r w:rsidR="00783C99">
        <w:rPr/>
        <w:t>järn</w:t>
      </w:r>
      <w:r w:rsidR="00F13C4F">
        <w:rPr/>
        <w:t xml:space="preserve"> </w:t>
      </w:r>
      <w:r w:rsidR="00AE50AD">
        <w:rPr/>
        <w:t>och</w:t>
      </w:r>
      <w:r w:rsidR="00F13C4F">
        <w:rPr/>
        <w:t xml:space="preserve"> </w:t>
      </w:r>
      <w:r w:rsidR="00AE50AD">
        <w:rPr/>
        <w:t>transferrinmättnad</w:t>
      </w:r>
      <w:r w:rsidR="00F13C4F">
        <w:rPr/>
        <w:t xml:space="preserve"> </w:t>
      </w:r>
      <w:r w:rsidR="00AE50AD">
        <w:rPr/>
        <w:t>efter 3</w:t>
      </w:r>
      <w:r w:rsidR="00F13C4F">
        <w:rPr/>
        <w:t xml:space="preserve"> </w:t>
      </w:r>
      <w:r w:rsidR="00783C99">
        <w:rPr/>
        <w:t>månader</w:t>
      </w:r>
      <w:r w:rsidR="00F13C4F">
        <w:rPr/>
        <w:t xml:space="preserve"> </w:t>
      </w:r>
      <w:r w:rsidR="00AE50AD">
        <w:rPr/>
        <w:t>behandling. Om persistent</w:t>
      </w:r>
      <w:r w:rsidR="00F13C4F">
        <w:rPr/>
        <w:t xml:space="preserve"> </w:t>
      </w:r>
      <w:r w:rsidR="00783C99">
        <w:rPr/>
        <w:t>järnbrist</w:t>
      </w:r>
      <w:r w:rsidR="00AE50AD">
        <w:rPr/>
        <w:t>, remiss till</w:t>
      </w:r>
      <w:r w:rsidR="00783C99">
        <w:rPr/>
        <w:t xml:space="preserve"> </w:t>
      </w:r>
      <w:r w:rsidR="00783C99">
        <w:rPr/>
        <w:t>vårdcentral</w:t>
      </w:r>
      <w:r w:rsidR="00783C99">
        <w:rPr/>
        <w:t xml:space="preserve"> </w:t>
      </w:r>
      <w:r w:rsidR="00AE50AD">
        <w:rPr/>
        <w:t>f</w:t>
      </w:r>
      <w:r w:rsidR="23F07529">
        <w:rPr/>
        <w:t>ör</w:t>
      </w:r>
      <w:r w:rsidR="00783C99">
        <w:rPr/>
        <w:t xml:space="preserve"> </w:t>
      </w:r>
      <w:r w:rsidR="00AE50AD">
        <w:rPr/>
        <w:t>vidare utredning och behandling.</w:t>
      </w:r>
    </w:p>
    <w:p w:rsidR="002A374E" w:rsidP="00AE50AD" w:rsidRDefault="00AE50AD" w14:paraId="52D2F80F" w14:textId="2F30B5EB">
      <w:r w:rsidRPr="00AE50AD">
        <w:rPr>
          <w:b/>
          <w:bCs/>
        </w:rPr>
        <w:t>Fynd:</w:t>
      </w:r>
      <w:r w:rsidR="002A374E">
        <w:rPr>
          <w:b/>
          <w:bCs/>
        </w:rPr>
        <w:t xml:space="preserve"> </w:t>
      </w:r>
      <w:r w:rsidRPr="00AE50AD">
        <w:t>Normal eller</w:t>
      </w:r>
      <w:r w:rsidR="002A374E">
        <w:t xml:space="preserve"> </w:t>
      </w:r>
      <w:r w:rsidRPr="00AE50AD" w:rsidR="002A374E">
        <w:t>lågt</w:t>
      </w:r>
      <w:r w:rsidR="002A374E">
        <w:t xml:space="preserve"> </w:t>
      </w:r>
      <w:r w:rsidRPr="00AE50AD">
        <w:t>Hb +</w:t>
      </w:r>
      <w:r w:rsidR="002A374E">
        <w:t xml:space="preserve"> </w:t>
      </w:r>
      <w:r w:rsidRPr="00AE50AD" w:rsidR="002A374E">
        <w:t>högt</w:t>
      </w:r>
      <w:r w:rsidR="002A374E">
        <w:t xml:space="preserve"> </w:t>
      </w:r>
      <w:r w:rsidRPr="00AE50AD">
        <w:t>ferritin</w:t>
      </w:r>
    </w:p>
    <w:p w:rsidR="00AE50AD" w:rsidP="002A374E" w:rsidRDefault="002A374E" w14:paraId="661CEC16" w14:textId="1310869A">
      <w:r w:rsidRPr="08D9FA26" w:rsidR="002A374E">
        <w:rPr>
          <w:b w:val="1"/>
          <w:bCs w:val="1"/>
        </w:rPr>
        <w:t>Å</w:t>
      </w:r>
      <w:r w:rsidRPr="08D9FA26" w:rsidR="002A374E">
        <w:rPr>
          <w:b w:val="1"/>
          <w:bCs w:val="1"/>
        </w:rPr>
        <w:t>tgä</w:t>
      </w:r>
      <w:r w:rsidRPr="08D9FA26" w:rsidR="002A374E">
        <w:rPr>
          <w:rFonts w:cs="Georgia"/>
          <w:b w:val="1"/>
          <w:bCs w:val="1"/>
        </w:rPr>
        <w:t>r</w:t>
      </w:r>
      <w:r w:rsidRPr="08D9FA26" w:rsidR="002A374E">
        <w:rPr>
          <w:b w:val="1"/>
          <w:bCs w:val="1"/>
        </w:rPr>
        <w:t>d</w:t>
      </w:r>
      <w:r w:rsidRPr="08D9FA26" w:rsidR="00AE50AD">
        <w:rPr>
          <w:b w:val="1"/>
          <w:bCs w:val="1"/>
        </w:rPr>
        <w:t>:</w:t>
      </w:r>
      <w:r w:rsidRPr="08D9FA26" w:rsidR="002A374E">
        <w:rPr>
          <w:rFonts w:cs="Georgia"/>
          <w:b w:val="1"/>
          <w:bCs w:val="1"/>
        </w:rPr>
        <w:t xml:space="preserve"> </w:t>
      </w:r>
      <w:r w:rsidR="002A374E">
        <w:rPr/>
        <w:t>M</w:t>
      </w:r>
      <w:r w:rsidR="002A374E">
        <w:rPr/>
        <w:t>isstänk</w:t>
      </w:r>
      <w:r w:rsidR="002A374E">
        <w:rPr/>
        <w:t xml:space="preserve"> </w:t>
      </w:r>
      <w:r w:rsidR="00AE50AD">
        <w:rPr/>
        <w:t>infektion, inflammation eller mer ovanligt</w:t>
      </w:r>
      <w:r w:rsidR="002A374E">
        <w:rPr/>
        <w:t xml:space="preserve"> </w:t>
      </w:r>
      <w:r w:rsidR="178CD4C5">
        <w:rPr/>
        <w:t>även</w:t>
      </w:r>
      <w:r w:rsidR="002A374E">
        <w:rPr/>
        <w:t xml:space="preserve"> </w:t>
      </w:r>
      <w:r w:rsidR="00AE50AD">
        <w:rPr/>
        <w:t>malignitet</w:t>
      </w:r>
      <w:r w:rsidR="00AE50AD">
        <w:rPr/>
        <w:t>. Ta om proverna, vid</w:t>
      </w:r>
      <w:r w:rsidR="002A374E">
        <w:rPr/>
        <w:t xml:space="preserve"> </w:t>
      </w:r>
      <w:r w:rsidR="002A374E">
        <w:rPr/>
        <w:t>bekräftat</w:t>
      </w:r>
      <w:r w:rsidR="002A374E">
        <w:rPr/>
        <w:t xml:space="preserve"> </w:t>
      </w:r>
      <w:r w:rsidR="00AE50AD">
        <w:rPr/>
        <w:t xml:space="preserve">resultat </w:t>
      </w:r>
      <w:r w:rsidR="00D5099D">
        <w:rPr/>
        <w:t xml:space="preserve">skicka </w:t>
      </w:r>
      <w:r w:rsidR="00AE50AD">
        <w:rPr/>
        <w:t>remiss</w:t>
      </w:r>
      <w:r w:rsidR="002A374E">
        <w:rPr/>
        <w:t xml:space="preserve"> </w:t>
      </w:r>
      <w:r w:rsidR="00AE50AD">
        <w:rPr/>
        <w:t>till VC</w:t>
      </w:r>
      <w:r w:rsidR="002A374E">
        <w:rPr/>
        <w:t xml:space="preserve"> </w:t>
      </w:r>
      <w:r w:rsidR="00AE50AD">
        <w:rPr/>
        <w:t>f</w:t>
      </w:r>
      <w:r w:rsidR="256908BA">
        <w:rPr/>
        <w:t>ör</w:t>
      </w:r>
      <w:r w:rsidR="002A374E">
        <w:rPr/>
        <w:t xml:space="preserve"> </w:t>
      </w:r>
      <w:r w:rsidR="00AE50AD">
        <w:rPr/>
        <w:t>vidare utredning/</w:t>
      </w:r>
      <w:r w:rsidR="4BFBEFFB">
        <w:rPr/>
        <w:t>uppföljning</w:t>
      </w:r>
      <w:r w:rsidR="00AE50AD">
        <w:rPr/>
        <w:t>.</w:t>
      </w:r>
    </w:p>
    <w:p w:rsidR="00D5099D" w:rsidP="00516A8F" w:rsidRDefault="005A1167" w14:paraId="52D8F5B4" w14:textId="6D5FD1D9">
      <w:pPr>
        <w:pStyle w:val="Heading3"/>
      </w:pPr>
      <w:bookmarkStart w:name="_Toc222643489" w:id="27"/>
      <w:r w:rsidRPr="005A1167">
        <w:t xml:space="preserve">8.1.2 </w:t>
      </w:r>
      <w:r w:rsidRPr="00516A8F">
        <w:t>Erythrocytos</w:t>
      </w:r>
      <w:bookmarkEnd w:id="27"/>
    </w:p>
    <w:p w:rsidR="009379A7" w:rsidP="00F32EAE" w:rsidRDefault="009379A7" w14:paraId="7DCFC325" w14:textId="295BED43">
      <w:r w:rsidR="009379A7">
        <w:rPr/>
        <w:t>Det finns inga enhetliga</w:t>
      </w:r>
      <w:r w:rsidR="009379A7">
        <w:rPr/>
        <w:t xml:space="preserve"> </w:t>
      </w:r>
      <w:r w:rsidR="00F32EAE">
        <w:rPr/>
        <w:t>referensvärden</w:t>
      </w:r>
      <w:r w:rsidR="009379A7">
        <w:rPr/>
        <w:t xml:space="preserve"> </w:t>
      </w:r>
      <w:r w:rsidR="009379A7">
        <w:rPr/>
        <w:t>f</w:t>
      </w:r>
      <w:r w:rsidR="2D4EE058">
        <w:rPr/>
        <w:t>ör</w:t>
      </w:r>
      <w:r w:rsidR="009379A7">
        <w:rPr/>
        <w:t xml:space="preserve"> </w:t>
      </w:r>
      <w:r w:rsidR="00F32EAE">
        <w:rPr/>
        <w:t>högt</w:t>
      </w:r>
      <w:r w:rsidR="009379A7">
        <w:rPr/>
        <w:t xml:space="preserve"> </w:t>
      </w:r>
      <w:r w:rsidR="009379A7">
        <w:rPr/>
        <w:t>Hb och EVF hos barn, utan</w:t>
      </w:r>
      <w:r w:rsidR="009379A7">
        <w:rPr/>
        <w:t xml:space="preserve"> </w:t>
      </w:r>
      <w:r w:rsidR="00F32EAE">
        <w:rPr/>
        <w:t>följande</w:t>
      </w:r>
      <w:r w:rsidR="00F32EAE">
        <w:rPr/>
        <w:t xml:space="preserve"> ål</w:t>
      </w:r>
      <w:r w:rsidR="009379A7">
        <w:rPr/>
        <w:t>dersrelaterade</w:t>
      </w:r>
      <w:r w:rsidR="00F32EAE">
        <w:rPr/>
        <w:t xml:space="preserve"> </w:t>
      </w:r>
      <w:r w:rsidR="00F32EAE">
        <w:rPr/>
        <w:t>värden</w:t>
      </w:r>
      <w:r w:rsidR="00F32EAE">
        <w:rPr/>
        <w:t xml:space="preserve"> </w:t>
      </w:r>
      <w:r w:rsidR="00F32EAE">
        <w:rPr/>
        <w:t>är</w:t>
      </w:r>
      <w:r w:rsidR="00F32EAE">
        <w:rPr/>
        <w:t xml:space="preserve"> </w:t>
      </w:r>
      <w:r w:rsidR="009379A7">
        <w:rPr/>
        <w:t>bearbetade (+2 SD) efter</w:t>
      </w:r>
      <w:r w:rsidR="00F32EAE">
        <w:rPr/>
        <w:t xml:space="preserve"> </w:t>
      </w:r>
      <w:r w:rsidR="009379A7">
        <w:rPr/>
        <w:t>Lanzkowsky</w:t>
      </w:r>
      <w:r w:rsidR="00F32EAE">
        <w:rPr/>
        <w:t xml:space="preserve"> </w:t>
      </w:r>
      <w:r w:rsidR="009379A7">
        <w:rPr/>
        <w:t>(2011):</w:t>
      </w:r>
    </w:p>
    <w:tbl>
      <w:tblPr>
        <w:tblStyle w:val="VGRtabell"/>
        <w:tblW w:w="0" w:type="auto"/>
        <w:tblInd w:w="985" w:type="dxa"/>
        <w:tblLook w:val="04A0" w:firstRow="1" w:lastRow="0" w:firstColumn="1" w:lastColumn="0" w:noHBand="0" w:noVBand="1"/>
      </w:tblPr>
      <w:tblGrid>
        <w:gridCol w:w="704"/>
        <w:gridCol w:w="1843"/>
        <w:gridCol w:w="1701"/>
        <w:gridCol w:w="1985"/>
        <w:gridCol w:w="1694"/>
      </w:tblGrid>
      <w:tr w:rsidR="00653E8B" w:rsidTr="00194C1F" w14:paraId="5B6A612A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</w:tcPr>
          <w:p w:rsidRPr="00653E8B" w:rsidR="00F32EAE" w:rsidP="00653E8B" w:rsidRDefault="00F32EAE" w14:paraId="02303350" w14:textId="77777777">
            <w:pPr>
              <w:spacing w:after="100" w:afterAutospacing="1"/>
              <w:ind w:left="0" w:right="0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Pr="00653E8B" w:rsidR="00F32EAE" w:rsidP="007E457E" w:rsidRDefault="00F32EAE" w14:paraId="0E2D2662" w14:textId="0354CA9D">
            <w:pPr>
              <w:spacing w:after="100" w:afterAutospacing="1"/>
              <w:ind w:left="0" w:righ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653E8B">
              <w:rPr>
                <w:sz w:val="22"/>
                <w:szCs w:val="22"/>
              </w:rPr>
              <w:t>Barn 3 mån</w:t>
            </w:r>
            <w:r w:rsidRPr="00653E8B" w:rsidR="00850BD7">
              <w:rPr>
                <w:sz w:val="22"/>
                <w:szCs w:val="22"/>
              </w:rPr>
              <w:t xml:space="preserve"> – 6 år</w:t>
            </w:r>
          </w:p>
        </w:tc>
        <w:tc>
          <w:tcPr>
            <w:tcW w:w="1701" w:type="dxa"/>
          </w:tcPr>
          <w:p w:rsidRPr="00653E8B" w:rsidR="00F32EAE" w:rsidP="00653E8B" w:rsidRDefault="00850BD7" w14:paraId="7526386B" w14:textId="33328984">
            <w:pPr>
              <w:spacing w:after="100" w:afterAutospacing="1"/>
              <w:ind w:left="0" w:righ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653E8B">
              <w:rPr>
                <w:sz w:val="22"/>
                <w:szCs w:val="22"/>
              </w:rPr>
              <w:t xml:space="preserve">Barn </w:t>
            </w:r>
            <w:r w:rsidRPr="00653E8B" w:rsidR="00653E8B">
              <w:rPr>
                <w:sz w:val="22"/>
                <w:szCs w:val="22"/>
              </w:rPr>
              <w:t>6–12</w:t>
            </w:r>
            <w:r w:rsidRPr="00653E8B">
              <w:rPr>
                <w:sz w:val="22"/>
                <w:szCs w:val="22"/>
              </w:rPr>
              <w:t xml:space="preserve"> år</w:t>
            </w:r>
          </w:p>
        </w:tc>
        <w:tc>
          <w:tcPr>
            <w:tcW w:w="1985" w:type="dxa"/>
          </w:tcPr>
          <w:p w:rsidRPr="00653E8B" w:rsidR="00F32EAE" w:rsidP="00653E8B" w:rsidRDefault="00850BD7" w14:paraId="564F6844" w14:textId="05AA57D6">
            <w:pPr>
              <w:spacing w:after="100" w:afterAutospacing="1"/>
              <w:ind w:left="0" w:righ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653E8B">
              <w:rPr>
                <w:sz w:val="22"/>
                <w:szCs w:val="22"/>
              </w:rPr>
              <w:t xml:space="preserve">Flickor </w:t>
            </w:r>
            <w:r w:rsidRPr="00653E8B" w:rsidR="00653E8B">
              <w:rPr>
                <w:sz w:val="22"/>
                <w:szCs w:val="22"/>
              </w:rPr>
              <w:t>12–18</w:t>
            </w:r>
            <w:r w:rsidRPr="00653E8B">
              <w:rPr>
                <w:sz w:val="22"/>
                <w:szCs w:val="22"/>
              </w:rPr>
              <w:t xml:space="preserve"> år</w:t>
            </w:r>
          </w:p>
        </w:tc>
        <w:tc>
          <w:tcPr>
            <w:tcW w:w="1694" w:type="dxa"/>
          </w:tcPr>
          <w:p w:rsidRPr="00653E8B" w:rsidR="00F32EAE" w:rsidP="00653E8B" w:rsidRDefault="00850BD7" w14:paraId="3F5FDB3C" w14:textId="0B89570A">
            <w:pPr>
              <w:spacing w:after="100" w:afterAutospacing="1"/>
              <w:ind w:left="0" w:righ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 w:rsidRPr="00653E8B">
              <w:rPr>
                <w:sz w:val="22"/>
                <w:szCs w:val="22"/>
              </w:rPr>
              <w:t xml:space="preserve">Pojkar </w:t>
            </w:r>
            <w:r w:rsidRPr="00653E8B" w:rsidR="00653E8B">
              <w:rPr>
                <w:sz w:val="22"/>
                <w:szCs w:val="22"/>
              </w:rPr>
              <w:t>12–18</w:t>
            </w:r>
            <w:r w:rsidRPr="00653E8B">
              <w:rPr>
                <w:sz w:val="22"/>
                <w:szCs w:val="22"/>
              </w:rPr>
              <w:t xml:space="preserve"> år</w:t>
            </w:r>
          </w:p>
        </w:tc>
      </w:tr>
      <w:tr w:rsidR="00653E8B" w:rsidTr="00194C1F" w14:paraId="18A61CC8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</w:tcPr>
          <w:p w:rsidRPr="008B0DBB" w:rsidR="00F32EAE" w:rsidP="00653E8B" w:rsidRDefault="00850BD7" w14:paraId="1B1E7654" w14:textId="70085214">
            <w:pPr>
              <w:spacing w:after="100" w:afterAutospacing="1"/>
              <w:ind w:left="0" w:right="0"/>
              <w:rPr>
                <w:b w:val="0"/>
                <w:bCs w:val="0"/>
                <w:sz w:val="22"/>
                <w:szCs w:val="22"/>
              </w:rPr>
            </w:pPr>
            <w:r w:rsidRPr="008B0DBB">
              <w:rPr>
                <w:b w:val="0"/>
                <w:bCs w:val="0"/>
                <w:sz w:val="22"/>
                <w:szCs w:val="22"/>
              </w:rPr>
              <w:t>Hb</w:t>
            </w:r>
          </w:p>
        </w:tc>
        <w:tc>
          <w:tcPr>
            <w:tcW w:w="1843" w:type="dxa"/>
          </w:tcPr>
          <w:p w:rsidRPr="007E457E" w:rsidR="00F32EAE" w:rsidP="007E457E" w:rsidRDefault="007E457E" w14:paraId="7AAE47D5" w14:textId="12D0A5B5">
            <w:pPr>
              <w:pStyle w:val="ListParagraph"/>
              <w:numPr>
                <w:ilvl w:val="0"/>
                <w:numId w:val="13"/>
              </w:numPr>
              <w:spacing w:after="100" w:afterAutospacing="1"/>
              <w:ind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 g/</w:t>
            </w:r>
            <w:proofErr w:type="spellStart"/>
            <w:r>
              <w:rPr>
                <w:sz w:val="20"/>
                <w:szCs w:val="20"/>
              </w:rPr>
              <w:t>gL</w:t>
            </w:r>
            <w:proofErr w:type="spellEnd"/>
          </w:p>
        </w:tc>
        <w:tc>
          <w:tcPr>
            <w:tcW w:w="1701" w:type="dxa"/>
          </w:tcPr>
          <w:p w:rsidRPr="007E457E" w:rsidR="00F32EAE" w:rsidP="007E457E" w:rsidRDefault="007E457E" w14:paraId="0B06B5FC" w14:textId="168E3791">
            <w:pPr>
              <w:pStyle w:val="ListParagraph"/>
              <w:numPr>
                <w:ilvl w:val="0"/>
                <w:numId w:val="13"/>
              </w:numPr>
              <w:spacing w:after="100" w:afterAutospacing="1"/>
              <w:ind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145 g/L</w:t>
            </w:r>
          </w:p>
        </w:tc>
        <w:tc>
          <w:tcPr>
            <w:tcW w:w="1985" w:type="dxa"/>
          </w:tcPr>
          <w:p w:rsidRPr="00477646" w:rsidR="00F32EAE" w:rsidP="00477646" w:rsidRDefault="00477646" w14:paraId="1B8044EA" w14:textId="28CC3255">
            <w:pPr>
              <w:pStyle w:val="ListParagraph"/>
              <w:numPr>
                <w:ilvl w:val="0"/>
                <w:numId w:val="13"/>
              </w:numPr>
              <w:spacing w:after="100" w:afterAutospacing="1"/>
              <w:ind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 g/L</w:t>
            </w:r>
          </w:p>
        </w:tc>
        <w:tc>
          <w:tcPr>
            <w:tcW w:w="1694" w:type="dxa"/>
          </w:tcPr>
          <w:p w:rsidRPr="00477646" w:rsidR="00F32EAE" w:rsidP="00477646" w:rsidRDefault="00477646" w14:paraId="22E0799C" w14:textId="3F4783F0">
            <w:pPr>
              <w:pStyle w:val="ListParagraph"/>
              <w:numPr>
                <w:ilvl w:val="0"/>
                <w:numId w:val="13"/>
              </w:numPr>
              <w:spacing w:after="100" w:afterAutospacing="1"/>
              <w:ind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 g/L</w:t>
            </w:r>
          </w:p>
        </w:tc>
      </w:tr>
      <w:tr w:rsidR="00653E8B" w:rsidTr="00194C1F" w14:paraId="7B73756C" w14:textId="7777777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</w:tcPr>
          <w:p w:rsidRPr="008B0DBB" w:rsidR="00F32EAE" w:rsidP="00653E8B" w:rsidRDefault="00653E8B" w14:paraId="37AAE698" w14:textId="1E47F2FF">
            <w:pPr>
              <w:spacing w:after="100" w:afterAutospacing="1"/>
              <w:ind w:left="0" w:right="0"/>
              <w:rPr>
                <w:b w:val="0"/>
                <w:bCs w:val="0"/>
                <w:sz w:val="22"/>
                <w:szCs w:val="22"/>
              </w:rPr>
            </w:pPr>
            <w:r w:rsidRPr="008B0DBB">
              <w:rPr>
                <w:b w:val="0"/>
                <w:bCs w:val="0"/>
                <w:sz w:val="22"/>
                <w:szCs w:val="22"/>
              </w:rPr>
              <w:t>EVF</w:t>
            </w:r>
          </w:p>
        </w:tc>
        <w:tc>
          <w:tcPr>
            <w:tcW w:w="1843" w:type="dxa"/>
          </w:tcPr>
          <w:p w:rsidRPr="00FC2FDD" w:rsidR="00F32EAE" w:rsidP="00FC2FDD" w:rsidRDefault="00FC2FDD" w14:paraId="325D2911" w14:textId="10A2775A">
            <w:pPr>
              <w:pStyle w:val="ListParagraph"/>
              <w:numPr>
                <w:ilvl w:val="0"/>
                <w:numId w:val="13"/>
              </w:numPr>
              <w:spacing w:after="100" w:afterAutospacing="1"/>
              <w:ind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0.40</w:t>
            </w:r>
          </w:p>
        </w:tc>
        <w:tc>
          <w:tcPr>
            <w:tcW w:w="1701" w:type="dxa"/>
          </w:tcPr>
          <w:p w:rsidRPr="00FC2FDD" w:rsidR="00F32EAE" w:rsidP="00FC2FDD" w:rsidRDefault="00FC2FDD" w14:paraId="3AFD2E78" w14:textId="643DBDF5">
            <w:pPr>
              <w:pStyle w:val="ListParagraph"/>
              <w:numPr>
                <w:ilvl w:val="0"/>
                <w:numId w:val="13"/>
              </w:numPr>
              <w:spacing w:after="100" w:afterAutospacing="1"/>
              <w:ind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18732A">
              <w:rPr>
                <w:sz w:val="22"/>
                <w:szCs w:val="22"/>
              </w:rPr>
              <w:t>.45</w:t>
            </w:r>
          </w:p>
        </w:tc>
        <w:tc>
          <w:tcPr>
            <w:tcW w:w="1985" w:type="dxa"/>
          </w:tcPr>
          <w:p w:rsidRPr="0018732A" w:rsidR="00F32EAE" w:rsidP="0018732A" w:rsidRDefault="0018732A" w14:paraId="1DEC7B67" w14:textId="604B2E5E">
            <w:pPr>
              <w:pStyle w:val="ListParagraph"/>
              <w:numPr>
                <w:ilvl w:val="0"/>
                <w:numId w:val="13"/>
              </w:numPr>
              <w:spacing w:after="100" w:afterAutospacing="1"/>
              <w:ind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0.45</w:t>
            </w:r>
          </w:p>
        </w:tc>
        <w:tc>
          <w:tcPr>
            <w:tcW w:w="1694" w:type="dxa"/>
          </w:tcPr>
          <w:p w:rsidRPr="0018732A" w:rsidR="00F32EAE" w:rsidP="0018732A" w:rsidRDefault="0018732A" w14:paraId="1446CEAD" w14:textId="1CDB3904">
            <w:pPr>
              <w:pStyle w:val="ListParagraph"/>
              <w:numPr>
                <w:ilvl w:val="0"/>
                <w:numId w:val="13"/>
              </w:numPr>
              <w:spacing w:after="100" w:afterAutospacing="1"/>
              <w:ind w:righ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0.49</w:t>
            </w:r>
          </w:p>
        </w:tc>
      </w:tr>
    </w:tbl>
    <w:p w:rsidR="006E3A2E" w:rsidP="009379A7" w:rsidRDefault="00516A8F" w14:paraId="15C850C6" w14:textId="7D42338A">
      <w:r>
        <w:br/>
      </w:r>
      <w:r w:rsidRPr="57430504" w:rsidR="009379A7">
        <w:rPr>
          <w:b w:val="1"/>
          <w:bCs w:val="1"/>
        </w:rPr>
        <w:t>Fynd:</w:t>
      </w:r>
      <w:r w:rsidRPr="57430504" w:rsidR="006E3A2E">
        <w:rPr>
          <w:b w:val="1"/>
          <w:bCs w:val="1"/>
        </w:rPr>
        <w:t xml:space="preserve"> </w:t>
      </w:r>
      <w:r w:rsidR="009379A7">
        <w:rPr/>
        <w:t>H</w:t>
      </w:r>
      <w:r w:rsidR="4DE623B4">
        <w:rPr/>
        <w:t>ögt</w:t>
      </w:r>
      <w:r w:rsidR="006E3A2E">
        <w:rPr/>
        <w:t xml:space="preserve"> </w:t>
      </w:r>
      <w:r w:rsidR="009379A7">
        <w:rPr/>
        <w:t>Hb +/-</w:t>
      </w:r>
      <w:r w:rsidR="006E3A2E">
        <w:rPr/>
        <w:t xml:space="preserve"> </w:t>
      </w:r>
      <w:r w:rsidR="009379A7">
        <w:rPr/>
        <w:t>h</w:t>
      </w:r>
      <w:r w:rsidR="26791FB9">
        <w:rPr/>
        <w:t>ögt</w:t>
      </w:r>
      <w:r w:rsidR="006E3A2E">
        <w:rPr/>
        <w:t xml:space="preserve"> </w:t>
      </w:r>
      <w:r w:rsidR="009379A7">
        <w:rPr/>
        <w:t>EVF.</w:t>
      </w:r>
    </w:p>
    <w:p w:rsidR="005A1167" w:rsidP="00516A8F" w:rsidRDefault="00516A8F" w14:paraId="4CF492EC" w14:textId="338D6E35">
      <w:r w:rsidRPr="57430504" w:rsidR="00516A8F">
        <w:rPr>
          <w:b w:val="1"/>
          <w:bCs w:val="1"/>
        </w:rPr>
        <w:t>Å</w:t>
      </w:r>
      <w:r w:rsidRPr="57430504" w:rsidR="00516A8F">
        <w:rPr>
          <w:rFonts w:ascii="Times New Roman" w:hAnsi="Times New Roman"/>
          <w:b w:val="1"/>
          <w:bCs w:val="1"/>
        </w:rPr>
        <w:t>t</w:t>
      </w:r>
      <w:r w:rsidRPr="57430504" w:rsidR="00516A8F">
        <w:rPr>
          <w:b w:val="1"/>
          <w:bCs w:val="1"/>
        </w:rPr>
        <w:t>gär</w:t>
      </w:r>
      <w:r w:rsidRPr="57430504" w:rsidR="00516A8F">
        <w:rPr>
          <w:rFonts w:cs="Georgia"/>
          <w:b w:val="1"/>
          <w:bCs w:val="1"/>
        </w:rPr>
        <w:t>d</w:t>
      </w:r>
      <w:r w:rsidRPr="57430504" w:rsidR="009379A7">
        <w:rPr>
          <w:b w:val="1"/>
          <w:bCs w:val="1"/>
        </w:rPr>
        <w:t>:</w:t>
      </w:r>
      <w:r w:rsidRPr="57430504" w:rsidR="00860ACA">
        <w:rPr>
          <w:rFonts w:cs="Georgia"/>
          <w:b w:val="1"/>
          <w:bCs w:val="1"/>
        </w:rPr>
        <w:t xml:space="preserve"> </w:t>
      </w:r>
      <w:r w:rsidR="00516A8F">
        <w:rPr/>
        <w:t>Misstänkt</w:t>
      </w:r>
      <w:r w:rsidR="00860ACA">
        <w:rPr/>
        <w:t xml:space="preserve"> </w:t>
      </w:r>
      <w:r w:rsidR="009379A7">
        <w:rPr/>
        <w:t>Polycytemia</w:t>
      </w:r>
      <w:r w:rsidR="009379A7">
        <w:rPr/>
        <w:t>. Remiss till barnmedicin</w:t>
      </w:r>
      <w:r w:rsidR="00860ACA">
        <w:rPr/>
        <w:t xml:space="preserve"> </w:t>
      </w:r>
      <w:r w:rsidR="22337572">
        <w:rPr/>
        <w:t>för</w:t>
      </w:r>
      <w:r w:rsidR="006E3A2E">
        <w:rPr/>
        <w:t xml:space="preserve"> </w:t>
      </w:r>
      <w:r w:rsidR="009379A7">
        <w:rPr/>
        <w:t>vidare utredning.</w:t>
      </w:r>
    </w:p>
    <w:p w:rsidR="00516A8F" w:rsidP="00EC620A" w:rsidRDefault="00EC620A" w14:paraId="1D0C6B70" w14:textId="708C50F8">
      <w:pPr>
        <w:pStyle w:val="Heading3"/>
      </w:pPr>
      <w:bookmarkStart w:name="_Toc222643490" w:id="28"/>
      <w:r>
        <w:rPr>
          <w:bCs w:val="0"/>
        </w:rPr>
        <w:t>8.</w:t>
      </w:r>
      <w:r>
        <w:t>1.3 Trombocytos</w:t>
      </w:r>
      <w:bookmarkEnd w:id="28"/>
    </w:p>
    <w:p w:rsidRPr="00CB56F7" w:rsidR="00CB56F7" w:rsidP="00CB56F7" w:rsidRDefault="00CB56F7" w14:paraId="57D7C18F" w14:textId="1C6AF51F">
      <w:r w:rsidR="00CB56F7">
        <w:rPr/>
        <w:t>Normvärden</w:t>
      </w:r>
      <w:r w:rsidR="00CB56F7">
        <w:rPr/>
        <w:t xml:space="preserve"> </w:t>
      </w:r>
      <w:r w:rsidR="17C3B687">
        <w:rPr/>
        <w:t>för</w:t>
      </w:r>
      <w:r w:rsidR="00CB56F7">
        <w:rPr/>
        <w:t xml:space="preserve"> </w:t>
      </w:r>
      <w:r w:rsidR="00CB56F7">
        <w:rPr/>
        <w:t>trombocyter</w:t>
      </w:r>
      <w:r w:rsidR="00CB56F7">
        <w:rPr/>
        <w:t xml:space="preserve"> </w:t>
      </w:r>
      <w:r w:rsidRPr="618B803F" w:rsidR="00CB56F7">
        <w:rPr>
          <w:b w:val="1"/>
          <w:bCs w:val="1"/>
        </w:rPr>
        <w:t>6 m</w:t>
      </w:r>
      <w:r w:rsidRPr="618B803F" w:rsidR="00CB56F7">
        <w:rPr>
          <w:b w:val="1"/>
          <w:bCs w:val="1"/>
        </w:rPr>
        <w:t>ån</w:t>
      </w:r>
      <w:r w:rsidRPr="618B803F" w:rsidR="00CB56F7">
        <w:rPr>
          <w:b w:val="1"/>
          <w:bCs w:val="1"/>
        </w:rPr>
        <w:t>-10</w:t>
      </w:r>
      <w:r w:rsidRPr="618B803F" w:rsidR="00CB56F7">
        <w:rPr>
          <w:rFonts w:cs="Georgia"/>
          <w:b w:val="1"/>
          <w:bCs w:val="1"/>
        </w:rPr>
        <w:t xml:space="preserve"> år</w:t>
      </w:r>
      <w:r w:rsidRPr="618B803F" w:rsidR="00065B01">
        <w:rPr>
          <w:rFonts w:cs="Georgia"/>
          <w:b w:val="1"/>
          <w:bCs w:val="1"/>
        </w:rPr>
        <w:t>:</w:t>
      </w:r>
      <w:r w:rsidR="003049ED">
        <w:rPr/>
        <w:t>210–590</w:t>
      </w:r>
      <w:r w:rsidR="00CB56F7">
        <w:rPr/>
        <w:t>× 109/L,</w:t>
      </w:r>
      <w:r w:rsidR="000701C1">
        <w:rPr/>
        <w:t xml:space="preserve"> </w:t>
      </w:r>
      <w:r w:rsidRPr="618B803F" w:rsidR="00CB56F7">
        <w:rPr>
          <w:b w:val="1"/>
          <w:bCs w:val="1"/>
        </w:rPr>
        <w:t>11</w:t>
      </w:r>
      <w:r w:rsidRPr="618B803F" w:rsidR="000701C1">
        <w:rPr>
          <w:b w:val="1"/>
          <w:bCs w:val="1"/>
        </w:rPr>
        <w:t xml:space="preserve"> år</w:t>
      </w:r>
      <w:r w:rsidRPr="618B803F" w:rsidR="00CB56F7">
        <w:rPr>
          <w:b w:val="1"/>
          <w:bCs w:val="1"/>
        </w:rPr>
        <w:t>-18</w:t>
      </w:r>
      <w:r w:rsidRPr="618B803F" w:rsidR="00065B01">
        <w:rPr>
          <w:b w:val="1"/>
          <w:bCs w:val="1"/>
        </w:rPr>
        <w:t xml:space="preserve"> å</w:t>
      </w:r>
      <w:r w:rsidRPr="618B803F" w:rsidR="00CB56F7">
        <w:rPr>
          <w:b w:val="1"/>
          <w:bCs w:val="1"/>
        </w:rPr>
        <w:t>r:</w:t>
      </w:r>
      <w:r w:rsidR="00065B01">
        <w:rPr/>
        <w:t xml:space="preserve"> </w:t>
      </w:r>
      <w:r w:rsidR="001B3C0C">
        <w:rPr/>
        <w:t>190–460</w:t>
      </w:r>
      <w:r w:rsidR="00CB56F7">
        <w:rPr/>
        <w:t>× 109/L.</w:t>
      </w:r>
    </w:p>
    <w:p w:rsidRPr="00CB56F7" w:rsidR="00CB56F7" w:rsidP="00CB56F7" w:rsidRDefault="00CB56F7" w14:paraId="0B2971C1" w14:textId="04695A93">
      <w:r w:rsidRPr="00CB56F7">
        <w:rPr>
          <w:b/>
          <w:bCs/>
        </w:rPr>
        <w:t>Fynd:</w:t>
      </w:r>
      <w:r w:rsidR="000701C1">
        <w:rPr>
          <w:b/>
          <w:bCs/>
        </w:rPr>
        <w:t xml:space="preserve"> </w:t>
      </w:r>
      <w:r w:rsidRPr="00CB56F7" w:rsidR="000701C1">
        <w:t>Övergående</w:t>
      </w:r>
      <w:r w:rsidR="000701C1">
        <w:t xml:space="preserve"> </w:t>
      </w:r>
      <w:r w:rsidRPr="00CB56F7">
        <w:t>trombocytos</w:t>
      </w:r>
      <w:r w:rsidR="000701C1">
        <w:t xml:space="preserve"> är </w:t>
      </w:r>
      <w:r w:rsidRPr="00CB56F7">
        <w:t>vanligt</w:t>
      </w:r>
      <w:r w:rsidR="000701C1">
        <w:t xml:space="preserve"> </w:t>
      </w:r>
      <w:r w:rsidRPr="00CB56F7" w:rsidR="000701C1">
        <w:t>förekommande</w:t>
      </w:r>
      <w:r w:rsidR="000701C1">
        <w:t xml:space="preserve"> </w:t>
      </w:r>
      <w:r w:rsidRPr="00CB56F7">
        <w:t>hos barn (</w:t>
      </w:r>
      <w:r w:rsidRPr="00CB56F7" w:rsidR="003049ED">
        <w:t>6–15</w:t>
      </w:r>
      <w:r w:rsidRPr="00CB56F7">
        <w:t>% av barn som</w:t>
      </w:r>
      <w:r w:rsidR="003049ED">
        <w:t xml:space="preserve"> vårdas </w:t>
      </w:r>
      <w:r w:rsidRPr="00CB56F7">
        <w:t>inneliggande på sjukhus har</w:t>
      </w:r>
      <w:r w:rsidR="003049ED">
        <w:t xml:space="preserve"> </w:t>
      </w:r>
      <w:r w:rsidRPr="00CB56F7">
        <w:t>trombocytos</w:t>
      </w:r>
      <w:r w:rsidR="003049ED">
        <w:t xml:space="preserve"> </w:t>
      </w:r>
      <w:r w:rsidRPr="00CB56F7">
        <w:t>som bifynd). Det vanligaste</w:t>
      </w:r>
      <w:r w:rsidR="003049ED">
        <w:t xml:space="preserve"> är </w:t>
      </w:r>
      <w:r w:rsidRPr="00CB56F7">
        <w:t>att trombocytosen</w:t>
      </w:r>
      <w:r w:rsidR="003049ED">
        <w:t xml:space="preserve"> är </w:t>
      </w:r>
      <w:r w:rsidRPr="00CB56F7" w:rsidR="003049ED">
        <w:t>sekundär</w:t>
      </w:r>
      <w:r w:rsidRPr="00CB56F7">
        <w:t>/reaktiv.</w:t>
      </w:r>
      <w:r w:rsidR="003049ED">
        <w:t xml:space="preserve"> Särskilt </w:t>
      </w:r>
      <w:r w:rsidRPr="00CB56F7">
        <w:t>mindre barn</w:t>
      </w:r>
      <w:r w:rsidR="003049ED">
        <w:t xml:space="preserve"> är benägna </w:t>
      </w:r>
      <w:r w:rsidRPr="00CB56F7">
        <w:t>att reagera med</w:t>
      </w:r>
      <w:r w:rsidR="003049ED">
        <w:t xml:space="preserve"> </w:t>
      </w:r>
      <w:r w:rsidRPr="00CB56F7">
        <w:t>trombocytos</w:t>
      </w:r>
      <w:r w:rsidR="003049ED">
        <w:t xml:space="preserve"> </w:t>
      </w:r>
      <w:r w:rsidRPr="00CB56F7">
        <w:t>på olika somatiska tillstånd. Trombocytosen</w:t>
      </w:r>
      <w:r w:rsidR="003049ED">
        <w:t xml:space="preserve"> bör </w:t>
      </w:r>
      <w:r w:rsidRPr="00CB56F7">
        <w:t>betraktas som en akutfasreaktion till infektion, inflammatoriska sjukdomar,</w:t>
      </w:r>
      <w:r w:rsidR="003049ED">
        <w:t xml:space="preserve"> hypoxi, </w:t>
      </w:r>
      <w:r w:rsidRPr="00CB56F7">
        <w:t>trauma,</w:t>
      </w:r>
      <w:r w:rsidR="003049ED">
        <w:t xml:space="preserve"> blödning och järnbrist. </w:t>
      </w:r>
      <w:r w:rsidRPr="00CB56F7">
        <w:t>Trombocytos</w:t>
      </w:r>
      <w:r w:rsidR="003049ED">
        <w:t xml:space="preserve"> </w:t>
      </w:r>
      <w:r w:rsidRPr="00CB56F7">
        <w:t>definieras som TPK &gt;460 × 109/L.</w:t>
      </w:r>
    </w:p>
    <w:p w:rsidRPr="00CB56F7" w:rsidR="00CB56F7" w:rsidP="003049ED" w:rsidRDefault="00CB56F7" w14:paraId="4FFDB4AE" w14:textId="6AD89D6F">
      <w:pPr>
        <w:pStyle w:val="ListBullet"/>
      </w:pPr>
      <w:r w:rsidRPr="00CB56F7">
        <w:t>Mild</w:t>
      </w:r>
      <w:r w:rsidR="003049ED">
        <w:rPr>
          <w:rFonts w:cs="Georgia"/>
        </w:rPr>
        <w:t xml:space="preserve"> </w:t>
      </w:r>
      <w:r w:rsidRPr="00CB56F7">
        <w:t>460</w:t>
      </w:r>
      <w:r w:rsidRPr="00CB56F7">
        <w:rPr>
          <w:rFonts w:cs="Georgia"/>
        </w:rPr>
        <w:t>–</w:t>
      </w:r>
      <w:r w:rsidRPr="00CB56F7">
        <w:t xml:space="preserve">700 </w:t>
      </w:r>
      <w:r w:rsidRPr="00CB56F7">
        <w:rPr>
          <w:rFonts w:cs="Georgia"/>
        </w:rPr>
        <w:t>×</w:t>
      </w:r>
      <w:r w:rsidRPr="00CB56F7">
        <w:t xml:space="preserve"> 109/L</w:t>
      </w:r>
    </w:p>
    <w:p w:rsidRPr="00CB56F7" w:rsidR="00CB56F7" w:rsidP="003049ED" w:rsidRDefault="00CB56F7" w14:paraId="5309608F" w14:textId="4475FA2F">
      <w:pPr>
        <w:pStyle w:val="ListBullet"/>
      </w:pPr>
      <w:r w:rsidRPr="00CB56F7">
        <w:t>Moderat</w:t>
      </w:r>
      <w:r w:rsidR="003049ED">
        <w:rPr>
          <w:rFonts w:cs="Georgia"/>
        </w:rPr>
        <w:t xml:space="preserve"> </w:t>
      </w:r>
      <w:r w:rsidRPr="00CB56F7">
        <w:t>700</w:t>
      </w:r>
      <w:r w:rsidRPr="00CB56F7">
        <w:rPr>
          <w:rFonts w:cs="Georgia"/>
        </w:rPr>
        <w:t>–</w:t>
      </w:r>
      <w:r w:rsidRPr="00CB56F7">
        <w:t xml:space="preserve">900 </w:t>
      </w:r>
      <w:r w:rsidRPr="00CB56F7">
        <w:rPr>
          <w:rFonts w:cs="Georgia"/>
        </w:rPr>
        <w:t>×</w:t>
      </w:r>
      <w:r w:rsidRPr="00CB56F7">
        <w:t xml:space="preserve"> 109/L</w:t>
      </w:r>
    </w:p>
    <w:p w:rsidRPr="00CB56F7" w:rsidR="00CB56F7" w:rsidP="003049ED" w:rsidRDefault="003049ED" w14:paraId="29CA36A0" w14:textId="7C2E78EE">
      <w:pPr>
        <w:pStyle w:val="ListBullet"/>
      </w:pPr>
      <w:r>
        <w:t xml:space="preserve">Svår </w:t>
      </w:r>
      <w:r w:rsidRPr="00CB56F7" w:rsidR="00CB56F7">
        <w:t xml:space="preserve">&gt;900 </w:t>
      </w:r>
      <w:r w:rsidRPr="00CB56F7" w:rsidR="00CB56F7">
        <w:rPr>
          <w:rFonts w:cs="Georgia"/>
        </w:rPr>
        <w:t>×</w:t>
      </w:r>
      <w:r w:rsidRPr="00CB56F7" w:rsidR="00CB56F7">
        <w:t xml:space="preserve"> 109/L</w:t>
      </w:r>
    </w:p>
    <w:p w:rsidRPr="00CB56F7" w:rsidR="00CB56F7" w:rsidP="003049ED" w:rsidRDefault="003049ED" w14:paraId="4D9E6873" w14:textId="2F2C608D">
      <w:pPr>
        <w:pStyle w:val="ListBullet"/>
      </w:pPr>
      <w:r>
        <w:t xml:space="preserve">Extrem </w:t>
      </w:r>
      <w:r w:rsidRPr="00CB56F7" w:rsidR="00CB56F7">
        <w:t xml:space="preserve">&gt;1000 </w:t>
      </w:r>
      <w:r w:rsidRPr="00CB56F7" w:rsidR="00CB56F7">
        <w:rPr>
          <w:rFonts w:cs="Georgia"/>
        </w:rPr>
        <w:t>×</w:t>
      </w:r>
      <w:r w:rsidRPr="00CB56F7" w:rsidR="00CB56F7">
        <w:t xml:space="preserve"> 109/L</w:t>
      </w:r>
    </w:p>
    <w:p w:rsidRPr="00CB56F7" w:rsidR="00CB56F7" w:rsidP="00CB56F7" w:rsidRDefault="00CB56F7" w14:paraId="5119D2D3" w14:textId="576E38C4">
      <w:r w:rsidR="00CB56F7">
        <w:rPr/>
        <w:t>Hos barn under 10</w:t>
      </w:r>
      <w:r w:rsidR="003049ED">
        <w:rPr/>
        <w:t xml:space="preserve"> år </w:t>
      </w:r>
      <w:r w:rsidR="00CB56F7">
        <w:rPr/>
        <w:t>finns dock studier som visar att det</w:t>
      </w:r>
      <w:r w:rsidR="003049ED">
        <w:rPr/>
        <w:t xml:space="preserve"> övre </w:t>
      </w:r>
      <w:r w:rsidR="00CB56F7">
        <w:rPr/>
        <w:t>normala</w:t>
      </w:r>
      <w:r w:rsidR="003049ED">
        <w:rPr/>
        <w:t xml:space="preserve"> </w:t>
      </w:r>
      <w:r w:rsidR="003049ED">
        <w:rPr/>
        <w:t>referensvärdet</w:t>
      </w:r>
      <w:r w:rsidR="003049ED">
        <w:rPr/>
        <w:t xml:space="preserve"> </w:t>
      </w:r>
      <w:r w:rsidR="00CB56F7">
        <w:rPr/>
        <w:t>kan ligga så pass</w:t>
      </w:r>
      <w:r w:rsidR="003049ED">
        <w:rPr/>
        <w:t xml:space="preserve"> </w:t>
      </w:r>
      <w:r w:rsidR="00CB56F7">
        <w:rPr/>
        <w:t>h</w:t>
      </w:r>
      <w:r w:rsidR="77C57047">
        <w:rPr/>
        <w:t>ögt</w:t>
      </w:r>
      <w:r w:rsidR="003049ED">
        <w:rPr/>
        <w:t xml:space="preserve"> </w:t>
      </w:r>
      <w:r w:rsidR="00CB56F7">
        <w:rPr/>
        <w:t>som 590 × 109/L.</w:t>
      </w:r>
    </w:p>
    <w:p w:rsidRPr="00CB56F7" w:rsidR="00CB56F7" w:rsidP="00CB56F7" w:rsidRDefault="003049ED" w14:paraId="66B9DAB1" w14:textId="4964F149">
      <w:r w:rsidRPr="618B803F" w:rsidR="003049ED">
        <w:rPr>
          <w:b w:val="1"/>
          <w:bCs w:val="1"/>
        </w:rPr>
        <w:t xml:space="preserve">Åtgärd: </w:t>
      </w:r>
      <w:r w:rsidR="00BC4342">
        <w:rPr/>
        <w:t>K</w:t>
      </w:r>
      <w:r w:rsidR="00CB56F7">
        <w:rPr/>
        <w:t>omplettera provtagning med ny blodstatus, differentialblodstatus, LD,</w:t>
      </w:r>
      <w:r w:rsidR="00BC4342">
        <w:rPr/>
        <w:t xml:space="preserve"> </w:t>
      </w:r>
      <w:r w:rsidR="00CB56F7">
        <w:rPr/>
        <w:t>bilirubin</w:t>
      </w:r>
      <w:r w:rsidR="00CB56F7">
        <w:rPr/>
        <w:t>, ALAT,</w:t>
      </w:r>
      <w:r w:rsidR="00BC4342">
        <w:rPr/>
        <w:t xml:space="preserve"> </w:t>
      </w:r>
      <w:r w:rsidR="00CB56F7">
        <w:rPr/>
        <w:t>kreatinin</w:t>
      </w:r>
      <w:r w:rsidR="00CB56F7">
        <w:rPr/>
        <w:t>,</w:t>
      </w:r>
      <w:r w:rsidR="00BC4342">
        <w:rPr/>
        <w:t xml:space="preserve"> </w:t>
      </w:r>
      <w:r w:rsidR="00641062">
        <w:rPr/>
        <w:t>järn</w:t>
      </w:r>
      <w:r w:rsidR="00CB56F7">
        <w:rPr/>
        <w:t>,</w:t>
      </w:r>
      <w:r w:rsidR="00BC4342">
        <w:rPr/>
        <w:t xml:space="preserve"> </w:t>
      </w:r>
      <w:r w:rsidR="00CB56F7">
        <w:rPr/>
        <w:t>ferritin</w:t>
      </w:r>
      <w:r w:rsidR="00CB56F7">
        <w:rPr/>
        <w:t>, SR, CRP. Vid infektionstecken kan man repetera prover om 1</w:t>
      </w:r>
      <w:r w:rsidR="00BC4342">
        <w:rPr/>
        <w:t xml:space="preserve"> månad </w:t>
      </w:r>
      <w:r w:rsidR="00CB56F7">
        <w:rPr/>
        <w:t>eller skicka remiss till VC</w:t>
      </w:r>
      <w:r w:rsidR="00BC4342">
        <w:rPr/>
        <w:t xml:space="preserve"> </w:t>
      </w:r>
      <w:r w:rsidR="00CB56F7">
        <w:rPr/>
        <w:t>f</w:t>
      </w:r>
      <w:r w:rsidR="67CC7C34">
        <w:rPr/>
        <w:t>ör</w:t>
      </w:r>
      <w:r w:rsidR="00BC4342">
        <w:rPr/>
        <w:t xml:space="preserve"> </w:t>
      </w:r>
      <w:r w:rsidR="00CB56F7">
        <w:rPr/>
        <w:t>att</w:t>
      </w:r>
      <w:r w:rsidR="00BC4342">
        <w:rPr/>
        <w:t xml:space="preserve"> </w:t>
      </w:r>
      <w:r w:rsidR="00BC4342">
        <w:rPr/>
        <w:t>följa</w:t>
      </w:r>
      <w:r w:rsidR="00BC4342">
        <w:rPr/>
        <w:t xml:space="preserve"> </w:t>
      </w:r>
      <w:r w:rsidR="00CB56F7">
        <w:rPr/>
        <w:t>upp. Om</w:t>
      </w:r>
      <w:r w:rsidR="001B3C0C">
        <w:rPr/>
        <w:t xml:space="preserve"> lågt </w:t>
      </w:r>
      <w:r w:rsidR="001B3C0C">
        <w:rPr/>
        <w:t>järn</w:t>
      </w:r>
      <w:r w:rsidR="001B3C0C">
        <w:rPr/>
        <w:t xml:space="preserve"> </w:t>
      </w:r>
      <w:r w:rsidR="001B3C0C">
        <w:rPr/>
        <w:t>sätt</w:t>
      </w:r>
      <w:r w:rsidR="001B3C0C">
        <w:rPr/>
        <w:t xml:space="preserve"> </w:t>
      </w:r>
      <w:r w:rsidR="00CB56F7">
        <w:rPr/>
        <w:t>in behandling med</w:t>
      </w:r>
      <w:r w:rsidR="001B3C0C">
        <w:rPr/>
        <w:t xml:space="preserve"> </w:t>
      </w:r>
      <w:r w:rsidR="001B3C0C">
        <w:rPr/>
        <w:t>järntillskott</w:t>
      </w:r>
      <w:r w:rsidR="001B3C0C">
        <w:rPr/>
        <w:t xml:space="preserve"> </w:t>
      </w:r>
      <w:r w:rsidR="00CB56F7">
        <w:rPr/>
        <w:t>och blodprovskontroll efter 1</w:t>
      </w:r>
      <w:r w:rsidR="001B3C0C">
        <w:rPr/>
        <w:t xml:space="preserve"> månad </w:t>
      </w:r>
      <w:r w:rsidR="00CB56F7">
        <w:rPr/>
        <w:t>om fortfarande</w:t>
      </w:r>
      <w:r w:rsidR="001B3C0C">
        <w:rPr/>
        <w:t xml:space="preserve"> högt </w:t>
      </w:r>
      <w:r w:rsidR="00CB56F7">
        <w:rPr/>
        <w:t>TPK remiss till barnkliniken</w:t>
      </w:r>
      <w:r w:rsidR="001B3C0C">
        <w:rPr/>
        <w:t xml:space="preserve"> för </w:t>
      </w:r>
      <w:r w:rsidR="00CB56F7">
        <w:rPr/>
        <w:t>vidare utredning</w:t>
      </w:r>
    </w:p>
    <w:p w:rsidR="00EC620A" w:rsidP="0066253D" w:rsidRDefault="0010472D" w14:paraId="143EF763" w14:textId="5C352458">
      <w:pPr>
        <w:pStyle w:val="Heading3"/>
      </w:pPr>
      <w:bookmarkStart w:name="_Toc222643491" w:id="29"/>
      <w:r>
        <w:t xml:space="preserve">8.1.4 </w:t>
      </w:r>
      <w:r w:rsidR="0066253D">
        <w:t>Trombocytopeni</w:t>
      </w:r>
      <w:bookmarkEnd w:id="29"/>
    </w:p>
    <w:p w:rsidRPr="0066253D" w:rsidR="0066253D" w:rsidP="0066253D" w:rsidRDefault="0066253D" w14:paraId="09476010" w14:textId="44C0BC0A">
      <w:r w:rsidRPr="0066253D">
        <w:t>Definieras som TPK under 150 x 109/L</w:t>
      </w:r>
      <w:r>
        <w:t>.</w:t>
      </w:r>
    </w:p>
    <w:p w:rsidR="0066253D" w:rsidP="0066253D" w:rsidRDefault="0066253D" w14:paraId="123D0222" w14:textId="67FDE602">
      <w:r w:rsidRPr="0066253D">
        <w:t>S</w:t>
      </w:r>
      <w:r>
        <w:t xml:space="preserve">vår </w:t>
      </w:r>
      <w:r w:rsidRPr="0066253D">
        <w:t>trombocytopeni</w:t>
      </w:r>
      <w:r>
        <w:rPr>
          <w:rFonts w:cs="Georgia"/>
        </w:rPr>
        <w:t xml:space="preserve"> </w:t>
      </w:r>
      <w:r w:rsidRPr="0066253D">
        <w:t>ger karakteristiska</w:t>
      </w:r>
      <w:r>
        <w:rPr>
          <w:rFonts w:cs="Georgia"/>
        </w:rPr>
        <w:t xml:space="preserve"> </w:t>
      </w:r>
      <w:r w:rsidRPr="0066253D">
        <w:t>blö</w:t>
      </w:r>
      <w:r w:rsidRPr="0066253D">
        <w:rPr>
          <w:rFonts w:cs="Georgia"/>
        </w:rPr>
        <w:t>d</w:t>
      </w:r>
      <w:r w:rsidRPr="0066253D">
        <w:t>ningar</w:t>
      </w:r>
      <w:r>
        <w:rPr>
          <w:rFonts w:cs="Georgia"/>
        </w:rPr>
        <w:t xml:space="preserve"> </w:t>
      </w:r>
      <w:r w:rsidRPr="0066253D">
        <w:t>i huden (petekier,</w:t>
      </w:r>
      <w:r>
        <w:rPr>
          <w:rFonts w:cs="Georgia"/>
        </w:rPr>
        <w:t xml:space="preserve"> </w:t>
      </w:r>
      <w:r w:rsidRPr="0066253D">
        <w:t>hematom) och slemhinnor (mun,</w:t>
      </w:r>
      <w:r>
        <w:rPr>
          <w:rFonts w:cs="Georgia"/>
        </w:rPr>
        <w:t xml:space="preserve"> mun </w:t>
      </w:r>
      <w:r w:rsidRPr="0066253D">
        <w:t>tarm,</w:t>
      </w:r>
      <w:r w:rsidR="00A95B3A">
        <w:rPr>
          <w:rFonts w:cs="Georgia"/>
        </w:rPr>
        <w:t xml:space="preserve"> urinvägar </w:t>
      </w:r>
      <w:r w:rsidRPr="0066253D">
        <w:t>och uterus).</w:t>
      </w:r>
    </w:p>
    <w:p w:rsidRPr="0066253D" w:rsidR="00346009" w:rsidP="0066253D" w:rsidRDefault="00346009" w14:paraId="1E4077C4" w14:textId="48FB0884">
      <w:r w:rsidRPr="00346009">
        <w:rPr>
          <w:b/>
          <w:bCs/>
        </w:rPr>
        <w:t>Fynd:</w:t>
      </w:r>
      <w:r>
        <w:rPr>
          <w:b/>
          <w:bCs/>
        </w:rPr>
        <w:t xml:space="preserve"> </w:t>
      </w:r>
      <w:r w:rsidRPr="00346009">
        <w:t>Låga trombocyter enligt ovan</w:t>
      </w:r>
      <w:r>
        <w:t>.</w:t>
      </w:r>
    </w:p>
    <w:p w:rsidRPr="00ED0AC0" w:rsidR="00ED0AC0" w:rsidP="00ED0AC0" w:rsidRDefault="00ED0AC0" w14:paraId="43EF2533" w14:textId="6D6FD853">
      <w:r w:rsidRPr="00ED0AC0">
        <w:rPr>
          <w:b/>
          <w:bCs/>
        </w:rPr>
        <w:t>Orsak:</w:t>
      </w:r>
      <w:r>
        <w:t xml:space="preserve"> V</w:t>
      </w:r>
      <w:r w:rsidRPr="00ED0AC0">
        <w:t>anligast</w:t>
      </w:r>
      <w:r>
        <w:t xml:space="preserve"> är </w:t>
      </w:r>
      <w:r w:rsidRPr="00ED0AC0">
        <w:t>virusinfektion.</w:t>
      </w:r>
      <w:r>
        <w:t xml:space="preserve"> Även </w:t>
      </w:r>
      <w:r w:rsidRPr="00ED0AC0">
        <w:t>autoimmuna sjukdomar, graviditet,</w:t>
      </w:r>
      <w:r w:rsidR="00EC2EED">
        <w:t xml:space="preserve"> </w:t>
      </w:r>
      <w:r w:rsidRPr="00ED0AC0">
        <w:t>aplastisk</w:t>
      </w:r>
      <w:r w:rsidR="00EC2EED">
        <w:t xml:space="preserve"> </w:t>
      </w:r>
      <w:r w:rsidRPr="00ED0AC0">
        <w:t>anemi, leukemi, lymfom kan orsaka</w:t>
      </w:r>
      <w:r w:rsidR="00EC2EED">
        <w:t xml:space="preserve"> </w:t>
      </w:r>
      <w:r w:rsidRPr="00ED0AC0">
        <w:t>trombocytopeni, liksom</w:t>
      </w:r>
      <w:r w:rsidR="00EC2EED">
        <w:t xml:space="preserve"> strålning</w:t>
      </w:r>
      <w:r w:rsidRPr="00ED0AC0">
        <w:t>. Kemoterapi. B12/folatbrist. Uttalad alkoholkonsumtion. Vid</w:t>
      </w:r>
      <w:r w:rsidR="00EC2EED">
        <w:t xml:space="preserve"> </w:t>
      </w:r>
      <w:r w:rsidRPr="00ED0AC0">
        <w:t>splenomegali</w:t>
      </w:r>
      <w:r w:rsidR="00EC2EED">
        <w:t xml:space="preserve"> </w:t>
      </w:r>
      <w:r w:rsidRPr="00ED0AC0">
        <w:t>då trombocyterna ansamlas i</w:t>
      </w:r>
      <w:r w:rsidR="00EC2EED">
        <w:t xml:space="preserve"> mjälten </w:t>
      </w:r>
      <w:r w:rsidRPr="00ED0AC0">
        <w:t>eller idiopatiskt.</w:t>
      </w:r>
    </w:p>
    <w:p w:rsidRPr="00ED0AC0" w:rsidR="00ED0AC0" w:rsidP="00ED0AC0" w:rsidRDefault="002F6290" w14:paraId="4872DF08" w14:textId="77B2F9A0">
      <w:r>
        <w:rPr>
          <w:b/>
          <w:bCs/>
        </w:rPr>
        <w:t xml:space="preserve">Åtgärd: </w:t>
      </w:r>
      <w:r w:rsidRPr="00ED0AC0" w:rsidR="00ED0AC0">
        <w:t>Ta Hb, leukocyter, trombocyter och</w:t>
      </w:r>
      <w:r>
        <w:t xml:space="preserve"> </w:t>
      </w:r>
      <w:r w:rsidRPr="00ED0AC0">
        <w:t>differentialräkning</w:t>
      </w:r>
      <w:r>
        <w:t xml:space="preserve"> </w:t>
      </w:r>
      <w:r w:rsidRPr="00ED0AC0" w:rsidR="00ED0AC0">
        <w:t>efter 1 vecka. Vid fortsatt</w:t>
      </w:r>
      <w:r>
        <w:t xml:space="preserve"> låga </w:t>
      </w:r>
      <w:r w:rsidRPr="00ED0AC0" w:rsidR="00ED0AC0">
        <w:t>trombocyter remiss till barnkliniken</w:t>
      </w:r>
      <w:r>
        <w:t xml:space="preserve"> för </w:t>
      </w:r>
      <w:r w:rsidRPr="00ED0AC0" w:rsidR="00ED0AC0">
        <w:t>utredning.</w:t>
      </w:r>
    </w:p>
    <w:p w:rsidR="0066253D" w:rsidP="003F4A57" w:rsidRDefault="005B7F29" w14:paraId="02304197" w14:textId="3C6C6CD2">
      <w:pPr>
        <w:pStyle w:val="Heading3"/>
      </w:pPr>
      <w:bookmarkStart w:name="_Toc222643492" w:id="30"/>
      <w:r>
        <w:t>8.1.5 Leukocytos</w:t>
      </w:r>
      <w:bookmarkEnd w:id="30"/>
    </w:p>
    <w:p w:rsidRPr="003F4A57" w:rsidR="003F4A57" w:rsidP="003F4A57" w:rsidRDefault="003F4A57" w14:paraId="6C4D7FEC" w14:textId="091B892B">
      <w:r w:rsidRPr="003F4A57">
        <w:t>Normvärden</w:t>
      </w:r>
      <w:r>
        <w:t xml:space="preserve"> för </w:t>
      </w:r>
      <w:r w:rsidRPr="003F4A57">
        <w:t>leukocyter 6 mån-</w:t>
      </w:r>
      <w:r>
        <w:t xml:space="preserve">8 år: </w:t>
      </w:r>
      <w:r w:rsidRPr="003F4A57" w:rsidR="00641062">
        <w:t>3,5–14,0</w:t>
      </w:r>
      <w:r w:rsidRPr="003F4A57">
        <w:t>/L, 9år-18år:</w:t>
      </w:r>
      <w:r>
        <w:t xml:space="preserve"> </w:t>
      </w:r>
      <w:r w:rsidRPr="003F4A57" w:rsidR="00AC64D0">
        <w:t>4,1–12,0</w:t>
      </w:r>
      <w:r w:rsidRPr="003F4A57">
        <w:t>/L.</w:t>
      </w:r>
    </w:p>
    <w:p w:rsidRPr="003F4A57" w:rsidR="003F4A57" w:rsidP="003A62DA" w:rsidRDefault="003F4A57" w14:paraId="74316296" w14:textId="0F48E09C">
      <w:r w:rsidRPr="003F4A57">
        <w:rPr>
          <w:b/>
          <w:bCs/>
        </w:rPr>
        <w:t>Fynd:</w:t>
      </w:r>
      <w:r>
        <w:rPr>
          <w:b/>
          <w:bCs/>
        </w:rPr>
        <w:t xml:space="preserve"> </w:t>
      </w:r>
      <w:r w:rsidRPr="003F4A57">
        <w:t>(LPK)&gt;</w:t>
      </w:r>
      <w:r>
        <w:t xml:space="preserve"> </w:t>
      </w:r>
      <w:r w:rsidRPr="003F4A57">
        <w:t>11 x 109/L. Kliniskt</w:t>
      </w:r>
      <w:r>
        <w:t xml:space="preserve"> är </w:t>
      </w:r>
      <w:r w:rsidRPr="003F4A57">
        <w:t>det oftast de neutrofila granulocyterna som</w:t>
      </w:r>
      <w:r w:rsidR="003A62DA">
        <w:t xml:space="preserve"> ökar </w:t>
      </w:r>
      <w:r w:rsidRPr="003F4A57">
        <w:t>i antal.</w:t>
      </w:r>
    </w:p>
    <w:p w:rsidRPr="003F4A57" w:rsidR="003F4A57" w:rsidP="003F4A57" w:rsidRDefault="003F4A57" w14:paraId="25A01D63" w14:textId="086E5924">
      <w:r w:rsidRPr="003F4A57">
        <w:rPr>
          <w:b/>
          <w:bCs/>
        </w:rPr>
        <w:t>Orsak:</w:t>
      </w:r>
    </w:p>
    <w:p w:rsidRPr="003F4A57" w:rsidR="003F4A57" w:rsidP="0052751E" w:rsidRDefault="0052751E" w14:paraId="0A94336A" w14:textId="1DAB08B6">
      <w:pPr>
        <w:pStyle w:val="ListBullet"/>
      </w:pPr>
      <w:r w:rsidRPr="003F4A57">
        <w:t>Lä</w:t>
      </w:r>
      <w:r w:rsidRPr="003F4A57">
        <w:rPr>
          <w:rFonts w:cs="Georgia"/>
        </w:rPr>
        <w:t>t</w:t>
      </w:r>
      <w:r w:rsidRPr="003F4A57">
        <w:t>t</w:t>
      </w:r>
      <w:r w:rsidR="003A62DA">
        <w:rPr>
          <w:rFonts w:cs="Georgia"/>
        </w:rPr>
        <w:t xml:space="preserve"> </w:t>
      </w:r>
      <w:r w:rsidRPr="003F4A57">
        <w:t>fö</w:t>
      </w:r>
      <w:r w:rsidRPr="003F4A57">
        <w:rPr>
          <w:rFonts w:cs="Georgia"/>
        </w:rPr>
        <w:t>r</w:t>
      </w:r>
      <w:r w:rsidRPr="003F4A57">
        <w:t>höj</w:t>
      </w:r>
      <w:r w:rsidRPr="003F4A57">
        <w:rPr>
          <w:rFonts w:cs="Georgia"/>
        </w:rPr>
        <w:t>t</w:t>
      </w:r>
      <w:r w:rsidR="003A62DA">
        <w:rPr>
          <w:rFonts w:cs="Georgia"/>
        </w:rPr>
        <w:t xml:space="preserve"> </w:t>
      </w:r>
      <w:r w:rsidRPr="003F4A57" w:rsidR="003F4A57">
        <w:t>LPK (12</w:t>
      </w:r>
      <w:r w:rsidRPr="003F4A57" w:rsidR="003F4A57">
        <w:rPr>
          <w:rFonts w:cs="Georgia"/>
        </w:rPr>
        <w:t>–</w:t>
      </w:r>
      <w:r w:rsidRPr="003F4A57" w:rsidR="003F4A57">
        <w:t>30 x 109/L): vanligast orsakad av fysisk eller psykisk stress, men</w:t>
      </w:r>
      <w:r>
        <w:rPr>
          <w:rFonts w:cs="Georgia"/>
        </w:rPr>
        <w:t xml:space="preserve"> även </w:t>
      </w:r>
      <w:r w:rsidRPr="003F4A57" w:rsidR="003F4A57">
        <w:t>kortison-, litium eller NSAID-behandling,</w:t>
      </w:r>
      <w:r>
        <w:rPr>
          <w:rFonts w:cs="Georgia"/>
        </w:rPr>
        <w:t xml:space="preserve"> </w:t>
      </w:r>
      <w:r w:rsidRPr="003F4A57" w:rsidR="003F4A57">
        <w:t>splenektoemi.</w:t>
      </w:r>
    </w:p>
    <w:p w:rsidRPr="003F4A57" w:rsidR="003F4A57" w:rsidP="0052751E" w:rsidRDefault="0052751E" w14:paraId="728511D1" w14:textId="732DC3CE">
      <w:pPr>
        <w:pStyle w:val="ListBullet"/>
        <w:rPr/>
      </w:pPr>
      <w:r w:rsidR="0052751E">
        <w:rPr/>
        <w:t xml:space="preserve">Måttlig förhöjt </w:t>
      </w:r>
      <w:r w:rsidR="003F4A57">
        <w:rPr/>
        <w:t>LPK (30</w:t>
      </w:r>
      <w:r w:rsidRPr="53A6441F" w:rsidR="003F4A57">
        <w:rPr>
          <w:rFonts w:cs="Georgia"/>
        </w:rPr>
        <w:t>–</w:t>
      </w:r>
      <w:r w:rsidR="003F4A57">
        <w:rPr/>
        <w:t>50 x 109/L): vanligast vid infektion, inflammation men</w:t>
      </w:r>
      <w:r w:rsidRPr="53A6441F" w:rsidR="0052751E">
        <w:rPr>
          <w:rFonts w:cs="Georgia"/>
        </w:rPr>
        <w:t xml:space="preserve"> </w:t>
      </w:r>
      <w:r w:rsidRPr="53A6441F" w:rsidR="2CF20534">
        <w:rPr>
          <w:rFonts w:cs="Georgia"/>
        </w:rPr>
        <w:t>även</w:t>
      </w:r>
      <w:r w:rsidR="0052751E">
        <w:rPr/>
        <w:t xml:space="preserve"> </w:t>
      </w:r>
      <w:r w:rsidR="003F4A57">
        <w:rPr/>
        <w:t>blodmalignite</w:t>
      </w:r>
      <w:r w:rsidR="003F4A57">
        <w:rPr/>
        <w:t>t</w:t>
      </w:r>
      <w:r w:rsidR="003F4A57">
        <w:rPr/>
        <w:t>.</w:t>
      </w:r>
    </w:p>
    <w:p w:rsidRPr="003F4A57" w:rsidR="003F4A57" w:rsidP="0052751E" w:rsidRDefault="0052751E" w14:paraId="7609747C" w14:textId="647B364F">
      <w:pPr>
        <w:pStyle w:val="ListBullet"/>
      </w:pPr>
      <w:r>
        <w:t xml:space="preserve">Kraftigt förhöjt </w:t>
      </w:r>
      <w:r w:rsidRPr="003F4A57" w:rsidR="003F4A57">
        <w:t>LPK (</w:t>
      </w:r>
      <w:r w:rsidRPr="003F4A57" w:rsidR="00641062">
        <w:t>ö</w:t>
      </w:r>
      <w:r w:rsidRPr="003F4A57" w:rsidR="00641062">
        <w:rPr>
          <w:rFonts w:cs="Georgia"/>
        </w:rPr>
        <w:t>v</w:t>
      </w:r>
      <w:r w:rsidRPr="003F4A57" w:rsidR="00641062">
        <w:t>er</w:t>
      </w:r>
      <w:r w:rsidR="00641062">
        <w:rPr>
          <w:rFonts w:cs="Georgia"/>
        </w:rPr>
        <w:t xml:space="preserve"> </w:t>
      </w:r>
      <w:r w:rsidRPr="003F4A57" w:rsidR="003F4A57">
        <w:t>50 x 109/L): OBS! akut- eller kronisk leukemi.</w:t>
      </w:r>
    </w:p>
    <w:p w:rsidRPr="003F4A57" w:rsidR="003F4A57" w:rsidP="003F4A57" w:rsidRDefault="00641062" w14:paraId="63C6B919" w14:textId="2660F865">
      <w:r>
        <w:rPr>
          <w:b/>
          <w:bCs/>
        </w:rPr>
        <w:t xml:space="preserve">Åtgärd: </w:t>
      </w:r>
      <w:r w:rsidRPr="00641062">
        <w:t xml:space="preserve">Höga </w:t>
      </w:r>
      <w:r w:rsidRPr="003F4A57" w:rsidR="003F4A57">
        <w:t>leukocyter: Repetera prover med Hb, LPK, TPK,</w:t>
      </w:r>
      <w:r>
        <w:t xml:space="preserve"> </w:t>
      </w:r>
      <w:r w:rsidRPr="003F4A57" w:rsidR="00721CD3">
        <w:t>Diff.</w:t>
      </w:r>
      <w:r w:rsidRPr="003F4A57" w:rsidR="003F4A57">
        <w:t xml:space="preserve"> SR, CRP. Vid</w:t>
      </w:r>
      <w:r>
        <w:t xml:space="preserve"> </w:t>
      </w:r>
      <w:r w:rsidRPr="003F4A57">
        <w:t>kvarstående</w:t>
      </w:r>
      <w:r>
        <w:t xml:space="preserve"> </w:t>
      </w:r>
      <w:r w:rsidRPr="003F4A57" w:rsidR="003F4A57">
        <w:t>leukocytos</w:t>
      </w:r>
      <w:r>
        <w:t xml:space="preserve"> </w:t>
      </w:r>
      <w:r w:rsidRPr="003F4A57" w:rsidR="003F4A57">
        <w:t>remiss till barnkliniken/VC för vidare utredning. AKUT REMISS VID KRAFTIG FÖRHÖJT LPK!</w:t>
      </w:r>
    </w:p>
    <w:p w:rsidR="005B7F29" w:rsidP="00EC5CE8" w:rsidRDefault="00641062" w14:paraId="1C93B7ED" w14:textId="03BD7DD3">
      <w:pPr>
        <w:pStyle w:val="Heading3"/>
      </w:pPr>
      <w:bookmarkStart w:name="_Toc222643493" w:id="31"/>
      <w:r>
        <w:t>8</w:t>
      </w:r>
      <w:r w:rsidR="00EC5CE8">
        <w:t>.1.6 Leukopeni</w:t>
      </w:r>
      <w:bookmarkEnd w:id="31"/>
    </w:p>
    <w:p w:rsidRPr="00EC5CE8" w:rsidR="00EC5CE8" w:rsidP="00EC5CE8" w:rsidRDefault="00EC5CE8" w14:paraId="36512CF6" w14:textId="7C4BFB79">
      <w:r w:rsidRPr="00EC5CE8">
        <w:t>Definition: Minskning av antalet cirkulerande vita blodkroppar (granulocyter/B-celler/</w:t>
      </w:r>
      <w:r w:rsidRPr="00EC5CE8" w:rsidR="00AC64D0">
        <w:t>T-celler</w:t>
      </w:r>
      <w:r w:rsidRPr="00EC5CE8">
        <w:t>).</w:t>
      </w:r>
    </w:p>
    <w:p w:rsidRPr="00EC5CE8" w:rsidR="00EC5CE8" w:rsidP="00EC5CE8" w:rsidRDefault="00EC5CE8" w14:paraId="6336B527" w14:textId="66DEB191">
      <w:r w:rsidRPr="00EC5CE8">
        <w:rPr>
          <w:b/>
          <w:bCs/>
        </w:rPr>
        <w:t>Fynd:</w:t>
      </w:r>
      <w:r>
        <w:rPr>
          <w:b/>
          <w:bCs/>
        </w:rPr>
        <w:t xml:space="preserve"> </w:t>
      </w:r>
      <w:r w:rsidRPr="00EC5CE8">
        <w:t xml:space="preserve">LPK &lt;3,0 x 109/L. </w:t>
      </w:r>
      <w:r w:rsidRPr="00EC5CE8" w:rsidR="00AC64D0">
        <w:t>Granulocyter &lt;</w:t>
      </w:r>
      <w:r w:rsidRPr="00EC5CE8">
        <w:t>0,5 x 109/L</w:t>
      </w:r>
      <w:r>
        <w:t xml:space="preserve"> </w:t>
      </w:r>
      <w:r w:rsidRPr="00EC5CE8">
        <w:t>innebär</w:t>
      </w:r>
      <w:r>
        <w:t xml:space="preserve"> svår </w:t>
      </w:r>
      <w:r w:rsidRPr="00EC5CE8">
        <w:t>infektionsbenägenhet.</w:t>
      </w:r>
    </w:p>
    <w:p w:rsidRPr="00EC5CE8" w:rsidR="00EC5CE8" w:rsidP="00EC5CE8" w:rsidRDefault="00EC5CE8" w14:paraId="44D08690" w14:textId="409B6A88">
      <w:r w:rsidRPr="00EC5CE8">
        <w:rPr>
          <w:b/>
          <w:bCs/>
        </w:rPr>
        <w:t>Orsak:</w:t>
      </w:r>
      <w:r>
        <w:t xml:space="preserve"> </w:t>
      </w:r>
      <w:r w:rsidRPr="00EC5CE8">
        <w:rPr>
          <w:i/>
          <w:iCs/>
        </w:rPr>
        <w:t>Infektion,</w:t>
      </w:r>
      <w:r>
        <w:rPr>
          <w:i/>
          <w:iCs/>
        </w:rPr>
        <w:t xml:space="preserve"> </w:t>
      </w:r>
      <w:r w:rsidRPr="00EC5CE8">
        <w:t>läkemedel</w:t>
      </w:r>
      <w:r>
        <w:t xml:space="preserve"> </w:t>
      </w:r>
      <w:r w:rsidRPr="00EC5CE8">
        <w:t>till exempel</w:t>
      </w:r>
      <w:r>
        <w:t xml:space="preserve"> </w:t>
      </w:r>
      <w:r w:rsidRPr="00EC5CE8">
        <w:t>cytostatika,</w:t>
      </w:r>
      <w:r>
        <w:t xml:space="preserve"> </w:t>
      </w:r>
      <w:r w:rsidRPr="00EC5CE8">
        <w:t>tyreostatika, sjukdomar i</w:t>
      </w:r>
      <w:r>
        <w:t xml:space="preserve"> </w:t>
      </w:r>
      <w:r w:rsidRPr="00EC5CE8">
        <w:t>benmärgen,</w:t>
      </w:r>
      <w:r>
        <w:t xml:space="preserve"> </w:t>
      </w:r>
      <w:r w:rsidRPr="00EC5CE8">
        <w:t>splenomegali,</w:t>
      </w:r>
      <w:r>
        <w:t xml:space="preserve"> </w:t>
      </w:r>
      <w:r w:rsidRPr="00EC5CE8">
        <w:t>strålning, vitamin B12- och/eller folsyrabrist.  </w:t>
      </w:r>
    </w:p>
    <w:p w:rsidRPr="00EC5CE8" w:rsidR="00EC5CE8" w:rsidP="00EC5CE8" w:rsidRDefault="00CD7A24" w14:paraId="0EC723A6" w14:textId="310EC045">
      <w:r w:rsidRPr="53A6441F" w:rsidR="00CD7A24">
        <w:rPr>
          <w:b w:val="1"/>
          <w:bCs w:val="1"/>
        </w:rPr>
        <w:t>Åtgärd</w:t>
      </w:r>
      <w:r w:rsidRPr="53A6441F" w:rsidR="00EC5CE8">
        <w:rPr>
          <w:b w:val="1"/>
          <w:bCs w:val="1"/>
        </w:rPr>
        <w:t>:</w:t>
      </w:r>
      <w:r w:rsidRPr="53A6441F" w:rsidR="00CD7A24">
        <w:rPr>
          <w:rFonts w:cs="Georgia"/>
          <w:b w:val="1"/>
          <w:bCs w:val="1"/>
        </w:rPr>
        <w:t xml:space="preserve"> </w:t>
      </w:r>
      <w:r w:rsidRPr="53A6441F" w:rsidR="00CD7A24">
        <w:rPr>
          <w:rFonts w:cs="Georgia"/>
        </w:rPr>
        <w:t>Vid låga</w:t>
      </w:r>
      <w:r w:rsidRPr="53A6441F" w:rsidR="00CD7A24">
        <w:rPr>
          <w:rFonts w:cs="Georgia"/>
          <w:b w:val="1"/>
          <w:bCs w:val="1"/>
        </w:rPr>
        <w:t xml:space="preserve"> </w:t>
      </w:r>
      <w:r w:rsidR="00EC5CE8">
        <w:rPr/>
        <w:t>leukocyter: Repetera prover efter 1 vecka med blodstatus, LPK,</w:t>
      </w:r>
      <w:r w:rsidR="00CD7A24">
        <w:rPr/>
        <w:t xml:space="preserve"> </w:t>
      </w:r>
      <w:r w:rsidR="00CD7A24">
        <w:rPr/>
        <w:t>Diff.</w:t>
      </w:r>
      <w:r w:rsidR="00EC5CE8">
        <w:rPr/>
        <w:t>, SR, CRP. Om</w:t>
      </w:r>
      <w:r w:rsidR="00CD7A24">
        <w:rPr/>
        <w:t xml:space="preserve"> </w:t>
      </w:r>
      <w:r w:rsidR="00CD7A24">
        <w:rPr/>
        <w:t>kvarstående</w:t>
      </w:r>
      <w:r w:rsidR="00CD7A24">
        <w:rPr/>
        <w:t xml:space="preserve"> </w:t>
      </w:r>
      <w:r w:rsidR="00EC5CE8">
        <w:rPr/>
        <w:t>leukopeni</w:t>
      </w:r>
      <w:r w:rsidR="00CD7A24">
        <w:rPr/>
        <w:t xml:space="preserve"> </w:t>
      </w:r>
      <w:r w:rsidR="00EC5CE8">
        <w:rPr/>
        <w:t>remiss till VC</w:t>
      </w:r>
      <w:r w:rsidR="00530AD9">
        <w:rPr/>
        <w:t xml:space="preserve"> för </w:t>
      </w:r>
      <w:r w:rsidR="00EC5CE8">
        <w:rPr/>
        <w:t>uppf</w:t>
      </w:r>
      <w:r w:rsidR="3DDB5CEE">
        <w:rPr/>
        <w:t>öljning</w:t>
      </w:r>
      <w:r w:rsidR="00EC5CE8">
        <w:rPr/>
        <w:t>.  </w:t>
      </w:r>
    </w:p>
    <w:p w:rsidR="00EC5CE8" w:rsidP="00530AD9" w:rsidRDefault="00530AD9" w14:paraId="24EF239B" w14:textId="121556E5">
      <w:pPr>
        <w:pStyle w:val="Heading3"/>
      </w:pPr>
      <w:bookmarkStart w:name="_Toc222643494" w:id="32"/>
      <w:r>
        <w:t>8.2 Elektrolyter</w:t>
      </w:r>
      <w:bookmarkEnd w:id="32"/>
    </w:p>
    <w:p w:rsidRPr="00465013" w:rsidR="00465013" w:rsidP="00465013" w:rsidRDefault="00465013" w14:paraId="0D499FFC" w14:textId="221435AC">
      <w:pPr>
        <w:pStyle w:val="Heading3"/>
      </w:pPr>
      <w:bookmarkStart w:name="_Toc222643495" w:id="33"/>
      <w:r>
        <w:t>8.2.1 Natrium</w:t>
      </w:r>
      <w:bookmarkEnd w:id="33"/>
      <w:r>
        <w:t xml:space="preserve"> </w:t>
      </w:r>
    </w:p>
    <w:p w:rsidRPr="005B5318" w:rsidR="005B5318" w:rsidP="005B5318" w:rsidRDefault="005B5318" w14:paraId="0ADB5754" w14:textId="1BCC320F">
      <w:r w:rsidRPr="005B5318">
        <w:rPr>
          <w:b/>
          <w:bCs/>
        </w:rPr>
        <w:t>Normalt intervall:</w:t>
      </w:r>
      <w:r w:rsidR="00414624">
        <w:rPr>
          <w:b/>
          <w:bCs/>
        </w:rPr>
        <w:t xml:space="preserve"> </w:t>
      </w:r>
      <w:r w:rsidRPr="005B5318" w:rsidR="00506082">
        <w:t>138–145</w:t>
      </w:r>
      <w:r w:rsidR="00414624">
        <w:t xml:space="preserve"> </w:t>
      </w:r>
      <w:r w:rsidRPr="005B5318">
        <w:t>mmol/l.</w:t>
      </w:r>
    </w:p>
    <w:p w:rsidRPr="005B5318" w:rsidR="005B5318" w:rsidP="0018203D" w:rsidRDefault="005B5318" w14:paraId="1BB1D628" w14:textId="50A545A9">
      <w:pPr>
        <w:pStyle w:val="MellanrubrikVGR"/>
      </w:pPr>
      <w:r w:rsidRPr="005B5318">
        <w:t>Hyponatremi:</w:t>
      </w:r>
    </w:p>
    <w:p w:rsidRPr="005B5318" w:rsidR="003651D9" w:rsidP="003651D9" w:rsidRDefault="005B5318" w14:paraId="62F8AC9E" w14:textId="61442D1E">
      <w:r w:rsidRPr="005B5318">
        <w:rPr>
          <w:b/>
          <w:bCs/>
        </w:rPr>
        <w:t>Orsak:</w:t>
      </w:r>
      <w:r w:rsidR="00506082">
        <w:rPr>
          <w:b/>
          <w:bCs/>
        </w:rPr>
        <w:t xml:space="preserve"> </w:t>
      </w:r>
      <w:r w:rsidRPr="00506082" w:rsidR="00506082">
        <w:t>K</w:t>
      </w:r>
      <w:r w:rsidRPr="005B5318" w:rsidR="00506082">
        <w:t>räkningar</w:t>
      </w:r>
      <w:r w:rsidR="00506082">
        <w:t xml:space="preserve"> </w:t>
      </w:r>
      <w:r w:rsidRPr="005B5318" w:rsidR="00506082">
        <w:t>diarré</w:t>
      </w:r>
      <w:r w:rsidRPr="005B5318">
        <w:t>,</w:t>
      </w:r>
      <w:r w:rsidR="00506082">
        <w:t xml:space="preserve"> </w:t>
      </w:r>
      <w:r w:rsidRPr="005B5318">
        <w:t>diuretikabehandling, Addisons sjukdom,</w:t>
      </w:r>
      <w:r w:rsidR="00770917">
        <w:t xml:space="preserve"> </w:t>
      </w:r>
      <w:r w:rsidRPr="005B5318" w:rsidR="00770917">
        <w:t>hjärtsvikt</w:t>
      </w:r>
      <w:r w:rsidRPr="005B5318">
        <w:t>, leversvikt, njursvikt,</w:t>
      </w:r>
      <w:r w:rsidR="00770917">
        <w:t xml:space="preserve"> </w:t>
      </w:r>
      <w:r w:rsidRPr="005B5318">
        <w:t>nefrotiskt</w:t>
      </w:r>
      <w:r w:rsidR="00770917">
        <w:t xml:space="preserve"> </w:t>
      </w:r>
      <w:r w:rsidRPr="005B5318">
        <w:t>syndrom, bland annat.</w:t>
      </w:r>
      <w:r w:rsidR="00B27D55">
        <w:br/>
      </w:r>
      <w:r w:rsidRPr="005B5318">
        <w:rPr>
          <w:b/>
          <w:bCs/>
        </w:rPr>
        <w:t>Fynd:</w:t>
      </w:r>
      <w:r w:rsidR="00770917">
        <w:rPr>
          <w:b/>
          <w:bCs/>
        </w:rPr>
        <w:t xml:space="preserve"> </w:t>
      </w:r>
      <w:r w:rsidRPr="005B5318">
        <w:t>Mild</w:t>
      </w:r>
      <w:r w:rsidR="00770917">
        <w:t xml:space="preserve"> </w:t>
      </w:r>
      <w:r w:rsidRPr="005B5318">
        <w:t>hyponatremi</w:t>
      </w:r>
      <w:r w:rsidR="00770917">
        <w:t xml:space="preserve"> </w:t>
      </w:r>
      <w:r w:rsidRPr="005B5318">
        <w:t>126–135</w:t>
      </w:r>
      <w:r w:rsidR="00770917">
        <w:t xml:space="preserve"> </w:t>
      </w:r>
      <w:r w:rsidRPr="005B5318">
        <w:t>mmol/l</w:t>
      </w:r>
      <w:r w:rsidR="00770917">
        <w:t xml:space="preserve"> är </w:t>
      </w:r>
      <w:r w:rsidRPr="005B5318">
        <w:t>oftast inte</w:t>
      </w:r>
      <w:r w:rsidR="00770917">
        <w:t xml:space="preserve"> </w:t>
      </w:r>
      <w:r w:rsidRPr="005B5318">
        <w:t>symtomgivande.</w:t>
      </w:r>
      <w:r w:rsidR="00B27D55">
        <w:br/>
      </w:r>
      <w:r w:rsidR="00770917">
        <w:rPr>
          <w:b/>
          <w:bCs/>
        </w:rPr>
        <w:t>Åtgärd</w:t>
      </w:r>
      <w:r w:rsidRPr="005B5318">
        <w:rPr>
          <w:b/>
          <w:bCs/>
        </w:rPr>
        <w:t>:</w:t>
      </w:r>
      <w:r w:rsidR="00770917">
        <w:rPr>
          <w:rFonts w:cs="Georgia"/>
          <w:b/>
          <w:bCs/>
        </w:rPr>
        <w:t xml:space="preserve"> </w:t>
      </w:r>
      <w:r w:rsidRPr="005B5318">
        <w:t>Repetera prov</w:t>
      </w:r>
      <w:r w:rsidR="00770917">
        <w:t xml:space="preserve"> </w:t>
      </w:r>
      <w:r w:rsidRPr="005B5318" w:rsidR="00AC64D0">
        <w:t>för</w:t>
      </w:r>
      <w:r w:rsidR="00770917">
        <w:t xml:space="preserve"> </w:t>
      </w:r>
      <w:r w:rsidRPr="005B5318">
        <w:t>att</w:t>
      </w:r>
      <w:r w:rsidR="00770917">
        <w:t xml:space="preserve"> </w:t>
      </w:r>
      <w:r w:rsidRPr="005B5318" w:rsidR="00AC64D0">
        <w:t>bekräfta</w:t>
      </w:r>
      <w:r w:rsidR="00770917">
        <w:t xml:space="preserve"> </w:t>
      </w:r>
      <w:r w:rsidRPr="005B5318">
        <w:t>svar. Vid</w:t>
      </w:r>
      <w:r w:rsidR="00770917">
        <w:t xml:space="preserve"> </w:t>
      </w:r>
      <w:r w:rsidRPr="005B5318" w:rsidR="00AC64D0">
        <w:t>kvarstående</w:t>
      </w:r>
      <w:r w:rsidR="00770917">
        <w:t xml:space="preserve"> </w:t>
      </w:r>
      <w:r w:rsidRPr="005B5318">
        <w:t>hyponatremi</w:t>
      </w:r>
      <w:r w:rsidR="00D1768D">
        <w:t xml:space="preserve"> </w:t>
      </w:r>
      <w:r w:rsidRPr="005B5318">
        <w:t>remiss till vårdcentralen eller barnkliniken</w:t>
      </w:r>
      <w:r w:rsidR="00D1768D">
        <w:t xml:space="preserve"> </w:t>
      </w:r>
      <w:r w:rsidRPr="005B5318">
        <w:t>för</w:t>
      </w:r>
      <w:r w:rsidR="00D1768D">
        <w:t xml:space="preserve"> </w:t>
      </w:r>
      <w:r w:rsidRPr="005B5318">
        <w:t>vidare utredning</w:t>
      </w:r>
      <w:r w:rsidR="00D1768D">
        <w:t xml:space="preserve">. </w:t>
      </w:r>
    </w:p>
    <w:p w:rsidRPr="005B5318" w:rsidR="005B5318" w:rsidP="005B5318" w:rsidRDefault="005B5318" w14:paraId="48C97C7E" w14:textId="428E012A">
      <w:r w:rsidRPr="005B5318">
        <w:rPr>
          <w:b/>
          <w:bCs/>
        </w:rPr>
        <w:t>Fynd</w:t>
      </w:r>
      <w:r w:rsidR="00D1768D">
        <w:rPr>
          <w:b/>
          <w:bCs/>
        </w:rPr>
        <w:t xml:space="preserve">: </w:t>
      </w:r>
      <w:r w:rsidRPr="00D1768D" w:rsidR="00D1768D">
        <w:t>Måttligt svårt</w:t>
      </w:r>
      <w:r w:rsidR="00D1768D">
        <w:rPr>
          <w:b/>
          <w:bCs/>
        </w:rPr>
        <w:t xml:space="preserve"> </w:t>
      </w:r>
      <w:r w:rsidRPr="005B5318">
        <w:t>hyponatremi</w:t>
      </w:r>
      <w:r w:rsidR="00D1768D">
        <w:rPr>
          <w:rFonts w:cs="Georgia"/>
        </w:rPr>
        <w:t xml:space="preserve"> </w:t>
      </w:r>
      <w:r w:rsidRPr="005B5318">
        <w:t>&lt;125</w:t>
      </w:r>
      <w:r w:rsidR="00D1768D">
        <w:rPr>
          <w:rFonts w:cs="Georgia"/>
        </w:rPr>
        <w:t xml:space="preserve"> </w:t>
      </w:r>
      <w:r w:rsidRPr="005B5318">
        <w:t>mmol/l.</w:t>
      </w:r>
      <w:r w:rsidR="00D1768D">
        <w:rPr>
          <w:rFonts w:cs="Georgia"/>
        </w:rPr>
        <w:t xml:space="preserve"> </w:t>
      </w:r>
      <w:r w:rsidRPr="005B5318" w:rsidR="00D1768D">
        <w:t>Sä</w:t>
      </w:r>
      <w:r w:rsidRPr="005B5318" w:rsidR="00D1768D">
        <w:rPr>
          <w:rFonts w:cs="Georgia"/>
        </w:rPr>
        <w:t>l</w:t>
      </w:r>
      <w:r w:rsidRPr="005B5318" w:rsidR="00D1768D">
        <w:t>lan</w:t>
      </w:r>
      <w:r w:rsidRPr="005B5318">
        <w:t>!!!</w:t>
      </w:r>
    </w:p>
    <w:p w:rsidRPr="005B5318" w:rsidR="003651D9" w:rsidP="009F3468" w:rsidRDefault="00D1768D" w14:paraId="0449A535" w14:textId="648D24EE">
      <w:r>
        <w:rPr>
          <w:b/>
          <w:bCs/>
        </w:rPr>
        <w:t>Åtgärd</w:t>
      </w:r>
      <w:r w:rsidRPr="005B5318" w:rsidR="005B5318">
        <w:rPr>
          <w:b/>
          <w:bCs/>
        </w:rPr>
        <w:t>:</w:t>
      </w:r>
      <w:r>
        <w:rPr>
          <w:rFonts w:cs="Georgia"/>
          <w:b/>
          <w:bCs/>
        </w:rPr>
        <w:t xml:space="preserve"> </w:t>
      </w:r>
      <w:r w:rsidRPr="005B5318" w:rsidR="005B5318">
        <w:t>Akut remis till barnkliniken.</w:t>
      </w:r>
    </w:p>
    <w:p w:rsidRPr="005B5318" w:rsidR="005B5318" w:rsidP="003651D9" w:rsidRDefault="005B5318" w14:paraId="09245B37" w14:textId="2BCD7B44">
      <w:pPr>
        <w:pStyle w:val="MellanrubrikVGR"/>
      </w:pPr>
      <w:r w:rsidRPr="005B5318">
        <w:t>Hypernatremi:</w:t>
      </w:r>
    </w:p>
    <w:p w:rsidR="00530AD9" w:rsidP="00C444CD" w:rsidRDefault="005B5318" w14:paraId="1211974E" w14:textId="76323D41">
      <w:r w:rsidRPr="005B5318">
        <w:rPr>
          <w:b/>
          <w:bCs/>
        </w:rPr>
        <w:t>Orsak:</w:t>
      </w:r>
      <w:r w:rsidR="003651D9">
        <w:rPr>
          <w:b/>
          <w:bCs/>
        </w:rPr>
        <w:t xml:space="preserve"> </w:t>
      </w:r>
      <w:r w:rsidRPr="005B5318" w:rsidR="003651D9">
        <w:t>Kräkningar</w:t>
      </w:r>
      <w:r w:rsidR="003651D9">
        <w:t xml:space="preserve"> </w:t>
      </w:r>
      <w:r w:rsidRPr="005B5318">
        <w:t>eller</w:t>
      </w:r>
      <w:r w:rsidR="003651D9">
        <w:t xml:space="preserve"> </w:t>
      </w:r>
      <w:r w:rsidRPr="005B5318" w:rsidR="003651D9">
        <w:t>diarré</w:t>
      </w:r>
      <w:r w:rsidRPr="005B5318">
        <w:t>,</w:t>
      </w:r>
      <w:r w:rsidR="003651D9">
        <w:t xml:space="preserve"> höga </w:t>
      </w:r>
      <w:r w:rsidRPr="005B5318">
        <w:t>doser</w:t>
      </w:r>
      <w:r w:rsidR="003651D9">
        <w:t xml:space="preserve"> </w:t>
      </w:r>
      <w:r w:rsidRPr="005B5318">
        <w:t>laxantia, kraftiga svettningar (</w:t>
      </w:r>
      <w:r w:rsidRPr="005B5318" w:rsidR="003651D9">
        <w:t>till exempel</w:t>
      </w:r>
      <w:r w:rsidR="003651D9">
        <w:t xml:space="preserve"> </w:t>
      </w:r>
      <w:r w:rsidRPr="005B5318">
        <w:t>vid</w:t>
      </w:r>
      <w:r w:rsidR="003651D9">
        <w:t xml:space="preserve"> </w:t>
      </w:r>
      <w:r w:rsidRPr="005B5318" w:rsidR="003651D9">
        <w:t>långvarig</w:t>
      </w:r>
      <w:r w:rsidR="003651D9">
        <w:t xml:space="preserve"> </w:t>
      </w:r>
      <w:r w:rsidRPr="005B5318">
        <w:t>feber),</w:t>
      </w:r>
      <w:r w:rsidR="003651D9">
        <w:t xml:space="preserve"> </w:t>
      </w:r>
      <w:r w:rsidRPr="005B5318">
        <w:t>hyperkalcemi,</w:t>
      </w:r>
      <w:r w:rsidR="003651D9">
        <w:t xml:space="preserve"> </w:t>
      </w:r>
      <w:r w:rsidRPr="005B5318">
        <w:t>hypokalcemi, alkohol,</w:t>
      </w:r>
      <w:r w:rsidR="003651D9">
        <w:t xml:space="preserve"> </w:t>
      </w:r>
      <w:r w:rsidRPr="005B5318" w:rsidR="003651D9">
        <w:t>läkemedel</w:t>
      </w:r>
      <w:r w:rsidR="003651D9">
        <w:t xml:space="preserve"> </w:t>
      </w:r>
      <w:r w:rsidRPr="005B5318">
        <w:t>(t</w:t>
      </w:r>
      <w:r w:rsidR="00C444CD">
        <w:t>ill exempel</w:t>
      </w:r>
      <w:r w:rsidR="003651D9">
        <w:t xml:space="preserve"> </w:t>
      </w:r>
      <w:r w:rsidRPr="005B5318">
        <w:t>litium), central och</w:t>
      </w:r>
      <w:r w:rsidR="003651D9">
        <w:t xml:space="preserve"> </w:t>
      </w:r>
      <w:r w:rsidRPr="005B5318">
        <w:t>nefrogen</w:t>
      </w:r>
      <w:r w:rsidR="003651D9">
        <w:t xml:space="preserve"> </w:t>
      </w:r>
      <w:r w:rsidRPr="005B5318">
        <w:t>diabetes</w:t>
      </w:r>
      <w:r w:rsidR="003651D9">
        <w:t xml:space="preserve"> </w:t>
      </w:r>
      <w:r w:rsidRPr="005B5318">
        <w:t>insipidus, skadad</w:t>
      </w:r>
      <w:r w:rsidR="003651D9">
        <w:t xml:space="preserve"> </w:t>
      </w:r>
      <w:r w:rsidRPr="005B5318" w:rsidR="003651D9">
        <w:t>törstkänsla</w:t>
      </w:r>
      <w:r w:rsidR="003651D9">
        <w:t xml:space="preserve"> </w:t>
      </w:r>
      <w:r w:rsidRPr="005B5318">
        <w:t>(</w:t>
      </w:r>
      <w:r w:rsidRPr="005B5318" w:rsidR="00C444CD">
        <w:t>till exempel</w:t>
      </w:r>
      <w:r w:rsidR="003651D9">
        <w:t xml:space="preserve"> </w:t>
      </w:r>
      <w:r w:rsidRPr="005B5318" w:rsidR="003651D9">
        <w:t>hjärntumörer</w:t>
      </w:r>
      <w:r w:rsidRPr="005B5318">
        <w:t>), bland annat.</w:t>
      </w:r>
    </w:p>
    <w:p w:rsidR="00A968A1" w:rsidP="00C444CD" w:rsidRDefault="00A968A1" w14:paraId="22EC46D8" w14:textId="77777777">
      <w:r w:rsidRPr="00A968A1">
        <w:rPr>
          <w:b/>
          <w:bCs/>
        </w:rPr>
        <w:t>Fynd:</w:t>
      </w:r>
      <w:r>
        <w:rPr>
          <w:b/>
          <w:bCs/>
        </w:rPr>
        <w:t xml:space="preserve"> </w:t>
      </w:r>
      <w:r w:rsidRPr="00A968A1">
        <w:t>P-Natrium &gt;145</w:t>
      </w:r>
      <w:r>
        <w:t xml:space="preserve"> </w:t>
      </w:r>
      <w:r w:rsidRPr="00A968A1">
        <w:t>mmol/l.</w:t>
      </w:r>
    </w:p>
    <w:p w:rsidR="00C444CD" w:rsidP="00C444CD" w:rsidRDefault="00A968A1" w14:paraId="21EEBA59" w14:textId="6CC10AE6">
      <w:r>
        <w:rPr>
          <w:b/>
          <w:bCs/>
        </w:rPr>
        <w:t>Åtgärd</w:t>
      </w:r>
      <w:r w:rsidRPr="00A968A1">
        <w:rPr>
          <w:b/>
          <w:bCs/>
        </w:rPr>
        <w:t>:</w:t>
      </w:r>
      <w:r>
        <w:rPr>
          <w:rFonts w:cs="Georgia"/>
          <w:b/>
          <w:bCs/>
        </w:rPr>
        <w:t xml:space="preserve"> </w:t>
      </w:r>
      <w:r w:rsidRPr="00A968A1">
        <w:t>Remiss till barnkliniken eller vårdcentral.</w:t>
      </w:r>
    </w:p>
    <w:p w:rsidR="00A968A1" w:rsidP="00A968A1" w:rsidRDefault="00A968A1" w14:paraId="63DFC66A" w14:textId="05732824">
      <w:pPr>
        <w:pStyle w:val="Heading3"/>
      </w:pPr>
      <w:bookmarkStart w:name="_Toc222643496" w:id="34"/>
      <w:r w:rsidRPr="00A968A1">
        <w:t>8.2.2</w:t>
      </w:r>
      <w:r>
        <w:t xml:space="preserve"> Kalium</w:t>
      </w:r>
      <w:bookmarkEnd w:id="34"/>
    </w:p>
    <w:p w:rsidR="00A968A1" w:rsidP="00A968A1" w:rsidRDefault="002620BD" w14:paraId="181D66F4" w14:textId="1F891993">
      <w:r>
        <w:t xml:space="preserve">Normalt intervall: </w:t>
      </w:r>
      <w:r w:rsidR="00824AA5">
        <w:t>3,7 – 4.8 mmol/L</w:t>
      </w:r>
    </w:p>
    <w:p w:rsidR="00824AA5" w:rsidP="00824AA5" w:rsidRDefault="00824AA5" w14:paraId="441687A5" w14:textId="38A86F27">
      <w:pPr>
        <w:pStyle w:val="MellanrubrikVGR"/>
      </w:pPr>
      <w:r>
        <w:t>Hyperkalemi</w:t>
      </w:r>
    </w:p>
    <w:p w:rsidR="00286F0D" w:rsidP="009A7AFC" w:rsidRDefault="0046790E" w14:paraId="60618E0F" w14:textId="7CF13D33">
      <w:r w:rsidRPr="0046790E">
        <w:rPr>
          <w:b/>
          <w:bCs/>
        </w:rPr>
        <w:t>Orsak:</w:t>
      </w:r>
      <w:r w:rsidR="009A7AFC">
        <w:rPr>
          <w:b/>
          <w:bCs/>
        </w:rPr>
        <w:t xml:space="preserve"> </w:t>
      </w:r>
      <w:r w:rsidRPr="0046790E">
        <w:t>Stas vid provtagning,</w:t>
      </w:r>
      <w:r w:rsidR="009A7AFC">
        <w:t xml:space="preserve"> </w:t>
      </w:r>
      <w:r w:rsidRPr="0046790E">
        <w:t>hemolys, njurinsufficiens, Addisons sjukdom,</w:t>
      </w:r>
      <w:r w:rsidR="009A7AFC">
        <w:t xml:space="preserve"> </w:t>
      </w:r>
      <w:r w:rsidRPr="0046790E">
        <w:t>interstitiell</w:t>
      </w:r>
      <w:r w:rsidR="009A7AFC">
        <w:t xml:space="preserve"> </w:t>
      </w:r>
      <w:r w:rsidRPr="0046790E">
        <w:t>nefrit, leukemi.</w:t>
      </w:r>
      <w:r w:rsidR="009A7AFC">
        <w:br/>
      </w:r>
      <w:r w:rsidRPr="0046790E">
        <w:t>Läkemedel: kaliumsparande</w:t>
      </w:r>
      <w:r w:rsidR="009A7AFC">
        <w:t xml:space="preserve"> </w:t>
      </w:r>
      <w:r w:rsidRPr="0046790E">
        <w:t>diuretika, NSAID,</w:t>
      </w:r>
      <w:r w:rsidR="009A7AFC">
        <w:t xml:space="preserve"> </w:t>
      </w:r>
      <w:r w:rsidRPr="0046790E">
        <w:t>trimetoprim</w:t>
      </w:r>
      <w:r w:rsidR="009A7AFC">
        <w:t xml:space="preserve"> </w:t>
      </w:r>
      <w:r w:rsidRPr="0046790E">
        <w:t>och heparin, bland annat.</w:t>
      </w:r>
    </w:p>
    <w:p w:rsidR="006E13ED" w:rsidP="00286F0D" w:rsidRDefault="0046790E" w14:paraId="6EA05799" w14:textId="77777777">
      <w:r w:rsidRPr="0046790E">
        <w:rPr>
          <w:b/>
          <w:bCs/>
        </w:rPr>
        <w:t>Fynd:</w:t>
      </w:r>
      <w:r w:rsidR="009A7AFC">
        <w:rPr>
          <w:b/>
          <w:bCs/>
        </w:rPr>
        <w:t xml:space="preserve"> </w:t>
      </w:r>
      <w:r w:rsidR="009A7AFC">
        <w:t>M</w:t>
      </w:r>
      <w:r w:rsidRPr="0046790E">
        <w:t>åttlig</w:t>
      </w:r>
      <w:r w:rsidR="009A7AFC">
        <w:t xml:space="preserve"> </w:t>
      </w:r>
      <w:r w:rsidRPr="0046790E">
        <w:t>hyperkaliemi, kalium</w:t>
      </w:r>
      <w:r w:rsidR="009A7AFC">
        <w:t xml:space="preserve"> </w:t>
      </w:r>
      <w:r w:rsidRPr="0046790E" w:rsidR="00374EDC">
        <w:t>över</w:t>
      </w:r>
      <w:r w:rsidR="009A7AFC">
        <w:t xml:space="preserve"> </w:t>
      </w:r>
      <w:r w:rsidRPr="0046790E">
        <w:t>5,0</w:t>
      </w:r>
      <w:r w:rsidR="009A7AFC">
        <w:t xml:space="preserve"> </w:t>
      </w:r>
      <w:r w:rsidRPr="0046790E">
        <w:t>mmol/l.</w:t>
      </w:r>
    </w:p>
    <w:p w:rsidRPr="0046790E" w:rsidR="0046790E" w:rsidP="00286F0D" w:rsidRDefault="00374EDC" w14:paraId="24843B64" w14:textId="01D54AB9">
      <w:r>
        <w:rPr>
          <w:b/>
          <w:bCs/>
        </w:rPr>
        <w:t>Åtgärd</w:t>
      </w:r>
      <w:r w:rsidRPr="0046790E" w:rsidR="0046790E">
        <w:rPr>
          <w:b/>
          <w:bCs/>
        </w:rPr>
        <w:t>:</w:t>
      </w:r>
      <w:r w:rsidR="006E13ED">
        <w:rPr>
          <w:rFonts w:cs="Georgia"/>
          <w:b/>
          <w:bCs/>
        </w:rPr>
        <w:t xml:space="preserve"> </w:t>
      </w:r>
      <w:r w:rsidRPr="0046790E" w:rsidR="0046790E">
        <w:t xml:space="preserve">Repetera provtagning. </w:t>
      </w:r>
      <w:r w:rsidR="00286F0D">
        <w:t>V</w:t>
      </w:r>
      <w:r w:rsidRPr="0046790E" w:rsidR="0046790E">
        <w:t>id</w:t>
      </w:r>
      <w:r w:rsidR="006E13ED">
        <w:t xml:space="preserve"> </w:t>
      </w:r>
      <w:r w:rsidRPr="0046790E" w:rsidR="006E13ED">
        <w:t>kvarstående</w:t>
      </w:r>
      <w:r w:rsidR="006E13ED">
        <w:t xml:space="preserve"> </w:t>
      </w:r>
      <w:r w:rsidRPr="0046790E" w:rsidR="0046790E">
        <w:t>hyperkalemi</w:t>
      </w:r>
      <w:r w:rsidR="006E13ED">
        <w:t xml:space="preserve"> </w:t>
      </w:r>
      <w:r w:rsidRPr="0046790E" w:rsidR="0046790E">
        <w:t>remiss till barnkliniken</w:t>
      </w:r>
      <w:r w:rsidR="006E13ED">
        <w:t xml:space="preserve"> </w:t>
      </w:r>
      <w:r w:rsidRPr="0046790E" w:rsidR="006E13ED">
        <w:t>för</w:t>
      </w:r>
      <w:r w:rsidR="006E13ED">
        <w:t xml:space="preserve"> åtgärd </w:t>
      </w:r>
      <w:r w:rsidRPr="0046790E" w:rsidR="0046790E">
        <w:t>och vidare utredning.</w:t>
      </w:r>
    </w:p>
    <w:p w:rsidR="006E13ED" w:rsidP="0046790E" w:rsidRDefault="0046790E" w14:paraId="59720E10" w14:textId="2513D083">
      <w:r w:rsidRPr="0046790E">
        <w:rPr>
          <w:b/>
          <w:bCs/>
        </w:rPr>
        <w:t>Fynd:</w:t>
      </w:r>
      <w:r w:rsidR="006E13ED">
        <w:rPr>
          <w:b/>
          <w:bCs/>
        </w:rPr>
        <w:t xml:space="preserve"> </w:t>
      </w:r>
      <w:r w:rsidRPr="0046790E">
        <w:t>Betydande</w:t>
      </w:r>
      <w:r w:rsidR="006E13ED">
        <w:t xml:space="preserve"> </w:t>
      </w:r>
      <w:r w:rsidRPr="0046790E" w:rsidR="006E13ED">
        <w:t>hyperkalemi</w:t>
      </w:r>
      <w:r w:rsidR="006E13ED">
        <w:t>&gt;</w:t>
      </w:r>
      <w:r w:rsidRPr="0046790E">
        <w:t xml:space="preserve"> 5,6</w:t>
      </w:r>
      <w:r w:rsidR="006E13ED">
        <w:t xml:space="preserve"> </w:t>
      </w:r>
      <w:r w:rsidRPr="0046790E">
        <w:t>mmol/l. Allvarliga symtom</w:t>
      </w:r>
      <w:r w:rsidR="006E13ED">
        <w:t xml:space="preserve"> </w:t>
      </w:r>
      <w:r w:rsidRPr="0046790E" w:rsidR="006E13ED">
        <w:t>vid&gt;</w:t>
      </w:r>
      <w:r w:rsidR="006E13ED">
        <w:t xml:space="preserve"> </w:t>
      </w:r>
      <w:r w:rsidRPr="0046790E">
        <w:t>7</w:t>
      </w:r>
      <w:r w:rsidR="006E13ED">
        <w:t xml:space="preserve"> </w:t>
      </w:r>
      <w:r w:rsidRPr="0046790E">
        <w:t>mmol/l. Allvarliga symtom =</w:t>
      </w:r>
      <w:r w:rsidR="006E13ED">
        <w:t xml:space="preserve"> </w:t>
      </w:r>
      <w:r w:rsidRPr="0046790E" w:rsidR="006E13ED">
        <w:t>muskulär</w:t>
      </w:r>
      <w:r w:rsidR="006E13ED">
        <w:t xml:space="preserve"> </w:t>
      </w:r>
      <w:r w:rsidRPr="0046790E">
        <w:t>svaghet, bortfall av senreflexer,</w:t>
      </w:r>
      <w:r w:rsidR="00812D36">
        <w:t xml:space="preserve"> </w:t>
      </w:r>
      <w:r w:rsidRPr="0046790E" w:rsidR="00812D36">
        <w:t>förlamning</w:t>
      </w:r>
      <w:r w:rsidRPr="0046790E">
        <w:t>, oro och konfusion liksom arytmi och</w:t>
      </w:r>
      <w:r w:rsidR="00812D36">
        <w:t xml:space="preserve"> </w:t>
      </w:r>
      <w:r w:rsidRPr="0046790E">
        <w:t>EKG-förändringar.</w:t>
      </w:r>
    </w:p>
    <w:p w:rsidRPr="0046790E" w:rsidR="0046790E" w:rsidP="0046790E" w:rsidRDefault="006E13ED" w14:paraId="7FE72625" w14:textId="264D6736">
      <w:r>
        <w:rPr>
          <w:b/>
          <w:bCs/>
        </w:rPr>
        <w:t>Åtgärd</w:t>
      </w:r>
      <w:r w:rsidRPr="0046790E" w:rsidR="0046790E">
        <w:rPr>
          <w:b/>
          <w:bCs/>
        </w:rPr>
        <w:t>:</w:t>
      </w:r>
      <w:r w:rsidR="00812D36">
        <w:rPr>
          <w:rFonts w:cs="Georgia"/>
          <w:b/>
          <w:bCs/>
        </w:rPr>
        <w:t xml:space="preserve"> </w:t>
      </w:r>
      <w:r w:rsidRPr="0046790E" w:rsidR="0046790E">
        <w:t>Akut remiss till barnkliniken</w:t>
      </w:r>
      <w:r w:rsidR="00812D36">
        <w:t xml:space="preserve"> </w:t>
      </w:r>
      <w:r w:rsidRPr="0046790E" w:rsidR="00812D36">
        <w:t>för</w:t>
      </w:r>
      <w:r w:rsidR="00812D36">
        <w:t xml:space="preserve"> </w:t>
      </w:r>
      <w:r w:rsidRPr="0046790E" w:rsidR="00812D36">
        <w:t>åtgärd</w:t>
      </w:r>
      <w:r w:rsidR="00812D36">
        <w:t xml:space="preserve"> </w:t>
      </w:r>
      <w:r w:rsidRPr="0046790E" w:rsidR="0046790E">
        <w:t>och vidare utredning.</w:t>
      </w:r>
    </w:p>
    <w:p w:rsidR="00824AA5" w:rsidP="000766E4" w:rsidRDefault="00812D36" w14:paraId="1419C137" w14:textId="708AE43D">
      <w:pPr>
        <w:pStyle w:val="MellanrubrikVGR"/>
      </w:pPr>
      <w:r>
        <w:t>Hyp</w:t>
      </w:r>
      <w:r w:rsidR="000766E4">
        <w:t>okalemi</w:t>
      </w:r>
    </w:p>
    <w:p w:rsidRPr="000766E4" w:rsidR="000766E4" w:rsidP="000766E4" w:rsidRDefault="000766E4" w14:paraId="5E087228" w14:textId="181CC115">
      <w:r w:rsidRPr="604E7C16" w:rsidR="000766E4">
        <w:rPr>
          <w:b w:val="1"/>
          <w:bCs w:val="1"/>
        </w:rPr>
        <w:t>Orsak:</w:t>
      </w:r>
      <w:r w:rsidRPr="604E7C16" w:rsidR="000766E4">
        <w:rPr>
          <w:b w:val="1"/>
          <w:bCs w:val="1"/>
        </w:rPr>
        <w:t xml:space="preserve"> </w:t>
      </w:r>
      <w:r w:rsidR="003403AA">
        <w:rPr/>
        <w:t>Kräkningar</w:t>
      </w:r>
      <w:r w:rsidR="000766E4">
        <w:rPr/>
        <w:t>,</w:t>
      </w:r>
      <w:r w:rsidR="000766E4">
        <w:rPr/>
        <w:t xml:space="preserve"> </w:t>
      </w:r>
      <w:r w:rsidR="003403AA">
        <w:rPr/>
        <w:t>diarré</w:t>
      </w:r>
      <w:r w:rsidR="000766E4">
        <w:rPr/>
        <w:t>,</w:t>
      </w:r>
      <w:r w:rsidR="000766E4">
        <w:rPr/>
        <w:t xml:space="preserve"> </w:t>
      </w:r>
      <w:r w:rsidR="003403AA">
        <w:rPr/>
        <w:t>överanvändning</w:t>
      </w:r>
      <w:r w:rsidR="003403AA">
        <w:rPr/>
        <w:t xml:space="preserve"> av </w:t>
      </w:r>
      <w:r w:rsidR="003403AA">
        <w:rPr/>
        <w:t>l</w:t>
      </w:r>
      <w:r w:rsidR="000766E4">
        <w:rPr/>
        <w:t>axantia</w:t>
      </w:r>
      <w:r w:rsidR="000766E4">
        <w:rPr/>
        <w:t>,</w:t>
      </w:r>
      <w:r w:rsidR="003403AA">
        <w:rPr/>
        <w:t xml:space="preserve"> </w:t>
      </w:r>
      <w:r w:rsidR="003403AA">
        <w:rPr/>
        <w:t>överdos</w:t>
      </w:r>
      <w:r w:rsidR="003403AA">
        <w:rPr/>
        <w:t xml:space="preserve"> </w:t>
      </w:r>
      <w:r w:rsidR="000766E4">
        <w:rPr/>
        <w:t>av insulin,</w:t>
      </w:r>
      <w:r w:rsidR="003403AA">
        <w:rPr/>
        <w:t xml:space="preserve"> </w:t>
      </w:r>
      <w:r w:rsidR="003403AA">
        <w:rPr/>
        <w:t>primär</w:t>
      </w:r>
      <w:r w:rsidR="003403AA">
        <w:rPr/>
        <w:t xml:space="preserve"> </w:t>
      </w:r>
      <w:r w:rsidR="000766E4">
        <w:rPr/>
        <w:t>hyperaldosteronism,</w:t>
      </w:r>
      <w:r w:rsidR="003403AA">
        <w:rPr/>
        <w:t xml:space="preserve"> </w:t>
      </w:r>
      <w:r w:rsidR="000766E4">
        <w:rPr/>
        <w:t>renovaskul</w:t>
      </w:r>
      <w:r w:rsidR="5E562D47">
        <w:rPr/>
        <w:t>är</w:t>
      </w:r>
      <w:r w:rsidR="003403AA">
        <w:rPr/>
        <w:t xml:space="preserve"> </w:t>
      </w:r>
      <w:r w:rsidR="000766E4">
        <w:rPr/>
        <w:t>hypertoni (</w:t>
      </w:r>
      <w:r w:rsidR="000766E4">
        <w:rPr/>
        <w:t>njurart</w:t>
      </w:r>
      <w:r w:rsidR="37B4792D">
        <w:rPr/>
        <w:t>ä</w:t>
      </w:r>
      <w:r w:rsidR="000766E4">
        <w:rPr/>
        <w:t>rstenos</w:t>
      </w:r>
      <w:r w:rsidR="000766E4">
        <w:rPr/>
        <w:t>),</w:t>
      </w:r>
      <w:r w:rsidR="003403AA">
        <w:rPr/>
        <w:t xml:space="preserve"> </w:t>
      </w:r>
      <w:r w:rsidR="003403AA">
        <w:rPr/>
        <w:t>höga</w:t>
      </w:r>
      <w:r w:rsidR="003403AA">
        <w:rPr/>
        <w:t xml:space="preserve"> </w:t>
      </w:r>
      <w:r w:rsidR="003403AA">
        <w:rPr/>
        <w:t>nivåer</w:t>
      </w:r>
      <w:r w:rsidR="003403AA">
        <w:rPr/>
        <w:t xml:space="preserve"> av </w:t>
      </w:r>
      <w:r w:rsidR="000766E4">
        <w:rPr/>
        <w:t>glukokortikoider</w:t>
      </w:r>
      <w:r w:rsidR="000766E4">
        <w:rPr/>
        <w:t>:</w:t>
      </w:r>
      <w:r w:rsidR="003403AA">
        <w:rPr/>
        <w:t xml:space="preserve"> </w:t>
      </w:r>
      <w:r w:rsidR="000766E4">
        <w:rPr/>
        <w:t>Cushings</w:t>
      </w:r>
      <w:r w:rsidR="003403AA">
        <w:rPr/>
        <w:t xml:space="preserve"> </w:t>
      </w:r>
      <w:r w:rsidR="000766E4">
        <w:rPr/>
        <w:t>syndrom eller</w:t>
      </w:r>
      <w:r w:rsidR="003403AA">
        <w:rPr/>
        <w:t xml:space="preserve"> </w:t>
      </w:r>
      <w:r w:rsidR="000766E4">
        <w:rPr/>
        <w:t>glukokortikoidbehandling</w:t>
      </w:r>
      <w:r w:rsidR="000766E4">
        <w:rPr/>
        <w:t>, magnesiumbrist, akut leukemi,</w:t>
      </w:r>
      <w:r w:rsidR="00282776">
        <w:rPr/>
        <w:t xml:space="preserve"> </w:t>
      </w:r>
      <w:r w:rsidR="000766E4">
        <w:rPr/>
        <w:t>hypertyreos</w:t>
      </w:r>
      <w:r w:rsidR="000766E4">
        <w:rPr/>
        <w:t>,</w:t>
      </w:r>
      <w:r w:rsidR="00282776">
        <w:rPr/>
        <w:t xml:space="preserve"> etcetera.</w:t>
      </w:r>
    </w:p>
    <w:p w:rsidRPr="000766E4" w:rsidR="000766E4" w:rsidP="000766E4" w:rsidRDefault="000766E4" w14:paraId="05103FE7" w14:textId="2CEC16F7">
      <w:r w:rsidRPr="000766E4">
        <w:rPr>
          <w:b/>
          <w:bCs/>
        </w:rPr>
        <w:t>Fynd:</w:t>
      </w:r>
      <w:r w:rsidR="00282776">
        <w:rPr>
          <w:b/>
          <w:bCs/>
        </w:rPr>
        <w:t xml:space="preserve"> </w:t>
      </w:r>
      <w:r w:rsidRPr="000766E4">
        <w:t>S-Kalium</w:t>
      </w:r>
      <w:r w:rsidR="00282776">
        <w:t xml:space="preserve"> </w:t>
      </w:r>
      <w:r w:rsidRPr="000766E4" w:rsidR="00282776">
        <w:t>&lt;3</w:t>
      </w:r>
      <w:r w:rsidRPr="000766E4">
        <w:t>,6</w:t>
      </w:r>
      <w:r w:rsidR="00282776">
        <w:t xml:space="preserve"> </w:t>
      </w:r>
      <w:r w:rsidRPr="000766E4">
        <w:t>mmol/l. Vid S-Kalium</w:t>
      </w:r>
      <w:r w:rsidR="00282776">
        <w:t xml:space="preserve"> </w:t>
      </w:r>
      <w:r w:rsidRPr="000766E4" w:rsidR="00282776">
        <w:t>&lt;3</w:t>
      </w:r>
      <w:r w:rsidRPr="000766E4">
        <w:t>,0</w:t>
      </w:r>
      <w:r w:rsidR="00282776">
        <w:t xml:space="preserve"> </w:t>
      </w:r>
      <w:r w:rsidRPr="000766E4">
        <w:t>mmol/l: kan</w:t>
      </w:r>
      <w:r w:rsidR="00282776">
        <w:t xml:space="preserve"> </w:t>
      </w:r>
      <w:r w:rsidRPr="000766E4" w:rsidR="00282776">
        <w:t>förekomma</w:t>
      </w:r>
      <w:r w:rsidR="00282776">
        <w:t xml:space="preserve"> </w:t>
      </w:r>
      <w:r w:rsidRPr="000766E4" w:rsidR="00282776">
        <w:t>allmän</w:t>
      </w:r>
      <w:r w:rsidR="00282776">
        <w:t xml:space="preserve"> </w:t>
      </w:r>
      <w:r w:rsidRPr="000766E4">
        <w:t>svaghet,</w:t>
      </w:r>
      <w:r w:rsidR="00282776">
        <w:t xml:space="preserve"> </w:t>
      </w:r>
      <w:r w:rsidRPr="000766E4" w:rsidR="00282776">
        <w:t>trötthet</w:t>
      </w:r>
      <w:r w:rsidRPr="000766E4">
        <w:t>, apati, anorexi,</w:t>
      </w:r>
      <w:r w:rsidR="00282776">
        <w:t xml:space="preserve"> </w:t>
      </w:r>
      <w:r w:rsidRPr="000766E4" w:rsidR="00282776">
        <w:t>illamående</w:t>
      </w:r>
      <w:r w:rsidRPr="000766E4">
        <w:t>, obstipation och minskade senreflexer.</w:t>
      </w:r>
      <w:r w:rsidR="00282776">
        <w:t xml:space="preserve"> </w:t>
      </w:r>
      <w:r w:rsidRPr="000766E4">
        <w:t>EKG-förändringar.</w:t>
      </w:r>
    </w:p>
    <w:p w:rsidRPr="000766E4" w:rsidR="000766E4" w:rsidP="000766E4" w:rsidRDefault="00282776" w14:paraId="5B702C73" w14:textId="2077B9E2">
      <w:r>
        <w:rPr>
          <w:b/>
          <w:bCs/>
        </w:rPr>
        <w:t>Åtgärd</w:t>
      </w:r>
      <w:r w:rsidRPr="000766E4" w:rsidR="000766E4">
        <w:rPr>
          <w:b/>
          <w:bCs/>
        </w:rPr>
        <w:t>:</w:t>
      </w:r>
      <w:r>
        <w:rPr>
          <w:rFonts w:cs="Georgia"/>
          <w:b/>
          <w:bCs/>
        </w:rPr>
        <w:t xml:space="preserve"> </w:t>
      </w:r>
      <w:r w:rsidRPr="000766E4" w:rsidR="000766E4">
        <w:t>Repetera prov. Vid</w:t>
      </w:r>
      <w:r>
        <w:t xml:space="preserve"> </w:t>
      </w:r>
      <w:r w:rsidRPr="000766E4">
        <w:t>kvarstående</w:t>
      </w:r>
      <w:r>
        <w:t xml:space="preserve"> </w:t>
      </w:r>
      <w:r w:rsidRPr="000766E4" w:rsidR="000766E4">
        <w:t>hyponatremi</w:t>
      </w:r>
      <w:r>
        <w:t xml:space="preserve"> </w:t>
      </w:r>
      <w:r w:rsidRPr="000766E4" w:rsidR="000766E4">
        <w:t>remiss till barnkliniken eller vårdcentral</w:t>
      </w:r>
      <w:r>
        <w:t xml:space="preserve"> för </w:t>
      </w:r>
      <w:r w:rsidRPr="000766E4" w:rsidR="000766E4">
        <w:t>vidare utredning och</w:t>
      </w:r>
      <w:r>
        <w:t xml:space="preserve"> åtgärd.</w:t>
      </w:r>
    </w:p>
    <w:p w:rsidR="000766E4" w:rsidP="00282776" w:rsidRDefault="00282776" w14:paraId="24460A6E" w14:textId="42D11697">
      <w:pPr>
        <w:pStyle w:val="Heading3"/>
      </w:pPr>
      <w:bookmarkStart w:name="_Toc222643497" w:id="35"/>
      <w:r>
        <w:t>8.2.3 Calcium</w:t>
      </w:r>
      <w:bookmarkEnd w:id="35"/>
    </w:p>
    <w:p w:rsidR="00282776" w:rsidP="00F05E25" w:rsidRDefault="00282776" w14:paraId="7977EBDB" w14:textId="2942D22F">
      <w:pPr>
        <w:pStyle w:val="MellanrubrikVGR"/>
      </w:pPr>
      <w:r>
        <w:t>Hyper</w:t>
      </w:r>
      <w:r w:rsidR="00F05E25">
        <w:t>kalcemi</w:t>
      </w:r>
    </w:p>
    <w:p w:rsidRPr="00F05E25" w:rsidR="00F05E25" w:rsidP="00990FE2" w:rsidRDefault="00F05E25" w14:paraId="71C19BD5" w14:textId="3874E470">
      <w:r w:rsidRPr="00F05E25">
        <w:rPr>
          <w:b/>
          <w:bCs/>
        </w:rPr>
        <w:t>Orsak:</w:t>
      </w:r>
      <w:r>
        <w:t xml:space="preserve"> </w:t>
      </w:r>
      <w:r w:rsidRPr="00F05E25">
        <w:t>Primär</w:t>
      </w:r>
      <w:r>
        <w:t xml:space="preserve"> </w:t>
      </w:r>
      <w:r w:rsidRPr="00F05E25">
        <w:t>hyperparatyreoidism</w:t>
      </w:r>
      <w:r w:rsidR="00990FE2">
        <w:t xml:space="preserve"> </w:t>
      </w:r>
      <w:r w:rsidRPr="00F05E25">
        <w:t>(pHPT), lymfom,</w:t>
      </w:r>
      <w:r w:rsidR="00990FE2">
        <w:t xml:space="preserve"> </w:t>
      </w:r>
      <w:r w:rsidRPr="00F05E25">
        <w:t>myelom,</w:t>
      </w:r>
      <w:r w:rsidR="00990FE2">
        <w:t xml:space="preserve"> </w:t>
      </w:r>
      <w:r w:rsidRPr="00F05E25">
        <w:t>tyreotoxikos, behandling med Vitamin D + kalcium-kombinationer, Vitamin D-analoga läkemedel (Etalpha,</w:t>
      </w:r>
      <w:r w:rsidR="00990FE2">
        <w:t xml:space="preserve"> </w:t>
      </w:r>
      <w:r w:rsidRPr="00F05E25">
        <w:t>Rocaltrol), Vitamin A, litium, tillväxthormon, bland annat. Njursvikt (akut och kronisk), leversvikt.</w:t>
      </w:r>
    </w:p>
    <w:p w:rsidRPr="00F05E25" w:rsidR="00F05E25" w:rsidP="00F05E25" w:rsidRDefault="00F05E25" w14:paraId="2B8429A6" w14:textId="532E1CF2">
      <w:r w:rsidRPr="00F05E25">
        <w:rPr>
          <w:b/>
          <w:bCs/>
        </w:rPr>
        <w:t>Fynd:</w:t>
      </w:r>
      <w:r w:rsidR="00990FE2">
        <w:rPr>
          <w:b/>
          <w:bCs/>
        </w:rPr>
        <w:t xml:space="preserve"> </w:t>
      </w:r>
      <w:r w:rsidRPr="00F05E25">
        <w:t>Calcium (total-calcium) &gt;2,5</w:t>
      </w:r>
      <w:r w:rsidR="00990FE2">
        <w:t xml:space="preserve"> </w:t>
      </w:r>
      <w:r w:rsidRPr="00F05E25">
        <w:t>mmol/l. Symtomen omfattar i huvudsak</w:t>
      </w:r>
      <w:r w:rsidR="00990FE2">
        <w:t xml:space="preserve"> </w:t>
      </w:r>
      <w:r w:rsidRPr="00F05E25">
        <w:t>kardiella</w:t>
      </w:r>
      <w:r w:rsidR="00990FE2">
        <w:t xml:space="preserve"> </w:t>
      </w:r>
      <w:r w:rsidRPr="00F05E25">
        <w:t>symtom:</w:t>
      </w:r>
      <w:r w:rsidR="00990FE2">
        <w:t xml:space="preserve"> </w:t>
      </w:r>
      <w:r w:rsidRPr="00F05E25">
        <w:t>hypotension, takykardi,</w:t>
      </w:r>
      <w:r w:rsidR="00990FE2">
        <w:t xml:space="preserve"> </w:t>
      </w:r>
      <w:r w:rsidRPr="00F05E25">
        <w:t>AV-block</w:t>
      </w:r>
      <w:r w:rsidR="00990FE2">
        <w:t xml:space="preserve"> </w:t>
      </w:r>
      <w:r w:rsidRPr="00F05E25">
        <w:t>I, kort QT-tid, arytmi,</w:t>
      </w:r>
      <w:r w:rsidR="00990FE2">
        <w:t xml:space="preserve"> </w:t>
      </w:r>
      <w:r w:rsidRPr="00F05E25">
        <w:t>asystole. Neuromuskulära symtom: trötthet, depression, psykos, konfusion och koma.</w:t>
      </w:r>
      <w:r w:rsidR="00990FE2">
        <w:t xml:space="preserve"> </w:t>
      </w:r>
      <w:r w:rsidRPr="00F05E25">
        <w:t>Gastrointestinala</w:t>
      </w:r>
      <w:r w:rsidR="00990FE2">
        <w:t xml:space="preserve"> </w:t>
      </w:r>
      <w:r w:rsidRPr="00F05E25">
        <w:t>symtom: illamående, anorexi, obstipation, pankreatit.</w:t>
      </w:r>
      <w:r w:rsidR="00990FE2">
        <w:t xml:space="preserve"> </w:t>
      </w:r>
      <w:r w:rsidRPr="00F05E25">
        <w:t>Nefrologiska</w:t>
      </w:r>
      <w:r w:rsidR="00990FE2">
        <w:t xml:space="preserve"> </w:t>
      </w:r>
      <w:r w:rsidRPr="00F05E25">
        <w:t>symtom:</w:t>
      </w:r>
      <w:r w:rsidR="00990FE2">
        <w:t xml:space="preserve"> </w:t>
      </w:r>
      <w:r w:rsidRPr="00F05E25">
        <w:t>polyuri,</w:t>
      </w:r>
      <w:r w:rsidR="00990FE2">
        <w:t xml:space="preserve"> </w:t>
      </w:r>
      <w:r w:rsidRPr="00F05E25">
        <w:t>dehydrering, törst, njursten, njursvikt.</w:t>
      </w:r>
    </w:p>
    <w:p w:rsidRPr="00F05E25" w:rsidR="00F05E25" w:rsidP="00F05E25" w:rsidRDefault="00990FE2" w14:paraId="083E951B" w14:textId="582A54FE">
      <w:r>
        <w:rPr>
          <w:b/>
          <w:bCs/>
        </w:rPr>
        <w:t>Åtgärd</w:t>
      </w:r>
      <w:r w:rsidRPr="00F05E25" w:rsidR="00F05E25">
        <w:rPr>
          <w:b/>
          <w:bCs/>
        </w:rPr>
        <w:t>:</w:t>
      </w:r>
      <w:r>
        <w:rPr>
          <w:rFonts w:cs="Georgia"/>
          <w:b/>
          <w:bCs/>
        </w:rPr>
        <w:t xml:space="preserve"> </w:t>
      </w:r>
      <w:r w:rsidRPr="00F05E25" w:rsidR="00F05E25">
        <w:t>Repetera provtagning</w:t>
      </w:r>
      <w:r>
        <w:t xml:space="preserve"> för att </w:t>
      </w:r>
      <w:r w:rsidRPr="00F05E25">
        <w:t>bekräfta</w:t>
      </w:r>
      <w:r>
        <w:t xml:space="preserve"> </w:t>
      </w:r>
      <w:r w:rsidRPr="00F05E25" w:rsidR="00F05E25">
        <w:t>svar. Remiss</w:t>
      </w:r>
      <w:r>
        <w:t xml:space="preserve"> </w:t>
      </w:r>
      <w:r w:rsidRPr="00F05E25">
        <w:t>för</w:t>
      </w:r>
      <w:r>
        <w:t xml:space="preserve"> </w:t>
      </w:r>
      <w:r w:rsidRPr="00F05E25" w:rsidR="00F05E25">
        <w:t>vidare utredning och</w:t>
      </w:r>
      <w:r>
        <w:t xml:space="preserve"> åtgärd.</w:t>
      </w:r>
    </w:p>
    <w:p w:rsidR="00F05E25" w:rsidP="00327213" w:rsidRDefault="00327213" w14:paraId="4D2A3F89" w14:textId="7146FF8A">
      <w:pPr>
        <w:pStyle w:val="MellanrubrikVGR"/>
      </w:pPr>
      <w:r>
        <w:t>Hypokalcemi</w:t>
      </w:r>
    </w:p>
    <w:p w:rsidR="00287411" w:rsidP="00287411" w:rsidRDefault="00287411" w14:paraId="6AA4EF8C" w14:textId="77777777">
      <w:r w:rsidRPr="00287411">
        <w:rPr>
          <w:b/>
          <w:bCs/>
        </w:rPr>
        <w:t>Orsak:</w:t>
      </w:r>
      <w:r>
        <w:t xml:space="preserve"> </w:t>
      </w:r>
      <w:r w:rsidRPr="00287411">
        <w:t>Bristande intag av kalcium eller vitamin D, malabsorption, kronisk njurinsufficiens, postoperativt 'hungry</w:t>
      </w:r>
      <w:r>
        <w:t xml:space="preserve"> </w:t>
      </w:r>
      <w:r w:rsidRPr="00287411">
        <w:t>bone'-syndrom,</w:t>
      </w:r>
      <w:r>
        <w:t xml:space="preserve"> </w:t>
      </w:r>
      <w:r w:rsidRPr="00287411">
        <w:t>pseudohypoparatyreoidism,</w:t>
      </w:r>
      <w:r>
        <w:t xml:space="preserve"> </w:t>
      </w:r>
      <w:r w:rsidRPr="00287411">
        <w:t>hypomagnesemi, hemokromatos.</w:t>
      </w:r>
    </w:p>
    <w:p w:rsidRPr="00287411" w:rsidR="00287411" w:rsidP="00287411" w:rsidRDefault="00287411" w14:paraId="7136C2D2" w14:textId="5FF57731">
      <w:r w:rsidRPr="00287411">
        <w:rPr>
          <w:b/>
          <w:bCs/>
        </w:rPr>
        <w:t>Fynd:</w:t>
      </w:r>
      <w:r>
        <w:rPr>
          <w:b/>
          <w:bCs/>
        </w:rPr>
        <w:t xml:space="preserve"> </w:t>
      </w:r>
      <w:r w:rsidRPr="00287411">
        <w:t>S-Ca</w:t>
      </w:r>
      <w:r>
        <w:t xml:space="preserve"> </w:t>
      </w:r>
      <w:r w:rsidRPr="00287411">
        <w:t>&lt;2,20</w:t>
      </w:r>
      <w:r>
        <w:t xml:space="preserve"> </w:t>
      </w:r>
      <w:r w:rsidRPr="00287411">
        <w:t>mmol/l. Lätt</w:t>
      </w:r>
      <w:r>
        <w:t xml:space="preserve"> </w:t>
      </w:r>
      <w:r w:rsidRPr="00287411">
        <w:t>hypokalcemi</w:t>
      </w:r>
      <w:r>
        <w:t xml:space="preserve"> </w:t>
      </w:r>
      <w:r w:rsidRPr="00287411">
        <w:t>är ofta asymtomatisk. Vid långsam utveckling av</w:t>
      </w:r>
      <w:r>
        <w:t xml:space="preserve"> </w:t>
      </w:r>
      <w:r w:rsidRPr="00287411">
        <w:t>hypokalcemi</w:t>
      </w:r>
      <w:r>
        <w:t xml:space="preserve"> </w:t>
      </w:r>
      <w:r w:rsidRPr="00287411">
        <w:t>sker en adaptation som kan medföra symtom som: depression, psykos och</w:t>
      </w:r>
    </w:p>
    <w:p w:rsidRPr="00287411" w:rsidR="00287411" w:rsidP="00287411" w:rsidRDefault="00287411" w14:paraId="3BA035D2" w14:textId="51802EB0">
      <w:r w:rsidRPr="00287411">
        <w:t>demens. Vid uttalad</w:t>
      </w:r>
      <w:r>
        <w:t xml:space="preserve"> </w:t>
      </w:r>
      <w:r w:rsidRPr="00287411">
        <w:t>hypokalcemi</w:t>
      </w:r>
      <w:r>
        <w:t xml:space="preserve"> </w:t>
      </w:r>
      <w:r w:rsidRPr="00287411">
        <w:t>(S-Ca under 1,80–1,90</w:t>
      </w:r>
      <w:r>
        <w:t xml:space="preserve"> </w:t>
      </w:r>
      <w:r w:rsidRPr="00287411">
        <w:t>mmol/l): kramper i händer, armar, ben och rygg; generella krampanfall, arytmi,</w:t>
      </w:r>
      <w:r>
        <w:t xml:space="preserve"> </w:t>
      </w:r>
      <w:r w:rsidRPr="00287411">
        <w:t>AV-block, EKG-förändringar: förlängt</w:t>
      </w:r>
      <w:r>
        <w:t xml:space="preserve"> </w:t>
      </w:r>
      <w:r w:rsidRPr="00287411">
        <w:t>QTc- och ST-intervall, samt T-vågsförändringar </w:t>
      </w:r>
    </w:p>
    <w:p w:rsidRPr="00287411" w:rsidR="00287411" w:rsidP="00287411" w:rsidRDefault="00287411" w14:paraId="0C3D7EFA" w14:textId="1F5D8F8D">
      <w:r>
        <w:rPr>
          <w:b/>
          <w:bCs/>
        </w:rPr>
        <w:t>Åtgärd</w:t>
      </w:r>
      <w:r w:rsidRPr="00287411">
        <w:rPr>
          <w:b/>
          <w:bCs/>
        </w:rPr>
        <w:t>:</w:t>
      </w:r>
      <w:r>
        <w:rPr>
          <w:rFonts w:cs="Georgia"/>
          <w:b/>
          <w:bCs/>
        </w:rPr>
        <w:t xml:space="preserve"> </w:t>
      </w:r>
      <w:r w:rsidRPr="00287411">
        <w:t>Repetera provtagning</w:t>
      </w:r>
      <w:r>
        <w:t xml:space="preserve"> för att </w:t>
      </w:r>
      <w:r w:rsidRPr="00287411" w:rsidR="00870536">
        <w:t>bekräfta</w:t>
      </w:r>
      <w:r w:rsidR="00870536">
        <w:t xml:space="preserve"> </w:t>
      </w:r>
      <w:r w:rsidRPr="00287411">
        <w:t>svar. Remiss till barnkliniken eller vårdcentral</w:t>
      </w:r>
      <w:r w:rsidR="00870536">
        <w:t xml:space="preserve"> för </w:t>
      </w:r>
      <w:r w:rsidRPr="00287411">
        <w:t>vidare utredning och</w:t>
      </w:r>
      <w:r w:rsidR="00870536">
        <w:t xml:space="preserve"> </w:t>
      </w:r>
      <w:r w:rsidRPr="00287411" w:rsidR="00870536">
        <w:t>åtgärd</w:t>
      </w:r>
      <w:r w:rsidRPr="00287411">
        <w:t>.</w:t>
      </w:r>
    </w:p>
    <w:p w:rsidR="00327213" w:rsidP="001D6BBF" w:rsidRDefault="001D6BBF" w14:paraId="0EEF473D" w14:textId="50FF0B70">
      <w:pPr>
        <w:pStyle w:val="Heading3"/>
      </w:pPr>
      <w:bookmarkStart w:name="_Toc222643498" w:id="36"/>
      <w:r>
        <w:t>8.3 Kreatinin</w:t>
      </w:r>
      <w:bookmarkEnd w:id="36"/>
      <w:r>
        <w:t xml:space="preserve"> </w:t>
      </w:r>
    </w:p>
    <w:p w:rsidRPr="006F4EC4" w:rsidR="006F4EC4" w:rsidP="006F4EC4" w:rsidRDefault="006F4EC4" w14:paraId="6CA05D57" w14:textId="77777777"/>
    <w:tbl>
      <w:tblPr>
        <w:tblStyle w:val="VGRtabell"/>
        <w:tblW w:w="8919" w:type="dxa"/>
        <w:tblInd w:w="1013" w:type="dxa"/>
        <w:tblLook w:val="04A0" w:firstRow="1" w:lastRow="0" w:firstColumn="1" w:lastColumn="0" w:noHBand="0" w:noVBand="1"/>
      </w:tblPr>
      <w:tblGrid>
        <w:gridCol w:w="1817"/>
        <w:gridCol w:w="2723"/>
        <w:gridCol w:w="1826"/>
        <w:gridCol w:w="2553"/>
      </w:tblGrid>
      <w:tr w:rsidR="00903C6E" w:rsidTr="00477B0A" w14:paraId="6F7AFC67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4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40" w:type="dxa"/>
            <w:gridSpan w:val="2"/>
          </w:tcPr>
          <w:p w:rsidRPr="008B0DBB" w:rsidR="00BB799E" w:rsidP="00316B45" w:rsidRDefault="00BB799E" w14:paraId="08F666B5" w14:textId="406D9B8C">
            <w:pPr>
              <w:spacing w:line="240" w:lineRule="auto"/>
              <w:ind w:left="0"/>
              <w:rPr>
                <w:sz w:val="20"/>
                <w:szCs w:val="20"/>
              </w:rPr>
            </w:pPr>
            <w:r w:rsidRPr="008B0DBB">
              <w:rPr>
                <w:sz w:val="20"/>
                <w:szCs w:val="20"/>
              </w:rPr>
              <w:t>Flickor och kvinnor</w:t>
            </w:r>
          </w:p>
        </w:tc>
        <w:tc>
          <w:tcPr>
            <w:tcW w:w="4379" w:type="dxa"/>
            <w:gridSpan w:val="2"/>
          </w:tcPr>
          <w:p w:rsidRPr="008B0DBB" w:rsidR="00BB799E" w:rsidP="00316B45" w:rsidRDefault="00BB799E" w14:paraId="6FCEE6D9" w14:textId="24B20E4B">
            <w:pPr>
              <w:spacing w:line="240" w:lineRule="auto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8B0DBB">
              <w:rPr>
                <w:sz w:val="20"/>
                <w:szCs w:val="20"/>
              </w:rPr>
              <w:t>Pojkar och män</w:t>
            </w:r>
          </w:p>
        </w:tc>
      </w:tr>
      <w:tr w:rsidR="009D31F4" w:rsidTr="00C85E5B" w14:paraId="7AD1DA4E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7" w:type="dxa"/>
          </w:tcPr>
          <w:p w:rsidRPr="00C85E5B" w:rsidR="001D6BBF" w:rsidP="00316B45" w:rsidRDefault="00BB799E" w14:paraId="3D001DF1" w14:textId="17CF1A54">
            <w:pPr>
              <w:spacing w:line="240" w:lineRule="auto"/>
              <w:ind w:left="0"/>
              <w:rPr>
                <w:sz w:val="20"/>
                <w:szCs w:val="20"/>
              </w:rPr>
            </w:pPr>
            <w:r w:rsidRPr="00C85E5B">
              <w:rPr>
                <w:sz w:val="20"/>
                <w:szCs w:val="20"/>
              </w:rPr>
              <w:t>Ålder</w:t>
            </w:r>
          </w:p>
        </w:tc>
        <w:tc>
          <w:tcPr>
            <w:tcW w:w="2723" w:type="dxa"/>
          </w:tcPr>
          <w:p w:rsidRPr="004A78D6" w:rsidR="001D6BBF" w:rsidP="00316B45" w:rsidRDefault="00BB799E" w14:paraId="48897F31" w14:textId="5EF375CD">
            <w:pPr>
              <w:spacing w:line="240" w:lineRule="aut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  <w:r w:rsidRPr="004A78D6">
              <w:rPr>
                <w:b/>
                <w:bCs/>
                <w:sz w:val="20"/>
                <w:szCs w:val="20"/>
              </w:rPr>
              <w:t>Kreatinin</w:t>
            </w:r>
            <w:r w:rsidRPr="004A78D6" w:rsidR="00903C6E">
              <w:rPr>
                <w:b/>
                <w:bCs/>
                <w:sz w:val="20"/>
                <w:szCs w:val="20"/>
              </w:rPr>
              <w:t>-</w:t>
            </w:r>
            <w:r w:rsidRPr="004A78D6">
              <w:rPr>
                <w:b/>
                <w:bCs/>
                <w:sz w:val="20"/>
                <w:szCs w:val="20"/>
              </w:rPr>
              <w:t>koncentration</w:t>
            </w:r>
          </w:p>
        </w:tc>
        <w:tc>
          <w:tcPr>
            <w:tcW w:w="1826" w:type="dxa"/>
          </w:tcPr>
          <w:p w:rsidRPr="004A78D6" w:rsidR="001D6BBF" w:rsidP="00316B45" w:rsidRDefault="00BB799E" w14:paraId="5DE15011" w14:textId="265AA343">
            <w:pPr>
              <w:spacing w:line="240" w:lineRule="aut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  <w:r w:rsidRPr="004A78D6">
              <w:rPr>
                <w:b/>
                <w:bCs/>
                <w:sz w:val="20"/>
                <w:szCs w:val="20"/>
              </w:rPr>
              <w:t>Ålder</w:t>
            </w:r>
          </w:p>
        </w:tc>
        <w:tc>
          <w:tcPr>
            <w:tcW w:w="2553" w:type="dxa"/>
          </w:tcPr>
          <w:p w:rsidRPr="004A78D6" w:rsidR="001D6BBF" w:rsidP="00316B45" w:rsidRDefault="00BB799E" w14:paraId="27C99124" w14:textId="3CFB310F">
            <w:pPr>
              <w:spacing w:line="240" w:lineRule="aut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  <w:r w:rsidRPr="004A78D6">
              <w:rPr>
                <w:b/>
                <w:bCs/>
                <w:sz w:val="20"/>
                <w:szCs w:val="20"/>
              </w:rPr>
              <w:t>Kreatinen</w:t>
            </w:r>
            <w:r w:rsidRPr="004A78D6" w:rsidR="00903C6E">
              <w:rPr>
                <w:b/>
                <w:bCs/>
                <w:sz w:val="20"/>
                <w:szCs w:val="20"/>
              </w:rPr>
              <w:t>-</w:t>
            </w:r>
            <w:r w:rsidRPr="004A78D6">
              <w:rPr>
                <w:b/>
                <w:bCs/>
                <w:sz w:val="20"/>
                <w:szCs w:val="20"/>
              </w:rPr>
              <w:t>koncentration</w:t>
            </w:r>
          </w:p>
        </w:tc>
      </w:tr>
      <w:tr w:rsidR="00AE5FD6" w:rsidTr="00C85E5B" w14:paraId="4D1AD6C0" w14:textId="77777777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7" w:type="dxa"/>
          </w:tcPr>
          <w:p w:rsidRPr="00654CA4" w:rsidR="001D6BBF" w:rsidP="00316B45" w:rsidRDefault="001C25C9" w14:paraId="5FB0E66F" w14:textId="17B8D36C">
            <w:pPr>
              <w:spacing w:line="240" w:lineRule="auto"/>
              <w:ind w:left="0"/>
              <w:rPr>
                <w:b w:val="0"/>
                <w:bCs w:val="0"/>
                <w:sz w:val="20"/>
                <w:szCs w:val="20"/>
              </w:rPr>
            </w:pPr>
            <w:r w:rsidRPr="00654CA4">
              <w:rPr>
                <w:b w:val="0"/>
                <w:bCs w:val="0"/>
                <w:sz w:val="20"/>
                <w:szCs w:val="20"/>
              </w:rPr>
              <w:t>2–4 år</w:t>
            </w:r>
          </w:p>
        </w:tc>
        <w:tc>
          <w:tcPr>
            <w:tcW w:w="2723" w:type="dxa"/>
          </w:tcPr>
          <w:p w:rsidRPr="00654CA4" w:rsidR="001D6BBF" w:rsidP="00316B45" w:rsidRDefault="00A52CE4" w14:paraId="20851328" w14:textId="1030D61B">
            <w:pPr>
              <w:spacing w:line="240" w:lineRule="aut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654CA4">
              <w:rPr>
                <w:sz w:val="20"/>
                <w:szCs w:val="20"/>
              </w:rPr>
              <w:t>18–38 μmol/L</w:t>
            </w:r>
          </w:p>
        </w:tc>
        <w:tc>
          <w:tcPr>
            <w:tcW w:w="1826" w:type="dxa"/>
          </w:tcPr>
          <w:p w:rsidRPr="00654CA4" w:rsidR="001D6BBF" w:rsidP="00316B45" w:rsidRDefault="00BC3BB2" w14:paraId="2C3CAF69" w14:textId="1DA84476">
            <w:pPr>
              <w:spacing w:line="240" w:lineRule="aut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654CA4">
              <w:rPr>
                <w:sz w:val="20"/>
                <w:szCs w:val="20"/>
              </w:rPr>
              <w:t>2–4</w:t>
            </w:r>
            <w:r w:rsidRPr="00654CA4" w:rsidR="00A24B56">
              <w:rPr>
                <w:sz w:val="20"/>
                <w:szCs w:val="20"/>
              </w:rPr>
              <w:t xml:space="preserve"> år</w:t>
            </w:r>
          </w:p>
        </w:tc>
        <w:tc>
          <w:tcPr>
            <w:tcW w:w="2553" w:type="dxa"/>
          </w:tcPr>
          <w:p w:rsidRPr="00654CA4" w:rsidR="001D6BBF" w:rsidP="00316B45" w:rsidRDefault="00FB0313" w14:paraId="2F222CBB" w14:textId="186D4CD9">
            <w:pPr>
              <w:spacing w:line="240" w:lineRule="aut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654CA4">
              <w:rPr>
                <w:sz w:val="20"/>
                <w:szCs w:val="20"/>
              </w:rPr>
              <w:t>18-38</w:t>
            </w:r>
            <w:r w:rsidRPr="00654CA4" w:rsidR="00A52CE4">
              <w:rPr>
                <w:sz w:val="20"/>
                <w:szCs w:val="20"/>
              </w:rPr>
              <w:t>μmol/L</w:t>
            </w:r>
          </w:p>
        </w:tc>
      </w:tr>
      <w:tr w:rsidR="00AE5FD6" w:rsidTr="00C85E5B" w14:paraId="2C6F5094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7" w:type="dxa"/>
          </w:tcPr>
          <w:p w:rsidRPr="00654CA4" w:rsidR="001D6BBF" w:rsidP="00316B45" w:rsidRDefault="001C25C9" w14:paraId="19AD7545" w14:textId="427214E6">
            <w:pPr>
              <w:spacing w:line="240" w:lineRule="auto"/>
              <w:ind w:left="0"/>
              <w:rPr>
                <w:b w:val="0"/>
                <w:bCs w:val="0"/>
                <w:sz w:val="20"/>
                <w:szCs w:val="20"/>
              </w:rPr>
            </w:pPr>
            <w:r w:rsidRPr="00654CA4">
              <w:rPr>
                <w:b w:val="0"/>
                <w:bCs w:val="0"/>
                <w:sz w:val="20"/>
                <w:szCs w:val="20"/>
              </w:rPr>
              <w:t>5–11 år</w:t>
            </w:r>
          </w:p>
        </w:tc>
        <w:tc>
          <w:tcPr>
            <w:tcW w:w="2723" w:type="dxa"/>
          </w:tcPr>
          <w:p w:rsidRPr="00654CA4" w:rsidR="001D6BBF" w:rsidP="00316B45" w:rsidRDefault="0021397B" w14:paraId="2E7892A9" w14:textId="3093D382">
            <w:pPr>
              <w:spacing w:line="240" w:lineRule="aut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654CA4">
              <w:rPr>
                <w:sz w:val="20"/>
                <w:szCs w:val="20"/>
              </w:rPr>
              <w:t>27–54</w:t>
            </w:r>
            <w:r w:rsidRPr="00654CA4" w:rsidR="00A52CE4">
              <w:rPr>
                <w:sz w:val="20"/>
                <w:szCs w:val="20"/>
              </w:rPr>
              <w:t xml:space="preserve"> μmol/L</w:t>
            </w:r>
          </w:p>
        </w:tc>
        <w:tc>
          <w:tcPr>
            <w:tcW w:w="1826" w:type="dxa"/>
          </w:tcPr>
          <w:p w:rsidRPr="00654CA4" w:rsidR="001D6BBF" w:rsidP="00316B45" w:rsidRDefault="00BC3BB2" w14:paraId="629F38E1" w14:textId="3B5C4D76">
            <w:pPr>
              <w:spacing w:line="240" w:lineRule="aut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654CA4">
              <w:rPr>
                <w:sz w:val="20"/>
                <w:szCs w:val="20"/>
              </w:rPr>
              <w:t>5–11</w:t>
            </w:r>
            <w:r w:rsidRPr="00654CA4" w:rsidR="00A24B56">
              <w:rPr>
                <w:sz w:val="20"/>
                <w:szCs w:val="20"/>
              </w:rPr>
              <w:t xml:space="preserve"> år</w:t>
            </w:r>
          </w:p>
        </w:tc>
        <w:tc>
          <w:tcPr>
            <w:tcW w:w="2553" w:type="dxa"/>
          </w:tcPr>
          <w:p w:rsidRPr="00654CA4" w:rsidR="001D6BBF" w:rsidP="00316B45" w:rsidRDefault="00FB0313" w14:paraId="115607A0" w14:textId="34B87CD2">
            <w:pPr>
              <w:spacing w:line="240" w:lineRule="aut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654CA4">
              <w:rPr>
                <w:sz w:val="20"/>
                <w:szCs w:val="20"/>
              </w:rPr>
              <w:t xml:space="preserve">27–54 </w:t>
            </w:r>
            <w:r w:rsidRPr="00654CA4" w:rsidR="00A52CE4">
              <w:rPr>
                <w:sz w:val="20"/>
                <w:szCs w:val="20"/>
              </w:rPr>
              <w:t>μmol/L</w:t>
            </w:r>
          </w:p>
        </w:tc>
      </w:tr>
      <w:tr w:rsidR="00AE5FD6" w:rsidTr="00C85E5B" w14:paraId="406415A3" w14:textId="77777777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7" w:type="dxa"/>
          </w:tcPr>
          <w:p w:rsidRPr="00654CA4" w:rsidR="001D6BBF" w:rsidP="00316B45" w:rsidRDefault="00F427A8" w14:paraId="4573143C" w14:textId="5109FC7A">
            <w:pPr>
              <w:spacing w:line="240" w:lineRule="auto"/>
              <w:ind w:left="0"/>
              <w:rPr>
                <w:b w:val="0"/>
                <w:bCs w:val="0"/>
                <w:sz w:val="20"/>
                <w:szCs w:val="20"/>
              </w:rPr>
            </w:pPr>
            <w:r w:rsidRPr="00654CA4">
              <w:rPr>
                <w:b w:val="0"/>
                <w:bCs w:val="0"/>
                <w:sz w:val="20"/>
                <w:szCs w:val="20"/>
              </w:rPr>
              <w:t>12–14 år</w:t>
            </w:r>
          </w:p>
        </w:tc>
        <w:tc>
          <w:tcPr>
            <w:tcW w:w="2723" w:type="dxa"/>
          </w:tcPr>
          <w:p w:rsidRPr="00654CA4" w:rsidR="001D6BBF" w:rsidP="00316B45" w:rsidRDefault="0021397B" w14:paraId="6ADC0CCC" w14:textId="21335F42">
            <w:pPr>
              <w:spacing w:line="240" w:lineRule="aut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654CA4">
              <w:rPr>
                <w:sz w:val="20"/>
                <w:szCs w:val="20"/>
              </w:rPr>
              <w:t xml:space="preserve">40–72 </w:t>
            </w:r>
            <w:r w:rsidRPr="00654CA4" w:rsidR="00A52CE4">
              <w:rPr>
                <w:sz w:val="20"/>
                <w:szCs w:val="20"/>
              </w:rPr>
              <w:t>μmol/L</w:t>
            </w:r>
          </w:p>
        </w:tc>
        <w:tc>
          <w:tcPr>
            <w:tcW w:w="1826" w:type="dxa"/>
          </w:tcPr>
          <w:p w:rsidRPr="00654CA4" w:rsidR="001D6BBF" w:rsidP="00316B45" w:rsidRDefault="00BC3BB2" w14:paraId="16E3E77F" w14:textId="3286F9FE">
            <w:pPr>
              <w:spacing w:line="240" w:lineRule="aut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654CA4">
              <w:rPr>
                <w:sz w:val="20"/>
                <w:szCs w:val="20"/>
              </w:rPr>
              <w:t>12–14</w:t>
            </w:r>
            <w:r w:rsidRPr="00654CA4" w:rsidR="00A24B56">
              <w:rPr>
                <w:sz w:val="20"/>
                <w:szCs w:val="20"/>
              </w:rPr>
              <w:t xml:space="preserve"> år</w:t>
            </w:r>
          </w:p>
        </w:tc>
        <w:tc>
          <w:tcPr>
            <w:tcW w:w="2553" w:type="dxa"/>
          </w:tcPr>
          <w:p w:rsidRPr="00654CA4" w:rsidR="001D6BBF" w:rsidP="00316B45" w:rsidRDefault="00FB0313" w14:paraId="4034B081" w14:textId="049F9AF6">
            <w:pPr>
              <w:spacing w:line="240" w:lineRule="aut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654CA4">
              <w:rPr>
                <w:sz w:val="20"/>
                <w:szCs w:val="20"/>
              </w:rPr>
              <w:t xml:space="preserve">40–72 </w:t>
            </w:r>
            <w:r w:rsidRPr="00654CA4" w:rsidR="00A52CE4">
              <w:rPr>
                <w:sz w:val="20"/>
                <w:szCs w:val="20"/>
              </w:rPr>
              <w:t>μmol/L</w:t>
            </w:r>
          </w:p>
        </w:tc>
      </w:tr>
      <w:tr w:rsidR="00AE5FD6" w:rsidTr="00C85E5B" w14:paraId="5A9AF21D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7" w:type="dxa"/>
          </w:tcPr>
          <w:p w:rsidRPr="00654CA4" w:rsidR="001D6BBF" w:rsidP="00316B45" w:rsidRDefault="00470AFB" w14:paraId="5A9EE0B6" w14:textId="6BE8ABE7">
            <w:pPr>
              <w:spacing w:line="240" w:lineRule="auto"/>
              <w:ind w:left="0"/>
              <w:rPr>
                <w:b w:val="0"/>
                <w:bCs w:val="0"/>
                <w:sz w:val="20"/>
                <w:szCs w:val="20"/>
              </w:rPr>
            </w:pPr>
            <w:r w:rsidRPr="00654CA4">
              <w:rPr>
                <w:b w:val="0"/>
                <w:bCs w:val="0"/>
                <w:sz w:val="20"/>
                <w:szCs w:val="20"/>
              </w:rPr>
              <w:t>15–18 år</w:t>
            </w:r>
          </w:p>
        </w:tc>
        <w:tc>
          <w:tcPr>
            <w:tcW w:w="2723" w:type="dxa"/>
          </w:tcPr>
          <w:p w:rsidRPr="00654CA4" w:rsidR="001D6BBF" w:rsidP="00316B45" w:rsidRDefault="0021397B" w14:paraId="1C1F7F6F" w14:textId="7EFF8629">
            <w:pPr>
              <w:spacing w:line="240" w:lineRule="aut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654CA4">
              <w:rPr>
                <w:sz w:val="20"/>
                <w:szCs w:val="20"/>
              </w:rPr>
              <w:t xml:space="preserve">43–75 </w:t>
            </w:r>
            <w:r w:rsidRPr="00654CA4" w:rsidR="00A52CE4">
              <w:rPr>
                <w:sz w:val="20"/>
                <w:szCs w:val="20"/>
              </w:rPr>
              <w:t>μmol/L</w:t>
            </w:r>
          </w:p>
        </w:tc>
        <w:tc>
          <w:tcPr>
            <w:tcW w:w="1826" w:type="dxa"/>
          </w:tcPr>
          <w:p w:rsidRPr="00654CA4" w:rsidR="001D6BBF" w:rsidP="00316B45" w:rsidRDefault="00BC3BB2" w14:paraId="7F688C94" w14:textId="2431AC2D">
            <w:pPr>
              <w:spacing w:line="240" w:lineRule="aut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654CA4">
              <w:rPr>
                <w:sz w:val="20"/>
                <w:szCs w:val="20"/>
              </w:rPr>
              <w:t>15–18</w:t>
            </w:r>
            <w:r w:rsidRPr="00654CA4" w:rsidR="00A24B56">
              <w:rPr>
                <w:sz w:val="20"/>
                <w:szCs w:val="20"/>
              </w:rPr>
              <w:t xml:space="preserve"> år</w:t>
            </w:r>
          </w:p>
        </w:tc>
        <w:tc>
          <w:tcPr>
            <w:tcW w:w="2553" w:type="dxa"/>
          </w:tcPr>
          <w:p w:rsidRPr="00654CA4" w:rsidR="001D6BBF" w:rsidP="00316B45" w:rsidRDefault="00FB0313" w14:paraId="68E60000" w14:textId="3CE2584D">
            <w:pPr>
              <w:spacing w:line="240" w:lineRule="aut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654CA4">
              <w:rPr>
                <w:sz w:val="20"/>
                <w:szCs w:val="20"/>
              </w:rPr>
              <w:t xml:space="preserve">55–95 </w:t>
            </w:r>
            <w:r w:rsidRPr="00654CA4" w:rsidR="00A52CE4">
              <w:rPr>
                <w:sz w:val="20"/>
                <w:szCs w:val="20"/>
              </w:rPr>
              <w:t>μmol/L</w:t>
            </w:r>
          </w:p>
        </w:tc>
      </w:tr>
      <w:tr w:rsidR="00AE5FD6" w:rsidTr="00C85E5B" w14:paraId="3F4032BC" w14:textId="77777777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7" w:type="dxa"/>
          </w:tcPr>
          <w:p w:rsidRPr="00654CA4" w:rsidR="001D6BBF" w:rsidP="00316B45" w:rsidRDefault="00821629" w14:paraId="054734E1" w14:textId="25DEFBD4">
            <w:pPr>
              <w:spacing w:line="240" w:lineRule="auto"/>
              <w:ind w:left="0"/>
              <w:rPr>
                <w:b w:val="0"/>
                <w:bCs w:val="0"/>
                <w:sz w:val="20"/>
                <w:szCs w:val="20"/>
              </w:rPr>
            </w:pPr>
            <w:r w:rsidRPr="00654CA4">
              <w:rPr>
                <w:b w:val="0"/>
                <w:bCs w:val="0"/>
                <w:sz w:val="20"/>
                <w:szCs w:val="20"/>
              </w:rPr>
              <w:t>&gt;18 år</w:t>
            </w:r>
          </w:p>
        </w:tc>
        <w:tc>
          <w:tcPr>
            <w:tcW w:w="2723" w:type="dxa"/>
          </w:tcPr>
          <w:p w:rsidRPr="00654CA4" w:rsidR="001D6BBF" w:rsidP="00316B45" w:rsidRDefault="0021397B" w14:paraId="17C45643" w14:textId="77EFD5F0">
            <w:pPr>
              <w:spacing w:line="240" w:lineRule="aut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654CA4">
              <w:rPr>
                <w:sz w:val="20"/>
                <w:szCs w:val="20"/>
              </w:rPr>
              <w:t xml:space="preserve">45–90 </w:t>
            </w:r>
            <w:r w:rsidRPr="00654CA4" w:rsidR="00A52CE4">
              <w:rPr>
                <w:sz w:val="20"/>
                <w:szCs w:val="20"/>
              </w:rPr>
              <w:t>μmol/L</w:t>
            </w:r>
          </w:p>
        </w:tc>
        <w:tc>
          <w:tcPr>
            <w:tcW w:w="1826" w:type="dxa"/>
          </w:tcPr>
          <w:p w:rsidRPr="00654CA4" w:rsidR="001D6BBF" w:rsidP="00316B45" w:rsidRDefault="00A24B56" w14:paraId="622DF67E" w14:textId="13982A5E">
            <w:pPr>
              <w:spacing w:line="240" w:lineRule="aut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654CA4">
              <w:rPr>
                <w:sz w:val="20"/>
                <w:szCs w:val="20"/>
              </w:rPr>
              <w:t>&gt;18 år</w:t>
            </w:r>
          </w:p>
        </w:tc>
        <w:tc>
          <w:tcPr>
            <w:tcW w:w="2553" w:type="dxa"/>
          </w:tcPr>
          <w:p w:rsidRPr="00654CA4" w:rsidR="001D6BBF" w:rsidP="00316B45" w:rsidRDefault="00FB0313" w14:paraId="18563BC8" w14:textId="246B9516">
            <w:pPr>
              <w:spacing w:line="240" w:lineRule="aut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654CA4">
              <w:rPr>
                <w:sz w:val="20"/>
                <w:szCs w:val="20"/>
              </w:rPr>
              <w:t xml:space="preserve">60–105 </w:t>
            </w:r>
            <w:r w:rsidRPr="00654CA4" w:rsidR="00A52CE4">
              <w:rPr>
                <w:sz w:val="20"/>
                <w:szCs w:val="20"/>
              </w:rPr>
              <w:t>μmol/L</w:t>
            </w:r>
          </w:p>
        </w:tc>
      </w:tr>
    </w:tbl>
    <w:p w:rsidR="001D6BBF" w:rsidP="000766E4" w:rsidRDefault="001D6BBF" w14:paraId="7557D24E" w14:textId="77777777"/>
    <w:p w:rsidRPr="006F4EC4" w:rsidR="006F4EC4" w:rsidP="006F4EC4" w:rsidRDefault="004A78D6" w14:paraId="161167E3" w14:textId="19682516">
      <w:r w:rsidRPr="37BD9A18" w:rsidR="004A78D6">
        <w:rPr>
          <w:b w:val="1"/>
          <w:bCs w:val="1"/>
        </w:rPr>
        <w:t>Högt</w:t>
      </w:r>
      <w:r w:rsidRPr="37BD9A18" w:rsidR="006F4EC4">
        <w:rPr>
          <w:b w:val="1"/>
          <w:bCs w:val="1"/>
        </w:rPr>
        <w:t xml:space="preserve"> </w:t>
      </w:r>
      <w:r w:rsidRPr="37BD9A18" w:rsidR="006F4EC4">
        <w:rPr>
          <w:b w:val="1"/>
          <w:bCs w:val="1"/>
        </w:rPr>
        <w:t>kreatininv</w:t>
      </w:r>
      <w:r w:rsidRPr="37BD9A18" w:rsidR="7D3D3C88">
        <w:rPr>
          <w:b w:val="1"/>
          <w:bCs w:val="1"/>
        </w:rPr>
        <w:t>ä</w:t>
      </w:r>
      <w:r w:rsidRPr="37BD9A18" w:rsidR="006F4EC4">
        <w:rPr>
          <w:b w:val="1"/>
          <w:bCs w:val="1"/>
        </w:rPr>
        <w:t>rde:</w:t>
      </w:r>
      <w:r w:rsidRPr="37BD9A18" w:rsidR="006F4EC4">
        <w:rPr>
          <w:b w:val="1"/>
          <w:bCs w:val="1"/>
        </w:rPr>
        <w:t xml:space="preserve"> </w:t>
      </w:r>
      <w:r w:rsidR="006F4EC4">
        <w:rPr/>
        <w:t>Talar för akut njurskada.</w:t>
      </w:r>
      <w:r w:rsidR="006F4EC4">
        <w:rPr/>
        <w:t xml:space="preserve"> </w:t>
      </w:r>
      <w:r w:rsidR="006F4EC4">
        <w:rPr/>
        <w:t>Hypoperfusion</w:t>
      </w:r>
      <w:r w:rsidR="006F4EC4">
        <w:rPr/>
        <w:t>/</w:t>
      </w:r>
      <w:r w:rsidR="006F4EC4">
        <w:rPr/>
        <w:t>hypovolemi</w:t>
      </w:r>
      <w:r w:rsidR="006F4EC4">
        <w:rPr/>
        <w:t xml:space="preserve"> </w:t>
      </w:r>
      <w:r w:rsidR="006F4EC4">
        <w:rPr/>
        <w:t>i samband med</w:t>
      </w:r>
      <w:r w:rsidR="006F4EC4">
        <w:rPr/>
        <w:t xml:space="preserve"> </w:t>
      </w:r>
      <w:r w:rsidR="006F4EC4">
        <w:rPr/>
        <w:t>dehydrering</w:t>
      </w:r>
      <w:r w:rsidR="006F4EC4">
        <w:rPr/>
        <w:t xml:space="preserve"> är </w:t>
      </w:r>
      <w:r w:rsidR="006F4EC4">
        <w:rPr/>
        <w:t>vanligaste orsak. Akut remiss till barnkliniken.</w:t>
      </w:r>
    </w:p>
    <w:p w:rsidRPr="006F4EC4" w:rsidR="006F4EC4" w:rsidP="006F4EC4" w:rsidRDefault="006F4EC4" w14:paraId="34CB2A0F" w14:textId="77389A83">
      <w:r w:rsidRPr="1495FB25" w:rsidR="006F4EC4">
        <w:rPr>
          <w:b w:val="1"/>
          <w:bCs w:val="1"/>
        </w:rPr>
        <w:t>L</w:t>
      </w:r>
      <w:r w:rsidRPr="1495FB25" w:rsidR="004A78D6">
        <w:rPr>
          <w:b w:val="1"/>
          <w:bCs w:val="1"/>
        </w:rPr>
        <w:t xml:space="preserve">ågt </w:t>
      </w:r>
      <w:r w:rsidRPr="1495FB25" w:rsidR="030617FE">
        <w:rPr>
          <w:b w:val="1"/>
          <w:bCs w:val="1"/>
        </w:rPr>
        <w:t>kreatininvärde</w:t>
      </w:r>
      <w:r w:rsidRPr="1495FB25" w:rsidR="006F4EC4">
        <w:rPr>
          <w:b w:val="1"/>
          <w:bCs w:val="1"/>
        </w:rPr>
        <w:t>:</w:t>
      </w:r>
      <w:r w:rsidRPr="1495FB25" w:rsidR="004A78D6">
        <w:rPr>
          <w:rFonts w:cs="Georgia"/>
          <w:b w:val="1"/>
          <w:bCs w:val="1"/>
        </w:rPr>
        <w:t xml:space="preserve"> </w:t>
      </w:r>
      <w:r w:rsidRPr="1495FB25" w:rsidR="407EA66B">
        <w:rPr>
          <w:rFonts w:cs="Georgia"/>
          <w:b w:val="0"/>
          <w:bCs w:val="0"/>
        </w:rPr>
        <w:t>Kreatininvärde</w:t>
      </w:r>
      <w:r w:rsidRPr="1495FB25" w:rsidR="407EA66B">
        <w:rPr>
          <w:rFonts w:cs="Georgia"/>
          <w:b w:val="0"/>
          <w:bCs w:val="0"/>
        </w:rPr>
        <w:t>n</w:t>
      </w:r>
      <w:r w:rsidR="004A78D6">
        <w:rPr/>
        <w:t xml:space="preserve"> </w:t>
      </w:r>
      <w:r w:rsidR="006F4EC4">
        <w:rPr/>
        <w:t>under</w:t>
      </w:r>
      <w:r w:rsidR="004A78D6">
        <w:rPr/>
        <w:t xml:space="preserve"> </w:t>
      </w:r>
      <w:r w:rsidR="004A78D6">
        <w:rPr/>
        <w:t>referensvärden</w:t>
      </w:r>
      <w:r w:rsidR="004A78D6">
        <w:rPr/>
        <w:t xml:space="preserve"> </w:t>
      </w:r>
      <w:r w:rsidR="006F4EC4">
        <w:rPr/>
        <w:t>har oftast liten klinisk betydelse</w:t>
      </w:r>
    </w:p>
    <w:p w:rsidR="00FB0313" w:rsidP="004A78D6" w:rsidRDefault="004A78D6" w14:paraId="2A4FAE93" w14:textId="55AF77A4">
      <w:pPr>
        <w:pStyle w:val="Heading3"/>
      </w:pPr>
      <w:bookmarkStart w:name="_Toc222643499" w:id="37"/>
      <w:r>
        <w:t>8.4 Glukos</w:t>
      </w:r>
      <w:bookmarkEnd w:id="37"/>
    </w:p>
    <w:p w:rsidRPr="003324C8" w:rsidR="003324C8" w:rsidP="003324C8" w:rsidRDefault="003324C8" w14:paraId="11ED6300" w14:textId="2DACAE8D">
      <w:pPr>
        <w:pStyle w:val="MellanrubrikVGR"/>
      </w:pPr>
      <w:r w:rsidRPr="003324C8">
        <w:t>Referensintervall</w:t>
      </w:r>
    </w:p>
    <w:p w:rsidRPr="003324C8" w:rsidR="003324C8" w:rsidP="00556606" w:rsidRDefault="003324C8" w14:paraId="5AFBA1A2" w14:textId="4DC3217E">
      <w:pPr>
        <w:pStyle w:val="ListBullet"/>
      </w:pPr>
      <w:r w:rsidRPr="003324C8">
        <w:t xml:space="preserve">4 veckor </w:t>
      </w:r>
      <w:r>
        <w:t>–</w:t>
      </w:r>
      <w:r w:rsidRPr="003324C8">
        <w:t xml:space="preserve"> 18</w:t>
      </w:r>
      <w:r>
        <w:rPr>
          <w:rFonts w:cs="Georgia"/>
        </w:rPr>
        <w:t xml:space="preserve"> år </w:t>
      </w:r>
      <w:r w:rsidRPr="003324C8">
        <w:tab/>
      </w:r>
      <w:r w:rsidRPr="003324C8">
        <w:t>3,3 - 5,6</w:t>
      </w:r>
      <w:r w:rsidR="006B7BAC">
        <w:t xml:space="preserve"> </w:t>
      </w:r>
      <w:r w:rsidRPr="003324C8">
        <w:t>mmol/L</w:t>
      </w:r>
    </w:p>
    <w:p w:rsidRPr="003324C8" w:rsidR="003324C8" w:rsidP="00556606" w:rsidRDefault="008B0DBB" w14:paraId="0274AB42" w14:textId="51E8C846">
      <w:pPr>
        <w:pStyle w:val="ListBullet"/>
      </w:pPr>
      <w:r>
        <w:t>&gt;</w:t>
      </w:r>
      <w:r w:rsidR="006B7BAC">
        <w:rPr>
          <w:rFonts w:cs="Georgia"/>
        </w:rPr>
        <w:t xml:space="preserve"> </w:t>
      </w:r>
      <w:r w:rsidRPr="003324C8" w:rsidR="003324C8">
        <w:t>18</w:t>
      </w:r>
      <w:r w:rsidR="006B7BAC">
        <w:rPr>
          <w:rFonts w:cs="Georgia"/>
        </w:rPr>
        <w:t xml:space="preserve"> år</w:t>
      </w:r>
      <w:r w:rsidRPr="003324C8" w:rsidR="003324C8">
        <w:tab/>
      </w:r>
      <w:r w:rsidRPr="003324C8" w:rsidR="003324C8">
        <w:tab/>
      </w:r>
      <w:r w:rsidRPr="003324C8" w:rsidR="003324C8">
        <w:t>4,0 - 6,0</w:t>
      </w:r>
      <w:r w:rsidR="006B7BAC">
        <w:t xml:space="preserve"> </w:t>
      </w:r>
      <w:r w:rsidRPr="003324C8" w:rsidR="003324C8">
        <w:t>mmol</w:t>
      </w:r>
    </w:p>
    <w:p w:rsidRPr="003324C8" w:rsidR="003324C8" w:rsidP="003324C8" w:rsidRDefault="003324C8" w14:paraId="50DAA990" w14:textId="5F817DE3">
      <w:pPr>
        <w:pStyle w:val="MellanrubrikVGR"/>
      </w:pPr>
      <w:r w:rsidRPr="003324C8">
        <w:t>a) Hyperglykemi:</w:t>
      </w:r>
    </w:p>
    <w:p w:rsidRPr="003324C8" w:rsidR="003324C8" w:rsidP="003324C8" w:rsidRDefault="003324C8" w14:paraId="6FA7E80E" w14:textId="6D602F4C">
      <w:r w:rsidRPr="003324C8">
        <w:t>fP-Glu</w:t>
      </w:r>
      <w:r w:rsidR="006F5FCB">
        <w:t xml:space="preserve"> </w:t>
      </w:r>
      <w:r w:rsidRPr="003324C8">
        <w:t>≥ 7,0 mmol/L. Repetera prov och om glukos ligger ≥ 7</w:t>
      </w:r>
      <w:r w:rsidR="006F5FCB">
        <w:t xml:space="preserve"> är </w:t>
      </w:r>
      <w:r w:rsidRPr="003324C8">
        <w:t>diagnos av diabetes. Remiss till barnendokrinolog. </w:t>
      </w:r>
    </w:p>
    <w:p w:rsidRPr="003324C8" w:rsidR="003324C8" w:rsidP="003324C8" w:rsidRDefault="003324C8" w14:paraId="177E63C4" w14:textId="3FCA012D">
      <w:r w:rsidRPr="003324C8">
        <w:t>fP-Glu</w:t>
      </w:r>
      <w:r w:rsidR="006F5FCB">
        <w:t xml:space="preserve"> </w:t>
      </w:r>
      <w:r w:rsidRPr="003324C8">
        <w:t>≥ 11,1 (</w:t>
      </w:r>
      <w:r w:rsidRPr="003324C8" w:rsidR="006F5FCB">
        <w:t>venös</w:t>
      </w:r>
      <w:r w:rsidRPr="003324C8">
        <w:t>) ger direkt diagnos av diabetes. Remiss till barnendokrinolog.</w:t>
      </w:r>
    </w:p>
    <w:p w:rsidRPr="003324C8" w:rsidR="003324C8" w:rsidP="003324C8" w:rsidRDefault="003324C8" w14:paraId="66C60149" w14:textId="4D3A8ACE">
      <w:r w:rsidRPr="003324C8">
        <w:t>fP-Glu</w:t>
      </w:r>
      <w:r w:rsidR="006F5FCB">
        <w:t xml:space="preserve"> </w:t>
      </w:r>
      <w:r w:rsidRPr="003324C8">
        <w:t xml:space="preserve">6,1–6,9: Repetera prov. Om fortfarande förhöjd, remiss till </w:t>
      </w:r>
      <w:r w:rsidR="00AA296F">
        <w:t>vårdcentral</w:t>
      </w:r>
      <w:r w:rsidRPr="003324C8">
        <w:t>.</w:t>
      </w:r>
      <w:r w:rsidR="00AA296F">
        <w:t xml:space="preserve"> </w:t>
      </w:r>
      <w:r w:rsidRPr="003324C8" w:rsidR="00AA296F">
        <w:t>Hög</w:t>
      </w:r>
      <w:r w:rsidR="00AA296F">
        <w:t xml:space="preserve"> </w:t>
      </w:r>
      <w:r w:rsidRPr="003324C8">
        <w:t>risk</w:t>
      </w:r>
      <w:r w:rsidR="00AA296F">
        <w:t xml:space="preserve"> </w:t>
      </w:r>
      <w:r w:rsidRPr="003324C8" w:rsidR="00AA296F">
        <w:t>för</w:t>
      </w:r>
      <w:r w:rsidR="00AA296F">
        <w:t xml:space="preserve"> </w:t>
      </w:r>
      <w:r w:rsidRPr="003324C8">
        <w:t>diabetes</w:t>
      </w:r>
      <w:r w:rsidR="006F5FCB">
        <w:t>.</w:t>
      </w:r>
    </w:p>
    <w:p w:rsidRPr="003324C8" w:rsidR="003324C8" w:rsidP="00AA296F" w:rsidRDefault="003324C8" w14:paraId="552C385E" w14:textId="182AA063">
      <w:pPr>
        <w:pStyle w:val="MellanrubrikVGR"/>
      </w:pPr>
      <w:r w:rsidRPr="003324C8">
        <w:t>b) Hypoglykemi</w:t>
      </w:r>
    </w:p>
    <w:p w:rsidRPr="003324C8" w:rsidR="003324C8" w:rsidP="003324C8" w:rsidRDefault="003324C8" w14:paraId="1C7B48BD" w14:textId="6D80F659">
      <w:r w:rsidRPr="003324C8">
        <w:t>P-glukos &lt;3.3 mmol/l. Symptom: Initialt</w:t>
      </w:r>
      <w:r w:rsidR="00AA296F">
        <w:t xml:space="preserve"> </w:t>
      </w:r>
      <w:r w:rsidRPr="003324C8" w:rsidR="00AA296F">
        <w:t>hungerkänsla</w:t>
      </w:r>
      <w:r w:rsidRPr="003324C8">
        <w:t>, svettningar, darrningar, irritabilitet, dubbelseende,</w:t>
      </w:r>
      <w:r w:rsidR="00AA296F">
        <w:t xml:space="preserve"> </w:t>
      </w:r>
      <w:r w:rsidRPr="003324C8" w:rsidR="00AA296F">
        <w:t>huvudvärk</w:t>
      </w:r>
      <w:r w:rsidRPr="003324C8">
        <w:t>,</w:t>
      </w:r>
      <w:r w:rsidR="00AA296F">
        <w:t xml:space="preserve"> </w:t>
      </w:r>
      <w:r w:rsidRPr="003324C8" w:rsidR="00AA296F">
        <w:t>illamående</w:t>
      </w:r>
      <w:r w:rsidRPr="003324C8">
        <w:t>,</w:t>
      </w:r>
      <w:r w:rsidR="00AA296F">
        <w:t xml:space="preserve"> </w:t>
      </w:r>
      <w:r w:rsidRPr="003324C8">
        <w:t>parestesier. Ge juice eller druvsocker!!!</w:t>
      </w:r>
    </w:p>
    <w:p w:rsidR="004A78D6" w:rsidP="005D2D25" w:rsidRDefault="00AA296F" w14:paraId="11451097" w14:textId="47715324">
      <w:pPr>
        <w:pStyle w:val="Heading3"/>
      </w:pPr>
      <w:bookmarkStart w:name="_Toc222643500" w:id="38"/>
      <w:r>
        <w:t>8.5</w:t>
      </w:r>
      <w:r w:rsidR="005D2D25">
        <w:t xml:space="preserve"> Thyroideafunktion</w:t>
      </w:r>
      <w:bookmarkEnd w:id="38"/>
    </w:p>
    <w:p w:rsidRPr="00CE1020" w:rsidR="00CE1020" w:rsidP="00A8224C" w:rsidRDefault="00A8224C" w14:paraId="47F836FC" w14:textId="35A85C9E">
      <w:pPr>
        <w:pStyle w:val="MellanrubrikVGR"/>
      </w:pPr>
      <w:r w:rsidRPr="00CE1020">
        <w:t>Referensintervalle</w:t>
      </w:r>
      <w:r w:rsidR="007C6707">
        <w:t>r</w:t>
      </w:r>
    </w:p>
    <w:p w:rsidRPr="00CE1020" w:rsidR="00CE1020" w:rsidP="008B0DBB" w:rsidRDefault="00CE1020" w14:paraId="18622D3A" w14:textId="2A4ADBB0">
      <w:pPr>
        <w:pStyle w:val="ListBullet"/>
        <w:rPr>
          <w:lang w:val="es-ES"/>
        </w:rPr>
      </w:pPr>
      <w:r w:rsidRPr="00CE1020">
        <w:t>TSH:</w:t>
      </w:r>
      <w:r w:rsidR="00A8224C">
        <w:rPr>
          <w:rFonts w:cs="Georgia"/>
        </w:rPr>
        <w:t xml:space="preserve"> </w:t>
      </w:r>
      <w:r w:rsidRPr="00CE1020" w:rsidR="00A8224C">
        <w:t>0,4–3,7</w:t>
      </w:r>
      <w:r w:rsidRPr="00A8224C" w:rsidR="00A8224C">
        <w:rPr>
          <w:rFonts w:cs="Georgia"/>
          <w:lang w:val="es-ES"/>
        </w:rPr>
        <w:t xml:space="preserve"> </w:t>
      </w:r>
      <w:r w:rsidRPr="00CE1020">
        <w:rPr>
          <w:lang w:val="es-ES"/>
        </w:rPr>
        <w:t>mIE/L</w:t>
      </w:r>
    </w:p>
    <w:p w:rsidRPr="00CE1020" w:rsidR="00CE1020" w:rsidP="008B0DBB" w:rsidRDefault="00CE1020" w14:paraId="096DCF15" w14:textId="6E040EC0">
      <w:pPr>
        <w:pStyle w:val="ListBullet"/>
        <w:rPr>
          <w:lang w:val="es-ES"/>
        </w:rPr>
      </w:pPr>
      <w:r w:rsidRPr="00CE1020">
        <w:rPr>
          <w:rFonts w:ascii="Times New Roman" w:hAnsi="Times New Roman"/>
          <w:lang w:val="es-ES"/>
        </w:rPr>
        <w:t> </w:t>
      </w:r>
      <w:r w:rsidRPr="00CE1020">
        <w:rPr>
          <w:lang w:val="es-ES"/>
        </w:rPr>
        <w:t>T4:</w:t>
      </w:r>
      <w:r w:rsidRPr="00A8224C" w:rsidR="00A8224C">
        <w:rPr>
          <w:rFonts w:cs="Georgia"/>
          <w:lang w:val="es-ES"/>
        </w:rPr>
        <w:t xml:space="preserve"> </w:t>
      </w:r>
      <w:r w:rsidRPr="00CE1020">
        <w:rPr>
          <w:lang w:val="es-ES"/>
        </w:rPr>
        <w:t xml:space="preserve">62,7 </w:t>
      </w:r>
      <w:r w:rsidRPr="00A8224C" w:rsidR="00A8224C">
        <w:rPr>
          <w:lang w:val="es-ES"/>
        </w:rPr>
        <w:t>–</w:t>
      </w:r>
      <w:r w:rsidRPr="00CE1020">
        <w:rPr>
          <w:lang w:val="es-ES"/>
        </w:rPr>
        <w:t xml:space="preserve"> 151</w:t>
      </w:r>
      <w:r w:rsidRPr="00A8224C" w:rsidR="00A8224C">
        <w:rPr>
          <w:lang w:val="es-ES"/>
        </w:rPr>
        <w:t xml:space="preserve"> </w:t>
      </w:r>
      <w:r w:rsidRPr="00CE1020">
        <w:rPr>
          <w:lang w:val="es-ES"/>
        </w:rPr>
        <w:t>nmol/</w:t>
      </w:r>
      <w:r w:rsidRPr="00A8224C" w:rsidR="00A8224C">
        <w:rPr>
          <w:lang w:val="es-ES"/>
        </w:rPr>
        <w:t>L</w:t>
      </w:r>
    </w:p>
    <w:p w:rsidRPr="00CE1020" w:rsidR="00CE1020" w:rsidP="008B0DBB" w:rsidRDefault="00CE1020" w14:paraId="54AE1745" w14:textId="25AE499D">
      <w:pPr>
        <w:pStyle w:val="ListBullet"/>
      </w:pPr>
      <w:r w:rsidRPr="00CE1020">
        <w:t>T3:</w:t>
      </w:r>
      <w:r w:rsidR="00A8224C">
        <w:rPr>
          <w:rFonts w:cs="Georgia"/>
        </w:rPr>
        <w:t xml:space="preserve"> </w:t>
      </w:r>
      <w:r w:rsidRPr="00CE1020">
        <w:t>0,98 - 2,33</w:t>
      </w:r>
      <w:r w:rsidR="00A8224C">
        <w:rPr>
          <w:rFonts w:cs="Georgia"/>
        </w:rPr>
        <w:t xml:space="preserve"> </w:t>
      </w:r>
      <w:r w:rsidRPr="00CE1020">
        <w:t>nmol/L</w:t>
      </w:r>
    </w:p>
    <w:p w:rsidRPr="00A8224C" w:rsidR="00CE1020" w:rsidP="00A8224C" w:rsidRDefault="00CE1020" w14:paraId="35BF8636" w14:textId="206FFD92">
      <w:pPr>
        <w:pStyle w:val="MellanrubrikVGR"/>
      </w:pPr>
      <w:r w:rsidRPr="00CE1020">
        <w:t>Hypotyreos</w:t>
      </w:r>
    </w:p>
    <w:p w:rsidR="00AC20D3" w:rsidP="00AC20D3" w:rsidRDefault="00CE1020" w14:paraId="016ED9AB" w14:textId="77777777">
      <w:r w:rsidRPr="00CE1020">
        <w:rPr>
          <w:b/>
          <w:bCs/>
        </w:rPr>
        <w:t>Symtom:</w:t>
      </w:r>
      <w:r w:rsidR="00A8224C">
        <w:rPr>
          <w:b/>
          <w:bCs/>
        </w:rPr>
        <w:t xml:space="preserve"> </w:t>
      </w:r>
      <w:r w:rsidRPr="00CE1020" w:rsidR="00A8224C">
        <w:t>Trötthet</w:t>
      </w:r>
      <w:r w:rsidRPr="00CE1020">
        <w:t>, depression och</w:t>
      </w:r>
      <w:r w:rsidR="00A8224C">
        <w:t xml:space="preserve"> </w:t>
      </w:r>
      <w:r w:rsidRPr="00CE1020" w:rsidR="00A8224C">
        <w:t>allmän</w:t>
      </w:r>
      <w:r w:rsidR="00A8224C">
        <w:t xml:space="preserve"> </w:t>
      </w:r>
      <w:r w:rsidRPr="00CE1020" w:rsidR="00A8224C">
        <w:t>känsla</w:t>
      </w:r>
      <w:r w:rsidR="00A8224C">
        <w:t xml:space="preserve"> </w:t>
      </w:r>
      <w:r w:rsidRPr="00CE1020">
        <w:t>av att ”</w:t>
      </w:r>
      <w:r w:rsidR="007C6707">
        <w:t>något</w:t>
      </w:r>
      <w:r w:rsidR="00962582">
        <w:t xml:space="preserve"> är fel”.</w:t>
      </w:r>
    </w:p>
    <w:p w:rsidRPr="009F6BA3" w:rsidR="009F6BA3" w:rsidP="009F6BA3" w:rsidRDefault="00CE1020" w14:paraId="6DA644A0" w14:textId="77777777">
      <w:pPr>
        <w:pStyle w:val="ListBullet"/>
        <w:rPr>
          <w:b/>
          <w:bCs/>
        </w:rPr>
      </w:pPr>
      <w:r w:rsidRPr="009F6BA3">
        <w:rPr>
          <w:b/>
          <w:bCs/>
        </w:rPr>
        <w:t>"Subklinisk"</w:t>
      </w:r>
      <w:r w:rsidRPr="009F6BA3" w:rsidR="00AC20D3">
        <w:rPr>
          <w:b/>
          <w:bCs/>
        </w:rPr>
        <w:t xml:space="preserve"> </w:t>
      </w:r>
      <w:r w:rsidRPr="009F6BA3">
        <w:rPr>
          <w:b/>
          <w:bCs/>
        </w:rPr>
        <w:t>hypotyreos:</w:t>
      </w:r>
    </w:p>
    <w:p w:rsidR="009F6BA3" w:rsidP="009F6BA3" w:rsidRDefault="00CE1020" w14:paraId="38814F61" w14:textId="2968D43B">
      <w:pPr>
        <w:pStyle w:val="ListBullet"/>
        <w:numPr>
          <w:ilvl w:val="0"/>
          <w:numId w:val="0"/>
        </w:numPr>
        <w:ind w:left="1712"/>
      </w:pPr>
      <w:r w:rsidR="00CE1020">
        <w:rPr/>
        <w:t>TPOAk</w:t>
      </w:r>
      <w:r w:rsidR="00CE1020">
        <w:rPr/>
        <w:t xml:space="preserve"> oftast</w:t>
      </w:r>
      <w:r w:rsidR="00962582">
        <w:rPr/>
        <w:t xml:space="preserve"> </w:t>
      </w:r>
      <w:r w:rsidR="00AC20D3">
        <w:rPr/>
        <w:t>påvisbart</w:t>
      </w:r>
      <w:r w:rsidR="00CE1020">
        <w:rPr/>
        <w:t>. TSH</w:t>
      </w:r>
      <w:r w:rsidR="00962582">
        <w:rPr/>
        <w:t xml:space="preserve"> </w:t>
      </w:r>
      <w:r w:rsidR="00962582">
        <w:rPr/>
        <w:t>förhöjt</w:t>
      </w:r>
      <w:r w:rsidR="00CE1020">
        <w:rPr/>
        <w:t>. (Fritt) T4, T3</w:t>
      </w:r>
      <w:r w:rsidR="00962582">
        <w:rPr/>
        <w:t xml:space="preserve"> är </w:t>
      </w:r>
      <w:r w:rsidR="00CE1020">
        <w:rPr/>
        <w:t>normalt.</w:t>
      </w:r>
      <w:r w:rsidR="00962582">
        <w:rPr/>
        <w:t xml:space="preserve"> </w:t>
      </w:r>
      <w:r w:rsidR="00AC20D3">
        <w:rPr/>
        <w:t>Ungefär</w:t>
      </w:r>
      <w:r w:rsidR="00AC20D3">
        <w:rPr/>
        <w:t xml:space="preserve"> </w:t>
      </w:r>
      <w:r w:rsidR="00CE1020">
        <w:rPr/>
        <w:t>25 % i denna grupp kan ha </w:t>
      </w:r>
      <w:r w:rsidR="0CE17EAD">
        <w:rPr/>
        <w:t>lätta</w:t>
      </w:r>
      <w:r w:rsidR="00CE1020">
        <w:rPr/>
        <w:t> till ospecifika symtom.</w:t>
      </w:r>
    </w:p>
    <w:p w:rsidR="009F6BA3" w:rsidP="009F6BA3" w:rsidRDefault="00B33AEF" w14:paraId="21301B99" w14:textId="03510381">
      <w:pPr>
        <w:pStyle w:val="ListBullet"/>
        <w:rPr>
          <w:b/>
          <w:bCs/>
        </w:rPr>
      </w:pPr>
      <w:r w:rsidRPr="009F6BA3">
        <w:rPr>
          <w:b/>
          <w:bCs/>
        </w:rPr>
        <w:t>Lätt</w:t>
      </w:r>
      <w:r w:rsidRPr="009F6BA3" w:rsidR="00280037">
        <w:rPr>
          <w:b/>
          <w:bCs/>
        </w:rPr>
        <w:t xml:space="preserve"> </w:t>
      </w:r>
      <w:r w:rsidRPr="009F6BA3" w:rsidR="00CE1020">
        <w:rPr>
          <w:b/>
          <w:bCs/>
        </w:rPr>
        <w:t>hypotyreos:</w:t>
      </w:r>
    </w:p>
    <w:p w:rsidRPr="009F6BA3" w:rsidR="00280037" w:rsidP="009F6BA3" w:rsidRDefault="00CE1020" w14:paraId="04680359" w14:textId="5E2088E2">
      <w:pPr>
        <w:pStyle w:val="ListBullet"/>
        <w:numPr>
          <w:ilvl w:val="0"/>
          <w:numId w:val="0"/>
        </w:numPr>
        <w:ind w:left="1712"/>
        <w:rPr>
          <w:b/>
          <w:bCs/>
        </w:rPr>
      </w:pPr>
      <w:r w:rsidRPr="00CE1020">
        <w:t>TPOAk oftast</w:t>
      </w:r>
      <w:r w:rsidR="00280037">
        <w:t xml:space="preserve"> </w:t>
      </w:r>
      <w:r w:rsidRPr="00CE1020" w:rsidR="00280037">
        <w:t>påvisbart</w:t>
      </w:r>
      <w:r w:rsidRPr="00CE1020">
        <w:t>. TSH</w:t>
      </w:r>
      <w:r w:rsidR="00280037">
        <w:t xml:space="preserve"> </w:t>
      </w:r>
      <w:r w:rsidRPr="00CE1020" w:rsidR="00280037">
        <w:t>förhöjt</w:t>
      </w:r>
      <w:r w:rsidRPr="00CE1020">
        <w:t>. (Fritt) T4</w:t>
      </w:r>
      <w:r w:rsidR="00280037">
        <w:t xml:space="preserve"> </w:t>
      </w:r>
      <w:r w:rsidRPr="00CE1020" w:rsidR="00280037">
        <w:t>sänkt</w:t>
      </w:r>
      <w:r w:rsidRPr="00CE1020">
        <w:t>.</w:t>
      </w:r>
      <w:r w:rsidR="00280037">
        <w:t xml:space="preserve"> </w:t>
      </w:r>
      <w:r w:rsidRPr="00CE1020">
        <w:t>(Fritt) T3 normalt.</w:t>
      </w:r>
      <w:r w:rsidR="00280037">
        <w:t xml:space="preserve"> </w:t>
      </w:r>
      <w:r w:rsidRPr="00CE1020" w:rsidR="00280037">
        <w:t>Lätta</w:t>
      </w:r>
      <w:r w:rsidR="00280037">
        <w:t xml:space="preserve"> </w:t>
      </w:r>
      <w:r w:rsidRPr="00CE1020">
        <w:t>symtom.</w:t>
      </w:r>
    </w:p>
    <w:p w:rsidRPr="00B33AEF" w:rsidR="00B33AEF" w:rsidP="00B33AEF" w:rsidRDefault="00CE1020" w14:paraId="6BF7E155" w14:textId="77777777">
      <w:pPr>
        <w:pStyle w:val="ListBullet"/>
        <w:rPr>
          <w:b/>
          <w:bCs/>
        </w:rPr>
      </w:pPr>
      <w:r w:rsidRPr="00B33AEF">
        <w:rPr>
          <w:b/>
          <w:bCs/>
        </w:rPr>
        <w:t>Uttalad</w:t>
      </w:r>
      <w:r w:rsidRPr="00B33AEF" w:rsidR="00280037">
        <w:rPr>
          <w:b/>
          <w:bCs/>
        </w:rPr>
        <w:t xml:space="preserve"> </w:t>
      </w:r>
      <w:r w:rsidRPr="00B33AEF">
        <w:rPr>
          <w:b/>
          <w:bCs/>
        </w:rPr>
        <w:t>hypotyreos:</w:t>
      </w:r>
    </w:p>
    <w:p w:rsidRPr="00CE1020" w:rsidR="00CE1020" w:rsidP="00B33AEF" w:rsidRDefault="00CE1020" w14:paraId="544322AB" w14:textId="62710DDA">
      <w:pPr>
        <w:pStyle w:val="ListBullet"/>
        <w:numPr>
          <w:ilvl w:val="0"/>
          <w:numId w:val="0"/>
        </w:numPr>
        <w:ind w:left="1712"/>
      </w:pPr>
      <w:r w:rsidRPr="00CE1020">
        <w:t>TPOAk oftast</w:t>
      </w:r>
      <w:r w:rsidR="00B91C3A">
        <w:t xml:space="preserve"> </w:t>
      </w:r>
      <w:r w:rsidRPr="00CE1020" w:rsidR="00B91C3A">
        <w:t>påvisbart</w:t>
      </w:r>
      <w:r w:rsidRPr="00CE1020">
        <w:t>. TSH</w:t>
      </w:r>
      <w:r w:rsidR="00B91C3A">
        <w:t xml:space="preserve"> </w:t>
      </w:r>
      <w:r w:rsidRPr="00CE1020" w:rsidR="009E078B">
        <w:t>förhöjt</w:t>
      </w:r>
      <w:r w:rsidRPr="00CE1020">
        <w:t>. (Fritt) T4 och T3</w:t>
      </w:r>
      <w:r w:rsidR="00B91C3A">
        <w:t xml:space="preserve"> är </w:t>
      </w:r>
      <w:r w:rsidRPr="00CE1020" w:rsidR="00B91C3A">
        <w:t>sänkta</w:t>
      </w:r>
      <w:r w:rsidRPr="00CE1020">
        <w:t>. Uttalade symtom.</w:t>
      </w:r>
    </w:p>
    <w:p w:rsidR="009E078B" w:rsidP="009E078B" w:rsidRDefault="00CE1020" w14:paraId="4C828693" w14:textId="77777777">
      <w:pPr>
        <w:pStyle w:val="MellanrubrikVGR"/>
      </w:pPr>
      <w:r w:rsidRPr="00CE1020">
        <w:t>Interpretation av TSH.</w:t>
      </w:r>
    </w:p>
    <w:p w:rsidR="00555826" w:rsidP="00555826" w:rsidRDefault="00555826" w14:paraId="29DCB3B8" w14:textId="77777777">
      <w:pPr>
        <w:pStyle w:val="ListBullet"/>
      </w:pPr>
      <w:r w:rsidRPr="00CE1020">
        <w:rPr>
          <w:b/>
          <w:bCs/>
        </w:rPr>
        <w:t>TSH&gt;</w:t>
      </w:r>
      <w:r>
        <w:rPr>
          <w:b/>
          <w:bCs/>
        </w:rPr>
        <w:t xml:space="preserve"> </w:t>
      </w:r>
      <w:r w:rsidRPr="00CE1020" w:rsidR="00CE1020">
        <w:rPr>
          <w:b/>
          <w:bCs/>
        </w:rPr>
        <w:t>10</w:t>
      </w:r>
      <w:r>
        <w:rPr>
          <w:b/>
          <w:bCs/>
        </w:rPr>
        <w:t xml:space="preserve"> </w:t>
      </w:r>
      <w:r w:rsidRPr="00CE1020" w:rsidR="00CE1020">
        <w:rPr>
          <w:b/>
          <w:bCs/>
        </w:rPr>
        <w:t>mU/L:</w:t>
      </w:r>
      <w:r>
        <w:rPr>
          <w:b/>
          <w:bCs/>
        </w:rPr>
        <w:t xml:space="preserve"> </w:t>
      </w:r>
      <w:r w:rsidRPr="00CE1020" w:rsidR="00CE1020">
        <w:t>Remiss till VC.</w:t>
      </w:r>
      <w:r w:rsidR="00B91C3A">
        <w:t xml:space="preserve"> Bör </w:t>
      </w:r>
      <w:r w:rsidRPr="00CE1020" w:rsidR="00CE1020">
        <w:t>behandla med</w:t>
      </w:r>
      <w:r w:rsidR="00B91C3A">
        <w:t xml:space="preserve"> </w:t>
      </w:r>
      <w:r w:rsidRPr="00CE1020" w:rsidR="00CE1020">
        <w:t>tyroxin</w:t>
      </w:r>
      <w:r>
        <w:t xml:space="preserve">. </w:t>
      </w:r>
    </w:p>
    <w:p w:rsidRPr="00CE1020" w:rsidR="00CE1020" w:rsidP="00FD66AA" w:rsidRDefault="00CE1020" w14:paraId="7B8FEB55" w14:textId="591CB8D4">
      <w:pPr>
        <w:pStyle w:val="ListBullet"/>
        <w:rPr/>
      </w:pPr>
      <w:r w:rsidRPr="286BE61D" w:rsidR="00CE1020">
        <w:rPr>
          <w:b w:val="1"/>
          <w:bCs w:val="1"/>
        </w:rPr>
        <w:t>TSH</w:t>
      </w:r>
      <w:r w:rsidRPr="286BE61D" w:rsidR="00555826">
        <w:rPr>
          <w:b w:val="1"/>
          <w:bCs w:val="1"/>
        </w:rPr>
        <w:t xml:space="preserve"> </w:t>
      </w:r>
      <w:r w:rsidRPr="286BE61D" w:rsidR="29E3660D">
        <w:rPr>
          <w:b w:val="1"/>
          <w:bCs w:val="1"/>
        </w:rPr>
        <w:t>4–10</w:t>
      </w:r>
      <w:r w:rsidRPr="286BE61D" w:rsidR="00FD66AA">
        <w:rPr>
          <w:b w:val="1"/>
          <w:bCs w:val="1"/>
        </w:rPr>
        <w:t xml:space="preserve"> </w:t>
      </w:r>
      <w:r w:rsidRPr="286BE61D" w:rsidR="00CE1020">
        <w:rPr>
          <w:b w:val="1"/>
          <w:bCs w:val="1"/>
        </w:rPr>
        <w:t>mU</w:t>
      </w:r>
      <w:r w:rsidRPr="286BE61D" w:rsidR="00CE1020">
        <w:rPr>
          <w:b w:val="1"/>
          <w:bCs w:val="1"/>
        </w:rPr>
        <w:t>/L och ospecifika symtom</w:t>
      </w:r>
      <w:r w:rsidR="00CE1020">
        <w:rPr/>
        <w:t>: Upprepa provet efter 12 veckor, med </w:t>
      </w:r>
      <w:r w:rsidR="00CE1020">
        <w:rPr/>
        <w:t>TPOAk</w:t>
      </w:r>
      <w:r w:rsidR="00FD66AA">
        <w:rPr/>
        <w:t xml:space="preserve"> </w:t>
      </w:r>
      <w:r w:rsidR="00CE1020">
        <w:rPr/>
        <w:t>(</w:t>
      </w:r>
      <w:r w:rsidR="00CE1020">
        <w:rPr/>
        <w:t>tyreoperoxidas</w:t>
      </w:r>
      <w:r w:rsidR="00CE1020">
        <w:rPr/>
        <w:t>-antikroppar). Om fortfarande</w:t>
      </w:r>
      <w:r w:rsidR="00FD66AA">
        <w:rPr/>
        <w:t xml:space="preserve"> </w:t>
      </w:r>
      <w:r w:rsidR="00FD66AA">
        <w:rPr/>
        <w:t>förhöjt</w:t>
      </w:r>
      <w:r w:rsidR="00FD66AA">
        <w:rPr/>
        <w:t xml:space="preserve"> </w:t>
      </w:r>
      <w:r w:rsidR="00CE1020">
        <w:rPr/>
        <w:t>TSH, och speciellt om</w:t>
      </w:r>
      <w:r w:rsidR="00FD66AA">
        <w:rPr/>
        <w:t xml:space="preserve"> </w:t>
      </w:r>
      <w:r w:rsidR="00CE1020">
        <w:rPr/>
        <w:t>TPOAk</w:t>
      </w:r>
      <w:r w:rsidR="00FD66AA">
        <w:rPr/>
        <w:t xml:space="preserve"> </w:t>
      </w:r>
      <w:r w:rsidR="00CE1020">
        <w:rPr/>
        <w:t>kan</w:t>
      </w:r>
      <w:r w:rsidR="00FD66AA">
        <w:rPr/>
        <w:t xml:space="preserve"> </w:t>
      </w:r>
      <w:r w:rsidR="00FD66AA">
        <w:rPr/>
        <w:t>påvisas</w:t>
      </w:r>
      <w:r w:rsidR="00CE1020">
        <w:rPr/>
        <w:t>, kan det vara motiverat att</w:t>
      </w:r>
      <w:r w:rsidR="00FD66AA">
        <w:rPr/>
        <w:t xml:space="preserve"> </w:t>
      </w:r>
      <w:r w:rsidR="00CE1020">
        <w:rPr/>
        <w:t>provbehandla</w:t>
      </w:r>
      <w:r w:rsidR="00FD66AA">
        <w:rPr/>
        <w:t xml:space="preserve"> </w:t>
      </w:r>
      <w:r w:rsidR="00CE1020">
        <w:rPr/>
        <w:t>med</w:t>
      </w:r>
      <w:r w:rsidR="00FD66AA">
        <w:rPr/>
        <w:t xml:space="preserve"> </w:t>
      </w:r>
      <w:r w:rsidR="00CE1020">
        <w:rPr/>
        <w:t>tyroxin</w:t>
      </w:r>
      <w:r w:rsidR="00FD66AA">
        <w:rPr/>
        <w:t xml:space="preserve"> </w:t>
      </w:r>
      <w:r w:rsidR="00CE1020">
        <w:rPr/>
        <w:t>i 6</w:t>
      </w:r>
      <w:r w:rsidR="00FD66AA">
        <w:rPr/>
        <w:t xml:space="preserve"> </w:t>
      </w:r>
      <w:r w:rsidR="00FD66AA">
        <w:rPr/>
        <w:t>månader</w:t>
      </w:r>
      <w:r w:rsidR="00CE1020">
        <w:rPr/>
        <w:t>. Remiss till VC.</w:t>
      </w:r>
    </w:p>
    <w:p w:rsidRPr="00CE1020" w:rsidR="00CE1020" w:rsidP="00B70306" w:rsidRDefault="00CE1020" w14:paraId="5B4428E5" w14:textId="285AF8C0">
      <w:r w:rsidRPr="00CE1020">
        <w:t>Vid bekr</w:t>
      </w:r>
      <w:r w:rsidRPr="00CE1020">
        <w:rPr>
          <w:rFonts w:cs="Georgia"/>
        </w:rPr>
        <w:t>ä</w:t>
      </w:r>
      <w:r w:rsidRPr="00CE1020">
        <w:t>ftad</w:t>
      </w:r>
      <w:r w:rsidR="00B70306">
        <w:rPr>
          <w:rFonts w:cs="Georgia"/>
        </w:rPr>
        <w:t xml:space="preserve"> </w:t>
      </w:r>
      <w:r w:rsidRPr="00CE1020">
        <w:t>hypotyreos</w:t>
      </w:r>
      <w:r w:rsidR="00B70306">
        <w:rPr>
          <w:rFonts w:cs="Georgia"/>
        </w:rPr>
        <w:t xml:space="preserve"> </w:t>
      </w:r>
      <w:r w:rsidRPr="00CE1020">
        <w:rPr>
          <w:rFonts w:cs="Georgia"/>
        </w:rPr>
        <w:t>ä</w:t>
      </w:r>
      <w:r w:rsidRPr="00CE1020">
        <w:t>r det m</w:t>
      </w:r>
      <w:r w:rsidRPr="00CE1020">
        <w:rPr>
          <w:rFonts w:cs="Georgia"/>
        </w:rPr>
        <w:t>ö</w:t>
      </w:r>
      <w:r w:rsidRPr="00CE1020">
        <w:t>jligt att p</w:t>
      </w:r>
      <w:r w:rsidRPr="00CE1020">
        <w:rPr>
          <w:rFonts w:cs="Georgia"/>
        </w:rPr>
        <w:t>å</w:t>
      </w:r>
      <w:r w:rsidRPr="00CE1020">
        <w:t>b</w:t>
      </w:r>
      <w:r w:rsidRPr="00CE1020">
        <w:rPr>
          <w:rFonts w:cs="Georgia"/>
        </w:rPr>
        <w:t>ö</w:t>
      </w:r>
      <w:r w:rsidRPr="00CE1020">
        <w:t>rja behandling med</w:t>
      </w:r>
      <w:r w:rsidR="00B70306">
        <w:rPr>
          <w:rFonts w:cs="Georgia"/>
        </w:rPr>
        <w:t xml:space="preserve"> </w:t>
      </w:r>
      <w:r w:rsidRPr="00CE1020">
        <w:t>Tyroxin</w:t>
      </w:r>
      <w:r w:rsidR="00B70306">
        <w:rPr>
          <w:rFonts w:cs="Georgia"/>
        </w:rPr>
        <w:t xml:space="preserve"> </w:t>
      </w:r>
      <w:r w:rsidRPr="00CE1020">
        <w:t>(Euthyrox,</w:t>
      </w:r>
      <w:r w:rsidR="00B70306">
        <w:rPr>
          <w:rFonts w:cs="Georgia"/>
        </w:rPr>
        <w:t xml:space="preserve"> </w:t>
      </w:r>
      <w:r w:rsidRPr="00CE1020">
        <w:t>Levaxin) 25</w:t>
      </w:r>
      <w:r w:rsidR="00B70306">
        <w:rPr>
          <w:rFonts w:cs="Georgia"/>
        </w:rPr>
        <w:t xml:space="preserve"> </w:t>
      </w:r>
      <w:r w:rsidRPr="00CE1020">
        <w:rPr>
          <w:rFonts w:cs="Georgia"/>
        </w:rPr>
        <w:t>μ</w:t>
      </w:r>
      <w:r w:rsidRPr="00CE1020">
        <w:t>g</w:t>
      </w:r>
      <w:r w:rsidR="00B70306">
        <w:rPr>
          <w:rFonts w:cs="Georgia"/>
        </w:rPr>
        <w:t xml:space="preserve"> </w:t>
      </w:r>
      <w:r w:rsidRPr="00CE1020">
        <w:t>dagligen. Remiss till VC</w:t>
      </w:r>
      <w:r w:rsidR="00B70306">
        <w:rPr>
          <w:rFonts w:cs="Georgia"/>
        </w:rPr>
        <w:t xml:space="preserve"> för </w:t>
      </w:r>
      <w:r w:rsidRPr="00CE1020" w:rsidR="00B70306">
        <w:t>uppfö</w:t>
      </w:r>
      <w:r w:rsidRPr="00CE1020" w:rsidR="00B70306">
        <w:rPr>
          <w:rFonts w:cs="Georgia"/>
        </w:rPr>
        <w:t>l</w:t>
      </w:r>
      <w:r w:rsidRPr="00CE1020" w:rsidR="00B70306">
        <w:t>jning</w:t>
      </w:r>
      <w:r w:rsidRPr="00CE1020">
        <w:t>. Prover</w:t>
      </w:r>
      <w:r w:rsidR="00B70306">
        <w:rPr>
          <w:rFonts w:cs="Georgia"/>
        </w:rPr>
        <w:t xml:space="preserve"> bör </w:t>
      </w:r>
      <w:r w:rsidRPr="00CE1020">
        <w:t>repeteras om 1</w:t>
      </w:r>
      <w:r w:rsidR="00B70306">
        <w:rPr>
          <w:rFonts w:cs="Georgia"/>
        </w:rPr>
        <w:t xml:space="preserve"> månad </w:t>
      </w:r>
      <w:r w:rsidRPr="00CE1020">
        <w:t>via VC</w:t>
      </w:r>
      <w:r w:rsidR="00B70306">
        <w:rPr>
          <w:rFonts w:cs="Georgia"/>
        </w:rPr>
        <w:t xml:space="preserve"> för </w:t>
      </w:r>
      <w:r w:rsidRPr="00CE1020">
        <w:t>justering av mediciner.</w:t>
      </w:r>
    </w:p>
    <w:p w:rsidRPr="007910C3" w:rsidR="007910C3" w:rsidP="007910C3" w:rsidRDefault="007910C3" w14:paraId="1CBD0FB8" w14:textId="653D5DC9">
      <w:pPr>
        <w:pStyle w:val="MellanrubrikVGR"/>
      </w:pPr>
      <w:r w:rsidRPr="007910C3">
        <w:t>Hypertyreos</w:t>
      </w:r>
    </w:p>
    <w:p w:rsidRPr="007910C3" w:rsidR="007910C3" w:rsidP="007910C3" w:rsidRDefault="007910C3" w14:paraId="3D55A9B6" w14:textId="2CD91410">
      <w:r w:rsidRPr="286BE61D" w:rsidR="007910C3">
        <w:rPr>
          <w:b w:val="1"/>
          <w:bCs w:val="1"/>
        </w:rPr>
        <w:t>Symtom</w:t>
      </w:r>
      <w:r w:rsidRPr="286BE61D" w:rsidR="007910C3">
        <w:rPr>
          <w:b w:val="1"/>
          <w:bCs w:val="1"/>
        </w:rPr>
        <w:t xml:space="preserve">: </w:t>
      </w:r>
      <w:r w:rsidR="007910C3">
        <w:rPr/>
        <w:t>Uttalad</w:t>
      </w:r>
      <w:r w:rsidR="007910C3">
        <w:rPr/>
        <w:t xml:space="preserve"> </w:t>
      </w:r>
      <w:r w:rsidR="007910C3">
        <w:rPr/>
        <w:t>trötthet, nervositet,</w:t>
      </w:r>
      <w:r w:rsidR="007910C3">
        <w:rPr/>
        <w:t xml:space="preserve"> </w:t>
      </w:r>
      <w:r w:rsidR="007910C3">
        <w:rPr/>
        <w:t>hjärtklappning,</w:t>
      </w:r>
      <w:r w:rsidR="007910C3">
        <w:rPr/>
        <w:t xml:space="preserve"> </w:t>
      </w:r>
      <w:r w:rsidR="007910C3">
        <w:rPr/>
        <w:t>värmeintolerans</w:t>
      </w:r>
      <w:r w:rsidR="007910C3">
        <w:rPr/>
        <w:t>, svettningar, muskelsvaghet, depression, darrighet,</w:t>
      </w:r>
      <w:r w:rsidR="007910C3">
        <w:rPr/>
        <w:t xml:space="preserve"> </w:t>
      </w:r>
      <w:r w:rsidR="007910C3">
        <w:rPr/>
        <w:t>viktnedgång,</w:t>
      </w:r>
      <w:r w:rsidR="007910C3">
        <w:rPr/>
        <w:t xml:space="preserve"> </w:t>
      </w:r>
      <w:r w:rsidR="02C9DB55">
        <w:rPr/>
        <w:t>ö</w:t>
      </w:r>
      <w:r w:rsidR="007910C3">
        <w:rPr/>
        <w:t>gonsymtom</w:t>
      </w:r>
      <w:r w:rsidR="007910C3">
        <w:rPr/>
        <w:t xml:space="preserve"> – </w:t>
      </w:r>
      <w:r w:rsidR="007910C3">
        <w:rPr/>
        <w:t>oftalmopati</w:t>
      </w:r>
      <w:r w:rsidR="007910C3">
        <w:rPr/>
        <w:t xml:space="preserve"> </w:t>
      </w:r>
      <w:r w:rsidR="007910C3">
        <w:rPr/>
        <w:t>vid Graves sjukdom.</w:t>
      </w:r>
      <w:r w:rsidR="00C93801">
        <w:rPr/>
        <w:t xml:space="preserve"> </w:t>
      </w:r>
      <w:r w:rsidR="007910C3">
        <w:rPr/>
        <w:t>Hypertyreos</w:t>
      </w:r>
      <w:r w:rsidR="007910C3">
        <w:rPr/>
        <w:t xml:space="preserve"> är </w:t>
      </w:r>
      <w:r w:rsidR="007910C3">
        <w:rPr/>
        <w:t>ovanlig hos barn-ungdomar.</w:t>
      </w:r>
    </w:p>
    <w:p w:rsidRPr="007910C3" w:rsidR="007910C3" w:rsidP="00C93801" w:rsidRDefault="007910C3" w14:paraId="68EFCD7C" w14:textId="77CF310C">
      <w:pPr>
        <w:pStyle w:val="ListBullet"/>
      </w:pPr>
      <w:r w:rsidRPr="007910C3">
        <w:rPr>
          <w:b/>
          <w:bCs/>
        </w:rPr>
        <w:t>TSH</w:t>
      </w:r>
      <w:r w:rsidR="00C93801">
        <w:rPr>
          <w:b/>
          <w:bCs/>
        </w:rPr>
        <w:t xml:space="preserve"> </w:t>
      </w:r>
      <w:r w:rsidR="00B947B5">
        <w:t xml:space="preserve">är </w:t>
      </w:r>
      <w:r w:rsidRPr="007910C3">
        <w:t>supprimerat</w:t>
      </w:r>
      <w:r w:rsidR="00C93801">
        <w:t xml:space="preserve"> </w:t>
      </w:r>
      <w:r w:rsidRPr="007910C3" w:rsidR="00ED461C">
        <w:t>(&lt;0</w:t>
      </w:r>
      <w:r w:rsidRPr="007910C3">
        <w:t>,4 mIE/L) vid</w:t>
      </w:r>
      <w:r w:rsidR="00C93801">
        <w:t xml:space="preserve"> </w:t>
      </w:r>
      <w:r w:rsidRPr="007910C3" w:rsidR="00B947B5">
        <w:t>primär</w:t>
      </w:r>
      <w:r w:rsidR="00C93801">
        <w:t xml:space="preserve"> </w:t>
      </w:r>
      <w:r w:rsidRPr="007910C3">
        <w:t>hypertyreos.</w:t>
      </w:r>
    </w:p>
    <w:p w:rsidRPr="007910C3" w:rsidR="007910C3" w:rsidP="00B947B5" w:rsidRDefault="007910C3" w14:paraId="12CE0FC0" w14:textId="461ED0A4">
      <w:pPr>
        <w:pStyle w:val="ListBullet"/>
      </w:pPr>
      <w:r w:rsidRPr="00B947B5">
        <w:rPr>
          <w:b/>
          <w:bCs/>
        </w:rPr>
        <w:t xml:space="preserve">Fritt T4 </w:t>
      </w:r>
      <w:r w:rsidRPr="00B947B5" w:rsidR="00B947B5">
        <w:rPr>
          <w:b/>
          <w:bCs/>
        </w:rPr>
        <w:t>f</w:t>
      </w:r>
      <w:r w:rsidRPr="00B947B5">
        <w:rPr>
          <w:b/>
          <w:bCs/>
        </w:rPr>
        <w:t>ritt</w:t>
      </w:r>
      <w:r w:rsidRPr="00B947B5" w:rsidR="00B947B5">
        <w:rPr>
          <w:b/>
          <w:bCs/>
        </w:rPr>
        <w:t xml:space="preserve"> </w:t>
      </w:r>
      <w:r w:rsidRPr="00B947B5">
        <w:rPr>
          <w:b/>
          <w:bCs/>
        </w:rPr>
        <w:t>tyroxin):</w:t>
      </w:r>
      <w:r w:rsidRPr="00B947B5" w:rsidR="00B947B5">
        <w:rPr>
          <w:b/>
          <w:bCs/>
        </w:rPr>
        <w:t xml:space="preserve"> </w:t>
      </w:r>
      <w:r w:rsidRPr="00B947B5" w:rsidR="00B947B5">
        <w:t xml:space="preserve">Är </w:t>
      </w:r>
      <w:r w:rsidRPr="007910C3">
        <w:t>oftast</w:t>
      </w:r>
      <w:r w:rsidR="00B947B5">
        <w:t xml:space="preserve"> </w:t>
      </w:r>
      <w:r w:rsidRPr="007910C3" w:rsidR="00B947B5">
        <w:t>förhöjt</w:t>
      </w:r>
      <w:r w:rsidR="00B947B5">
        <w:t xml:space="preserve"> vid </w:t>
      </w:r>
      <w:r w:rsidRPr="007910C3">
        <w:t>hypertyreos</w:t>
      </w:r>
      <w:r w:rsidR="00B947B5">
        <w:t xml:space="preserve"> </w:t>
      </w:r>
      <w:r w:rsidRPr="007910C3">
        <w:t>men kan vara inom</w:t>
      </w:r>
      <w:r w:rsidR="00B947B5">
        <w:t xml:space="preserve"> </w:t>
      </w:r>
      <w:r w:rsidRPr="007910C3" w:rsidR="00B947B5">
        <w:t>normalområdet</w:t>
      </w:r>
      <w:r w:rsidR="00B947B5">
        <w:t xml:space="preserve"> </w:t>
      </w:r>
      <w:r w:rsidRPr="007910C3">
        <w:t>vid lindriga/subkliniska former.</w:t>
      </w:r>
    </w:p>
    <w:p w:rsidRPr="007910C3" w:rsidR="007910C3" w:rsidP="00B947B5" w:rsidRDefault="007910C3" w14:paraId="39A28018" w14:textId="05670650">
      <w:pPr>
        <w:pStyle w:val="MellanrubrikVGR"/>
      </w:pPr>
      <w:r w:rsidRPr="007910C3">
        <w:t>Tolkning av resultat:</w:t>
      </w:r>
    </w:p>
    <w:p w:rsidRPr="007910C3" w:rsidR="007910C3" w:rsidP="00B947B5" w:rsidRDefault="007910C3" w14:paraId="176968CB" w14:textId="61C3ADC0">
      <w:pPr>
        <w:pStyle w:val="ListBullet"/>
      </w:pPr>
      <w:r w:rsidRPr="007910C3">
        <w:t xml:space="preserve">Vid lindriga avvikelser av TSH/T4 kontrolleras proverna om inom 12 veckor </w:t>
      </w:r>
      <w:r w:rsidR="00B947B5">
        <w:t xml:space="preserve">då </w:t>
      </w:r>
      <w:r w:rsidRPr="007910C3">
        <w:t>det ibland kan</w:t>
      </w:r>
      <w:r w:rsidR="00B947B5">
        <w:rPr>
          <w:rFonts w:cs="Georgia"/>
        </w:rPr>
        <w:t xml:space="preserve"> </w:t>
      </w:r>
      <w:r w:rsidRPr="007910C3" w:rsidR="00B947B5">
        <w:t>rö</w:t>
      </w:r>
      <w:r w:rsidRPr="007910C3" w:rsidR="00B947B5">
        <w:rPr>
          <w:rFonts w:cs="Georgia"/>
        </w:rPr>
        <w:t>r</w:t>
      </w:r>
      <w:r w:rsidRPr="007910C3" w:rsidR="00B947B5">
        <w:t>a</w:t>
      </w:r>
      <w:r w:rsidR="00B947B5">
        <w:rPr>
          <w:rFonts w:cs="Georgia"/>
        </w:rPr>
        <w:t xml:space="preserve"> </w:t>
      </w:r>
      <w:r w:rsidRPr="007910C3">
        <w:t>sig om en NTI (non-tyreoideal</w:t>
      </w:r>
      <w:r w:rsidR="00B947B5">
        <w:rPr>
          <w:rFonts w:cs="Georgia"/>
        </w:rPr>
        <w:t xml:space="preserve"> </w:t>
      </w:r>
      <w:r w:rsidRPr="007910C3">
        <w:t>illness, d v s</w:t>
      </w:r>
      <w:r w:rsidR="00B947B5">
        <w:rPr>
          <w:rFonts w:cs="Georgia"/>
        </w:rPr>
        <w:t xml:space="preserve"> </w:t>
      </w:r>
      <w:r w:rsidRPr="007910C3" w:rsidR="00B947B5">
        <w:t>svä</w:t>
      </w:r>
      <w:r w:rsidRPr="007910C3" w:rsidR="00B947B5">
        <w:rPr>
          <w:rFonts w:cs="Georgia"/>
        </w:rPr>
        <w:t>n</w:t>
      </w:r>
      <w:r w:rsidRPr="007910C3" w:rsidR="00B947B5">
        <w:t>gande</w:t>
      </w:r>
      <w:r w:rsidR="00B947B5">
        <w:rPr>
          <w:rFonts w:cs="Georgia"/>
        </w:rPr>
        <w:t xml:space="preserve"> </w:t>
      </w:r>
      <w:r w:rsidRPr="007910C3">
        <w:t>tyreoideava</w:t>
      </w:r>
      <w:r w:rsidRPr="007910C3">
        <w:rPr>
          <w:rFonts w:cs="Georgia"/>
        </w:rPr>
        <w:t>̈</w:t>
      </w:r>
      <w:r w:rsidRPr="007910C3">
        <w:t>rden</w:t>
      </w:r>
      <w:r w:rsidR="00B947B5">
        <w:rPr>
          <w:rFonts w:cs="Georgia"/>
        </w:rPr>
        <w:t xml:space="preserve"> </w:t>
      </w:r>
      <w:r w:rsidRPr="007910C3">
        <w:t>i samband med annan</w:t>
      </w:r>
      <w:r w:rsidR="00B947B5">
        <w:rPr>
          <w:rFonts w:cs="Georgia"/>
        </w:rPr>
        <w:t xml:space="preserve"> </w:t>
      </w:r>
      <w:r w:rsidRPr="007910C3" w:rsidR="00B947B5">
        <w:t>tillfä</w:t>
      </w:r>
      <w:r w:rsidRPr="007910C3" w:rsidR="00B947B5">
        <w:rPr>
          <w:rFonts w:cs="Georgia"/>
        </w:rPr>
        <w:t>l</w:t>
      </w:r>
      <w:r w:rsidRPr="007910C3" w:rsidR="00B947B5">
        <w:t>lig</w:t>
      </w:r>
      <w:r w:rsidR="00B947B5">
        <w:rPr>
          <w:rFonts w:cs="Georgia"/>
        </w:rPr>
        <w:t xml:space="preserve"> </w:t>
      </w:r>
      <w:r w:rsidRPr="007910C3">
        <w:t>sjukdom</w:t>
      </w:r>
      <w:r w:rsidR="00B947B5">
        <w:rPr>
          <w:rFonts w:cs="Georgia"/>
        </w:rPr>
        <w:t xml:space="preserve"> </w:t>
      </w:r>
      <w:r w:rsidRPr="007910C3" w:rsidR="00481A77">
        <w:t>till exempel</w:t>
      </w:r>
      <w:r w:rsidR="00B947B5">
        <w:rPr>
          <w:rFonts w:cs="Georgia"/>
        </w:rPr>
        <w:t xml:space="preserve"> </w:t>
      </w:r>
      <w:r w:rsidRPr="007910C3" w:rsidR="00B947B5">
        <w:t>fö</w:t>
      </w:r>
      <w:r w:rsidRPr="007910C3" w:rsidR="00B947B5">
        <w:rPr>
          <w:rFonts w:cs="Georgia"/>
        </w:rPr>
        <w:t>r</w:t>
      </w:r>
      <w:r w:rsidRPr="007910C3" w:rsidR="00B947B5">
        <w:t>kylning</w:t>
      </w:r>
      <w:r w:rsidRPr="007910C3">
        <w:t>).</w:t>
      </w:r>
    </w:p>
    <w:p w:rsidRPr="007910C3" w:rsidR="007910C3" w:rsidP="00481A77" w:rsidRDefault="007910C3" w14:paraId="2B2F2F87" w14:textId="1C61C895">
      <w:pPr>
        <w:pStyle w:val="ListBullet"/>
      </w:pPr>
      <w:r w:rsidRPr="007910C3">
        <w:t>Vid</w:t>
      </w:r>
      <w:r w:rsidR="00481A77">
        <w:t xml:space="preserve"> värdena </w:t>
      </w:r>
      <w:r w:rsidRPr="007910C3">
        <w:t>visar</w:t>
      </w:r>
      <w:r w:rsidR="00481A77">
        <w:t xml:space="preserve"> på </w:t>
      </w:r>
      <w:r w:rsidRPr="007910C3">
        <w:t>hypertyreos: ta om fritt T4, TSH och inkludera TRAK och TPO-antikroppar. Om resultat</w:t>
      </w:r>
      <w:r w:rsidR="00481A77">
        <w:t xml:space="preserve"> är </w:t>
      </w:r>
      <w:r w:rsidRPr="007910C3">
        <w:t>patologisk: remiss till</w:t>
      </w:r>
      <w:r w:rsidR="00ED461C">
        <w:t xml:space="preserve"> </w:t>
      </w:r>
      <w:r w:rsidRPr="007910C3">
        <w:t>Barnklinik</w:t>
      </w:r>
      <w:r w:rsidR="00ED461C">
        <w:t xml:space="preserve"> </w:t>
      </w:r>
      <w:r w:rsidRPr="007910C3">
        <w:t>- endokrinologi.</w:t>
      </w:r>
    </w:p>
    <w:p w:rsidRPr="007910C3" w:rsidR="007910C3" w:rsidP="00ED461C" w:rsidRDefault="007910C3" w14:paraId="2C828AF1" w14:textId="63AA6F77">
      <w:pPr>
        <w:pStyle w:val="ListBullet"/>
      </w:pPr>
      <w:r w:rsidRPr="007910C3">
        <w:t>Positiva TRAK: Remiss till barnkliniken-endokrinologi för att verifiera Mb Graves.</w:t>
      </w:r>
    </w:p>
    <w:p w:rsidRPr="007910C3" w:rsidR="007910C3" w:rsidP="00ED461C" w:rsidRDefault="007910C3" w14:paraId="271902FD" w14:textId="7F38ED96">
      <w:pPr>
        <w:pStyle w:val="ListBullet"/>
      </w:pPr>
      <w:r w:rsidRPr="007910C3">
        <w:t>Patienter med</w:t>
      </w:r>
      <w:r w:rsidR="00ED461C">
        <w:t xml:space="preserve"> </w:t>
      </w:r>
      <w:r w:rsidRPr="007910C3" w:rsidR="00ED461C">
        <w:t>pågående</w:t>
      </w:r>
      <w:r w:rsidR="00ED461C">
        <w:t xml:space="preserve"> </w:t>
      </w:r>
      <w:r w:rsidRPr="007910C3">
        <w:t>tyroxinbehandling</w:t>
      </w:r>
      <w:r w:rsidR="00ED461C">
        <w:t xml:space="preserve"> </w:t>
      </w:r>
      <w:r w:rsidRPr="007910C3">
        <w:t>kan ligga</w:t>
      </w:r>
      <w:r w:rsidR="00ED461C">
        <w:t xml:space="preserve"> </w:t>
      </w:r>
      <w:r w:rsidRPr="007910C3" w:rsidR="00ED461C">
        <w:t>l</w:t>
      </w:r>
      <w:r w:rsidR="00ED461C">
        <w:t>å</w:t>
      </w:r>
      <w:r w:rsidRPr="007910C3" w:rsidR="00ED461C">
        <w:t>gt</w:t>
      </w:r>
      <w:r w:rsidR="00ED461C">
        <w:t xml:space="preserve"> </w:t>
      </w:r>
      <w:r w:rsidRPr="007910C3">
        <w:t>i TSH och</w:t>
      </w:r>
      <w:r w:rsidR="00ED461C">
        <w:t xml:space="preserve"> </w:t>
      </w:r>
      <w:r w:rsidRPr="007910C3" w:rsidR="00ED461C">
        <w:t>mår</w:t>
      </w:r>
      <w:r w:rsidR="00ED461C">
        <w:t xml:space="preserve"> </w:t>
      </w:r>
      <w:r w:rsidRPr="007910C3">
        <w:t>bra av det.</w:t>
      </w:r>
    </w:p>
    <w:p w:rsidR="005D2D25" w:rsidP="00B43393" w:rsidRDefault="00B43393" w14:paraId="0432EEA5" w14:textId="1644C677">
      <w:pPr>
        <w:pStyle w:val="Heading3"/>
      </w:pPr>
      <w:bookmarkStart w:name="_Toc222643501" w:id="39"/>
      <w:r>
        <w:t>8.6 Leverstatus</w:t>
      </w:r>
      <w:bookmarkEnd w:id="39"/>
    </w:p>
    <w:p w:rsidR="00245FF5" w:rsidP="00245FF5" w:rsidRDefault="00245FF5" w14:paraId="3CAEB026" w14:textId="77777777">
      <w:pPr>
        <w:pStyle w:val="MellanrubrikVGR"/>
      </w:pPr>
      <w:r w:rsidRPr="00245FF5">
        <w:t>ASAT, ALAT</w:t>
      </w:r>
    </w:p>
    <w:p w:rsidR="00245FF5" w:rsidP="00245FF5" w:rsidRDefault="00245FF5" w14:paraId="7A9EB949" w14:textId="6DBB6D1D">
      <w:r w:rsidR="00245FF5">
        <w:rPr/>
        <w:t>Vanligaste orsakerna till</w:t>
      </w:r>
      <w:r w:rsidR="00245FF5">
        <w:rPr/>
        <w:t xml:space="preserve"> </w:t>
      </w:r>
      <w:r w:rsidR="00245FF5">
        <w:rPr/>
        <w:t>förhöjda</w:t>
      </w:r>
      <w:r w:rsidR="00245FF5">
        <w:rPr/>
        <w:t xml:space="preserve"> </w:t>
      </w:r>
      <w:r w:rsidR="24DF36A7">
        <w:rPr/>
        <w:t>levervärden</w:t>
      </w:r>
      <w:r w:rsidR="00245FF5">
        <w:rPr/>
        <w:t xml:space="preserve"> </w:t>
      </w:r>
      <w:r w:rsidR="00245FF5">
        <w:rPr/>
        <w:t xml:space="preserve">är </w:t>
      </w:r>
      <w:r w:rsidR="00245FF5">
        <w:rPr/>
        <w:t>fettlever (p</w:t>
      </w:r>
      <w:r w:rsidR="003A1CA5">
        <w:rPr/>
        <w:t>å grund av</w:t>
      </w:r>
      <w:r w:rsidR="00245FF5">
        <w:rPr/>
        <w:t xml:space="preserve"> </w:t>
      </w:r>
      <w:r w:rsidR="00245FF5">
        <w:rPr/>
        <w:t>övervikt</w:t>
      </w:r>
      <w:r w:rsidR="00245FF5">
        <w:rPr/>
        <w:t xml:space="preserve"> </w:t>
      </w:r>
      <w:r w:rsidR="00245FF5">
        <w:rPr/>
        <w:t>och/eller alkohol) eller</w:t>
      </w:r>
      <w:r w:rsidR="00245FF5">
        <w:rPr/>
        <w:t xml:space="preserve"> </w:t>
      </w:r>
      <w:r w:rsidR="00245FF5">
        <w:rPr/>
        <w:t>läkemedel</w:t>
      </w:r>
      <w:r w:rsidR="00245FF5">
        <w:rPr/>
        <w:t xml:space="preserve"> </w:t>
      </w:r>
      <w:r w:rsidR="00245FF5">
        <w:rPr/>
        <w:t>(bland annat</w:t>
      </w:r>
      <w:r w:rsidR="00245FF5">
        <w:rPr/>
        <w:t xml:space="preserve"> </w:t>
      </w:r>
      <w:r w:rsidR="00245FF5">
        <w:rPr/>
        <w:t>statiner).</w:t>
      </w:r>
    </w:p>
    <w:p w:rsidRPr="002F54D9" w:rsidR="003A1CA5" w:rsidP="00245FF5" w:rsidRDefault="003A1CA5" w14:paraId="3377BE52" w14:textId="7FF37927">
      <w:pPr>
        <w:rPr>
          <w:b/>
          <w:bCs/>
        </w:rPr>
      </w:pPr>
      <w:r w:rsidRPr="002F54D9">
        <w:rPr>
          <w:b/>
          <w:bCs/>
        </w:rPr>
        <w:t>Referensintervall</w:t>
      </w:r>
    </w:p>
    <w:tbl>
      <w:tblPr>
        <w:tblStyle w:val="VGRtabell"/>
        <w:tblW w:w="8924" w:type="dxa"/>
        <w:tblInd w:w="1058" w:type="dxa"/>
        <w:tblLook w:val="04A0" w:firstRow="1" w:lastRow="0" w:firstColumn="1" w:lastColumn="0" w:noHBand="0" w:noVBand="1"/>
      </w:tblPr>
      <w:tblGrid>
        <w:gridCol w:w="1861"/>
        <w:gridCol w:w="2590"/>
        <w:gridCol w:w="1829"/>
        <w:gridCol w:w="2644"/>
      </w:tblGrid>
      <w:tr w:rsidR="00612A57" w:rsidTr="009133A1" w14:paraId="31A3346B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51" w:type="dxa"/>
            <w:gridSpan w:val="2"/>
          </w:tcPr>
          <w:p w:rsidRPr="00F57F8C" w:rsidR="00861D31" w:rsidP="006F6FC1" w:rsidRDefault="00612A57" w14:paraId="0915352E" w14:textId="0C54E705">
            <w:pPr>
              <w:spacing w:line="240" w:lineRule="auto"/>
              <w:ind w:left="0"/>
              <w:rPr>
                <w:sz w:val="20"/>
                <w:szCs w:val="20"/>
              </w:rPr>
            </w:pPr>
            <w:r w:rsidRPr="00F57F8C">
              <w:rPr>
                <w:sz w:val="20"/>
                <w:szCs w:val="20"/>
              </w:rPr>
              <w:t>Flickor och kvinnor</w:t>
            </w:r>
          </w:p>
        </w:tc>
        <w:tc>
          <w:tcPr>
            <w:tcW w:w="4473" w:type="dxa"/>
            <w:gridSpan w:val="2"/>
          </w:tcPr>
          <w:p w:rsidRPr="00F57F8C" w:rsidR="00861D31" w:rsidP="006F6FC1" w:rsidRDefault="00612A57" w14:paraId="0DA5EDDF" w14:textId="7C881E1E">
            <w:pPr>
              <w:spacing w:line="240" w:lineRule="auto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F57F8C">
              <w:rPr>
                <w:sz w:val="20"/>
                <w:szCs w:val="20"/>
              </w:rPr>
              <w:t>Pojkar och män</w:t>
            </w:r>
          </w:p>
        </w:tc>
      </w:tr>
      <w:tr w:rsidR="00A96251" w:rsidTr="00A96251" w14:paraId="78D111A6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Pr="00F57F8C" w:rsidR="00C054A6" w:rsidP="006F6FC1" w:rsidRDefault="00AF2440" w14:paraId="42A3022A" w14:textId="793384BC">
            <w:pPr>
              <w:spacing w:line="240" w:lineRule="auto"/>
              <w:ind w:left="0"/>
              <w:rPr>
                <w:sz w:val="20"/>
                <w:szCs w:val="20"/>
              </w:rPr>
            </w:pPr>
            <w:r w:rsidRPr="00F57F8C">
              <w:rPr>
                <w:sz w:val="20"/>
                <w:szCs w:val="20"/>
              </w:rPr>
              <w:t>Ålder</w:t>
            </w:r>
          </w:p>
        </w:tc>
        <w:tc>
          <w:tcPr>
            <w:tcW w:w="2590" w:type="dxa"/>
          </w:tcPr>
          <w:p w:rsidRPr="00F57F8C" w:rsidR="00C054A6" w:rsidP="006F6FC1" w:rsidRDefault="00AF2440" w14:paraId="0296CBB2" w14:textId="32C1A166">
            <w:pPr>
              <w:spacing w:line="240" w:lineRule="aut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  <w:r w:rsidRPr="00F57F8C">
              <w:rPr>
                <w:b/>
                <w:bCs/>
                <w:sz w:val="20"/>
                <w:szCs w:val="20"/>
              </w:rPr>
              <w:t>Koncentration</w:t>
            </w:r>
            <w:r w:rsidRPr="00F57F8C" w:rsidR="0062328C">
              <w:rPr>
                <w:b/>
                <w:bCs/>
                <w:sz w:val="20"/>
                <w:szCs w:val="20"/>
              </w:rPr>
              <w:br/>
            </w:r>
            <w:r w:rsidRPr="00F57F8C" w:rsidR="0062328C">
              <w:rPr>
                <w:b/>
                <w:bCs/>
                <w:sz w:val="20"/>
                <w:szCs w:val="20"/>
              </w:rPr>
              <w:t>ALAT/ASAT</w:t>
            </w:r>
          </w:p>
        </w:tc>
        <w:tc>
          <w:tcPr>
            <w:tcW w:w="1829" w:type="dxa"/>
          </w:tcPr>
          <w:p w:rsidRPr="00F57F8C" w:rsidR="00C054A6" w:rsidP="006F6FC1" w:rsidRDefault="0062328C" w14:paraId="6E11153F" w14:textId="4EFBF66E">
            <w:pPr>
              <w:spacing w:line="240" w:lineRule="aut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  <w:r w:rsidRPr="00F57F8C">
              <w:rPr>
                <w:b/>
                <w:bCs/>
                <w:sz w:val="20"/>
                <w:szCs w:val="20"/>
              </w:rPr>
              <w:t>Ålder</w:t>
            </w:r>
          </w:p>
        </w:tc>
        <w:tc>
          <w:tcPr>
            <w:tcW w:w="0" w:type="auto"/>
          </w:tcPr>
          <w:p w:rsidRPr="00F57F8C" w:rsidR="00C054A6" w:rsidP="006F6FC1" w:rsidRDefault="0062328C" w14:paraId="20690AD3" w14:textId="1E2899FD">
            <w:pPr>
              <w:spacing w:line="240" w:lineRule="aut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sz w:val="20"/>
                <w:szCs w:val="20"/>
              </w:rPr>
            </w:pPr>
            <w:r w:rsidRPr="00F57F8C">
              <w:rPr>
                <w:b/>
                <w:bCs/>
                <w:sz w:val="20"/>
                <w:szCs w:val="20"/>
              </w:rPr>
              <w:t xml:space="preserve">Koncentration </w:t>
            </w:r>
            <w:r w:rsidRPr="00F57F8C" w:rsidR="00612A57">
              <w:rPr>
                <w:b/>
                <w:bCs/>
                <w:sz w:val="20"/>
                <w:szCs w:val="20"/>
              </w:rPr>
              <w:br/>
            </w:r>
            <w:r w:rsidRPr="00F57F8C" w:rsidR="00612A57">
              <w:rPr>
                <w:b/>
                <w:bCs/>
                <w:sz w:val="20"/>
                <w:szCs w:val="20"/>
              </w:rPr>
              <w:t>ALAT/ASAT</w:t>
            </w:r>
          </w:p>
        </w:tc>
      </w:tr>
      <w:tr w:rsidR="0062328C" w:rsidTr="00A96251" w14:paraId="66ECEC6F" w14:textId="7777777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Pr="008B0DBB" w:rsidR="00C054A6" w:rsidP="006F6FC1" w:rsidRDefault="007B4144" w14:paraId="079EF4B6" w14:textId="183A2AA3">
            <w:pPr>
              <w:spacing w:line="240" w:lineRule="auto"/>
              <w:ind w:left="0"/>
              <w:rPr>
                <w:b w:val="0"/>
                <w:bCs w:val="0"/>
                <w:sz w:val="20"/>
                <w:szCs w:val="20"/>
              </w:rPr>
            </w:pPr>
            <w:r w:rsidRPr="008B0DBB">
              <w:rPr>
                <w:b w:val="0"/>
                <w:bCs w:val="0"/>
                <w:sz w:val="20"/>
                <w:szCs w:val="20"/>
              </w:rPr>
              <w:t>6 mån-8 år</w:t>
            </w:r>
          </w:p>
        </w:tc>
        <w:tc>
          <w:tcPr>
            <w:tcW w:w="2590" w:type="dxa"/>
          </w:tcPr>
          <w:p w:rsidRPr="007B4144" w:rsidR="00C054A6" w:rsidP="006F6FC1" w:rsidRDefault="00D27D36" w14:paraId="781E90B4" w14:textId="667ECBD8">
            <w:pPr>
              <w:spacing w:line="240" w:lineRule="aut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0,13–0,39</w:t>
            </w:r>
            <w:r w:rsidRPr="008159F4" w:rsidR="008159F4">
              <w:rPr>
                <w:color w:val="000000"/>
                <w:shd w:val="clear" w:color="auto" w:fill="FFFFFF"/>
              </w:rPr>
              <w:t xml:space="preserve"> </w:t>
            </w:r>
            <w:r w:rsidRPr="008159F4" w:rsidR="008159F4">
              <w:rPr>
                <w:sz w:val="20"/>
                <w:szCs w:val="20"/>
              </w:rPr>
              <w:t>μkat/L</w:t>
            </w:r>
          </w:p>
        </w:tc>
        <w:tc>
          <w:tcPr>
            <w:tcW w:w="1829" w:type="dxa"/>
          </w:tcPr>
          <w:p w:rsidRPr="007B4144" w:rsidR="00C054A6" w:rsidP="006F6FC1" w:rsidRDefault="00A96251" w14:paraId="47A23822" w14:textId="1C6A43AB">
            <w:pPr>
              <w:spacing w:line="240" w:lineRule="aut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mån-8 år</w:t>
            </w:r>
          </w:p>
        </w:tc>
        <w:tc>
          <w:tcPr>
            <w:tcW w:w="0" w:type="auto"/>
          </w:tcPr>
          <w:p w:rsidRPr="007B4144" w:rsidR="00C054A6" w:rsidP="006F6FC1" w:rsidRDefault="002F54D9" w14:paraId="35505C2D" w14:textId="29B363E9">
            <w:pPr>
              <w:spacing w:line="240" w:lineRule="aut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0,12–0,29 </w:t>
            </w:r>
            <w:r w:rsidRPr="008159F4" w:rsidR="008159F4">
              <w:rPr>
                <w:sz w:val="20"/>
                <w:szCs w:val="20"/>
              </w:rPr>
              <w:t>μkat/L</w:t>
            </w:r>
          </w:p>
        </w:tc>
      </w:tr>
      <w:tr w:rsidR="00A96251" w:rsidTr="00A96251" w14:paraId="17DB3C1A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Pr="008B0DBB" w:rsidR="00C054A6" w:rsidP="006F6FC1" w:rsidRDefault="008B0DBB" w14:paraId="2A37401B" w14:textId="2956A997">
            <w:pPr>
              <w:spacing w:line="240" w:lineRule="auto"/>
              <w:ind w:left="0"/>
              <w:rPr>
                <w:b w:val="0"/>
                <w:bCs w:val="0"/>
                <w:sz w:val="20"/>
                <w:szCs w:val="20"/>
              </w:rPr>
            </w:pPr>
            <w:r w:rsidRPr="008B0DBB">
              <w:rPr>
                <w:b w:val="0"/>
                <w:bCs w:val="0"/>
                <w:sz w:val="20"/>
                <w:szCs w:val="20"/>
              </w:rPr>
              <w:t>9–17</w:t>
            </w:r>
            <w:r w:rsidRPr="008B0DBB" w:rsidR="00212D4C">
              <w:rPr>
                <w:b w:val="0"/>
                <w:bCs w:val="0"/>
                <w:sz w:val="20"/>
                <w:szCs w:val="20"/>
              </w:rPr>
              <w:t xml:space="preserve"> år</w:t>
            </w:r>
          </w:p>
        </w:tc>
        <w:tc>
          <w:tcPr>
            <w:tcW w:w="2590" w:type="dxa"/>
          </w:tcPr>
          <w:p w:rsidRPr="007B4144" w:rsidR="00C054A6" w:rsidP="006F6FC1" w:rsidRDefault="00D27D36" w14:paraId="24A32739" w14:textId="19B0A413">
            <w:pPr>
              <w:spacing w:line="240" w:lineRule="aut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0,17–0,51 </w:t>
            </w:r>
            <w:r w:rsidRPr="008159F4" w:rsidR="008159F4">
              <w:rPr>
                <w:sz w:val="20"/>
                <w:szCs w:val="20"/>
              </w:rPr>
              <w:t>μkat/L</w:t>
            </w:r>
          </w:p>
        </w:tc>
        <w:tc>
          <w:tcPr>
            <w:tcW w:w="1829" w:type="dxa"/>
          </w:tcPr>
          <w:p w:rsidRPr="007B4144" w:rsidR="00C054A6" w:rsidP="006F6FC1" w:rsidRDefault="00D27D36" w14:paraId="22248043" w14:textId="6E501E49">
            <w:pPr>
              <w:spacing w:line="240" w:lineRule="aut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9–17</w:t>
            </w:r>
            <w:r w:rsidR="00A96251">
              <w:rPr>
                <w:sz w:val="20"/>
                <w:szCs w:val="20"/>
              </w:rPr>
              <w:t xml:space="preserve"> år</w:t>
            </w:r>
          </w:p>
        </w:tc>
        <w:tc>
          <w:tcPr>
            <w:tcW w:w="0" w:type="auto"/>
          </w:tcPr>
          <w:p w:rsidRPr="007B4144" w:rsidR="00C054A6" w:rsidP="006F6FC1" w:rsidRDefault="002F54D9" w14:paraId="6D5959E9" w14:textId="183492C3">
            <w:pPr>
              <w:spacing w:line="240" w:lineRule="aut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0,17–0,51 </w:t>
            </w:r>
            <w:r w:rsidRPr="008159F4" w:rsidR="008159F4">
              <w:rPr>
                <w:sz w:val="20"/>
                <w:szCs w:val="20"/>
              </w:rPr>
              <w:t>μkat/L</w:t>
            </w:r>
          </w:p>
        </w:tc>
      </w:tr>
      <w:tr w:rsidR="0062328C" w:rsidTr="00A96251" w14:paraId="575F32F2" w14:textId="7777777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Pr="007B4144" w:rsidR="00C054A6" w:rsidP="006F6FC1" w:rsidRDefault="00A96251" w14:paraId="509D800B" w14:textId="4E6AED80">
            <w:pPr>
              <w:spacing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</w:t>
            </w:r>
            <w:r w:rsidRPr="00A96251">
              <w:rPr>
                <w:b w:val="0"/>
                <w:bCs w:val="0"/>
                <w:sz w:val="20"/>
                <w:szCs w:val="20"/>
              </w:rPr>
              <w:t>18 år</w:t>
            </w:r>
          </w:p>
        </w:tc>
        <w:tc>
          <w:tcPr>
            <w:tcW w:w="2590" w:type="dxa"/>
          </w:tcPr>
          <w:p w:rsidRPr="007B4144" w:rsidR="00C054A6" w:rsidP="006F6FC1" w:rsidRDefault="00D27D36" w14:paraId="45461497" w14:textId="3355EC7C">
            <w:pPr>
              <w:spacing w:line="240" w:lineRule="aut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0,15–0,75 </w:t>
            </w:r>
            <w:r w:rsidRPr="008159F4" w:rsidR="008159F4">
              <w:rPr>
                <w:sz w:val="20"/>
                <w:szCs w:val="20"/>
              </w:rPr>
              <w:t>μkat/L</w:t>
            </w:r>
          </w:p>
        </w:tc>
        <w:tc>
          <w:tcPr>
            <w:tcW w:w="1829" w:type="dxa"/>
          </w:tcPr>
          <w:p w:rsidRPr="007B4144" w:rsidR="00C054A6" w:rsidP="006F6FC1" w:rsidRDefault="00A96251" w14:paraId="2C90C298" w14:textId="7221B144">
            <w:pPr>
              <w:spacing w:line="240" w:lineRule="aut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</w:t>
            </w:r>
            <w:r w:rsidR="008159F4">
              <w:rPr>
                <w:sz w:val="20"/>
                <w:szCs w:val="20"/>
              </w:rPr>
              <w:t>18 år</w:t>
            </w:r>
          </w:p>
        </w:tc>
        <w:tc>
          <w:tcPr>
            <w:tcW w:w="0" w:type="auto"/>
          </w:tcPr>
          <w:p w:rsidRPr="007B4144" w:rsidR="00C054A6" w:rsidP="006F6FC1" w:rsidRDefault="002F54D9" w14:paraId="4885FD9C" w14:textId="7565E550">
            <w:pPr>
              <w:spacing w:line="240" w:lineRule="aut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0,15–1,10</w:t>
            </w:r>
            <w:r w:rsidRPr="008159F4" w:rsidR="008159F4">
              <w:rPr>
                <w:sz w:val="20"/>
                <w:szCs w:val="20"/>
              </w:rPr>
              <w:t>μkat/L</w:t>
            </w:r>
          </w:p>
        </w:tc>
      </w:tr>
    </w:tbl>
    <w:p w:rsidR="009133A1" w:rsidP="009133A1" w:rsidRDefault="009133A1" w14:paraId="4CCAE3B0" w14:textId="77777777">
      <w:pPr>
        <w:rPr>
          <w:b/>
          <w:bCs/>
        </w:rPr>
      </w:pPr>
    </w:p>
    <w:p w:rsidRPr="009133A1" w:rsidR="009133A1" w:rsidP="009133A1" w:rsidRDefault="009133A1" w14:paraId="2F095103" w14:textId="3DA3C9E1">
      <w:r w:rsidRPr="009133A1">
        <w:rPr>
          <w:b/>
          <w:bCs/>
        </w:rPr>
        <w:t>Förhöjda</w:t>
      </w:r>
      <w:r>
        <w:rPr>
          <w:b/>
          <w:bCs/>
        </w:rPr>
        <w:t xml:space="preserve"> </w:t>
      </w:r>
      <w:r w:rsidRPr="009133A1">
        <w:rPr>
          <w:b/>
          <w:bCs/>
        </w:rPr>
        <w:t>ALAT och ASAT</w:t>
      </w:r>
    </w:p>
    <w:p w:rsidRPr="009133A1" w:rsidR="009133A1" w:rsidP="009133A1" w:rsidRDefault="009133A1" w14:paraId="13759F8F" w14:textId="2A52974E">
      <w:r w:rsidRPr="009133A1">
        <w:rPr>
          <w:b/>
          <w:bCs/>
        </w:rPr>
        <w:t>Orsak:</w:t>
      </w:r>
    </w:p>
    <w:p w:rsidRPr="009133A1" w:rsidR="009133A1" w:rsidP="009133A1" w:rsidRDefault="009133A1" w14:paraId="2276DEA8" w14:textId="151C409E">
      <w:pPr>
        <w:pStyle w:val="ListBullet"/>
      </w:pPr>
      <w:r w:rsidRPr="009133A1">
        <w:t>Obesitasassocierad</w:t>
      </w:r>
      <w:r>
        <w:t xml:space="preserve"> </w:t>
      </w:r>
      <w:r w:rsidRPr="009133A1">
        <w:t>leversteatos: BMI brukar</w:t>
      </w:r>
      <w:r>
        <w:t xml:space="preserve"> </w:t>
      </w:r>
      <w:r w:rsidRPr="009133A1">
        <w:t>vara&gt;</w:t>
      </w:r>
      <w:r>
        <w:t xml:space="preserve"> </w:t>
      </w:r>
      <w:r w:rsidRPr="009133A1">
        <w:t>25.</w:t>
      </w:r>
      <w:r>
        <w:t xml:space="preserve"> </w:t>
      </w:r>
      <w:r w:rsidRPr="009133A1">
        <w:t>Leversteatos</w:t>
      </w:r>
      <w:r>
        <w:t xml:space="preserve"> </w:t>
      </w:r>
      <w:r w:rsidRPr="009133A1">
        <w:t>eller</w:t>
      </w:r>
      <w:r>
        <w:t xml:space="preserve"> </w:t>
      </w:r>
      <w:r w:rsidRPr="009133A1">
        <w:t>leverförfettning</w:t>
      </w:r>
      <w:r>
        <w:t xml:space="preserve"> är </w:t>
      </w:r>
      <w:r w:rsidRPr="009133A1">
        <w:t>den vanligaste orsaken till</w:t>
      </w:r>
      <w:r>
        <w:t xml:space="preserve"> </w:t>
      </w:r>
      <w:r w:rsidRPr="009133A1">
        <w:t>lätt</w:t>
      </w:r>
      <w:r>
        <w:t xml:space="preserve"> </w:t>
      </w:r>
      <w:r w:rsidRPr="009133A1">
        <w:t>förhöjda</w:t>
      </w:r>
      <w:r>
        <w:t xml:space="preserve"> </w:t>
      </w:r>
      <w:r w:rsidRPr="009133A1">
        <w:t>leverprover i</w:t>
      </w:r>
      <w:r>
        <w:t xml:space="preserve"> </w:t>
      </w:r>
      <w:r w:rsidRPr="009133A1">
        <w:t>öppenvård. Kolla B-glukos.</w:t>
      </w:r>
    </w:p>
    <w:p w:rsidRPr="009133A1" w:rsidR="009133A1" w:rsidP="009133A1" w:rsidRDefault="009133A1" w14:paraId="4548A53A" w14:textId="58EB80F8">
      <w:pPr>
        <w:pStyle w:val="ListBullet"/>
      </w:pPr>
      <w:r w:rsidRPr="009133A1">
        <w:t>Läkemedelsinducerad</w:t>
      </w:r>
      <w:r>
        <w:t xml:space="preserve"> </w:t>
      </w:r>
      <w:r w:rsidRPr="009133A1">
        <w:t>leverskada.</w:t>
      </w:r>
    </w:p>
    <w:p w:rsidRPr="009133A1" w:rsidR="009133A1" w:rsidP="009133A1" w:rsidRDefault="009133A1" w14:paraId="0EF785E1" w14:textId="424B39DD">
      <w:pPr>
        <w:pStyle w:val="ListBullet"/>
      </w:pPr>
      <w:r w:rsidRPr="009133A1">
        <w:t>Kan vara</w:t>
      </w:r>
      <w:r>
        <w:t xml:space="preserve"> </w:t>
      </w:r>
      <w:r w:rsidRPr="009133A1">
        <w:t>alkoholinducerat, virushepatit,</w:t>
      </w:r>
      <w:r>
        <w:t xml:space="preserve"> </w:t>
      </w:r>
      <w:r w:rsidRPr="009133A1">
        <w:t>thyreoidearubbningar, celiaki.</w:t>
      </w:r>
    </w:p>
    <w:p w:rsidRPr="009133A1" w:rsidR="009133A1" w:rsidP="009133A1" w:rsidRDefault="009133A1" w14:paraId="48D7BA1E" w14:textId="5939EFBF">
      <w:r w:rsidRPr="009133A1">
        <w:t>Om</w:t>
      </w:r>
      <w:r>
        <w:t xml:space="preserve"> </w:t>
      </w:r>
      <w:r w:rsidRPr="009133A1">
        <w:t>ovanstående</w:t>
      </w:r>
      <w:r>
        <w:t xml:space="preserve"> </w:t>
      </w:r>
      <w:r w:rsidRPr="009133A1">
        <w:t>överväganden</w:t>
      </w:r>
      <w:r>
        <w:t xml:space="preserve"> </w:t>
      </w:r>
      <w:r w:rsidRPr="009133A1">
        <w:t>inte ger</w:t>
      </w:r>
      <w:r>
        <w:t xml:space="preserve"> </w:t>
      </w:r>
      <w:r w:rsidRPr="009133A1">
        <w:t>stöd</w:t>
      </w:r>
      <w:r>
        <w:t xml:space="preserve"> </w:t>
      </w:r>
      <w:r w:rsidRPr="009133A1">
        <w:t>för</w:t>
      </w:r>
      <w:r>
        <w:t xml:space="preserve"> </w:t>
      </w:r>
      <w:r w:rsidRPr="009133A1">
        <w:t>sjukdom och</w:t>
      </w:r>
      <w:r>
        <w:t xml:space="preserve"> </w:t>
      </w:r>
      <w:r w:rsidRPr="009133A1">
        <w:t>förnyat</w:t>
      </w:r>
      <w:r>
        <w:t xml:space="preserve"> </w:t>
      </w:r>
      <w:r w:rsidRPr="009133A1">
        <w:t>prov efter 3 och 6</w:t>
      </w:r>
      <w:r>
        <w:t xml:space="preserve"> månader</w:t>
      </w:r>
      <w:r w:rsidRPr="009133A1">
        <w:t>. Om nya prover inte ger</w:t>
      </w:r>
      <w:r>
        <w:t xml:space="preserve"> </w:t>
      </w:r>
      <w:r w:rsidRPr="009133A1">
        <w:t>stöd</w:t>
      </w:r>
      <w:r>
        <w:t xml:space="preserve"> för </w:t>
      </w:r>
      <w:r w:rsidRPr="009133A1">
        <w:t>fortsatta avvikelser och patienten</w:t>
      </w:r>
      <w:r>
        <w:t xml:space="preserve"> förblir </w:t>
      </w:r>
      <w:r w:rsidRPr="009133A1">
        <w:t>symtomfri,</w:t>
      </w:r>
      <w:r>
        <w:t xml:space="preserve"> är </w:t>
      </w:r>
      <w:r w:rsidRPr="009133A1">
        <w:t>det inte aktuellt med fortsatt</w:t>
      </w:r>
      <w:r>
        <w:t xml:space="preserve"> </w:t>
      </w:r>
      <w:r w:rsidRPr="009133A1">
        <w:t>uppföljning.</w:t>
      </w:r>
    </w:p>
    <w:p w:rsidRPr="00245FF5" w:rsidR="00861D31" w:rsidP="009133A1" w:rsidRDefault="009133A1" w14:paraId="65A28939" w14:textId="36751EBC">
      <w:r w:rsidRPr="009133A1">
        <w:t>Om kontroll av prover fortfarande visar</w:t>
      </w:r>
      <w:r>
        <w:t xml:space="preserve"> </w:t>
      </w:r>
      <w:r w:rsidRPr="009133A1">
        <w:t>förhöjda</w:t>
      </w:r>
      <w:r>
        <w:t xml:space="preserve"> </w:t>
      </w:r>
      <w:r w:rsidRPr="009133A1">
        <w:t>prover, remiss</w:t>
      </w:r>
      <w:r>
        <w:t xml:space="preserve"> </w:t>
      </w:r>
      <w:r w:rsidRPr="009133A1">
        <w:t>till VC</w:t>
      </w:r>
      <w:r>
        <w:t xml:space="preserve"> för </w:t>
      </w:r>
      <w:r w:rsidRPr="009133A1">
        <w:t>vidare</w:t>
      </w:r>
      <w:r>
        <w:t xml:space="preserve"> </w:t>
      </w:r>
      <w:r w:rsidRPr="009133A1">
        <w:t>uppföljning.</w:t>
      </w:r>
    </w:p>
    <w:p w:rsidR="00B43393" w:rsidP="00EF0379" w:rsidRDefault="00EF0379" w14:paraId="7B070CC8" w14:textId="4DDEC576">
      <w:pPr>
        <w:pStyle w:val="Heading3"/>
      </w:pPr>
      <w:bookmarkStart w:name="_Toc222643502" w:id="40"/>
      <w:r>
        <w:t>8.7 Vitaminer</w:t>
      </w:r>
      <w:bookmarkEnd w:id="40"/>
    </w:p>
    <w:p w:rsidR="00EF0379" w:rsidP="00380EC3" w:rsidRDefault="00380EC3" w14:paraId="6A526D86" w14:textId="0959F9D1">
      <w:pPr>
        <w:pStyle w:val="Heading3"/>
      </w:pPr>
      <w:bookmarkStart w:name="_Toc222643503" w:id="41"/>
      <w:r>
        <w:t>8.7.1 Folat</w:t>
      </w:r>
      <w:bookmarkEnd w:id="41"/>
      <w:r>
        <w:t xml:space="preserve"> </w:t>
      </w:r>
    </w:p>
    <w:p w:rsidRPr="00380EC3" w:rsidR="00380EC3" w:rsidP="00380EC3" w:rsidRDefault="00380EC3" w14:paraId="304F862F" w14:textId="68F8727D">
      <w:r w:rsidRPr="00380EC3">
        <w:t xml:space="preserve">Referensintervall: 7,0 </w:t>
      </w:r>
      <w:r w:rsidR="00730B50">
        <w:t>–</w:t>
      </w:r>
      <w:r w:rsidRPr="00380EC3">
        <w:t xml:space="preserve"> 46</w:t>
      </w:r>
      <w:r w:rsidR="00730B50">
        <w:t xml:space="preserve"> </w:t>
      </w:r>
      <w:r w:rsidRPr="00380EC3">
        <w:t>nmol/L</w:t>
      </w:r>
    </w:p>
    <w:p w:rsidRPr="00380EC3" w:rsidR="00380EC3" w:rsidP="00730B50" w:rsidRDefault="00380EC3" w14:paraId="75DB9349" w14:textId="2C14A756">
      <w:pPr>
        <w:pStyle w:val="MellanrubrikVGR"/>
      </w:pPr>
      <w:r w:rsidRPr="00380EC3">
        <w:t>Folatbrist</w:t>
      </w:r>
    </w:p>
    <w:p w:rsidRPr="00380EC3" w:rsidR="00380EC3" w:rsidP="00730B50" w:rsidRDefault="00380EC3" w14:paraId="03AE4C09" w14:textId="637B222F">
      <w:pPr>
        <w:pStyle w:val="ListBullet"/>
        <w:rPr/>
      </w:pPr>
      <w:r w:rsidR="00380EC3">
        <w:rPr/>
        <w:t>P-</w:t>
      </w:r>
      <w:r w:rsidR="00380EC3">
        <w:rPr/>
        <w:t>Folat</w:t>
      </w:r>
      <w:r w:rsidR="00730B50">
        <w:rPr/>
        <w:t xml:space="preserve"> </w:t>
      </w:r>
      <w:r w:rsidR="009E257E">
        <w:rPr/>
        <w:t>&lt;15</w:t>
      </w:r>
      <w:r w:rsidR="00730B50">
        <w:rPr/>
        <w:t xml:space="preserve"> </w:t>
      </w:r>
      <w:r w:rsidR="00380EC3">
        <w:rPr/>
        <w:t>n</w:t>
      </w:r>
      <w:r w:rsidR="59B3B888">
        <w:rPr/>
        <w:t>m</w:t>
      </w:r>
      <w:r w:rsidR="00380EC3">
        <w:rPr/>
        <w:t>ol</w:t>
      </w:r>
      <w:r w:rsidR="00380EC3">
        <w:rPr/>
        <w:t>/L: brist</w:t>
      </w:r>
      <w:r w:rsidR="00730B50">
        <w:rPr/>
        <w:t xml:space="preserve"> </w:t>
      </w:r>
      <w:r w:rsidRPr="724467FB" w:rsidR="00380EC3">
        <w:rPr>
          <w:b w:val="1"/>
          <w:bCs w:val="1"/>
        </w:rPr>
        <w:t>kan</w:t>
      </w:r>
      <w:r w:rsidRPr="724467FB" w:rsidR="00730B50">
        <w:rPr>
          <w:b w:val="1"/>
          <w:bCs w:val="1"/>
        </w:rPr>
        <w:t xml:space="preserve"> </w:t>
      </w:r>
      <w:r w:rsidR="00730B50">
        <w:rPr/>
        <w:t>föreligga</w:t>
      </w:r>
      <w:r w:rsidR="00380EC3">
        <w:rPr/>
        <w:t>. (</w:t>
      </w:r>
      <w:r w:rsidR="00730B50">
        <w:rPr/>
        <w:t>Höjt</w:t>
      </w:r>
      <w:r w:rsidR="00730B50">
        <w:rPr/>
        <w:t xml:space="preserve"> </w:t>
      </w:r>
      <w:r w:rsidR="00380EC3">
        <w:rPr/>
        <w:t>Homocystein</w:t>
      </w:r>
      <w:r w:rsidR="00730B50">
        <w:rPr/>
        <w:t xml:space="preserve"> </w:t>
      </w:r>
      <w:r w:rsidR="00730B50">
        <w:rPr/>
        <w:t>bekräftar</w:t>
      </w:r>
      <w:r w:rsidR="00730B50">
        <w:rPr/>
        <w:t xml:space="preserve"> </w:t>
      </w:r>
      <w:r w:rsidR="00380EC3">
        <w:rPr/>
        <w:t>brist)</w:t>
      </w:r>
    </w:p>
    <w:p w:rsidRPr="00380EC3" w:rsidR="00380EC3" w:rsidP="00730B50" w:rsidRDefault="00380EC3" w14:paraId="50A7BA21" w14:textId="72656061">
      <w:pPr>
        <w:pStyle w:val="ListBullet"/>
        <w:rPr/>
      </w:pPr>
      <w:r w:rsidR="00380EC3">
        <w:rPr/>
        <w:t>P-</w:t>
      </w:r>
      <w:r w:rsidR="00380EC3">
        <w:rPr/>
        <w:t>Folat</w:t>
      </w:r>
      <w:r w:rsidR="00730B50">
        <w:rPr/>
        <w:t xml:space="preserve"> </w:t>
      </w:r>
      <w:r w:rsidR="009E257E">
        <w:rPr/>
        <w:t>&lt;5</w:t>
      </w:r>
      <w:r w:rsidR="00730B50">
        <w:rPr/>
        <w:t xml:space="preserve"> </w:t>
      </w:r>
      <w:r w:rsidR="00380EC3">
        <w:rPr/>
        <w:t>n</w:t>
      </w:r>
      <w:r w:rsidR="5210D989">
        <w:rPr/>
        <w:t>m</w:t>
      </w:r>
      <w:r w:rsidR="00380EC3">
        <w:rPr/>
        <w:t>ol/L: brist</w:t>
      </w:r>
      <w:r w:rsidR="00730B50">
        <w:rPr/>
        <w:t xml:space="preserve"> </w:t>
      </w:r>
      <w:r w:rsidR="00730B50">
        <w:rPr/>
        <w:t>föreligger</w:t>
      </w:r>
      <w:r w:rsidR="00380EC3">
        <w:rPr/>
        <w:t>. Kräver behandling! </w:t>
      </w:r>
    </w:p>
    <w:p w:rsidRPr="00380EC3" w:rsidR="00380EC3" w:rsidP="00380EC3" w:rsidRDefault="00380EC3" w14:paraId="4D9C5B0E" w14:textId="20ADD2A4">
      <w:r w:rsidRPr="00380EC3">
        <w:rPr>
          <w:b/>
          <w:bCs/>
        </w:rPr>
        <w:t>Orsak</w:t>
      </w:r>
    </w:p>
    <w:p w:rsidRPr="00380EC3" w:rsidR="00380EC3" w:rsidP="00380EC3" w:rsidRDefault="00380EC3" w14:paraId="025E047A" w14:textId="36BA0CEE">
      <w:r w:rsidR="00380EC3">
        <w:rPr/>
        <w:t>Folat</w:t>
      </w:r>
      <w:r w:rsidR="00730B50">
        <w:rPr/>
        <w:t xml:space="preserve"> är </w:t>
      </w:r>
      <w:r w:rsidR="00380EC3">
        <w:rPr/>
        <w:t>en känslig</w:t>
      </w:r>
      <w:r w:rsidR="00730B50">
        <w:rPr/>
        <w:t xml:space="preserve"> markör för </w:t>
      </w:r>
      <w:r w:rsidR="00380EC3">
        <w:rPr/>
        <w:t>bristande upptag</w:t>
      </w:r>
      <w:r w:rsidR="00730B50">
        <w:rPr/>
        <w:t xml:space="preserve"> från </w:t>
      </w:r>
      <w:r w:rsidR="00380EC3">
        <w:rPr/>
        <w:t>tarmen (</w:t>
      </w:r>
      <w:r w:rsidR="00730B50">
        <w:rPr/>
        <w:t>till exempel</w:t>
      </w:r>
      <w:r w:rsidR="00730B50">
        <w:rPr/>
        <w:t xml:space="preserve"> </w:t>
      </w:r>
      <w:r w:rsidR="00380EC3">
        <w:rPr/>
        <w:t>vid celiaki, efter tunntarmsresektion).</w:t>
      </w:r>
      <w:r w:rsidR="00730B50">
        <w:rPr/>
        <w:t xml:space="preserve"> </w:t>
      </w:r>
      <w:r w:rsidR="621AA800">
        <w:rPr/>
        <w:t>Även</w:t>
      </w:r>
      <w:r w:rsidR="00730B50">
        <w:rPr/>
        <w:t xml:space="preserve"> </w:t>
      </w:r>
      <w:r w:rsidR="00730B50">
        <w:rPr/>
        <w:t>lågt</w:t>
      </w:r>
      <w:r w:rsidR="00730B50">
        <w:rPr/>
        <w:t xml:space="preserve"> </w:t>
      </w:r>
      <w:r w:rsidR="00380EC3">
        <w:rPr/>
        <w:t>vid bristande intag (vegan, vegetarian, personer med ensidig kost).</w:t>
      </w:r>
      <w:r w:rsidR="00730B50">
        <w:rPr/>
        <w:t xml:space="preserve"> </w:t>
      </w:r>
      <w:r w:rsidR="00380EC3">
        <w:rPr/>
        <w:t>Folatbrist</w:t>
      </w:r>
      <w:r w:rsidR="00730B50">
        <w:rPr/>
        <w:t xml:space="preserve"> </w:t>
      </w:r>
      <w:r w:rsidR="00380EC3">
        <w:rPr/>
        <w:t>kan</w:t>
      </w:r>
      <w:r w:rsidR="01A65EFA">
        <w:rPr/>
        <w:t xml:space="preserve"> även</w:t>
      </w:r>
      <w:r w:rsidR="00730B50">
        <w:rPr/>
        <w:t xml:space="preserve"> </w:t>
      </w:r>
      <w:r w:rsidR="00730B50">
        <w:rPr/>
        <w:t>uppstå</w:t>
      </w:r>
      <w:r w:rsidR="00380EC3">
        <w:rPr/>
        <w:t>̊ vid medicinering med vissa antiepileptika eller</w:t>
      </w:r>
      <w:r w:rsidR="00730B50">
        <w:rPr/>
        <w:t xml:space="preserve"> </w:t>
      </w:r>
      <w:r w:rsidR="00380EC3">
        <w:rPr/>
        <w:t>metformin</w:t>
      </w:r>
      <w:r w:rsidR="00730B50">
        <w:rPr/>
        <w:t xml:space="preserve"> </w:t>
      </w:r>
      <w:r w:rsidR="00380EC3">
        <w:rPr/>
        <w:t>bland annat. Atrofisk gastrit. Kokning av</w:t>
      </w:r>
      <w:r w:rsidR="00730B50">
        <w:rPr/>
        <w:t xml:space="preserve"> </w:t>
      </w:r>
      <w:r w:rsidR="00730B50">
        <w:rPr/>
        <w:t>föda</w:t>
      </w:r>
      <w:r w:rsidR="00730B50">
        <w:rPr/>
        <w:t xml:space="preserve"> </w:t>
      </w:r>
      <w:r w:rsidR="00730B50">
        <w:rPr/>
        <w:t>sänker</w:t>
      </w:r>
      <w:r w:rsidR="00730B50">
        <w:rPr/>
        <w:t xml:space="preserve"> </w:t>
      </w:r>
      <w:r w:rsidR="00380EC3">
        <w:rPr/>
        <w:t>folathalten</w:t>
      </w:r>
      <w:r w:rsidR="00380EC3">
        <w:rPr/>
        <w:t>.</w:t>
      </w:r>
    </w:p>
    <w:p w:rsidRPr="00380EC3" w:rsidR="00380EC3" w:rsidP="00380EC3" w:rsidRDefault="00380EC3" w14:paraId="6BDE6E5F" w14:textId="1FD6CA11">
      <w:r w:rsidRPr="00380EC3">
        <w:rPr>
          <w:b/>
          <w:bCs/>
        </w:rPr>
        <w:t>Symtom</w:t>
      </w:r>
    </w:p>
    <w:p w:rsidRPr="00380EC3" w:rsidR="00380EC3" w:rsidP="00380EC3" w:rsidRDefault="00380EC3" w14:paraId="4F3D193D" w14:textId="479C977C">
      <w:r w:rsidRPr="00380EC3">
        <w:t>Psykiska symtom som nedsatt kognition, depression. Anemi med</w:t>
      </w:r>
      <w:r w:rsidR="00730B50">
        <w:t xml:space="preserve"> </w:t>
      </w:r>
      <w:r w:rsidRPr="00380EC3" w:rsidR="00730B50">
        <w:t>trötthet</w:t>
      </w:r>
      <w:r w:rsidRPr="00380EC3">
        <w:t>, yrsel,</w:t>
      </w:r>
      <w:r w:rsidR="00730B50">
        <w:t xml:space="preserve"> </w:t>
      </w:r>
      <w:r w:rsidRPr="00380EC3" w:rsidR="00730B50">
        <w:t>huvudvärk</w:t>
      </w:r>
      <w:r w:rsidR="00730B50">
        <w:t xml:space="preserve"> </w:t>
      </w:r>
      <w:r w:rsidRPr="00380EC3" w:rsidR="00730B50">
        <w:t>etcetera</w:t>
      </w:r>
      <w:r w:rsidR="00730B50">
        <w:t xml:space="preserve"> </w:t>
      </w:r>
      <w:r w:rsidRPr="00380EC3">
        <w:t>Vid</w:t>
      </w:r>
      <w:r w:rsidR="00730B50">
        <w:t xml:space="preserve"> </w:t>
      </w:r>
      <w:r w:rsidRPr="00380EC3" w:rsidR="00730B50">
        <w:t>sv</w:t>
      </w:r>
      <w:r w:rsidR="00730B50">
        <w:t xml:space="preserve">år </w:t>
      </w:r>
      <w:r w:rsidRPr="00380EC3">
        <w:t>anemi</w:t>
      </w:r>
      <w:r w:rsidR="00730B50">
        <w:t xml:space="preserve"> </w:t>
      </w:r>
      <w:r w:rsidRPr="00380EC3" w:rsidR="00730B50">
        <w:t>andfåddhet</w:t>
      </w:r>
      <w:r w:rsidRPr="00380EC3">
        <w:t>, ev.</w:t>
      </w:r>
      <w:r w:rsidR="00730B50">
        <w:t xml:space="preserve"> </w:t>
      </w:r>
      <w:r w:rsidRPr="00380EC3" w:rsidR="00730B50">
        <w:t>kärlkramp</w:t>
      </w:r>
      <w:r w:rsidRPr="00380EC3">
        <w:t>.</w:t>
      </w:r>
    </w:p>
    <w:p w:rsidRPr="00380EC3" w:rsidR="00380EC3" w:rsidP="00380EC3" w:rsidRDefault="00380EC3" w14:paraId="75FE2B20" w14:textId="6C1C4AB2">
      <w:r w:rsidRPr="00380EC3">
        <w:rPr>
          <w:b/>
          <w:bCs/>
        </w:rPr>
        <w:t>Utredning</w:t>
      </w:r>
    </w:p>
    <w:p w:rsidRPr="00380EC3" w:rsidR="00380EC3" w:rsidP="00380EC3" w:rsidRDefault="00380EC3" w14:paraId="32C94F08" w14:textId="34B8A122">
      <w:r w:rsidRPr="00380EC3">
        <w:t>Vid</w:t>
      </w:r>
      <w:r w:rsidR="00730B50">
        <w:t xml:space="preserve"> </w:t>
      </w:r>
      <w:r w:rsidRPr="00380EC3" w:rsidR="00730B50">
        <w:t>nivåer</w:t>
      </w:r>
      <w:r w:rsidR="00730B50">
        <w:t xml:space="preserve"> </w:t>
      </w:r>
      <w:r w:rsidRPr="00380EC3">
        <w:t>5–15</w:t>
      </w:r>
      <w:r w:rsidR="00730B50">
        <w:t xml:space="preserve"> </w:t>
      </w:r>
      <w:r w:rsidRPr="00380EC3">
        <w:t>nMol/L kontrolleras</w:t>
      </w:r>
      <w:r w:rsidR="00730B50">
        <w:t xml:space="preserve"> </w:t>
      </w:r>
      <w:r w:rsidRPr="00380EC3">
        <w:t>homocystein</w:t>
      </w:r>
      <w:r w:rsidR="00730B50">
        <w:t xml:space="preserve"> </w:t>
      </w:r>
      <w:r w:rsidRPr="00380EC3">
        <w:t>–</w:t>
      </w:r>
      <w:r w:rsidR="00730B50">
        <w:t xml:space="preserve"> </w:t>
      </w:r>
      <w:r w:rsidRPr="00380EC3" w:rsidR="00730B50">
        <w:t>höjt</w:t>
      </w:r>
      <w:r w:rsidR="00730B50">
        <w:t xml:space="preserve"> </w:t>
      </w:r>
      <w:r w:rsidRPr="00380EC3" w:rsidR="00730B50">
        <w:t>värde</w:t>
      </w:r>
      <w:r w:rsidR="00730B50">
        <w:t xml:space="preserve"> </w:t>
      </w:r>
      <w:r w:rsidRPr="00380EC3">
        <w:t>(reagerar</w:t>
      </w:r>
      <w:r w:rsidR="00730B50">
        <w:t xml:space="preserve"> för </w:t>
      </w:r>
      <w:r w:rsidRPr="00380EC3" w:rsidR="00730B50">
        <w:t>såväl</w:t>
      </w:r>
      <w:r w:rsidR="00730B50">
        <w:t xml:space="preserve"> </w:t>
      </w:r>
      <w:r w:rsidRPr="00380EC3" w:rsidR="00730B50">
        <w:t>lågt</w:t>
      </w:r>
      <w:r w:rsidR="00730B50">
        <w:t xml:space="preserve"> </w:t>
      </w:r>
      <w:r w:rsidRPr="00380EC3">
        <w:t>folat</w:t>
      </w:r>
      <w:r w:rsidR="00730B50">
        <w:t xml:space="preserve"> </w:t>
      </w:r>
      <w:r w:rsidRPr="00380EC3">
        <w:t>som</w:t>
      </w:r>
      <w:r w:rsidR="00730B50">
        <w:t xml:space="preserve"> </w:t>
      </w:r>
      <w:r w:rsidRPr="00380EC3" w:rsidR="00730B50">
        <w:t>lågt</w:t>
      </w:r>
      <w:r w:rsidR="00730B50">
        <w:t xml:space="preserve"> </w:t>
      </w:r>
      <w:r w:rsidRPr="00380EC3">
        <w:t>B 12), S-B12, S-Fe,</w:t>
      </w:r>
      <w:r w:rsidR="00730B50">
        <w:t xml:space="preserve"> </w:t>
      </w:r>
      <w:r w:rsidRPr="00380EC3">
        <w:t>transglutaminasantikroppar.</w:t>
      </w:r>
    </w:p>
    <w:p w:rsidRPr="00380EC3" w:rsidR="00380EC3" w:rsidP="00380EC3" w:rsidRDefault="00380EC3" w14:paraId="6FE9A8AA" w14:textId="043CF6D3">
      <w:r w:rsidRPr="00380EC3">
        <w:rPr>
          <w:b/>
          <w:bCs/>
        </w:rPr>
        <w:t>Behandling</w:t>
      </w:r>
    </w:p>
    <w:p w:rsidRPr="00380EC3" w:rsidR="00380EC3" w:rsidP="00380EC3" w:rsidRDefault="00380EC3" w14:paraId="71F87BE3" w14:textId="254351BF">
      <w:r w:rsidRPr="00380EC3">
        <w:t>Adekvat kost (</w:t>
      </w:r>
      <w:r w:rsidRPr="00380EC3" w:rsidR="00EA5B01">
        <w:t>rött</w:t>
      </w:r>
      <w:r w:rsidR="00EA5B01">
        <w:t xml:space="preserve"> </w:t>
      </w:r>
      <w:r w:rsidRPr="00380EC3" w:rsidR="00EA5B01">
        <w:t>kött</w:t>
      </w:r>
      <w:r w:rsidR="00EA5B01">
        <w:t xml:space="preserve"> </w:t>
      </w:r>
      <w:r w:rsidRPr="00380EC3">
        <w:t>som</w:t>
      </w:r>
      <w:r w:rsidR="00EA5B01">
        <w:t xml:space="preserve"> </w:t>
      </w:r>
      <w:r w:rsidRPr="00380EC3" w:rsidR="00EA5B01">
        <w:t>oxkött</w:t>
      </w:r>
      <w:r w:rsidR="00EA5B01">
        <w:t xml:space="preserve"> </w:t>
      </w:r>
      <w:r w:rsidRPr="00380EC3">
        <w:t>och lever,</w:t>
      </w:r>
      <w:r w:rsidR="00EA5B01">
        <w:t xml:space="preserve"> </w:t>
      </w:r>
      <w:r w:rsidRPr="00380EC3" w:rsidR="00EA5B01">
        <w:t>grönsaker</w:t>
      </w:r>
      <w:r w:rsidR="00EA5B01">
        <w:t xml:space="preserve"> </w:t>
      </w:r>
      <w:r w:rsidRPr="00380EC3">
        <w:t>som broccoli, frukt,</w:t>
      </w:r>
      <w:r w:rsidR="00EA5B01">
        <w:t xml:space="preserve"> </w:t>
      </w:r>
      <w:r w:rsidRPr="00380EC3">
        <w:t>apelsinsaft/juice,</w:t>
      </w:r>
      <w:r w:rsidR="00EA5B01">
        <w:t xml:space="preserve"> </w:t>
      </w:r>
      <w:r w:rsidRPr="00380EC3">
        <w:t>havregryn</w:t>
      </w:r>
      <w:r w:rsidR="00B46F58">
        <w:t xml:space="preserve"> </w:t>
      </w:r>
      <w:r w:rsidRPr="00380EC3" w:rsidR="00B46F58">
        <w:t>med mera</w:t>
      </w:r>
      <w:r w:rsidRPr="00380EC3">
        <w:t>).</w:t>
      </w:r>
    </w:p>
    <w:p w:rsidRPr="00380EC3" w:rsidR="00380EC3" w:rsidP="00380EC3" w:rsidRDefault="00380EC3" w14:paraId="64B5B6AA" w14:textId="219A41B8">
      <w:r w:rsidRPr="00380EC3">
        <w:t>Vid behov av ersättning:</w:t>
      </w:r>
      <w:r w:rsidR="00B46F58">
        <w:t xml:space="preserve"> </w:t>
      </w:r>
      <w:r w:rsidRPr="00380EC3">
        <w:t>Folacin</w:t>
      </w:r>
      <w:r w:rsidR="00B46F58">
        <w:t xml:space="preserve"> </w:t>
      </w:r>
      <w:r w:rsidRPr="00380EC3">
        <w:t>1 mg dagligen</w:t>
      </w:r>
    </w:p>
    <w:p w:rsidRPr="00B46F58" w:rsidR="00B46F58" w:rsidP="00B46F58" w:rsidRDefault="00B46F58" w14:paraId="486DAC7E" w14:textId="647176E5">
      <w:r w:rsidRPr="00B46F58">
        <w:t>Ny blodprovskontroll efter 3</w:t>
      </w:r>
      <w:r>
        <w:t xml:space="preserve"> </w:t>
      </w:r>
      <w:r w:rsidRPr="00B46F58">
        <w:t>månader</w:t>
      </w:r>
      <w:r>
        <w:t xml:space="preserve"> </w:t>
      </w:r>
      <w:r w:rsidRPr="00B46F58">
        <w:t>med</w:t>
      </w:r>
      <w:r>
        <w:t xml:space="preserve"> </w:t>
      </w:r>
      <w:r w:rsidRPr="00B46F58">
        <w:t>Folat, B12,</w:t>
      </w:r>
      <w:r>
        <w:t xml:space="preserve"> </w:t>
      </w:r>
      <w:r w:rsidRPr="00B46F58">
        <w:t>Homocystein.</w:t>
      </w:r>
    </w:p>
    <w:p w:rsidR="00380EC3" w:rsidP="00067122" w:rsidRDefault="009E257E" w14:paraId="25923BBE" w14:textId="088ACB4C">
      <w:pPr>
        <w:pStyle w:val="Heading3"/>
      </w:pPr>
      <w:bookmarkStart w:name="_Toc222643504" w:id="42"/>
      <w:r>
        <w:t>8.</w:t>
      </w:r>
      <w:r w:rsidR="00067122">
        <w:t>7.2 Vitamin B12</w:t>
      </w:r>
      <w:bookmarkEnd w:id="42"/>
    </w:p>
    <w:p w:rsidR="00067122" w:rsidP="00067122" w:rsidRDefault="005C292F" w14:paraId="397C78F4" w14:textId="47C27E4A">
      <w:r>
        <w:t xml:space="preserve">Referensintervall: </w:t>
      </w:r>
      <w:r w:rsidR="00F2331D">
        <w:t>140–650</w:t>
      </w:r>
      <w:r>
        <w:t xml:space="preserve"> pmol/L.</w:t>
      </w:r>
    </w:p>
    <w:p w:rsidR="005C292F" w:rsidP="000E347E" w:rsidRDefault="005C292F" w14:paraId="3D2B4FAF" w14:textId="134E14AF">
      <w:pPr>
        <w:pStyle w:val="MellanrubrikVGR"/>
      </w:pPr>
      <w:r>
        <w:t>Vitamin B12-brist</w:t>
      </w:r>
    </w:p>
    <w:p w:rsidRPr="000E347E" w:rsidR="000E347E" w:rsidP="000E347E" w:rsidRDefault="000E347E" w14:paraId="53B987E2" w14:textId="7961C6B6">
      <w:pPr>
        <w:pStyle w:val="ListBullet"/>
        <w:rPr/>
      </w:pPr>
      <w:r w:rsidR="000E347E">
        <w:rPr/>
        <w:t>S-B12</w:t>
      </w:r>
      <w:r w:rsidR="00F2331D">
        <w:rPr/>
        <w:t xml:space="preserve"> </w:t>
      </w:r>
      <w:r w:rsidR="00F2331D">
        <w:rPr/>
        <w:t>&lt;125</w:t>
      </w:r>
      <w:r w:rsidR="00F2331D">
        <w:rPr/>
        <w:t xml:space="preserve"> </w:t>
      </w:r>
      <w:r w:rsidR="000E347E">
        <w:rPr/>
        <w:t>pmol</w:t>
      </w:r>
      <w:r w:rsidR="000E347E">
        <w:rPr/>
        <w:t>/l: brist</w:t>
      </w:r>
      <w:r w:rsidR="572239B1">
        <w:rPr/>
        <w:t xml:space="preserve"> föreligger</w:t>
      </w:r>
      <w:r w:rsidR="000E347E">
        <w:rPr/>
        <w:t>.</w:t>
      </w:r>
    </w:p>
    <w:p w:rsidRPr="000E347E" w:rsidR="000E347E" w:rsidP="00D26895" w:rsidRDefault="000E347E" w14:paraId="76176BFD" w14:textId="3C5B7387">
      <w:pPr>
        <w:pStyle w:val="ListBullet"/>
      </w:pPr>
      <w:r w:rsidRPr="000E347E">
        <w:t>S-B12: 125–250</w:t>
      </w:r>
      <w:r w:rsidR="00F2331D">
        <w:t xml:space="preserve"> </w:t>
      </w:r>
      <w:r w:rsidRPr="000E347E">
        <w:t>pmol/l: kan</w:t>
      </w:r>
      <w:r w:rsidR="00D26895">
        <w:t xml:space="preserve"> </w:t>
      </w:r>
      <w:r w:rsidRPr="000E347E" w:rsidR="00D26895">
        <w:t>innebära</w:t>
      </w:r>
      <w:r w:rsidR="00D26895">
        <w:t xml:space="preserve"> </w:t>
      </w:r>
      <w:r w:rsidRPr="000E347E" w:rsidR="00D26895">
        <w:t>såväl</w:t>
      </w:r>
      <w:r w:rsidR="00D26895">
        <w:t xml:space="preserve"> </w:t>
      </w:r>
      <w:r w:rsidRPr="000E347E">
        <w:t>brist som</w:t>
      </w:r>
      <w:r w:rsidR="00D26895">
        <w:t xml:space="preserve"> </w:t>
      </w:r>
      <w:r w:rsidRPr="000E347E" w:rsidR="00F2331D">
        <w:t>normalvärde</w:t>
      </w:r>
      <w:r w:rsidRPr="000E347E">
        <w:t>. (</w:t>
      </w:r>
      <w:r w:rsidRPr="000E347E" w:rsidR="00F2331D">
        <w:t>Höjt</w:t>
      </w:r>
      <w:r w:rsidR="00D26895">
        <w:t xml:space="preserve"> </w:t>
      </w:r>
      <w:r w:rsidRPr="000E347E">
        <w:t>Homocystein</w:t>
      </w:r>
      <w:r>
        <w:t xml:space="preserve"> </w:t>
      </w:r>
      <w:r w:rsidRPr="000E347E" w:rsidR="00F2331D">
        <w:t>bekräftar</w:t>
      </w:r>
      <w:r>
        <w:t xml:space="preserve"> </w:t>
      </w:r>
      <w:r w:rsidRPr="000E347E">
        <w:t>brist)</w:t>
      </w:r>
      <w:r w:rsidR="00F2331D">
        <w:t>.</w:t>
      </w:r>
    </w:p>
    <w:p w:rsidRPr="000E347E" w:rsidR="000E347E" w:rsidP="000E347E" w:rsidRDefault="000E347E" w14:paraId="7B96AF7C" w14:textId="2349471F">
      <w:r w:rsidRPr="000E347E">
        <w:rPr>
          <w:b/>
          <w:bCs/>
        </w:rPr>
        <w:t>Orsak</w:t>
      </w:r>
    </w:p>
    <w:p w:rsidRPr="000E347E" w:rsidR="000E347E" w:rsidP="000E347E" w:rsidRDefault="000E347E" w14:paraId="5ED71B83" w14:textId="782A1AF2">
      <w:r w:rsidRPr="000E347E">
        <w:t>Vanligaste orsaken</w:t>
      </w:r>
      <w:r w:rsidR="00F2331D">
        <w:t xml:space="preserve"> är </w:t>
      </w:r>
      <w:r w:rsidRPr="000E347E">
        <w:t>malabsorption är kronisk atrofisk</w:t>
      </w:r>
      <w:r w:rsidR="00F2331D">
        <w:t xml:space="preserve"> </w:t>
      </w:r>
      <w:r w:rsidRPr="000E347E">
        <w:t>corpusgastrit</w:t>
      </w:r>
      <w:r w:rsidR="00F2331D">
        <w:t xml:space="preserve"> </w:t>
      </w:r>
      <w:r w:rsidRPr="000E347E">
        <w:t>(90 %), i regel H. pylori associerad eller autoimmun.</w:t>
      </w:r>
    </w:p>
    <w:p w:rsidRPr="000E347E" w:rsidR="000E347E" w:rsidP="000E347E" w:rsidRDefault="000E347E" w14:paraId="7D4746FB" w14:textId="61E53ECB">
      <w:r w:rsidRPr="000E347E">
        <w:t>Finns</w:t>
      </w:r>
      <w:r w:rsidR="00F2331D">
        <w:t xml:space="preserve"> många </w:t>
      </w:r>
      <w:r w:rsidRPr="000E347E">
        <w:t>andra orsaken bland annat: bristande</w:t>
      </w:r>
      <w:r w:rsidR="00F2331D">
        <w:t xml:space="preserve"> </w:t>
      </w:r>
      <w:r w:rsidRPr="000E347E" w:rsidR="00F2331D">
        <w:t>näringsintag</w:t>
      </w:r>
      <w:r w:rsidR="00F2331D">
        <w:t xml:space="preserve"> </w:t>
      </w:r>
      <w:r w:rsidRPr="000E347E">
        <w:t>(veganer), anorektiker, obehandlad celiaki, Mb</w:t>
      </w:r>
      <w:r w:rsidR="00F2331D">
        <w:t xml:space="preserve"> </w:t>
      </w:r>
      <w:r w:rsidRPr="000E347E">
        <w:t>Crohn,</w:t>
      </w:r>
      <w:r w:rsidR="00F2331D">
        <w:t xml:space="preserve"> </w:t>
      </w:r>
      <w:r w:rsidRPr="000E347E">
        <w:t>exokrin</w:t>
      </w:r>
      <w:r w:rsidR="00F2331D">
        <w:t xml:space="preserve"> </w:t>
      </w:r>
      <w:r w:rsidRPr="000E347E">
        <w:t>pankreasinsufficiens.</w:t>
      </w:r>
      <w:r w:rsidR="00F2331D">
        <w:t xml:space="preserve"> </w:t>
      </w:r>
      <w:r w:rsidRPr="000E347E" w:rsidR="00F2331D">
        <w:t>Läkemedel</w:t>
      </w:r>
      <w:r w:rsidR="00F2331D">
        <w:t xml:space="preserve"> </w:t>
      </w:r>
      <w:r w:rsidRPr="000E347E">
        <w:t>som</w:t>
      </w:r>
      <w:r w:rsidR="00F2331D">
        <w:t xml:space="preserve"> </w:t>
      </w:r>
      <w:r w:rsidRPr="000E347E">
        <w:t>metformin,</w:t>
      </w:r>
      <w:r w:rsidR="00F2331D">
        <w:t xml:space="preserve"> </w:t>
      </w:r>
      <w:r w:rsidRPr="000E347E">
        <w:t>levodopa,</w:t>
      </w:r>
      <w:r w:rsidR="00F2331D">
        <w:t xml:space="preserve"> </w:t>
      </w:r>
      <w:r w:rsidRPr="000E347E">
        <w:t>metotrexat,</w:t>
      </w:r>
      <w:r w:rsidR="00F2331D">
        <w:t xml:space="preserve"> </w:t>
      </w:r>
      <w:r w:rsidRPr="000E347E">
        <w:t>protonpumpshämmare. Viss hereditet.</w:t>
      </w:r>
      <w:r w:rsidR="00F2331D">
        <w:t xml:space="preserve"> </w:t>
      </w:r>
      <w:r w:rsidRPr="000E347E" w:rsidR="00F2331D">
        <w:t>Därför</w:t>
      </w:r>
      <w:r w:rsidR="00F2331D">
        <w:t xml:space="preserve"> man </w:t>
      </w:r>
      <w:r w:rsidRPr="000E347E" w:rsidR="00F2331D">
        <w:t>behöver</w:t>
      </w:r>
      <w:r w:rsidR="00F2331D">
        <w:t xml:space="preserve"> göra </w:t>
      </w:r>
      <w:r w:rsidRPr="000E347E">
        <w:t>en ordentlig utredning av detta.</w:t>
      </w:r>
    </w:p>
    <w:p w:rsidRPr="000E347E" w:rsidR="000E347E" w:rsidP="000E347E" w:rsidRDefault="000E347E" w14:paraId="327AF595" w14:textId="4868E5D5">
      <w:r w:rsidRPr="000E347E">
        <w:rPr>
          <w:b/>
          <w:bCs/>
        </w:rPr>
        <w:t>Symtom/Status</w:t>
      </w:r>
    </w:p>
    <w:p w:rsidRPr="000E347E" w:rsidR="000E347E" w:rsidP="000E347E" w:rsidRDefault="000E347E" w14:paraId="322C2C46" w14:textId="58BFC462">
      <w:r w:rsidR="000E347E">
        <w:rPr/>
        <w:t>Initial symtomfrihet utan</w:t>
      </w:r>
      <w:r w:rsidR="00F2331D">
        <w:rPr/>
        <w:t xml:space="preserve"> </w:t>
      </w:r>
      <w:r w:rsidR="00F2331D">
        <w:rPr/>
        <w:t>påverkan</w:t>
      </w:r>
      <w:r w:rsidR="00F2331D">
        <w:rPr/>
        <w:t xml:space="preserve"> av </w:t>
      </w:r>
      <w:r w:rsidR="00F2331D">
        <w:rPr/>
        <w:t>blodvärdet</w:t>
      </w:r>
      <w:r w:rsidR="000E347E">
        <w:rPr/>
        <w:t>. Successivt tillkommande</w:t>
      </w:r>
      <w:r w:rsidR="00F2331D">
        <w:rPr/>
        <w:t xml:space="preserve"> </w:t>
      </w:r>
      <w:r w:rsidR="00F2331D">
        <w:rPr/>
        <w:t>trötthet</w:t>
      </w:r>
      <w:r w:rsidR="000E347E">
        <w:rPr/>
        <w:t>, tungsveda,</w:t>
      </w:r>
      <w:r w:rsidR="00F2331D">
        <w:rPr/>
        <w:t xml:space="preserve"> </w:t>
      </w:r>
      <w:r w:rsidR="000E347E">
        <w:rPr/>
        <w:t>munvinketragader</w:t>
      </w:r>
      <w:r w:rsidR="000E347E">
        <w:rPr/>
        <w:t>,</w:t>
      </w:r>
      <w:r w:rsidR="00F2331D">
        <w:rPr/>
        <w:t xml:space="preserve"> </w:t>
      </w:r>
      <w:r w:rsidR="00F2331D">
        <w:rPr/>
        <w:t>håravfall</w:t>
      </w:r>
      <w:r w:rsidR="000E347E">
        <w:rPr/>
        <w:t>. Anemin. Senare en</w:t>
      </w:r>
      <w:r w:rsidR="00F2331D">
        <w:rPr/>
        <w:t xml:space="preserve"> </w:t>
      </w:r>
      <w:r w:rsidR="000E347E">
        <w:rPr/>
        <w:t>polyneuropatibild</w:t>
      </w:r>
      <w:r w:rsidR="00F2331D">
        <w:rPr/>
        <w:t xml:space="preserve"> där </w:t>
      </w:r>
      <w:r w:rsidR="000E347E">
        <w:rPr/>
        <w:t>debutsymtomen ofta</w:t>
      </w:r>
      <w:r w:rsidR="00F2331D">
        <w:rPr/>
        <w:t xml:space="preserve"> är </w:t>
      </w:r>
      <w:r w:rsidR="000E347E">
        <w:rPr/>
        <w:t>domningar och stickningar i</w:t>
      </w:r>
      <w:r w:rsidR="00F2331D">
        <w:rPr/>
        <w:t xml:space="preserve"> </w:t>
      </w:r>
      <w:r w:rsidR="00F2331D">
        <w:rPr/>
        <w:t>fötterna</w:t>
      </w:r>
      <w:r w:rsidR="000E347E">
        <w:rPr/>
        <w:t>. Nedsatt ytlig sensibilitet och vibrationssinne</w:t>
      </w:r>
      <w:r w:rsidR="00F2331D">
        <w:rPr/>
        <w:t xml:space="preserve"> följt </w:t>
      </w:r>
      <w:r w:rsidR="000E347E">
        <w:rPr/>
        <w:t>av nedsatta extremitetsreflexer,</w:t>
      </w:r>
      <w:r w:rsidR="00F2331D">
        <w:rPr/>
        <w:t xml:space="preserve"> </w:t>
      </w:r>
      <w:r w:rsidR="00F2331D">
        <w:rPr/>
        <w:t>muskulär</w:t>
      </w:r>
      <w:r w:rsidR="00F2331D">
        <w:rPr/>
        <w:t xml:space="preserve"> </w:t>
      </w:r>
      <w:r w:rsidR="000E347E">
        <w:rPr/>
        <w:t>svaghet, fumlighet,</w:t>
      </w:r>
      <w:r w:rsidR="00F2331D">
        <w:rPr/>
        <w:t xml:space="preserve"> </w:t>
      </w:r>
      <w:r w:rsidR="000E347E">
        <w:rPr/>
        <w:t>muskeltr</w:t>
      </w:r>
      <w:r w:rsidR="453CEE4D">
        <w:rPr/>
        <w:t>ö</w:t>
      </w:r>
      <w:r w:rsidR="000E347E">
        <w:rPr/>
        <w:t>tthet</w:t>
      </w:r>
      <w:r w:rsidR="00F2331D">
        <w:rPr/>
        <w:t xml:space="preserve"> </w:t>
      </w:r>
      <w:r w:rsidR="000E347E">
        <w:rPr/>
        <w:t>och pareser.</w:t>
      </w:r>
    </w:p>
    <w:p w:rsidRPr="000E347E" w:rsidR="000E347E" w:rsidP="000E347E" w:rsidRDefault="000E347E" w14:paraId="63AB366B" w14:textId="13DE0B6C">
      <w:r w:rsidRPr="000E347E">
        <w:rPr>
          <w:b/>
          <w:bCs/>
        </w:rPr>
        <w:t>Behandling</w:t>
      </w:r>
    </w:p>
    <w:p w:rsidRPr="000E347E" w:rsidR="000E347E" w:rsidP="00016BF3" w:rsidRDefault="000E347E" w14:paraId="35689F25" w14:textId="50387C87">
      <w:r w:rsidRPr="000E347E">
        <w:t>L</w:t>
      </w:r>
      <w:r w:rsidR="00EC4DF2">
        <w:t xml:space="preserve">ågt </w:t>
      </w:r>
      <w:r w:rsidRPr="000E347E">
        <w:t>B12-va</w:t>
      </w:r>
      <w:r w:rsidRPr="000E347E">
        <w:rPr>
          <w:rFonts w:cs="Georgia"/>
        </w:rPr>
        <w:t>̈</w:t>
      </w:r>
      <w:r w:rsidRPr="000E347E">
        <w:t>rde hos ung person</w:t>
      </w:r>
      <w:r w:rsidR="00EC4DF2">
        <w:rPr>
          <w:rFonts w:cs="Georgia"/>
        </w:rPr>
        <w:t xml:space="preserve"> </w:t>
      </w:r>
      <w:r w:rsidRPr="000E347E" w:rsidR="00EC4DF2">
        <w:t>krä</w:t>
      </w:r>
      <w:r w:rsidRPr="000E347E" w:rsidR="00EC4DF2">
        <w:rPr>
          <w:rFonts w:cs="Georgia"/>
        </w:rPr>
        <w:t>v</w:t>
      </w:r>
      <w:r w:rsidRPr="000E347E" w:rsidR="00EC4DF2">
        <w:t>er</w:t>
      </w:r>
      <w:r w:rsidR="00EC4DF2">
        <w:rPr>
          <w:rFonts w:cs="Georgia"/>
        </w:rPr>
        <w:t xml:space="preserve"> </w:t>
      </w:r>
      <w:r w:rsidRPr="000E347E">
        <w:t>alltid vidare utredning. Utredningen skall</w:t>
      </w:r>
      <w:r w:rsidR="00EC4DF2">
        <w:rPr>
          <w:rFonts w:cs="Georgia"/>
        </w:rPr>
        <w:t xml:space="preserve"> påvisa </w:t>
      </w:r>
      <w:r w:rsidRPr="000E347E">
        <w:t>ev</w:t>
      </w:r>
      <w:r w:rsidR="00EC4DF2">
        <w:t>entuell</w:t>
      </w:r>
      <w:r w:rsidRPr="000E347E">
        <w:t xml:space="preserve"> brist och</w:t>
      </w:r>
      <w:r w:rsidR="00EC4DF2">
        <w:rPr>
          <w:rFonts w:cs="Georgia"/>
        </w:rPr>
        <w:t xml:space="preserve"> </w:t>
      </w:r>
      <w:r w:rsidRPr="000E347E">
        <w:t>ev</w:t>
      </w:r>
      <w:r w:rsidR="00EC4DF2">
        <w:t xml:space="preserve">entuellt </w:t>
      </w:r>
      <w:r w:rsidRPr="000E347E">
        <w:t>bakomliggande orsak i magtarmkanalen.</w:t>
      </w:r>
      <w:r w:rsidR="00016BF3">
        <w:t xml:space="preserve"> </w:t>
      </w:r>
      <w:r w:rsidRPr="000E347E">
        <w:t>Remiss till VC</w:t>
      </w:r>
      <w:r w:rsidR="00EC4DF2">
        <w:t xml:space="preserve"> för </w:t>
      </w:r>
      <w:r w:rsidRPr="000E347E">
        <w:t>vidare utredning och behandling.</w:t>
      </w:r>
    </w:p>
    <w:p w:rsidR="000E347E" w:rsidP="00BE412B" w:rsidRDefault="00BE412B" w14:paraId="014F85E8" w14:textId="1304840C">
      <w:pPr>
        <w:pStyle w:val="Heading3"/>
      </w:pPr>
      <w:bookmarkStart w:name="_Toc222643505" w:id="43"/>
      <w:r>
        <w:t>8.7.3 Vitamin D</w:t>
      </w:r>
      <w:bookmarkEnd w:id="43"/>
    </w:p>
    <w:p w:rsidRPr="00BD7172" w:rsidR="00BD7172" w:rsidP="00FF2EF9" w:rsidRDefault="00BD7172" w14:paraId="46757208" w14:textId="74836B20">
      <w:r w:rsidRPr="00BD7172">
        <w:t>S-25-OH-vitamin D:</w:t>
      </w:r>
      <w:r>
        <w:t xml:space="preserve"> </w:t>
      </w:r>
      <w:r w:rsidRPr="00BD7172" w:rsidR="00FF2EF9">
        <w:t>&lt;25</w:t>
      </w:r>
      <w:r>
        <w:t xml:space="preserve"> </w:t>
      </w:r>
      <w:r w:rsidRPr="00BD7172">
        <w:t>nmol/liter: Brist.</w:t>
      </w:r>
      <w:r w:rsidR="0073311E">
        <w:br/>
      </w:r>
      <w:r w:rsidRPr="00BD7172">
        <w:t>S-25-OH-vitamin D 25–50</w:t>
      </w:r>
      <w:r w:rsidR="00FF2EF9">
        <w:t xml:space="preserve"> </w:t>
      </w:r>
      <w:r w:rsidRPr="00BD7172">
        <w:t>nmol/liter: Insufficiens.</w:t>
      </w:r>
      <w:r w:rsidR="0073311E">
        <w:br/>
      </w:r>
      <w:r w:rsidRPr="00BD7172">
        <w:t>S-25-OH-vitamin</w:t>
      </w:r>
      <w:r w:rsidR="00FF2EF9">
        <w:t xml:space="preserve"> </w:t>
      </w:r>
      <w:r w:rsidRPr="00BD7172" w:rsidR="00FF2EF9">
        <w:t>D&gt;</w:t>
      </w:r>
      <w:r w:rsidR="00FF2EF9">
        <w:t xml:space="preserve"> </w:t>
      </w:r>
      <w:r w:rsidRPr="00BD7172">
        <w:t>50</w:t>
      </w:r>
      <w:r w:rsidR="00FF2EF9">
        <w:t xml:space="preserve"> </w:t>
      </w:r>
      <w:r w:rsidRPr="00BD7172">
        <w:t>nmol/liter = Normal</w:t>
      </w:r>
    </w:p>
    <w:p w:rsidRPr="00BD7172" w:rsidR="00BD7172" w:rsidP="00BD7172" w:rsidRDefault="00BD7172" w14:paraId="22A47DDE" w14:textId="55B5195A">
      <w:r w:rsidRPr="00BD7172">
        <w:rPr>
          <w:b/>
          <w:bCs/>
        </w:rPr>
        <w:t>Orsak</w:t>
      </w:r>
    </w:p>
    <w:p w:rsidRPr="00BD7172" w:rsidR="00BD7172" w:rsidP="00BD7172" w:rsidRDefault="00BD7172" w14:paraId="1B7D79C7" w14:textId="075652B5">
      <w:r w:rsidR="00BD7172">
        <w:rPr/>
        <w:t>Finns</w:t>
      </w:r>
      <w:r w:rsidR="0073311E">
        <w:rPr/>
        <w:t xml:space="preserve"> </w:t>
      </w:r>
      <w:r w:rsidR="0073311E">
        <w:rPr/>
        <w:t>många</w:t>
      </w:r>
      <w:r w:rsidR="0073311E">
        <w:rPr/>
        <w:t xml:space="preserve"> </w:t>
      </w:r>
      <w:r w:rsidR="00BD7172">
        <w:rPr/>
        <w:t>olika orsaker</w:t>
      </w:r>
      <w:r w:rsidR="0073311E">
        <w:rPr/>
        <w:t xml:space="preserve"> </w:t>
      </w:r>
      <w:r w:rsidR="0073311E">
        <w:rPr/>
        <w:t>några</w:t>
      </w:r>
      <w:r w:rsidR="0073311E">
        <w:rPr/>
        <w:t xml:space="preserve"> </w:t>
      </w:r>
      <w:r w:rsidR="00BD7172">
        <w:rPr/>
        <w:t>av dem</w:t>
      </w:r>
      <w:r w:rsidR="0073311E">
        <w:rPr/>
        <w:t xml:space="preserve"> </w:t>
      </w:r>
      <w:r w:rsidR="0073311E">
        <w:rPr/>
        <w:t>är</w:t>
      </w:r>
      <w:r w:rsidR="00BD7172">
        <w:rPr/>
        <w:t>:</w:t>
      </w:r>
      <w:r w:rsidR="0073311E">
        <w:rPr/>
        <w:t xml:space="preserve"> </w:t>
      </w:r>
      <w:r w:rsidR="00BD7172">
        <w:rPr/>
        <w:t>Solskyddsanv</w:t>
      </w:r>
      <w:r w:rsidR="2AAE70A4">
        <w:rPr/>
        <w:t>ä</w:t>
      </w:r>
      <w:r w:rsidR="00BD7172">
        <w:rPr/>
        <w:t>ndning,</w:t>
      </w:r>
      <w:r w:rsidR="0073311E">
        <w:rPr/>
        <w:t xml:space="preserve"> </w:t>
      </w:r>
      <w:r w:rsidR="0073311E">
        <w:rPr/>
        <w:t>mörk</w:t>
      </w:r>
      <w:r w:rsidR="0073311E">
        <w:rPr/>
        <w:t xml:space="preserve"> </w:t>
      </w:r>
      <w:r w:rsidR="00BD7172">
        <w:rPr/>
        <w:t>hud,</w:t>
      </w:r>
      <w:r w:rsidR="0073311E">
        <w:rPr/>
        <w:t xml:space="preserve"> </w:t>
      </w:r>
      <w:r w:rsidR="0073311E">
        <w:rPr/>
        <w:t>årstid</w:t>
      </w:r>
      <w:r w:rsidR="0073311E">
        <w:rPr/>
        <w:t xml:space="preserve"> </w:t>
      </w:r>
      <w:r w:rsidR="00BD7172">
        <w:rPr/>
        <w:t>(vintertid),</w:t>
      </w:r>
      <w:r w:rsidR="0073311E">
        <w:rPr/>
        <w:t xml:space="preserve"> </w:t>
      </w:r>
      <w:r w:rsidR="0073311E">
        <w:rPr/>
        <w:t>luftföroreningar</w:t>
      </w:r>
      <w:r w:rsidR="00BD7172">
        <w:rPr/>
        <w:t>,</w:t>
      </w:r>
      <w:r w:rsidR="0073311E">
        <w:rPr/>
        <w:t xml:space="preserve"> </w:t>
      </w:r>
      <w:r w:rsidR="0073311E">
        <w:rPr/>
        <w:t>kläder</w:t>
      </w:r>
      <w:r w:rsidR="0073311E">
        <w:rPr/>
        <w:t xml:space="preserve"> </w:t>
      </w:r>
      <w:r w:rsidR="00BD7172">
        <w:rPr/>
        <w:t>som</w:t>
      </w:r>
      <w:r w:rsidR="0073311E">
        <w:rPr/>
        <w:t xml:space="preserve"> </w:t>
      </w:r>
      <w:r w:rsidR="0073311E">
        <w:rPr/>
        <w:t>förhindrar</w:t>
      </w:r>
      <w:r w:rsidR="0073311E">
        <w:rPr/>
        <w:t xml:space="preserve"> </w:t>
      </w:r>
      <w:r w:rsidR="00BD7172">
        <w:rPr/>
        <w:t>UVB-penetration, cystisk fibros, celiaki, Mb</w:t>
      </w:r>
      <w:r w:rsidR="0073311E">
        <w:rPr/>
        <w:t xml:space="preserve"> </w:t>
      </w:r>
      <w:r w:rsidR="00BD7172">
        <w:rPr/>
        <w:t>Crohn</w:t>
      </w:r>
      <w:r w:rsidR="00BD7172">
        <w:rPr/>
        <w:t>, övervikt, olika</w:t>
      </w:r>
      <w:r w:rsidR="0073311E">
        <w:rPr/>
        <w:t xml:space="preserve"> </w:t>
      </w:r>
      <w:r w:rsidR="0073311E">
        <w:rPr/>
        <w:t>läkemedel</w:t>
      </w:r>
      <w:r w:rsidR="0073311E">
        <w:rPr/>
        <w:t xml:space="preserve"> </w:t>
      </w:r>
      <w:r w:rsidR="00BD7172">
        <w:rPr/>
        <w:t>som</w:t>
      </w:r>
      <w:r w:rsidR="0073311E">
        <w:rPr/>
        <w:t xml:space="preserve"> </w:t>
      </w:r>
      <w:r w:rsidR="00BD7172">
        <w:rPr/>
        <w:t>Questran</w:t>
      </w:r>
      <w:r w:rsidR="00BD7172">
        <w:rPr/>
        <w:t>,</w:t>
      </w:r>
      <w:r w:rsidR="0073311E">
        <w:rPr/>
        <w:t xml:space="preserve"> </w:t>
      </w:r>
      <w:r w:rsidR="00BD7172">
        <w:rPr/>
        <w:t>Lestid</w:t>
      </w:r>
      <w:r w:rsidR="00BD7172">
        <w:rPr/>
        <w:t>,</w:t>
      </w:r>
      <w:r w:rsidR="0073311E">
        <w:rPr/>
        <w:t xml:space="preserve"> </w:t>
      </w:r>
      <w:r w:rsidR="00BD7172">
        <w:rPr/>
        <w:t>Xenical</w:t>
      </w:r>
      <w:r w:rsidR="00BD7172">
        <w:rPr/>
        <w:t>, vissa</w:t>
      </w:r>
      <w:r w:rsidR="0073311E">
        <w:rPr/>
        <w:t xml:space="preserve"> </w:t>
      </w:r>
      <w:r w:rsidR="00BD7172">
        <w:rPr/>
        <w:t>antikonvulsiva</w:t>
      </w:r>
      <w:r w:rsidR="00BD7172">
        <w:rPr/>
        <w:t>,</w:t>
      </w:r>
      <w:r w:rsidR="0073311E">
        <w:rPr/>
        <w:t xml:space="preserve"> </w:t>
      </w:r>
      <w:r w:rsidR="0073311E">
        <w:rPr/>
        <w:t>såsom</w:t>
      </w:r>
      <w:r w:rsidR="0073311E">
        <w:rPr/>
        <w:t xml:space="preserve"> </w:t>
      </w:r>
      <w:r w:rsidR="00BD7172">
        <w:rPr/>
        <w:t>fenobarbital</w:t>
      </w:r>
      <w:r w:rsidR="00BD7172">
        <w:rPr/>
        <w:t>,</w:t>
      </w:r>
      <w:r w:rsidR="0073311E">
        <w:rPr/>
        <w:t xml:space="preserve"> </w:t>
      </w:r>
      <w:r w:rsidR="00BD7172">
        <w:rPr/>
        <w:t>fenytoin,</w:t>
      </w:r>
      <w:r w:rsidR="0073311E">
        <w:rPr/>
        <w:t xml:space="preserve"> </w:t>
      </w:r>
      <w:r w:rsidR="00BD7172">
        <w:rPr/>
        <w:t>karbamazepin</w:t>
      </w:r>
      <w:r w:rsidR="00BD7172">
        <w:rPr/>
        <w:t>. Mindre vanliga: Grav leverdysfunktion, kronisk njursvikt,</w:t>
      </w:r>
      <w:r w:rsidR="0073311E">
        <w:rPr/>
        <w:t xml:space="preserve"> </w:t>
      </w:r>
      <w:r w:rsidR="00BD7172">
        <w:rPr/>
        <w:t>sarkoidos</w:t>
      </w:r>
      <w:r w:rsidR="00BD7172">
        <w:rPr/>
        <w:t>, tuberkulos, lymfom,</w:t>
      </w:r>
      <w:r w:rsidR="0073311E">
        <w:rPr/>
        <w:t xml:space="preserve"> </w:t>
      </w:r>
      <w:r w:rsidR="0073311E">
        <w:rPr/>
        <w:t>primär</w:t>
      </w:r>
      <w:r w:rsidR="0073311E">
        <w:rPr/>
        <w:t xml:space="preserve"> </w:t>
      </w:r>
      <w:r w:rsidR="00BD7172">
        <w:rPr/>
        <w:t>hypoparatyreoidism</w:t>
      </w:r>
      <w:r w:rsidR="0073311E">
        <w:rPr/>
        <w:t xml:space="preserve"> </w:t>
      </w:r>
      <w:r w:rsidR="00BD7172">
        <w:rPr/>
        <w:t>eller</w:t>
      </w:r>
      <w:r w:rsidR="0073311E">
        <w:rPr/>
        <w:t xml:space="preserve"> </w:t>
      </w:r>
      <w:r w:rsidR="00BD7172">
        <w:rPr/>
        <w:t>hypertyreos</w:t>
      </w:r>
      <w:r w:rsidR="00BD7172">
        <w:rPr/>
        <w:t>.</w:t>
      </w:r>
    </w:p>
    <w:p w:rsidRPr="00BD7172" w:rsidR="00BD7172" w:rsidP="00BD7172" w:rsidRDefault="00BD7172" w14:paraId="37B58FC0" w14:textId="1B897056">
      <w:r w:rsidRPr="00BD7172">
        <w:t>Allvarlig D-vitaminbrist: Rakit.</w:t>
      </w:r>
    </w:p>
    <w:p w:rsidRPr="00BD7172" w:rsidR="00BD7172" w:rsidP="00BD7172" w:rsidRDefault="00BD7172" w14:paraId="4B588507" w14:textId="541A0FCA">
      <w:r w:rsidRPr="00BD7172">
        <w:rPr>
          <w:b/>
          <w:bCs/>
        </w:rPr>
        <w:t>Symtom</w:t>
      </w:r>
    </w:p>
    <w:p w:rsidRPr="00BD7172" w:rsidR="00BD7172" w:rsidP="00BD7172" w:rsidRDefault="00BD7172" w14:paraId="1DF433F0" w14:textId="10CE18FA">
      <w:r w:rsidRPr="00BD7172">
        <w:t>Vitamin D-brist</w:t>
      </w:r>
      <w:r w:rsidR="0073311E">
        <w:t xml:space="preserve"> är </w:t>
      </w:r>
      <w:r w:rsidRPr="00BD7172">
        <w:t>associerat med</w:t>
      </w:r>
      <w:r w:rsidR="0073311E">
        <w:t xml:space="preserve"> </w:t>
      </w:r>
      <w:r w:rsidRPr="00BD7172" w:rsidR="0073311E">
        <w:t>trötthet</w:t>
      </w:r>
      <w:r w:rsidRPr="00BD7172">
        <w:t>, muskelsvaghet, led-, muskel- och</w:t>
      </w:r>
      <w:r w:rsidR="0073311E">
        <w:t xml:space="preserve"> </w:t>
      </w:r>
      <w:r w:rsidRPr="00BD7172" w:rsidR="0073311E">
        <w:t>skelettsmärtor</w:t>
      </w:r>
      <w:r w:rsidRPr="00BD7172">
        <w:t>,</w:t>
      </w:r>
      <w:r w:rsidR="0073311E">
        <w:t xml:space="preserve"> </w:t>
      </w:r>
      <w:r w:rsidRPr="00BD7172">
        <w:t>parestesier</w:t>
      </w:r>
      <w:r w:rsidR="0073311E">
        <w:t xml:space="preserve"> i </w:t>
      </w:r>
      <w:r w:rsidRPr="00BD7172" w:rsidR="0073311E">
        <w:t>händer</w:t>
      </w:r>
      <w:r w:rsidR="0073311E">
        <w:t xml:space="preserve"> </w:t>
      </w:r>
      <w:r w:rsidRPr="00BD7172">
        <w:t>och</w:t>
      </w:r>
      <w:r w:rsidR="0073311E">
        <w:t xml:space="preserve"> </w:t>
      </w:r>
      <w:r w:rsidRPr="00BD7172" w:rsidR="0073311E">
        <w:t>fötter</w:t>
      </w:r>
      <w:r w:rsidRPr="00BD7172">
        <w:t>, muskelkramper samt</w:t>
      </w:r>
      <w:r w:rsidR="0073311E">
        <w:t xml:space="preserve"> </w:t>
      </w:r>
      <w:r w:rsidRPr="00BD7172" w:rsidR="0073311E">
        <w:t>svårigheter</w:t>
      </w:r>
      <w:r w:rsidR="0073311E">
        <w:t xml:space="preserve"> </w:t>
      </w:r>
      <w:r w:rsidRPr="00BD7172">
        <w:t>att resa sig och att</w:t>
      </w:r>
      <w:r w:rsidR="0073311E">
        <w:t xml:space="preserve"> gå</w:t>
      </w:r>
      <w:r w:rsidRPr="00BD7172">
        <w:t xml:space="preserve"> i trappor.</w:t>
      </w:r>
    </w:p>
    <w:p w:rsidRPr="00BD7172" w:rsidR="00BD7172" w:rsidP="00BD7172" w:rsidRDefault="00BD7172" w14:paraId="3C794239" w14:textId="75CEC8AB">
      <w:r w:rsidRPr="00BD7172">
        <w:rPr>
          <w:b/>
          <w:bCs/>
        </w:rPr>
        <w:t>Utredning</w:t>
      </w:r>
    </w:p>
    <w:p w:rsidRPr="00BD7172" w:rsidR="00BD7172" w:rsidP="00BD7172" w:rsidRDefault="00BD7172" w14:paraId="12EE5BDA" w14:textId="4C316E36">
      <w:r w:rsidRPr="00BD7172">
        <w:t>Vid misstanke eller konstaterat vitamin D-brist rekommenderas provtagning: 25(OH)D, PTH, Ca, Albumin, Fosfat, ALP. Vid uttalad D-vitaminbrist</w:t>
      </w:r>
      <w:r w:rsidR="00462FEA">
        <w:t xml:space="preserve"> </w:t>
      </w:r>
      <w:r w:rsidRPr="00BD7172" w:rsidR="00462FEA">
        <w:t>där</w:t>
      </w:r>
      <w:r w:rsidR="00462FEA">
        <w:t xml:space="preserve"> </w:t>
      </w:r>
      <w:r w:rsidRPr="00BD7172">
        <w:t>PTH</w:t>
      </w:r>
      <w:r w:rsidR="00462FEA">
        <w:t xml:space="preserve"> </w:t>
      </w:r>
      <w:r w:rsidRPr="00BD7172" w:rsidR="00462FEA">
        <w:t>nivån</w:t>
      </w:r>
      <w:r w:rsidR="00462FEA">
        <w:t xml:space="preserve"> är </w:t>
      </w:r>
      <w:r w:rsidRPr="00BD7172">
        <w:t>tydligt</w:t>
      </w:r>
      <w:r w:rsidR="00462FEA">
        <w:t xml:space="preserve"> </w:t>
      </w:r>
      <w:r w:rsidRPr="00BD7172" w:rsidR="00462FEA">
        <w:t>förhöjd</w:t>
      </w:r>
      <w:r w:rsidR="00462FEA">
        <w:t xml:space="preserve"> </w:t>
      </w:r>
      <w:r w:rsidRPr="00BD7172">
        <w:t>(&gt;9,0</w:t>
      </w:r>
      <w:r w:rsidR="00462FEA">
        <w:t xml:space="preserve"> </w:t>
      </w:r>
      <w:r w:rsidRPr="00BD7172">
        <w:t>pmol/L)</w:t>
      </w:r>
      <w:r w:rsidR="00462FEA">
        <w:t xml:space="preserve"> sätts </w:t>
      </w:r>
      <w:r w:rsidRPr="00BD7172">
        <w:t>behandling och remiss skickas till barnendokrinolog.</w:t>
      </w:r>
    </w:p>
    <w:p w:rsidRPr="00BD7172" w:rsidR="00BD7172" w:rsidP="00BD7172" w:rsidRDefault="00BD7172" w14:paraId="5D46772F" w14:textId="47639B24">
      <w:r w:rsidRPr="00BD7172">
        <w:rPr>
          <w:b/>
          <w:bCs/>
        </w:rPr>
        <w:t>Behandling</w:t>
      </w:r>
    </w:p>
    <w:p w:rsidRPr="000971CE" w:rsidR="00BD7172" w:rsidP="000971CE" w:rsidRDefault="00BD7172" w14:paraId="735740BB" w14:textId="0C7C160A">
      <w:pPr>
        <w:rPr>
          <w:b/>
          <w:bCs/>
        </w:rPr>
      </w:pPr>
      <w:r w:rsidRPr="000971CE">
        <w:rPr>
          <w:b/>
          <w:bCs/>
        </w:rPr>
        <w:t>Vid brist</w:t>
      </w:r>
    </w:p>
    <w:p w:rsidRPr="00BD7172" w:rsidR="00BD7172" w:rsidP="00BD7172" w:rsidRDefault="00BD7172" w14:paraId="6B43677E" w14:textId="4CE709C9">
      <w:r w:rsidRPr="00BD7172">
        <w:t>T</w:t>
      </w:r>
      <w:r w:rsidR="00462FEA">
        <w:t xml:space="preserve"> </w:t>
      </w:r>
      <w:r w:rsidRPr="00BD7172">
        <w:t>Divisun</w:t>
      </w:r>
      <w:r w:rsidR="00462FEA">
        <w:t xml:space="preserve"> </w:t>
      </w:r>
      <w:r w:rsidRPr="00BD7172">
        <w:t>2000 IE = 50 mikrogram/tablett</w:t>
      </w:r>
    </w:p>
    <w:p w:rsidRPr="00BD7172" w:rsidR="00BD7172" w:rsidP="00BD7172" w:rsidRDefault="00BD7172" w14:paraId="13E63F58" w14:textId="7B7DC187">
      <w:r w:rsidRPr="00BD7172">
        <w:t>Vid 25(OH)D</w:t>
      </w:r>
      <w:r w:rsidR="00462FEA">
        <w:t xml:space="preserve"> </w:t>
      </w:r>
      <w:r w:rsidRPr="00BD7172" w:rsidR="00462FEA">
        <w:t>nivå</w:t>
      </w:r>
      <w:r w:rsidRPr="00BD7172">
        <w:t>̊ &lt;30</w:t>
      </w:r>
      <w:r w:rsidR="00462FEA">
        <w:t xml:space="preserve"> </w:t>
      </w:r>
      <w:r w:rsidRPr="00BD7172">
        <w:t>nmol/L ges 2 tabletter x 1 i 3</w:t>
      </w:r>
      <w:r w:rsidR="00462FEA">
        <w:t xml:space="preserve"> </w:t>
      </w:r>
      <w:r w:rsidRPr="00BD7172" w:rsidR="00462FEA">
        <w:t>månader</w:t>
      </w:r>
      <w:r w:rsidRPr="00BD7172">
        <w:t>.</w:t>
      </w:r>
    </w:p>
    <w:p w:rsidRPr="00BD7172" w:rsidR="00BD7172" w:rsidP="00BD7172" w:rsidRDefault="00BD7172" w14:paraId="66F526EE" w14:textId="363B79BC">
      <w:r w:rsidRPr="00BD7172">
        <w:t>Vid 25(OH)D</w:t>
      </w:r>
      <w:r w:rsidR="00462FEA">
        <w:t xml:space="preserve"> </w:t>
      </w:r>
      <w:r w:rsidRPr="00BD7172" w:rsidR="00462FEA">
        <w:t>niv</w:t>
      </w:r>
      <w:r w:rsidR="001B1635">
        <w:t xml:space="preserve">å </w:t>
      </w:r>
      <w:r w:rsidRPr="00BD7172" w:rsidR="000971CE">
        <w:t>30–50</w:t>
      </w:r>
      <w:r w:rsidR="00462FEA">
        <w:t xml:space="preserve"> </w:t>
      </w:r>
      <w:r w:rsidRPr="00BD7172">
        <w:t>nmol/L ges 1 tablett x 1 i 3</w:t>
      </w:r>
      <w:r w:rsidR="00462FEA">
        <w:t xml:space="preserve"> </w:t>
      </w:r>
      <w:r w:rsidRPr="00BD7172" w:rsidR="00462FEA">
        <w:t>månader</w:t>
      </w:r>
      <w:r w:rsidRPr="00BD7172">
        <w:t>.</w:t>
      </w:r>
    </w:p>
    <w:p w:rsidRPr="000971CE" w:rsidR="00BD7172" w:rsidP="000971CE" w:rsidRDefault="000971CE" w14:paraId="65E37178" w14:textId="1150C563">
      <w:pPr>
        <w:rPr>
          <w:b/>
          <w:bCs/>
        </w:rPr>
      </w:pPr>
      <w:r w:rsidRPr="000971CE">
        <w:rPr>
          <w:b/>
          <w:bCs/>
        </w:rPr>
        <w:t>Underhå</w:t>
      </w:r>
      <w:r w:rsidRPr="000971CE">
        <w:rPr>
          <w:rFonts w:ascii="Times New Roman" w:hAnsi="Times New Roman"/>
          <w:b/>
          <w:bCs/>
        </w:rPr>
        <w:t>l</w:t>
      </w:r>
      <w:r w:rsidRPr="000971CE">
        <w:rPr>
          <w:b/>
          <w:bCs/>
        </w:rPr>
        <w:t>lsbehandling</w:t>
      </w:r>
      <w:r w:rsidRPr="000971CE" w:rsidR="001B1635">
        <w:rPr>
          <w:rFonts w:cs="Georgia"/>
          <w:b/>
          <w:bCs/>
        </w:rPr>
        <w:t xml:space="preserve"> </w:t>
      </w:r>
      <w:r w:rsidRPr="000971CE" w:rsidR="00BD7172">
        <w:rPr>
          <w:b/>
          <w:bCs/>
        </w:rPr>
        <w:t>efter korrigerad D-vitaminbrist</w:t>
      </w:r>
    </w:p>
    <w:p w:rsidRPr="00BD7172" w:rsidR="00BD7172" w:rsidP="00BD7172" w:rsidRDefault="00BD7172" w14:paraId="618506D9" w14:textId="5BF4BB57">
      <w:r w:rsidRPr="00BD7172">
        <w:t>Devitre</w:t>
      </w:r>
      <w:r w:rsidR="000971CE">
        <w:t xml:space="preserve"> </w:t>
      </w:r>
      <w:r w:rsidRPr="00BD7172">
        <w:t>400 IE/dag.</w:t>
      </w:r>
    </w:p>
    <w:p w:rsidRPr="00BD7172" w:rsidR="00BD7172" w:rsidP="00BD7172" w:rsidRDefault="000971CE" w14:paraId="47648F25" w14:textId="5F26B9D8">
      <w:r w:rsidRPr="00BD7172">
        <w:rPr>
          <w:b/>
          <w:bCs/>
        </w:rPr>
        <w:t>Uppföljning</w:t>
      </w:r>
      <w:r>
        <w:rPr>
          <w:b/>
          <w:bCs/>
        </w:rPr>
        <w:t xml:space="preserve"> </w:t>
      </w:r>
      <w:r w:rsidRPr="00BD7172" w:rsidR="00BD7172">
        <w:rPr>
          <w:b/>
          <w:bCs/>
        </w:rPr>
        <w:t>vid behandlad D-vitaminbrist</w:t>
      </w:r>
    </w:p>
    <w:p w:rsidRPr="00BD7172" w:rsidR="00BD7172" w:rsidP="00BD7172" w:rsidRDefault="00BD7172" w14:paraId="77D44FE3" w14:textId="55C3D86B">
      <w:r w:rsidRPr="00BD7172">
        <w:t>Kontrollera 25(OH)D efter 3</w:t>
      </w:r>
      <w:r w:rsidR="000971CE">
        <w:t xml:space="preserve"> </w:t>
      </w:r>
      <w:r w:rsidRPr="00BD7172" w:rsidR="000971CE">
        <w:t>månader</w:t>
      </w:r>
      <w:r w:rsidR="000971CE">
        <w:t xml:space="preserve"> </w:t>
      </w:r>
      <w:r w:rsidRPr="00BD7172">
        <w:t>och 1</w:t>
      </w:r>
      <w:r w:rsidR="000971CE">
        <w:t xml:space="preserve"> å</w:t>
      </w:r>
      <w:r w:rsidRPr="00BD7172">
        <w:t>r. Om inte normaliserad</w:t>
      </w:r>
      <w:r w:rsidR="000971CE">
        <w:t xml:space="preserve"> </w:t>
      </w:r>
      <w:r w:rsidRPr="00BD7172" w:rsidR="000971CE">
        <w:t>niv</w:t>
      </w:r>
      <w:r w:rsidR="000971CE">
        <w:t xml:space="preserve">å </w:t>
      </w:r>
      <w:r w:rsidRPr="00BD7172">
        <w:t>efter 3</w:t>
      </w:r>
      <w:r w:rsidR="000971CE">
        <w:t xml:space="preserve"> </w:t>
      </w:r>
      <w:r w:rsidRPr="00BD7172">
        <w:t>m</w:t>
      </w:r>
      <w:r w:rsidR="000971CE">
        <w:t xml:space="preserve">ånader </w:t>
      </w:r>
      <w:r w:rsidRPr="00BD7172">
        <w:t>remiss till barnkliniken</w:t>
      </w:r>
      <w:r w:rsidR="000971CE">
        <w:t xml:space="preserve"> för </w:t>
      </w:r>
      <w:r w:rsidRPr="00BD7172">
        <w:t>vidare utredning (diagnosen</w:t>
      </w:r>
      <w:r w:rsidR="009D03C5">
        <w:t xml:space="preserve"> </w:t>
      </w:r>
      <w:r w:rsidRPr="00BD7172" w:rsidR="009D03C5">
        <w:t>omprövas</w:t>
      </w:r>
      <w:r w:rsidRPr="00BD7172">
        <w:t>, malabsorption uteslutas och</w:t>
      </w:r>
      <w:r w:rsidR="009D03C5">
        <w:t xml:space="preserve"> </w:t>
      </w:r>
      <w:r w:rsidRPr="00BD7172" w:rsidR="009D03C5">
        <w:t>följsamhet</w:t>
      </w:r>
      <w:r w:rsidR="009D03C5">
        <w:t xml:space="preserve"> </w:t>
      </w:r>
      <w:r w:rsidRPr="00BD7172" w:rsidR="009D03C5">
        <w:t>säkerställas</w:t>
      </w:r>
      <w:r w:rsidRPr="00BD7172">
        <w:t>).</w:t>
      </w:r>
    </w:p>
    <w:p w:rsidR="00BE412B" w:rsidP="00EB419A" w:rsidRDefault="009D03C5" w14:paraId="06DD0C28" w14:textId="6A6FBC24">
      <w:pPr>
        <w:pStyle w:val="Heading3"/>
      </w:pPr>
      <w:bookmarkStart w:name="_Toc222643506" w:id="44"/>
      <w:r>
        <w:t>8.8 Gluten</w:t>
      </w:r>
      <w:r w:rsidR="00EB419A">
        <w:t>transaminas/Celiaki (Glutenintolerans)</w:t>
      </w:r>
      <w:bookmarkEnd w:id="44"/>
    </w:p>
    <w:p w:rsidRPr="00D224A9" w:rsidR="00D224A9" w:rsidP="00D224A9" w:rsidRDefault="00D224A9" w14:paraId="7E4808FB" w14:textId="5FDEA9C6">
      <w:r w:rsidR="00D224A9">
        <w:rPr/>
        <w:t>Celiaki</w:t>
      </w:r>
      <w:r w:rsidR="00D224A9">
        <w:rPr/>
        <w:t xml:space="preserve"> är </w:t>
      </w:r>
      <w:r w:rsidR="00D224A9">
        <w:rPr/>
        <w:t>en T-cellsmedierad reaktion mot gluten i vete och liknande</w:t>
      </w:r>
      <w:r w:rsidR="00D224A9">
        <w:rPr/>
        <w:t xml:space="preserve"> </w:t>
      </w:r>
      <w:r w:rsidR="00D224A9">
        <w:rPr/>
        <w:t>ämnen</w:t>
      </w:r>
      <w:r w:rsidR="00D224A9">
        <w:rPr/>
        <w:t xml:space="preserve"> </w:t>
      </w:r>
      <w:r w:rsidR="00D224A9">
        <w:rPr/>
        <w:t>i korn och</w:t>
      </w:r>
      <w:r w:rsidR="00D224A9">
        <w:rPr/>
        <w:t xml:space="preserve"> </w:t>
      </w:r>
      <w:r w:rsidR="00D224A9">
        <w:rPr/>
        <w:t>råg. Sjukdomen</w:t>
      </w:r>
      <w:r w:rsidR="00D224A9">
        <w:rPr/>
        <w:t xml:space="preserve"> är </w:t>
      </w:r>
      <w:r w:rsidR="00D224A9">
        <w:rPr/>
        <w:t>livslång</w:t>
      </w:r>
      <w:r w:rsidR="00D224A9">
        <w:rPr/>
        <w:t xml:space="preserve"> </w:t>
      </w:r>
      <w:r w:rsidR="00D224A9">
        <w:rPr/>
        <w:t>och betraktas som en autoimmun sjukdom. Enzymet</w:t>
      </w:r>
      <w:r w:rsidR="00D224A9">
        <w:rPr/>
        <w:t xml:space="preserve"> </w:t>
      </w:r>
      <w:r w:rsidR="00D224A9">
        <w:rPr/>
        <w:t>v</w:t>
      </w:r>
      <w:r w:rsidR="5FEBDE99">
        <w:rPr/>
        <w:t>ä</w:t>
      </w:r>
      <w:r w:rsidR="00D224A9">
        <w:rPr/>
        <w:t>vnads-transglutaminas</w:t>
      </w:r>
      <w:r w:rsidR="00D224A9">
        <w:rPr/>
        <w:t xml:space="preserve"> är </w:t>
      </w:r>
      <w:r w:rsidR="00D224A9">
        <w:rPr/>
        <w:t>autoantigenet</w:t>
      </w:r>
      <w:r w:rsidR="00D224A9">
        <w:rPr/>
        <w:t>. Symtomen</w:t>
      </w:r>
      <w:r w:rsidR="00D224A9">
        <w:rPr/>
        <w:t xml:space="preserve"> är </w:t>
      </w:r>
      <w:r w:rsidR="00D224A9">
        <w:rPr/>
        <w:t>mångfaldiga.</w:t>
      </w:r>
    </w:p>
    <w:p w:rsidRPr="00D224A9" w:rsidR="00D224A9" w:rsidP="00D224A9" w:rsidRDefault="00D224A9" w14:paraId="2C8D926D" w14:textId="6FD54797">
      <w:pPr>
        <w:pStyle w:val="MellanrubrikVGR"/>
      </w:pPr>
      <w:r w:rsidRPr="00D224A9">
        <w:t>Vem ska utredas?</w:t>
      </w:r>
    </w:p>
    <w:p w:rsidRPr="00D224A9" w:rsidR="00D224A9" w:rsidP="00D224A9" w:rsidRDefault="00D224A9" w14:paraId="4E372235" w14:textId="1330D039">
      <w:pPr>
        <w:pStyle w:val="ListBullet"/>
        <w:rPr/>
      </w:pPr>
      <w:r w:rsidR="00D224A9">
        <w:rPr/>
        <w:t>Barn och ungdomar med kronisk eller</w:t>
      </w:r>
      <w:r w:rsidR="00D224A9">
        <w:rPr/>
        <w:t xml:space="preserve"> </w:t>
      </w:r>
      <w:r w:rsidR="00D224A9">
        <w:rPr/>
        <w:t>återkommande</w:t>
      </w:r>
      <w:r w:rsidR="00D224A9">
        <w:rPr/>
        <w:t xml:space="preserve"> </w:t>
      </w:r>
      <w:r w:rsidR="00D224A9">
        <w:rPr/>
        <w:t>diarré,</w:t>
      </w:r>
      <w:r w:rsidR="00D224A9">
        <w:rPr/>
        <w:t xml:space="preserve"> </w:t>
      </w:r>
      <w:r w:rsidR="003369CA">
        <w:rPr/>
        <w:t>förstoppning</w:t>
      </w:r>
      <w:r w:rsidR="00D224A9">
        <w:rPr/>
        <w:t>,</w:t>
      </w:r>
      <w:r w:rsidR="003369CA">
        <w:rPr/>
        <w:t xml:space="preserve"> </w:t>
      </w:r>
      <w:r w:rsidR="003369CA">
        <w:rPr/>
        <w:t>dålig</w:t>
      </w:r>
      <w:r w:rsidR="003369CA">
        <w:rPr/>
        <w:t xml:space="preserve"> </w:t>
      </w:r>
      <w:r w:rsidR="003369CA">
        <w:rPr/>
        <w:t>tillväxt</w:t>
      </w:r>
      <w:r w:rsidR="00D224A9">
        <w:rPr/>
        <w:t>, sen pubertet,</w:t>
      </w:r>
      <w:r w:rsidR="003369CA">
        <w:rPr/>
        <w:t xml:space="preserve"> </w:t>
      </w:r>
      <w:r w:rsidR="00D224A9">
        <w:rPr/>
        <w:t>amenorre</w:t>
      </w:r>
      <w:r w:rsidR="00D224A9">
        <w:rPr/>
        <w:t>́, kronisk</w:t>
      </w:r>
      <w:r w:rsidR="003369CA">
        <w:rPr/>
        <w:t xml:space="preserve"> </w:t>
      </w:r>
      <w:r w:rsidR="00D224A9">
        <w:rPr/>
        <w:t>j</w:t>
      </w:r>
      <w:r w:rsidR="05C12D0D">
        <w:rPr/>
        <w:t>ä</w:t>
      </w:r>
      <w:r w:rsidR="00D224A9">
        <w:rPr/>
        <w:t>rnbristanemi, kroniska</w:t>
      </w:r>
      <w:r w:rsidR="003369CA">
        <w:rPr/>
        <w:t xml:space="preserve"> </w:t>
      </w:r>
      <w:r w:rsidR="003369CA">
        <w:rPr/>
        <w:t>magbesvär</w:t>
      </w:r>
      <w:r w:rsidR="00D224A9">
        <w:rPr/>
        <w:t>, kronisk</w:t>
      </w:r>
      <w:r w:rsidR="003369CA">
        <w:rPr/>
        <w:t xml:space="preserve"> </w:t>
      </w:r>
      <w:r w:rsidR="003369CA">
        <w:rPr/>
        <w:t>trötthet</w:t>
      </w:r>
      <w:r w:rsidR="00D224A9">
        <w:rPr/>
        <w:t>,</w:t>
      </w:r>
      <w:r w:rsidR="003369CA">
        <w:rPr/>
        <w:t xml:space="preserve"> </w:t>
      </w:r>
      <w:r w:rsidR="003369CA">
        <w:rPr/>
        <w:t>återkommande</w:t>
      </w:r>
      <w:r w:rsidR="003369CA">
        <w:rPr/>
        <w:t xml:space="preserve"> </w:t>
      </w:r>
      <w:r w:rsidR="003369CA">
        <w:rPr/>
        <w:t>munsår</w:t>
      </w:r>
      <w:r w:rsidR="00D224A9">
        <w:rPr/>
        <w:t>, misstanke om</w:t>
      </w:r>
      <w:r w:rsidR="003369CA">
        <w:rPr/>
        <w:t xml:space="preserve"> </w:t>
      </w:r>
      <w:r w:rsidR="00D224A9">
        <w:rPr/>
        <w:t>dermatitis</w:t>
      </w:r>
      <w:r w:rsidR="003369CA">
        <w:rPr/>
        <w:t xml:space="preserve"> </w:t>
      </w:r>
      <w:r w:rsidR="00D224A9">
        <w:rPr/>
        <w:t>herpetiformis</w:t>
      </w:r>
      <w:r w:rsidR="00D224A9">
        <w:rPr/>
        <w:t>, osteoporos och avvikande leverprover. Eventuell kan psykiatriska symtom som hyperaktivitet,</w:t>
      </w:r>
      <w:r w:rsidR="003369CA">
        <w:rPr/>
        <w:t xml:space="preserve"> </w:t>
      </w:r>
      <w:r w:rsidR="003369CA">
        <w:rPr/>
        <w:t>koncentrationsstörning</w:t>
      </w:r>
      <w:r w:rsidR="00D224A9">
        <w:rPr/>
        <w:t>, aggressivitet eller depressiva symtom tillkomma.</w:t>
      </w:r>
    </w:p>
    <w:p w:rsidRPr="00D224A9" w:rsidR="00D224A9" w:rsidP="00D224A9" w:rsidRDefault="00D224A9" w14:paraId="34283774" w14:textId="406D21E8">
      <w:pPr>
        <w:pStyle w:val="ListBullet"/>
      </w:pPr>
      <w:r w:rsidRPr="00D224A9">
        <w:t>Barn och ungdomar som inte har symtom enligt ovan, men</w:t>
      </w:r>
      <w:r w:rsidR="003369CA">
        <w:t xml:space="preserve"> tillhör </w:t>
      </w:r>
      <w:r w:rsidRPr="00D224A9">
        <w:t>en riskgrupp</w:t>
      </w:r>
      <w:r w:rsidR="003369CA">
        <w:t xml:space="preserve"> för </w:t>
      </w:r>
      <w:r w:rsidRPr="00D224A9">
        <w:t>att utveckla celiaki: diabetes, autoimmun</w:t>
      </w:r>
      <w:r w:rsidR="003369CA">
        <w:t xml:space="preserve"> </w:t>
      </w:r>
      <w:r w:rsidRPr="00D224A9">
        <w:t>thyroideasjukdom, olika syndrom som</w:t>
      </w:r>
      <w:r w:rsidR="003369CA">
        <w:t xml:space="preserve"> </w:t>
      </w:r>
      <w:r w:rsidRPr="00D224A9" w:rsidR="00003509">
        <w:t>till exempel</w:t>
      </w:r>
      <w:r w:rsidR="003369CA">
        <w:t xml:space="preserve"> </w:t>
      </w:r>
      <w:r w:rsidRPr="00D224A9">
        <w:t>trisomi</w:t>
      </w:r>
      <w:r w:rsidR="003369CA">
        <w:t xml:space="preserve"> </w:t>
      </w:r>
      <w:r w:rsidRPr="00D224A9">
        <w:t>21,</w:t>
      </w:r>
      <w:r w:rsidR="003369CA">
        <w:t xml:space="preserve"> </w:t>
      </w:r>
      <w:r w:rsidRPr="00D224A9">
        <w:t>Turner’s</w:t>
      </w:r>
      <w:r w:rsidR="003369CA">
        <w:t xml:space="preserve"> </w:t>
      </w:r>
      <w:r w:rsidRPr="00D224A9">
        <w:t>och</w:t>
      </w:r>
      <w:r w:rsidR="003369CA">
        <w:t xml:space="preserve"> </w:t>
      </w:r>
      <w:r w:rsidRPr="00D224A9">
        <w:t>William’s</w:t>
      </w:r>
      <w:r w:rsidR="003369CA">
        <w:t xml:space="preserve"> </w:t>
      </w:r>
      <w:r w:rsidRPr="00D224A9">
        <w:t>syndrom, barn med</w:t>
      </w:r>
      <w:r w:rsidR="003369CA">
        <w:t xml:space="preserve"> </w:t>
      </w:r>
      <w:r w:rsidRPr="00D224A9">
        <w:t>IgA-brist, autoimmun leversjukdom, inflammatorisk tarmsjukdom eller har</w:t>
      </w:r>
      <w:r w:rsidR="003369CA">
        <w:t xml:space="preserve"> </w:t>
      </w:r>
      <w:r w:rsidRPr="00D224A9" w:rsidR="003369CA">
        <w:t>förstagradssläkting</w:t>
      </w:r>
      <w:r w:rsidR="003369CA">
        <w:t xml:space="preserve"> </w:t>
      </w:r>
      <w:r w:rsidRPr="00D224A9">
        <w:t>med CD.</w:t>
      </w:r>
    </w:p>
    <w:p w:rsidRPr="00D224A9" w:rsidR="00D224A9" w:rsidP="00D224A9" w:rsidRDefault="00D224A9" w14:paraId="05E41BB6" w14:textId="11053184">
      <w:r w:rsidRPr="00D224A9">
        <w:rPr>
          <w:b/>
          <w:bCs/>
        </w:rPr>
        <w:t>Fynd:</w:t>
      </w:r>
      <w:r w:rsidR="003369CA">
        <w:rPr>
          <w:b/>
          <w:bCs/>
        </w:rPr>
        <w:t xml:space="preserve"> </w:t>
      </w:r>
      <w:r w:rsidRPr="003369CA" w:rsidR="003369CA">
        <w:t>F</w:t>
      </w:r>
      <w:r w:rsidRPr="00D224A9" w:rsidR="003369CA">
        <w:t>örhöjd</w:t>
      </w:r>
      <w:r w:rsidR="003369CA">
        <w:t xml:space="preserve"> </w:t>
      </w:r>
      <w:r w:rsidRPr="00D224A9">
        <w:t>tTG-IgA</w:t>
      </w:r>
    </w:p>
    <w:p w:rsidR="00B630C4" w:rsidP="00B630C4" w:rsidRDefault="003369CA" w14:paraId="2D0B1920" w14:textId="77777777">
      <w:r>
        <w:rPr>
          <w:b/>
          <w:bCs/>
        </w:rPr>
        <w:t>Åtgärd</w:t>
      </w:r>
      <w:r w:rsidRPr="00D224A9" w:rsidR="00D224A9">
        <w:rPr>
          <w:b/>
          <w:bCs/>
        </w:rPr>
        <w:t>:</w:t>
      </w:r>
      <w:r>
        <w:rPr>
          <w:rFonts w:cs="Georgia"/>
          <w:b/>
          <w:bCs/>
        </w:rPr>
        <w:t xml:space="preserve"> </w:t>
      </w:r>
      <w:r w:rsidRPr="00D224A9" w:rsidR="00D224A9">
        <w:t>Barn med</w:t>
      </w:r>
      <w:r>
        <w:t xml:space="preserve"> </w:t>
      </w:r>
      <w:r w:rsidRPr="00D224A9">
        <w:t>förhöjda</w:t>
      </w:r>
      <w:r>
        <w:t xml:space="preserve"> </w:t>
      </w:r>
      <w:r w:rsidRPr="00D224A9">
        <w:t>nivåer</w:t>
      </w:r>
      <w:r>
        <w:t xml:space="preserve"> </w:t>
      </w:r>
      <w:r w:rsidRPr="00D224A9" w:rsidR="00D224A9">
        <w:t>av antikroppar remitteras till barnmedicin</w:t>
      </w:r>
      <w:r>
        <w:t xml:space="preserve"> för </w:t>
      </w:r>
      <w:r w:rsidRPr="00D224A9" w:rsidR="00D224A9">
        <w:t>vidare utredning</w:t>
      </w:r>
    </w:p>
    <w:p w:rsidRPr="005C1A90" w:rsidR="005C1A90" w:rsidP="00B630C4" w:rsidRDefault="005C1A90" w14:paraId="25B1D890" w14:textId="2F1E00A2">
      <w:r w:rsidRPr="005C1A90">
        <w:rPr>
          <w:b/>
          <w:bCs/>
        </w:rPr>
        <w:t>Bilaga 1</w:t>
      </w:r>
    </w:p>
    <w:p w:rsidRPr="005C1A90" w:rsidR="005C1A90" w:rsidP="005C1A90" w:rsidRDefault="005C1A90" w14:paraId="32CDD90A" w14:textId="15361E9D">
      <w:r w:rsidRPr="005C1A90">
        <w:rPr>
          <w:b/>
          <w:bCs/>
        </w:rPr>
        <w:t>Standardbrev till</w:t>
      </w:r>
      <w:r w:rsidR="00003509">
        <w:rPr>
          <w:b/>
          <w:bCs/>
        </w:rPr>
        <w:t xml:space="preserve"> </w:t>
      </w:r>
      <w:r w:rsidRPr="005C1A90" w:rsidR="00003509">
        <w:rPr>
          <w:b/>
          <w:bCs/>
        </w:rPr>
        <w:t>vårdnadshavare</w:t>
      </w:r>
      <w:r w:rsidR="00003509">
        <w:rPr>
          <w:b/>
          <w:bCs/>
        </w:rPr>
        <w:t xml:space="preserve"> inför</w:t>
      </w:r>
      <w:r w:rsidRPr="005C1A90">
        <w:rPr>
          <w:b/>
          <w:bCs/>
        </w:rPr>
        <w:t xml:space="preserve"> provtagning</w:t>
      </w:r>
    </w:p>
    <w:p w:rsidRPr="005C1A90" w:rsidR="005C1A90" w:rsidP="005C1A90" w:rsidRDefault="005C1A90" w14:paraId="1E0C2E79" w14:textId="12551BA1">
      <w:r w:rsidRPr="005C1A90">
        <w:rPr>
          <w:i/>
          <w:iCs/>
        </w:rPr>
        <w:t>Att klistra in i mallen ”brev till</w:t>
      </w:r>
      <w:r w:rsidR="00003509">
        <w:rPr>
          <w:i/>
          <w:iCs/>
        </w:rPr>
        <w:t xml:space="preserve"> </w:t>
      </w:r>
      <w:r w:rsidRPr="005C1A90" w:rsidR="004542FD">
        <w:rPr>
          <w:i/>
          <w:iCs/>
        </w:rPr>
        <w:t>vårdnadshavare</w:t>
      </w:r>
      <w:r w:rsidRPr="005C1A90">
        <w:rPr>
          <w:i/>
          <w:iCs/>
        </w:rPr>
        <w:t>” i</w:t>
      </w:r>
      <w:r w:rsidR="00003509">
        <w:rPr>
          <w:i/>
          <w:iCs/>
        </w:rPr>
        <w:t xml:space="preserve"> </w:t>
      </w:r>
      <w:r w:rsidRPr="005C1A90">
        <w:rPr>
          <w:i/>
          <w:iCs/>
        </w:rPr>
        <w:t>melior,</w:t>
      </w:r>
      <w:r w:rsidR="00003509">
        <w:rPr>
          <w:i/>
          <w:iCs/>
        </w:rPr>
        <w:t xml:space="preserve"> </w:t>
      </w:r>
      <w:r w:rsidRPr="005C1A90" w:rsidR="004542FD">
        <w:rPr>
          <w:i/>
          <w:iCs/>
        </w:rPr>
        <w:t>behöve</w:t>
      </w:r>
      <w:r w:rsidR="004542FD">
        <w:rPr>
          <w:i/>
          <w:iCs/>
        </w:rPr>
        <w:t>r</w:t>
      </w:r>
      <w:r w:rsidR="00003509">
        <w:rPr>
          <w:i/>
          <w:iCs/>
        </w:rPr>
        <w:t xml:space="preserve"> </w:t>
      </w:r>
      <w:r w:rsidRPr="005C1A90">
        <w:rPr>
          <w:i/>
          <w:iCs/>
        </w:rPr>
        <w:t>individanpassas.</w:t>
      </w:r>
    </w:p>
    <w:p w:rsidRPr="005C1A90" w:rsidR="005C1A90" w:rsidP="005C1A90" w:rsidRDefault="005C1A90" w14:paraId="545FA9A1" w14:textId="6532934B">
      <w:r w:rsidRPr="005C1A90">
        <w:t>Hej!</w:t>
      </w:r>
    </w:p>
    <w:p w:rsidRPr="005C1A90" w:rsidR="005C1A90" w:rsidP="005C1A90" w:rsidRDefault="005C1A90" w14:paraId="74FB5EE0" w14:textId="377140C9">
      <w:r w:rsidR="005C1A90">
        <w:rPr/>
        <w:t>Bifogat hittar du en provtagningsblankett</w:t>
      </w:r>
      <w:r w:rsidR="004542FD">
        <w:rPr/>
        <w:t xml:space="preserve"> för </w:t>
      </w:r>
      <w:r w:rsidR="005C1A90">
        <w:rPr/>
        <w:t>ditt barn.</w:t>
      </w:r>
      <w:r w:rsidR="004542FD">
        <w:rPr/>
        <w:t xml:space="preserve"> </w:t>
      </w:r>
      <w:r w:rsidR="004542FD">
        <w:rPr/>
        <w:t>Vänligen</w:t>
      </w:r>
      <w:r w:rsidR="004542FD">
        <w:rPr/>
        <w:t xml:space="preserve"> </w:t>
      </w:r>
      <w:r w:rsidR="005C1A90">
        <w:rPr/>
        <w:t>kontakta din</w:t>
      </w:r>
      <w:r w:rsidR="004542FD">
        <w:rPr/>
        <w:t xml:space="preserve"> </w:t>
      </w:r>
      <w:r w:rsidR="004542FD">
        <w:rPr/>
        <w:t>vårdcentral</w:t>
      </w:r>
      <w:r w:rsidR="004542FD">
        <w:rPr/>
        <w:t xml:space="preserve"> </w:t>
      </w:r>
      <w:r w:rsidR="005C1A90">
        <w:rPr/>
        <w:t>f</w:t>
      </w:r>
      <w:r w:rsidR="004542FD">
        <w:rPr/>
        <w:t xml:space="preserve">ör </w:t>
      </w:r>
      <w:r w:rsidR="005C1A90">
        <w:rPr/>
        <w:t>eventuell tidbokning</w:t>
      </w:r>
      <w:r w:rsidR="004542FD">
        <w:rPr/>
        <w:t xml:space="preserve"> för </w:t>
      </w:r>
      <w:r w:rsidR="005C1A90">
        <w:rPr/>
        <w:t>provtagning. Vissa</w:t>
      </w:r>
      <w:r w:rsidR="004542FD">
        <w:rPr/>
        <w:t xml:space="preserve"> </w:t>
      </w:r>
      <w:r w:rsidR="004542FD">
        <w:rPr/>
        <w:t>vårdcentraler</w:t>
      </w:r>
      <w:r w:rsidR="004542FD">
        <w:rPr/>
        <w:t xml:space="preserve"> har </w:t>
      </w:r>
      <w:r w:rsidR="622A684D">
        <w:rPr/>
        <w:t>även</w:t>
      </w:r>
      <w:r w:rsidR="004542FD">
        <w:rPr/>
        <w:t xml:space="preserve"> </w:t>
      </w:r>
      <w:r w:rsidR="005C1A90">
        <w:rPr/>
        <w:t>drop</w:t>
      </w:r>
      <w:r w:rsidR="004542FD">
        <w:rPr/>
        <w:t xml:space="preserve"> in för </w:t>
      </w:r>
      <w:r w:rsidR="005C1A90">
        <w:rPr/>
        <w:t>provtagning. Ta med dig provtagningsblanketten och</w:t>
      </w:r>
      <w:r w:rsidR="004542FD">
        <w:rPr/>
        <w:t xml:space="preserve"> </w:t>
      </w:r>
      <w:r w:rsidR="00B07407">
        <w:rPr/>
        <w:t>lämna</w:t>
      </w:r>
      <w:r w:rsidR="00B07407">
        <w:rPr/>
        <w:t xml:space="preserve"> det </w:t>
      </w:r>
      <w:r w:rsidR="00B07407">
        <w:rPr/>
        <w:t>på</w:t>
      </w:r>
      <w:r w:rsidR="00B07407">
        <w:rPr/>
        <w:t xml:space="preserve"> </w:t>
      </w:r>
      <w:r w:rsidR="005C1A90">
        <w:rPr/>
        <w:t>din</w:t>
      </w:r>
      <w:r w:rsidR="00B07407">
        <w:rPr/>
        <w:t xml:space="preserve"> </w:t>
      </w:r>
      <w:r w:rsidR="00B07407">
        <w:rPr/>
        <w:t>vårdcentral</w:t>
      </w:r>
      <w:r w:rsidR="00B07407">
        <w:rPr/>
        <w:t xml:space="preserve"> när </w:t>
      </w:r>
      <w:r w:rsidR="005C1A90">
        <w:rPr/>
        <w:t>proverna ska tas</w:t>
      </w:r>
      <w:r w:rsidR="00B07407">
        <w:rPr/>
        <w:t xml:space="preserve"> på</w:t>
      </w:r>
      <w:r w:rsidR="005C1A90">
        <w:rPr/>
        <w:t xml:space="preserve"> ditt barn.</w:t>
      </w:r>
    </w:p>
    <w:p w:rsidRPr="005C1A90" w:rsidR="005C1A90" w:rsidP="005C1A90" w:rsidRDefault="005C1A90" w14:paraId="6A73ABF6" w14:textId="2C0EC1BA">
      <w:r w:rsidRPr="005C1A90">
        <w:rPr>
          <w:b/>
          <w:bCs/>
        </w:rPr>
        <w:t>Proverna</w:t>
      </w:r>
      <w:r w:rsidR="00B07407">
        <w:rPr>
          <w:b/>
          <w:bCs/>
        </w:rPr>
        <w:t xml:space="preserve"> </w:t>
      </w:r>
      <w:r w:rsidRPr="005C1A90" w:rsidR="00B07407">
        <w:rPr>
          <w:b/>
          <w:bCs/>
        </w:rPr>
        <w:t>behöver</w:t>
      </w:r>
      <w:r w:rsidR="00B07407">
        <w:rPr>
          <w:b/>
          <w:bCs/>
        </w:rPr>
        <w:t xml:space="preserve"> tas på</w:t>
      </w:r>
      <w:r w:rsidRPr="005C1A90">
        <w:rPr>
          <w:b/>
          <w:bCs/>
        </w:rPr>
        <w:t xml:space="preserve"> fastande mage, dvs ditt barn</w:t>
      </w:r>
      <w:r w:rsidR="00B07407">
        <w:rPr>
          <w:b/>
          <w:bCs/>
        </w:rPr>
        <w:t xml:space="preserve"> får </w:t>
      </w:r>
      <w:r w:rsidRPr="005C1A90">
        <w:rPr>
          <w:b/>
          <w:bCs/>
        </w:rPr>
        <w:t>inte ha</w:t>
      </w:r>
      <w:r w:rsidR="00B07407">
        <w:rPr>
          <w:b/>
          <w:bCs/>
        </w:rPr>
        <w:t xml:space="preserve"> ätit </w:t>
      </w:r>
      <w:r w:rsidRPr="005C1A90">
        <w:rPr>
          <w:b/>
          <w:bCs/>
        </w:rPr>
        <w:t>i minst sex timmar</w:t>
      </w:r>
      <w:r w:rsidR="00B07407">
        <w:rPr>
          <w:b/>
          <w:bCs/>
        </w:rPr>
        <w:t xml:space="preserve"> före </w:t>
      </w:r>
      <w:r w:rsidRPr="005C1A90">
        <w:rPr>
          <w:b/>
          <w:bCs/>
        </w:rPr>
        <w:t>provtagning.</w:t>
      </w:r>
    </w:p>
    <w:p w:rsidRPr="005C1A90" w:rsidR="005C1A90" w:rsidP="005C1A90" w:rsidRDefault="005C1A90" w14:paraId="7298EE7B" w14:textId="3A30F586">
      <w:r w:rsidRPr="005C1A90">
        <w:rPr>
          <w:b/>
          <w:bCs/>
        </w:rPr>
        <w:t>Proverna</w:t>
      </w:r>
      <w:r w:rsidR="00B07407">
        <w:rPr>
          <w:b/>
          <w:bCs/>
        </w:rPr>
        <w:t xml:space="preserve"> behöver </w:t>
      </w:r>
      <w:r w:rsidRPr="005C1A90">
        <w:rPr>
          <w:b/>
          <w:bCs/>
        </w:rPr>
        <w:t>ej tas</w:t>
      </w:r>
      <w:r w:rsidR="00B07407">
        <w:rPr>
          <w:b/>
          <w:bCs/>
        </w:rPr>
        <w:t xml:space="preserve"> på</w:t>
      </w:r>
      <w:r w:rsidRPr="005C1A90">
        <w:rPr>
          <w:b/>
          <w:bCs/>
        </w:rPr>
        <w:t xml:space="preserve"> fastande mage</w:t>
      </w:r>
    </w:p>
    <w:p w:rsidRPr="005C1A90" w:rsidR="005C1A90" w:rsidP="005C1A90" w:rsidRDefault="00C11B10" w14:paraId="7001D706" w14:textId="6F1312DB">
      <w:r w:rsidRPr="005C1A90">
        <w:t>Följande</w:t>
      </w:r>
      <w:r>
        <w:t xml:space="preserve"> </w:t>
      </w:r>
      <w:r w:rsidRPr="005C1A90">
        <w:t>gäller</w:t>
      </w:r>
      <w:r>
        <w:t xml:space="preserve"> </w:t>
      </w:r>
      <w:r w:rsidRPr="005C1A90">
        <w:t>läkemedelsintag</w:t>
      </w:r>
      <w:r>
        <w:t xml:space="preserve"> före </w:t>
      </w:r>
      <w:r w:rsidRPr="005C1A90" w:rsidR="005C1A90">
        <w:t>provtagning:</w:t>
      </w:r>
    </w:p>
    <w:p w:rsidRPr="005C1A90" w:rsidR="005C1A90" w:rsidP="005C1A90" w:rsidRDefault="005C1A90" w14:paraId="11A2E237" w14:textId="150C206E">
      <w:r w:rsidR="005C1A90">
        <w:rPr/>
        <w:t>Resultaten av provtagning skickas per automatik till din</w:t>
      </w:r>
      <w:r w:rsidR="00C11B10">
        <w:rPr/>
        <w:t xml:space="preserve"> </w:t>
      </w:r>
      <w:r w:rsidR="76241884">
        <w:rPr/>
        <w:t>läkare på</w:t>
      </w:r>
      <w:r w:rsidR="005C1A90">
        <w:rPr/>
        <w:t xml:space="preserve"> barn- och ungdomspsykiatriska kliniken. Din</w:t>
      </w:r>
      <w:r w:rsidR="00C11B10">
        <w:rPr/>
        <w:t xml:space="preserve"> läkare </w:t>
      </w:r>
      <w:r w:rsidR="005C1A90">
        <w:rPr/>
        <w:t>kommer att kontakt dig</w:t>
      </w:r>
      <w:r w:rsidR="00C11B10">
        <w:rPr/>
        <w:t xml:space="preserve"> för </w:t>
      </w:r>
      <w:r w:rsidR="005C1A90">
        <w:rPr/>
        <w:t>att meddela resultaten.</w:t>
      </w:r>
    </w:p>
    <w:p w:rsidR="00691E2C" w:rsidP="00691E2C" w:rsidRDefault="005C1A90" w14:paraId="087E06D0" w14:textId="6D94CFC6">
      <w:r w:rsidRPr="005C1A90">
        <w:t>Med</w:t>
      </w:r>
      <w:r w:rsidR="00C11B10">
        <w:t xml:space="preserve"> vänliga hälsningar </w:t>
      </w:r>
      <w:r w:rsidR="002D749C">
        <w:t>Läkare</w:t>
      </w:r>
    </w:p>
    <w:p w:rsidR="00691E2C" w:rsidRDefault="00691E2C" w14:paraId="00F3CF40" w14:textId="77777777">
      <w:pPr>
        <w:spacing w:after="0" w:line="240" w:lineRule="auto"/>
        <w:ind w:left="0" w:right="0"/>
      </w:pPr>
      <w:r>
        <w:br w:type="page"/>
      </w:r>
    </w:p>
    <w:p w:rsidR="00691E2C" w:rsidP="00691E2C" w:rsidRDefault="00691E2C" w14:paraId="2D7E9E8A" w14:textId="77777777"/>
    <w:p w:rsidRPr="00003509" w:rsidR="00003509" w:rsidP="00691E2C" w:rsidRDefault="00003509" w14:paraId="27E32B3C" w14:textId="57DE5C0B">
      <w:r w:rsidRPr="00003509">
        <w:rPr>
          <w:b/>
          <w:bCs/>
        </w:rPr>
        <w:t>Bilaga 2</w:t>
      </w:r>
    </w:p>
    <w:p w:rsidRPr="00003509" w:rsidR="00003509" w:rsidP="00003509" w:rsidRDefault="00003509" w14:paraId="50FE5691" w14:textId="3A99FD6D">
      <w:r w:rsidRPr="00003509">
        <w:rPr>
          <w:b/>
          <w:bCs/>
        </w:rPr>
        <w:t>Standardbrev till</w:t>
      </w:r>
      <w:r w:rsidR="002D749C">
        <w:rPr>
          <w:b/>
          <w:bCs/>
        </w:rPr>
        <w:t xml:space="preserve"> </w:t>
      </w:r>
      <w:r w:rsidRPr="00003509" w:rsidR="002D749C">
        <w:rPr>
          <w:b/>
          <w:bCs/>
        </w:rPr>
        <w:t>vårdnadshavare</w:t>
      </w:r>
      <w:r w:rsidR="002D749C">
        <w:rPr>
          <w:b/>
          <w:bCs/>
        </w:rPr>
        <w:t xml:space="preserve"> </w:t>
      </w:r>
      <w:r w:rsidRPr="00003509">
        <w:rPr>
          <w:b/>
          <w:bCs/>
        </w:rPr>
        <w:t>efter provtagning</w:t>
      </w:r>
    </w:p>
    <w:p w:rsidRPr="00003509" w:rsidR="00003509" w:rsidP="00003509" w:rsidRDefault="00003509" w14:paraId="484BD43D" w14:textId="71332ABC">
      <w:r w:rsidRPr="00003509">
        <w:rPr>
          <w:i/>
          <w:iCs/>
        </w:rPr>
        <w:t>Att klistra in i mallen ”brev till</w:t>
      </w:r>
      <w:r w:rsidR="002D749C">
        <w:rPr>
          <w:i/>
          <w:iCs/>
        </w:rPr>
        <w:t xml:space="preserve"> </w:t>
      </w:r>
      <w:r w:rsidRPr="00003509" w:rsidR="00377C3F">
        <w:rPr>
          <w:i/>
          <w:iCs/>
        </w:rPr>
        <w:t>vårdnadshavare</w:t>
      </w:r>
      <w:r w:rsidRPr="00003509">
        <w:rPr>
          <w:i/>
          <w:iCs/>
        </w:rPr>
        <w:t>” i</w:t>
      </w:r>
      <w:r w:rsidR="00377C3F">
        <w:rPr>
          <w:i/>
          <w:iCs/>
        </w:rPr>
        <w:t xml:space="preserve"> </w:t>
      </w:r>
      <w:r w:rsidRPr="00003509">
        <w:rPr>
          <w:i/>
          <w:iCs/>
        </w:rPr>
        <w:t>melior,</w:t>
      </w:r>
      <w:r w:rsidR="002D749C">
        <w:rPr>
          <w:i/>
          <w:iCs/>
        </w:rPr>
        <w:t xml:space="preserve"> </w:t>
      </w:r>
      <w:r w:rsidRPr="00003509" w:rsidR="00377C3F">
        <w:rPr>
          <w:i/>
          <w:iCs/>
        </w:rPr>
        <w:t>behöver</w:t>
      </w:r>
      <w:r w:rsidR="002D749C">
        <w:rPr>
          <w:i/>
          <w:iCs/>
        </w:rPr>
        <w:t xml:space="preserve"> </w:t>
      </w:r>
      <w:r w:rsidRPr="00003509">
        <w:rPr>
          <w:i/>
          <w:iCs/>
        </w:rPr>
        <w:t>individanpassas.</w:t>
      </w:r>
    </w:p>
    <w:p w:rsidR="00377C3F" w:rsidP="00003509" w:rsidRDefault="00003509" w14:paraId="65283914" w14:textId="77777777">
      <w:r w:rsidRPr="00003509">
        <w:t>Hej,</w:t>
      </w:r>
    </w:p>
    <w:p w:rsidRPr="00003509" w:rsidR="00003509" w:rsidP="00003509" w:rsidRDefault="00003509" w14:paraId="201A00A7" w14:textId="47054A49">
      <w:r w:rsidRPr="00003509">
        <w:t>Jag vill informera dig om att blodproverna som togs</w:t>
      </w:r>
      <w:r w:rsidR="00377C3F">
        <w:t xml:space="preserve"> på</w:t>
      </w:r>
      <w:r w:rsidRPr="00003509">
        <w:t xml:space="preserve"> ditt barn visade helt normala resultat.</w:t>
      </w:r>
    </w:p>
    <w:p w:rsidRPr="00003509" w:rsidR="00003509" w:rsidP="00003509" w:rsidRDefault="00003509" w14:paraId="2097CE00" w14:textId="041EAE86">
      <w:r w:rsidRPr="00003509">
        <w:t>Jag vill informera dig om att blodproverna som togs</w:t>
      </w:r>
      <w:r w:rsidR="00377C3F">
        <w:t xml:space="preserve"> på</w:t>
      </w:r>
      <w:r w:rsidRPr="00003509">
        <w:t xml:space="preserve"> ditt barn visade</w:t>
      </w:r>
      <w:r w:rsidR="00377C3F">
        <w:t xml:space="preserve"> följande </w:t>
      </w:r>
      <w:r w:rsidRPr="00003509">
        <w:t>avvikande resultat:</w:t>
      </w:r>
    </w:p>
    <w:p w:rsidR="00542627" w:rsidP="00003509" w:rsidRDefault="00003509" w14:paraId="3AA3D711" w14:textId="7C3B6BF5">
      <w:r w:rsidRPr="00003509">
        <w:t>Detta resultat kan</w:t>
      </w:r>
      <w:r w:rsidR="00542627">
        <w:t xml:space="preserve"> stå för </w:t>
      </w:r>
      <w:r w:rsidRPr="00003509">
        <w:t>.... och jag rekommenderar</w:t>
      </w:r>
      <w:r w:rsidR="00542627">
        <w:rPr>
          <w:rFonts w:cs="Georgia"/>
        </w:rPr>
        <w:t xml:space="preserve"> </w:t>
      </w:r>
      <w:proofErr w:type="gramStart"/>
      <w:r w:rsidRPr="00003509" w:rsidR="00542627">
        <w:t>dä</w:t>
      </w:r>
      <w:r w:rsidRPr="00003509" w:rsidR="00542627">
        <w:rPr>
          <w:rFonts w:cs="Georgia"/>
        </w:rPr>
        <w:t>r</w:t>
      </w:r>
      <w:r w:rsidRPr="00003509" w:rsidR="00542627">
        <w:t>för</w:t>
      </w:r>
      <w:r w:rsidRPr="00003509">
        <w:t>....</w:t>
      </w:r>
      <w:proofErr w:type="gramEnd"/>
      <w:r w:rsidRPr="00003509">
        <w:t>. Resultatet</w:t>
      </w:r>
      <w:r w:rsidR="00542627">
        <w:rPr>
          <w:rFonts w:cs="Georgia"/>
        </w:rPr>
        <w:t xml:space="preserve"> behöver </w:t>
      </w:r>
      <w:r w:rsidRPr="00003509">
        <w:t>kontrolleras om......veckor/</w:t>
      </w:r>
      <w:r w:rsidRPr="00003509" w:rsidR="00542627">
        <w:t>må</w:t>
      </w:r>
      <w:r w:rsidRPr="00003509" w:rsidR="00542627">
        <w:rPr>
          <w:rFonts w:ascii="Times New Roman" w:hAnsi="Times New Roman"/>
        </w:rPr>
        <w:t>n</w:t>
      </w:r>
      <w:r w:rsidRPr="00003509" w:rsidR="00542627">
        <w:t>ader</w:t>
      </w:r>
      <w:r w:rsidRPr="00003509">
        <w:t>.</w:t>
      </w:r>
    </w:p>
    <w:p w:rsidRPr="00003509" w:rsidR="00003509" w:rsidP="00003509" w:rsidRDefault="00E42AD2" w14:paraId="7AC6ACD7" w14:textId="6880D38F">
      <w:r w:rsidRPr="00003509">
        <w:t>Hör</w:t>
      </w:r>
      <w:r w:rsidRPr="00003509" w:rsidR="00003509">
        <w:t xml:space="preserve"> av dig vid ytterligare</w:t>
      </w:r>
      <w:r>
        <w:t xml:space="preserve"> </w:t>
      </w:r>
      <w:r w:rsidRPr="00003509">
        <w:t>frågor</w:t>
      </w:r>
      <w:r>
        <w:t xml:space="preserve"> </w:t>
      </w:r>
      <w:r w:rsidRPr="00003509" w:rsidR="00003509">
        <w:t>till mottagningen, tel. .......</w:t>
      </w:r>
    </w:p>
    <w:p w:rsidR="002B0568" w:rsidP="00E42AD2" w:rsidRDefault="00003509" w14:paraId="6B723BC5" w14:textId="58042EAC">
      <w:r w:rsidRPr="00003509">
        <w:t>Med</w:t>
      </w:r>
      <w:r w:rsidR="00E42AD2">
        <w:t xml:space="preserve"> vänliga hälsningar</w:t>
      </w:r>
      <w:r w:rsidRPr="00003509">
        <w:t>,</w:t>
      </w:r>
      <w:r w:rsidR="00E42AD2">
        <w:t xml:space="preserve"> </w:t>
      </w:r>
      <w:r w:rsidRPr="00003509" w:rsidR="00E42AD2">
        <w:t>Läkare</w:t>
      </w:r>
      <w:bookmarkEnd w:id="0"/>
    </w:p>
    <w:sectPr w:rsidR="002B0568" w:rsidSect="002D6023">
      <w:type w:val="continuous"/>
      <w:pgSz w:w="11900" w:h="16840" w:orient="portrait"/>
      <w:pgMar w:top="1418" w:right="1979" w:bottom="1276" w:left="992" w:header="283" w:footer="743" w:gutter="0"/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147D70" w:rsidRDefault="00147D70" w14:paraId="2BECE1BA" w14:textId="77777777">
      <w:r>
        <w:separator/>
      </w:r>
    </w:p>
  </w:endnote>
  <w:endnote w:type="continuationSeparator" w:id="0">
    <w:p w:rsidR="00147D70" w:rsidRDefault="00147D70" w14:paraId="3EC5B65D" w14:textId="77777777">
      <w:r>
        <w:continuationSeparator/>
      </w:r>
    </w:p>
  </w:endnote>
  <w:endnote w:type="continuationNotice" w:id="1">
    <w:p w:rsidR="00147D70" w:rsidRDefault="00147D70" w14:paraId="7A3580F0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Georgia" w:hAnsi="Georgia"/>
        <w:sz w:val="24"/>
        <w:szCs w:val="24"/>
      </w:rPr>
      <w:id w:val="-2070031421"/>
      <w:docPartObj>
        <w:docPartGallery w:val="Page Numbers (Bottom of Page)"/>
        <w:docPartUnique/>
      </w:docPartObj>
    </w:sdtPr>
    <w:sdtEndPr>
      <w:rPr>
        <w:rFonts w:ascii="Georgia" w:hAnsi="Georgia"/>
        <w:sz w:val="24"/>
        <w:szCs w:val="24"/>
      </w:rPr>
    </w:sdtEndPr>
    <w:sdtContent>
      <w:p w:rsidRPr="001D51B8" w:rsidR="00C50EE5" w:rsidP="00EC0A68" w:rsidRDefault="00A65FD4" w14:paraId="47BD2091" w14:textId="7EC608D9">
        <w:pPr>
          <w:pStyle w:val="Footer"/>
          <w:rPr>
            <w:rFonts w:ascii="Georgia" w:hAnsi="Georgia"/>
            <w:sz w:val="24"/>
            <w:szCs w:val="24"/>
          </w:rPr>
        </w:pPr>
        <w:r w:rsidRPr="001D51B8">
          <w:rPr>
            <w:rFonts w:ascii="Georgia" w:hAnsi="Georgia"/>
            <w:sz w:val="24"/>
            <w:szCs w:val="24"/>
          </w:rPr>
          <w:t xml:space="preserve"> </w:t>
        </w:r>
        <w:r w:rsidRPr="001D51B8" w:rsidR="00EC0A68">
          <w:rPr>
            <w:rFonts w:ascii="Georgia" w:hAnsi="Georgia"/>
            <w:sz w:val="24"/>
            <w:szCs w:val="24"/>
          </w:rPr>
          <w:fldChar w:fldCharType="begin"/>
        </w:r>
        <w:r w:rsidRPr="001D51B8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1D51B8" w:rsidR="00EC0A68">
          <w:rPr>
            <w:rFonts w:ascii="Georgia" w:hAnsi="Georgia"/>
            <w:sz w:val="24"/>
            <w:szCs w:val="24"/>
          </w:rPr>
          <w:fldChar w:fldCharType="separate"/>
        </w:r>
        <w:r w:rsidRPr="001D51B8" w:rsidR="00EC0A68">
          <w:rPr>
            <w:rFonts w:ascii="Georgia" w:hAnsi="Georgia"/>
            <w:sz w:val="24"/>
            <w:szCs w:val="24"/>
          </w:rPr>
          <w:t>2</w:t>
        </w:r>
        <w:r w:rsidRPr="001D51B8" w:rsidR="00EC0A68">
          <w:rPr>
            <w:rFonts w:ascii="Georgia" w:hAnsi="Georgia"/>
            <w:sz w:val="24"/>
            <w:szCs w:val="24"/>
          </w:rPr>
          <w:fldChar w:fldCharType="end"/>
        </w:r>
        <w:r w:rsidRPr="001D51B8" w:rsidR="00AC09EE">
          <w:rPr>
            <w:rFonts w:ascii="Georgia" w:hAnsi="Georgia"/>
            <w:sz w:val="24"/>
            <w:szCs w:val="24"/>
          </w:rPr>
          <w:t xml:space="preserve"> (</w:t>
        </w:r>
        <w:r w:rsidRPr="001D51B8" w:rsidR="00AC09EE">
          <w:rPr>
            <w:rFonts w:ascii="Georgia" w:hAnsi="Georgia"/>
            <w:sz w:val="24"/>
            <w:szCs w:val="24"/>
          </w:rPr>
          <w:fldChar w:fldCharType="begin"/>
        </w:r>
        <w:r w:rsidRPr="001D51B8" w:rsidR="00AC09EE">
          <w:rPr>
            <w:rFonts w:ascii="Georgia" w:hAnsi="Georgia"/>
            <w:sz w:val="24"/>
            <w:szCs w:val="24"/>
          </w:rPr>
          <w:instrText xml:space="preserve"> NUMPAGES   \* MERGEFORMAT </w:instrText>
        </w:r>
        <w:r w:rsidRPr="001D51B8" w:rsidR="00AC09EE">
          <w:rPr>
            <w:rFonts w:ascii="Georgia" w:hAnsi="Georgia"/>
            <w:sz w:val="24"/>
            <w:szCs w:val="24"/>
          </w:rPr>
          <w:fldChar w:fldCharType="separate"/>
        </w:r>
        <w:r w:rsidRPr="001D51B8" w:rsidR="00AC09EE">
          <w:rPr>
            <w:rFonts w:ascii="Georgia" w:hAnsi="Georgia"/>
            <w:noProof/>
            <w:sz w:val="24"/>
            <w:szCs w:val="24"/>
          </w:rPr>
          <w:t>5</w:t>
        </w:r>
        <w:r w:rsidRPr="001D51B8" w:rsidR="00AC09EE">
          <w:rPr>
            <w:rFonts w:ascii="Georgia" w:hAnsi="Georgia"/>
            <w:sz w:val="24"/>
            <w:szCs w:val="24"/>
          </w:rPr>
          <w:fldChar w:fldCharType="end"/>
        </w:r>
        <w:r w:rsidRPr="001D51B8" w:rsidR="00AC09EE">
          <w:rPr>
            <w:rFonts w:ascii="Georgia" w:hAnsi="Georgia"/>
            <w:sz w:val="24"/>
            <w:szCs w:val="24"/>
          </w:rPr>
          <w:t>)</w:t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34F1833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6DF3E8C3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841076580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Bildobjekt 7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147D70" w:rsidRDefault="00147D70" w14:paraId="14034392" w14:textId="77777777"/>
  </w:footnote>
  <w:footnote w:type="continuationSeparator" w:id="0">
    <w:p w:rsidR="00147D70" w:rsidRDefault="00147D70" w14:paraId="38974B9F" w14:textId="77777777">
      <w:r>
        <w:continuationSeparator/>
      </w:r>
    </w:p>
  </w:footnote>
  <w:footnote w:type="continuationNotice" w:id="1">
    <w:p w:rsidR="00147D70" w:rsidRDefault="00147D70" w14:paraId="7D08FB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 w14:anchorId="5A38C755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AC09EE" w:rsidR="008A4EB9" w:rsidP="00E93DF6" w:rsidRDefault="00E93DF6" w14:paraId="058CDD4D" w14:textId="1F056152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76EA7712" wp14:editId="31DA8BED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AC09EE" w:rsidP="00AC09EE" w:rsidRDefault="00AC09EE" w14:paraId="11D05397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 w14:anchorId="783689D8">
            <v:shapetype id="_x0000_t202" coordsize="21600,21600" o:spt="202" path="m,l,21600r21600,l21600,xe" w14:anchorId="76EA7712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AC09EE" w:rsidP="00AC09EE" w:rsidRDefault="00AC09EE" w14:paraId="685B7E76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intelligence2.xml><?xml version="1.0" encoding="utf-8"?>
<int2:intelligence xmlns:int2="http://schemas.microsoft.com/office/intelligence/2020/intelligence">
  <int2:observations>
    <int2:textHash int2:hashCode="lgvCu8Uj4Dja9d" int2:id="zjAKrYyB">
      <int2:state int2:type="spell" int2:value="Rejected"/>
    </int2:textHash>
    <int2:textHash int2:hashCode="mUidztqTBSzu5a" int2:id="Gj3hEBsr">
      <int2:state int2:type="spell" int2:value="Rejected"/>
    </int2:textHash>
    <int2:textHash int2:hashCode="tK2vz7daio+qzv" int2:id="RVIPhyZv">
      <int2:state int2:type="spell" int2:value="Rejected"/>
    </int2:textHash>
    <int2:textHash int2:hashCode="9JJVp8tp04pm06" int2:id="XIaYcNcp">
      <int2:state int2:type="spell" int2:value="Rejected"/>
    </int2:textHash>
    <int2:textHash int2:hashCode="qiDDv17KFul4o5" int2:id="XhmJRaHU">
      <int2:state int2:type="spell" int2:value="Rejected"/>
    </int2:textHash>
    <int2:textHash int2:hashCode="FJ9kKInKIGHe+J" int2:id="9pmB1QWi">
      <int2:state int2:type="spell" int2:value="Rejected"/>
    </int2:textHash>
    <int2:textHash int2:hashCode="C06vHn9kwoBLeg" int2:id="hcKnnif6">
      <int2:state int2:type="spell" int2:value="Rejected"/>
    </int2:textHash>
    <int2:textHash int2:hashCode="C/fp1wpaSY0TVb" int2:id="96nNsa4P">
      <int2:state int2:type="spell" int2:value="Rejected"/>
    </int2:textHash>
    <int2:textHash int2:hashCode="fzRgIHfoJPMEcI" int2:id="oYeIwC27">
      <int2:state int2:type="spell" int2:value="Rejected"/>
    </int2:textHash>
    <int2:textHash int2:hashCode="REIVe7T4FdkWh1" int2:id="1olzXcG9">
      <int2:state int2:type="spell" int2:value="Rejected"/>
    </int2:textHash>
    <int2:textHash int2:hashCode="Zx+OuMBF/mg+GZ" int2:id="Mv1pdFfi">
      <int2:state int2:type="spell" int2:value="Rejected"/>
    </int2:textHash>
    <int2:textHash int2:hashCode="Bt39GMf6KP0iBI" int2:id="mWyUCB9o">
      <int2:state int2:type="spell" int2:value="Rejected"/>
    </int2:textHash>
    <int2:textHash int2:hashCode="bxF+UZwoszGupO" int2:id="eojKhr8b">
      <int2:state int2:type="spell" int2:value="Rejected"/>
    </int2:textHash>
    <int2:textHash int2:hashCode="RV0qhZNozxChaU" int2:id="XQhSsz3h">
      <int2:state int2:type="spell" int2:value="Rejected"/>
    </int2:textHash>
    <int2:textHash int2:hashCode="YQvImfNui1IDta" int2:id="Imn9trN9">
      <int2:state int2:type="spell" int2:value="Rejected"/>
    </int2:textHash>
    <int2:textHash int2:hashCode="ofmnSFBAPgMP6x" int2:id="DAHNpY7A">
      <int2:state int2:type="spell" int2:value="Rejected"/>
    </int2:textHash>
    <int2:textHash int2:hashCode="9EgMM09OUqqIC5" int2:id="mprWGnTz">
      <int2:state int2:type="spell" int2:value="Rejected"/>
    </int2:textHash>
    <int2:textHash int2:hashCode="fH9RRNACxXS8Yp" int2:id="KAsdDtAi">
      <int2:state int2:type="spell" int2:value="Rejected"/>
    </int2:textHash>
    <int2:textHash int2:hashCode="l8AL2O19SBygj7" int2:id="Gadv1oLK">
      <int2:state int2:type="spell" int2:value="Rejected"/>
    </int2:textHash>
    <int2:textHash int2:hashCode="gy+MVSo6bFCmYr" int2:id="QaGh2XX4">
      <int2:state int2:type="spell" int2:value="Rejected"/>
    </int2:textHash>
    <int2:textHash int2:hashCode="eojE9+u9u0sKqO" int2:id="RwTkl2Mt">
      <int2:state int2:type="spell" int2:value="Rejected"/>
    </int2:textHash>
    <int2:textHash int2:hashCode="GGsYXPWLM35/M3" int2:id="b22cLIho">
      <int2:state int2:type="spell" int2:value="Rejected"/>
    </int2:textHash>
    <int2:textHash int2:hashCode="QKJNu1SinIgf3m" int2:id="vmzFSrKL">
      <int2:state int2:type="spell" int2:value="Rejected"/>
    </int2:textHash>
    <int2:textHash int2:hashCode="gfGK4GruA4fMpq" int2:id="Ngq9S64J">
      <int2:state int2:type="spell" int2:value="Rejected"/>
    </int2:textHash>
    <int2:textHash int2:hashCode="jRbG1UW4ApAaDM" int2:id="aHS6Q4nd">
      <int2:state int2:type="spell" int2:value="Rejected"/>
    </int2:textHash>
    <int2:textHash int2:hashCode="51XPA/FVOwrsPM" int2:id="B00xiRJ0">
      <int2:state int2:type="spell" int2:value="Rejected"/>
    </int2:textHash>
    <int2:textHash int2:hashCode="QratXtTkxxQnKn" int2:id="bs2U9zjW">
      <int2:state int2:type="spell" int2:value="Rejected"/>
    </int2:textHash>
    <int2:textHash int2:hashCode="Gb7ZB9sFuhJ8Fd" int2:id="YMyJA3aE">
      <int2:state int2:type="spell" int2:value="Rejected"/>
    </int2:textHash>
    <int2:textHash int2:hashCode="k8FiKYrqCELI79" int2:id="f40r3fMb">
      <int2:state int2:type="spell" int2:value="Rejected"/>
    </int2:textHash>
    <int2:textHash int2:hashCode="zf+bmwoPog0ik1" int2:id="QubuWgxR">
      <int2:state int2:type="spell" int2:value="Rejected"/>
    </int2:textHash>
    <int2:textHash int2:hashCode="bhMk6b4T1FQ3Ug" int2:id="iKCQ6Yej">
      <int2:state int2:type="spell" int2:value="Rejected"/>
    </int2:textHash>
    <int2:textHash int2:hashCode="oGPYm0qQ/dFqV+" int2:id="XXwj0SJs">
      <int2:state int2:type="spell" int2:value="Rejected"/>
    </int2:textHash>
    <int2:textHash int2:hashCode="VYdryTAEkSvugE" int2:id="1gWJxk6m">
      <int2:state int2:type="spell" int2:value="Rejected"/>
    </int2:textHash>
    <int2:textHash int2:hashCode="v/oad3xTNpPjVl" int2:id="b8mbnqHw">
      <int2:state int2:type="spell" int2:value="Rejected"/>
    </int2:textHash>
    <int2:textHash int2:hashCode="9zZSifHCmQaA76" int2:id="3LKamsLm">
      <int2:state int2:type="spell" int2:value="Rejected"/>
    </int2:textHash>
    <int2:textHash int2:hashCode="43zTARMGtycLVs" int2:id="QTpqw9od">
      <int2:state int2:type="spell" int2:value="Rejected"/>
    </int2:textHash>
    <int2:textHash int2:hashCode="VL8bjN2TqvHFJu" int2:id="yVmBOAFJ">
      <int2:state int2:type="spell" int2:value="Rejected"/>
    </int2:textHash>
    <int2:textHash int2:hashCode="aWJy6cCOdacF5u" int2:id="xOgooNvR">
      <int2:state int2:type="spell" int2:value="Rejected"/>
    </int2:textHash>
    <int2:textHash int2:hashCode="yDMl6hcE4qXl5F" int2:id="fIvfaLlb">
      <int2:state int2:type="spell" int2:value="Rejected"/>
    </int2:textHash>
    <int2:textHash int2:hashCode="QtQetwguCNJZ9Z" int2:id="IsMGrflH">
      <int2:state int2:type="spell" int2:value="Rejected"/>
    </int2:textHash>
    <int2:textHash int2:hashCode="riYe+oYzFigrTt" int2:id="KfbXakzr">
      <int2:state int2:type="spell" int2:value="Rejected"/>
    </int2:textHash>
    <int2:textHash int2:hashCode="mwqSgAIfmnFnDF" int2:id="epyBwsxl">
      <int2:state int2:type="spell" int2:value="Rejected"/>
    </int2:textHash>
    <int2:textHash int2:hashCode="SOBL+3zmMXm3M+" int2:id="C7pbyyWq">
      <int2:state int2:type="spell" int2:value="Rejected"/>
    </int2:textHash>
    <int2:textHash int2:hashCode="mEn61bTcQR/0tj" int2:id="VEAcLwBO">
      <int2:state int2:type="spell" int2:value="Rejected"/>
    </int2:textHash>
    <int2:textHash int2:hashCode="SH5cX2u6LnQ6Xx" int2:id="d33gcyL0">
      <int2:state int2:type="spell" int2:value="Rejected"/>
    </int2:textHash>
    <int2:textHash int2:hashCode="Add1tcFogNVHbC" int2:id="VBPErY60">
      <int2:state int2:type="spell" int2:value="Rejected"/>
    </int2:textHash>
    <int2:textHash int2:hashCode="cgBNI01UxwU0n1" int2:id="6IOzbw7P">
      <int2:state int2:type="spell" int2:value="Rejected"/>
    </int2:textHash>
    <int2:textHash int2:hashCode="dTEB/qihBIPTKB" int2:id="YAkhW2dk">
      <int2:state int2:type="spell" int2:value="Rejected"/>
    </int2:textHash>
    <int2:textHash int2:hashCode="j/kNg8KbMvXXYs" int2:id="ExTfC5ch">
      <int2:state int2:type="spell" int2:value="Rejected"/>
    </int2:textHash>
    <int2:textHash int2:hashCode="HyRVFmpkymlf9/" int2:id="dAd8IyQP">
      <int2:state int2:type="spell" int2:value="Rejected"/>
    </int2:textHash>
    <int2:textHash int2:hashCode="oCTBnEoUuDNqAI" int2:id="DT64vDhF">
      <int2:state int2:type="spell" int2:value="Rejected"/>
    </int2:textHash>
    <int2:textHash int2:hashCode="7RLcoGCq8DNP+S" int2:id="AsZ7t3VU">
      <int2:state int2:type="spell" int2:value="Rejected"/>
    </int2:textHash>
    <int2:textHash int2:hashCode="wezpMGeYb/yy6Y" int2:id="Et9LDQmW">
      <int2:state int2:type="spell" int2:value="Rejected"/>
    </int2:textHash>
    <int2:textHash int2:hashCode="3UNz7GNbxoQZXA" int2:id="iuauSXg9">
      <int2:state int2:type="spell" int2:value="Rejected"/>
    </int2:textHash>
    <int2:textHash int2:hashCode="28965YzT30sj/z" int2:id="34tbw8ZZ">
      <int2:state int2:type="spell" int2:value="Rejected"/>
    </int2:textHash>
    <int2:textHash int2:hashCode="dE2G96vPNGJ+Cu" int2:id="eEGVjoBL">
      <int2:state int2:type="spell" int2:value="Rejected"/>
    </int2:textHash>
    <int2:textHash int2:hashCode="892QhMdsZlMlln" int2:id="1jm9EHbt">
      <int2:state int2:type="spell" int2:value="Rejected"/>
    </int2:textHash>
    <int2:textHash int2:hashCode="UPLA5ex3Q9PYAU" int2:id="0m59ohun">
      <int2:state int2:type="spell" int2:value="Rejected"/>
    </int2:textHash>
    <int2:textHash int2:hashCode="Z+fK5K2lk+QVdb" int2:id="b0qBkR5d">
      <int2:state int2:type="spell" int2:value="Rejected"/>
    </int2:textHash>
    <int2:textHash int2:hashCode="EkfgJP1tZDr+LN" int2:id="wFH0j5Fl">
      <int2:state int2:type="spell" int2:value="Rejected"/>
    </int2:textHash>
    <int2:textHash int2:hashCode="2LMTTO3gJxRpgj" int2:id="0EKeqbSI">
      <int2:state int2:type="spell" int2:value="Rejected"/>
    </int2:textHash>
    <int2:textHash int2:hashCode="oPHXnHR7otKeYT" int2:id="p0O2IiGB">
      <int2:state int2:type="spell" int2:value="Rejected"/>
    </int2:textHash>
    <int2:textHash int2:hashCode="vMyUngfqXupbWy" int2:id="0ciqUuoG">
      <int2:state int2:type="spell" int2:value="Rejected"/>
    </int2:textHash>
    <int2:textHash int2:hashCode="CskH8j743clr/U" int2:id="JR9Kno1f">
      <int2:state int2:type="spell" int2:value="Rejected"/>
    </int2:textHash>
    <int2:textHash int2:hashCode="sdvTWzC2TP62YV" int2:id="vQJZXEsL">
      <int2:state int2:type="spell" int2:value="Rejected"/>
    </int2:textHash>
    <int2:textHash int2:hashCode="X8Qv3f+49qZQgF" int2:id="FYqYBbRp">
      <int2:state int2:type="spell" int2:value="Rejected"/>
    </int2:textHash>
    <int2:textHash int2:hashCode="sqge+PReARfohS" int2:id="i2zeY2zh">
      <int2:state int2:type="spell" int2:value="Rejected"/>
    </int2:textHash>
    <int2:textHash int2:hashCode="Rc1a7cb8ITPYD6" int2:id="uOqC82yz">
      <int2:state int2:type="spell" int2:value="Rejected"/>
    </int2:textHash>
    <int2:textHash int2:hashCode="kUjej2h8y/LU/C" int2:id="INMjoJvY">
      <int2:state int2:type="spell" int2:value="Rejected"/>
    </int2:textHash>
    <int2:textHash int2:hashCode="ilLtWwawFmxmiq" int2:id="CPkfQoEQ">
      <int2:state int2:type="spell" int2:value="Rejected"/>
    </int2:textHash>
    <int2:textHash int2:hashCode="U91nfK/c2MNAh7" int2:id="QvYLOaeJ">
      <int2:state int2:type="spell" int2:value="Rejected"/>
    </int2:textHash>
    <int2:textHash int2:hashCode="QprhFWH+p2W0Xb" int2:id="wZLoJYiI">
      <int2:state int2:type="spell" int2:value="Rejected"/>
    </int2:textHash>
    <int2:textHash int2:hashCode="rUw4+PydfjjsLz" int2:id="hydXue97">
      <int2:state int2:type="spell" int2:value="Rejected"/>
    </int2:textHash>
    <int2:textHash int2:hashCode="A7yrPcPYVG87MT" int2:id="cKaqg6ed">
      <int2:state int2:type="spell" int2:value="Rejected"/>
    </int2:textHash>
    <int2:textHash int2:hashCode="/99My/BQoPMV8F" int2:id="fkTEYBkc">
      <int2:state int2:type="spell" int2:value="Rejected"/>
    </int2:textHash>
    <int2:textHash int2:hashCode="7/IUa/vAWDVAQb" int2:id="QqjG4ebq">
      <int2:state int2:type="spell" int2:value="Rejected"/>
    </int2:textHash>
    <int2:textHash int2:hashCode="+rAdxX+ty8jl8e" int2:id="P9eqrgKv">
      <int2:state int2:type="spell" int2:value="Rejected"/>
    </int2:textHash>
    <int2:textHash int2:hashCode="8y5a03NybdTi/N" int2:id="xXy8rW3Q">
      <int2:state int2:type="spell" int2:value="Rejected"/>
    </int2:textHash>
    <int2:textHash int2:hashCode="qIR4AZHA2Ihe54" int2:id="cMq83aZb">
      <int2:state int2:type="spell" int2:value="Rejected"/>
    </int2:textHash>
    <int2:textHash int2:hashCode="3hV3A91uiNiKP8" int2:id="Xlmi3F1L">
      <int2:state int2:type="spell" int2:value="Rejected"/>
    </int2:textHash>
    <int2:textHash int2:hashCode="OLwxMmX/jIg0kf" int2:id="cOwWzR14">
      <int2:state int2:type="spell" int2:value="Rejected"/>
    </int2:textHash>
    <int2:textHash int2:hashCode="RMOpgRBEkC6Czz" int2:id="kO1k1swC">
      <int2:state int2:type="spell" int2:value="Rejected"/>
    </int2:textHash>
    <int2:textHash int2:hashCode="SL52OrUi4S/Ca3" int2:id="pnyIzcUY">
      <int2:state int2:type="spell" int2:value="Rejected"/>
    </int2:textHash>
    <int2:textHash int2:hashCode="KnFpKHNVZqpWj5" int2:id="OIgeLNsu">
      <int2:state int2:type="spell" int2:value="Rejected"/>
    </int2:textHash>
    <int2:textHash int2:hashCode="4Y7+ZBii/VShAE" int2:id="qj6WNc7u">
      <int2:state int2:type="spell" int2:value="Rejected"/>
    </int2:textHash>
    <int2:textHash int2:hashCode="H67oS//sts8QCT" int2:id="XaGzti63">
      <int2:state int2:type="spell" int2:value="Rejected"/>
    </int2:textHash>
    <int2:textHash int2:hashCode="Rl+qm76zGHEhlw" int2:id="jHtprCA0">
      <int2:state int2:type="spell" int2:value="Rejected"/>
    </int2:textHash>
    <int2:textHash int2:hashCode="hKdhyW1b/Yx4mx" int2:id="RFOtIWGR">
      <int2:state int2:type="spell" int2:value="Rejected"/>
    </int2:textHash>
    <int2:textHash int2:hashCode="gltVyCOlmGHajX" int2:id="HcAL8mv2">
      <int2:state int2:type="spell" int2:value="Rejected"/>
    </int2:textHash>
    <int2:textHash int2:hashCode="akWaMESkwxHRSK" int2:id="NPKCZAYB">
      <int2:state int2:type="spell" int2:value="Rejected"/>
    </int2:textHash>
    <int2:textHash int2:hashCode="sNJmv+dIyl5HOV" int2:id="kGdIeeuK">
      <int2:state int2:type="spell" int2:value="Rejected"/>
    </int2:textHash>
    <int2:textHash int2:hashCode="3AO73H0sBdzMng" int2:id="0kyxBQYk">
      <int2:state int2:type="spell" int2:value="Rejected"/>
    </int2:textHash>
    <int2:textHash int2:hashCode="kVzIcaxykdWUwD" int2:id="a1jwxyYW">
      <int2:state int2:type="spell" int2:value="Rejected"/>
    </int2:textHash>
    <int2:textHash int2:hashCode="/vrTJSbRP8P2Qr" int2:id="yu7FyhjS">
      <int2:state int2:type="spell" int2:value="Rejected"/>
    </int2:textHash>
    <int2:textHash int2:hashCode="0/efVpbeb2sFq+" int2:id="THD9oNj2">
      <int2:state int2:type="spell" int2:value="Rejected"/>
    </int2:textHash>
    <int2:textHash int2:hashCode="gIS90vlr4ndri4" int2:id="sAyuEecz">
      <int2:state int2:type="spell" int2:value="Rejected"/>
    </int2:textHash>
    <int2:textHash int2:hashCode="5O5e6O8YRNsqnN" int2:id="T4Dm8cVi">
      <int2:state int2:type="spell" int2:value="Rejected"/>
    </int2:textHash>
    <int2:textHash int2:hashCode="4pOaiYFw4hJeeT" int2:id="krAXUEF6">
      <int2:state int2:type="spell" int2:value="Rejected"/>
    </int2:textHash>
    <int2:textHash int2:hashCode="ET3QX34BDmmrgq" int2:id="nNcreTdT">
      <int2:state int2:type="spell" int2:value="Rejected"/>
    </int2:textHash>
    <int2:textHash int2:hashCode="1LARQCIHVI8NAJ" int2:id="i2KflAgt">
      <int2:state int2:type="spell" int2:value="Rejected"/>
    </int2:textHash>
    <int2:textHash int2:hashCode="KQf3MW9cpd9eC4" int2:id="T9AJRNsq">
      <int2:state int2:type="spell" int2:value="Rejected"/>
    </int2:textHash>
    <int2:textHash int2:hashCode="XYPROmLZJup3ws" int2:id="8MlpYmDk">
      <int2:state int2:type="spell" int2:value="Rejected"/>
    </int2:textHash>
    <int2:textHash int2:hashCode="RGiS7P04cs6WyH" int2:id="0rirv4pS">
      <int2:state int2:type="spell" int2:value="Rejected"/>
    </int2:textHash>
    <int2:textHash int2:hashCode="ZLuhw5TPHQF63v" int2:id="okhy21ZQ">
      <int2:state int2:type="spell" int2:value="Rejected"/>
    </int2:textHash>
    <int2:textHash int2:hashCode="67/kiAe7aVoOHk" int2:id="0jxGEljM">
      <int2:state int2:type="spell" int2:value="Rejected"/>
    </int2:textHash>
    <int2:textHash int2:hashCode="C/OxV1CNrTHuhR" int2:id="zuOiw1BQ">
      <int2:state int2:type="spell" int2:value="Rejected"/>
    </int2:textHash>
    <int2:textHash int2:hashCode="YfR7Epv/tPsTbS" int2:id="HYF8ibLE">
      <int2:state int2:type="spell" int2:value="Rejected"/>
    </int2:textHash>
    <int2:textHash int2:hashCode="2pqIyAdazy3fgj" int2:id="w93IrWc8">
      <int2:state int2:type="spell" int2:value="Rejected"/>
    </int2:textHash>
    <int2:textHash int2:hashCode="u8/mwZ5JKDHhms" int2:id="YpEUPqbg">
      <int2:state int2:type="spell" int2:value="Rejected"/>
    </int2:textHash>
    <int2:textHash int2:hashCode="bro6bfccLgUclL" int2:id="qqusvwlW">
      <int2:state int2:type="spell" int2:value="Rejected"/>
    </int2:textHash>
    <int2:textHash int2:hashCode="/p7Blq+Z4nIoB/" int2:id="O8SKhLKe">
      <int2:state int2:type="spell" int2:value="Rejected"/>
    </int2:textHash>
    <int2:textHash int2:hashCode="dDuJsadmNSgWci" int2:id="6sBkw81F">
      <int2:state int2:type="spell" int2:value="Rejected"/>
    </int2:textHash>
    <int2:textHash int2:hashCode="9effKj9OHL4LnX" int2:id="ZLNHsHFV">
      <int2:state int2:type="spell" int2:value="Rejected"/>
    </int2:textHash>
    <int2:textHash int2:hashCode="qgbmmvYRCCiMvl" int2:id="amZnXOYs">
      <int2:state int2:type="spell" int2:value="Rejected"/>
    </int2:textHash>
    <int2:textHash int2:hashCode="KdhG7kXqaPw+2q" int2:id="E6iLAFUN">
      <int2:state int2:type="spell" int2:value="Rejected"/>
    </int2:textHash>
    <int2:textHash int2:hashCode="JO/TFxD+yNOnXx" int2:id="FFy1EoP7">
      <int2:state int2:type="spell" int2:value="Rejected"/>
    </int2:textHash>
    <int2:textHash int2:hashCode="LUARDIdxF1aYE9" int2:id="T9hdh9A8">
      <int2:state int2:type="spell" int2:value="Rejected"/>
    </int2:textHash>
    <int2:textHash int2:hashCode="pGTxs/XK4nThuO" int2:id="GiEz9Pvd">
      <int2:state int2:type="spell" int2:value="Rejected"/>
    </int2:textHash>
    <int2:textHash int2:hashCode="TpQkycIs5CQfT8" int2:id="eGRJZpuK">
      <int2:state int2:type="spell" int2:value="Rejected"/>
    </int2:textHash>
    <int2:textHash int2:hashCode="pnVWBAt+w4y3pZ" int2:id="iv5Un2iO">
      <int2:state int2:type="spell" int2:value="Rejected"/>
    </int2:textHash>
    <int2:textHash int2:hashCode="QbABk4neA6C+cS" int2:id="tXTfH6no">
      <int2:state int2:type="spell" int2:value="Rejected"/>
    </int2:textHash>
    <int2:textHash int2:hashCode="bXejOzkWZgdDxf" int2:id="DcxolZXM">
      <int2:state int2:type="spell" int2:value="Rejected"/>
    </int2:textHash>
    <int2:textHash int2:hashCode="NvbP7opCUr7WuO" int2:id="Qh2fTkRG">
      <int2:state int2:type="spell" int2:value="Rejected"/>
    </int2:textHash>
    <int2:textHash int2:hashCode="uKtHzeGC1YgkvW" int2:id="QJqSfDr5">
      <int2:state int2:type="spell" int2:value="Rejected"/>
    </int2:textHash>
    <int2:textHash int2:hashCode="o9fXRH3NvNVT3w" int2:id="mgDbiuN9">
      <int2:state int2:type="spell" int2:value="Rejected"/>
    </int2:textHash>
    <int2:textHash int2:hashCode="hclnEoytkvTD0/" int2:id="j00pcPpK">
      <int2:state int2:type="spell" int2:value="Rejected"/>
    </int2:textHash>
    <int2:textHash int2:hashCode="hp6cDl7IxzQLeN" int2:id="in5FujeJ">
      <int2:state int2:type="spell" int2:value="Rejected"/>
    </int2:textHash>
    <int2:textHash int2:hashCode="z/eSJm9yWREPzH" int2:id="xJdi1fTO">
      <int2:state int2:type="spell" int2:value="Rejected"/>
    </int2:textHash>
    <int2:textHash int2:hashCode="BuH8JvPO0NTPCr" int2:id="FR38i6mZ">
      <int2:state int2:type="spell" int2:value="Rejected"/>
    </int2:textHash>
    <int2:textHash int2:hashCode="KRNpzg0FCY/xC2" int2:id="X95rR0lH">
      <int2:state int2:type="spell" int2:value="Rejected"/>
    </int2:textHash>
    <int2:textHash int2:hashCode="Yb85cNbm8F/wMA" int2:id="aH1V8jnc">
      <int2:state int2:type="spell" int2:value="Rejected"/>
    </int2:textHash>
    <int2:textHash int2:hashCode="F39PgmFaPCH5H8" int2:id="lXrsglts">
      <int2:state int2:type="spell" int2:value="Rejected"/>
    </int2:textHash>
    <int2:textHash int2:hashCode="l/2jlUqBeLD45V" int2:id="bZUSPHd0">
      <int2:state int2:type="spell" int2:value="Rejected"/>
    </int2:textHash>
    <int2:textHash int2:hashCode="GC+sEdIlPUyMug" int2:id="R3CTRDMS">
      <int2:state int2:type="spell" int2:value="Rejected"/>
    </int2:textHash>
    <int2:textHash int2:hashCode="dlWo9K2gGPDmT4" int2:id="vZMdT7l7">
      <int2:state int2:type="spell" int2:value="Rejected"/>
    </int2:textHash>
    <int2:textHash int2:hashCode="xzZZ5L4seMvbpf" int2:id="CmY591Ki">
      <int2:state int2:type="spell" int2:value="Rejected"/>
    </int2:textHash>
    <int2:textHash int2:hashCode="A2y3NcYvlSqaqh" int2:id="emejyzDb">
      <int2:state int2:type="spell" int2:value="Rejected"/>
    </int2:textHash>
    <int2:textHash int2:hashCode="6qWNrhE/oiy/lo" int2:id="CBfvjvkI">
      <int2:state int2:type="spell" int2:value="Rejected"/>
    </int2:textHash>
    <int2:textHash int2:hashCode="fTLNH8wk8doYwg" int2:id="xUFGWIOt">
      <int2:state int2:type="spell" int2:value="Rejected"/>
    </int2:textHash>
    <int2:textHash int2:hashCode="RaMKdvD+M6K22x" int2:id="HY1c90II">
      <int2:state int2:type="spell" int2:value="Rejected"/>
    </int2:textHash>
    <int2:textHash int2:hashCode="mi9hBL33ifsJ9x" int2:id="pb89HStA">
      <int2:state int2:type="spell" int2:value="Rejected"/>
    </int2:textHash>
    <int2:textHash int2:hashCode="2rqMqWxKSCqW35" int2:id="zrrpPRvH">
      <int2:state int2:type="spell" int2:value="Rejected"/>
    </int2:textHash>
    <int2:textHash int2:hashCode="MXi7ECHgz2mchc" int2:id="p8S5KT6B">
      <int2:state int2:type="spell" int2:value="Rejected"/>
    </int2:textHash>
    <int2:textHash int2:hashCode="MkNQalA0ViCosA" int2:id="dwW8Syno">
      <int2:state int2:type="spell" int2:value="Rejected"/>
    </int2:textHash>
    <int2:textHash int2:hashCode="+Z1V3UrskAReQa" int2:id="WyPuqCLY">
      <int2:state int2:type="spell" int2:value="Rejected"/>
    </int2:textHash>
    <int2:textHash int2:hashCode="csRyTQCJDYJqIe" int2:id="dOP4TQOP">
      <int2:state int2:type="spell" int2:value="Rejected"/>
    </int2:textHash>
    <int2:textHash int2:hashCode="UOKBL1LHYYcDES" int2:id="ETrjJl37">
      <int2:state int2:type="spell" int2:value="Rejected"/>
    </int2:textHash>
    <int2:textHash int2:hashCode="sdYIh8Gfggx4RU" int2:id="Ku5vJDgn">
      <int2:state int2:type="spell" int2:value="Rejected"/>
    </int2:textHash>
    <int2:textHash int2:hashCode="qbN0G8ntoRXQ9a" int2:id="h2n0KRPT">
      <int2:state int2:type="spell" int2:value="Rejected"/>
    </int2:textHash>
    <int2:textHash int2:hashCode="r0mY7UPpxiNj2s" int2:id="KWkz7pEi">
      <int2:state int2:type="spell" int2:value="Rejected"/>
    </int2:textHash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3903BD"/>
    <w:multiLevelType w:val="multilevel"/>
    <w:tmpl w:val="12327C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" w15:restartNumberingAfterBreak="0">
    <w:nsid w:val="02F21F5E"/>
    <w:multiLevelType w:val="multilevel"/>
    <w:tmpl w:val="3FA285D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" w15:restartNumberingAfterBreak="0">
    <w:nsid w:val="056A6E9F"/>
    <w:multiLevelType w:val="multilevel"/>
    <w:tmpl w:val="0D20F43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" w15:restartNumberingAfterBreak="0">
    <w:nsid w:val="0D2A36CB"/>
    <w:multiLevelType w:val="multilevel"/>
    <w:tmpl w:val="B4C2044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E255FE3"/>
    <w:multiLevelType w:val="multilevel"/>
    <w:tmpl w:val="B9DEE89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5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27E70D47"/>
    <w:multiLevelType w:val="multilevel"/>
    <w:tmpl w:val="0504D8C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8" w15:restartNumberingAfterBreak="0">
    <w:nsid w:val="3DB33502"/>
    <w:multiLevelType w:val="multilevel"/>
    <w:tmpl w:val="B0DA0C3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9" w15:restartNumberingAfterBreak="0">
    <w:nsid w:val="3F8A6024"/>
    <w:multiLevelType w:val="hybridMultilevel"/>
    <w:tmpl w:val="E47C1152"/>
    <w:lvl w:ilvl="0" w:tplc="041D000B">
      <w:start w:val="2026"/>
      <w:numFmt w:val="bullet"/>
      <w:lvlText w:val=""/>
      <w:lvlJc w:val="left"/>
      <w:pPr>
        <w:ind w:left="720" w:hanging="360"/>
      </w:pPr>
      <w:rPr>
        <w:rFonts w:hint="default" w:ascii="Wingdings" w:hAnsi="Wingdings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FB3094F"/>
    <w:multiLevelType w:val="multilevel"/>
    <w:tmpl w:val="8E34F1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1" w15:restartNumberingAfterBreak="0">
    <w:nsid w:val="40734DAC"/>
    <w:multiLevelType w:val="multilevel"/>
    <w:tmpl w:val="0AAA9B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2" w15:restartNumberingAfterBreak="0">
    <w:nsid w:val="40E548F7"/>
    <w:multiLevelType w:val="multilevel"/>
    <w:tmpl w:val="C8B0AA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3" w15:restartNumberingAfterBreak="0">
    <w:nsid w:val="43DA3CB9"/>
    <w:multiLevelType w:val="multilevel"/>
    <w:tmpl w:val="93662D5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467835AA"/>
    <w:multiLevelType w:val="multilevel"/>
    <w:tmpl w:val="CED6A85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5" w15:restartNumberingAfterBreak="0">
    <w:nsid w:val="48DC6997"/>
    <w:multiLevelType w:val="multilevel"/>
    <w:tmpl w:val="1018DE0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6" w15:restartNumberingAfterBreak="0">
    <w:nsid w:val="49737F19"/>
    <w:multiLevelType w:val="multilevel"/>
    <w:tmpl w:val="8ECA722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7" w15:restartNumberingAfterBreak="0">
    <w:nsid w:val="4AF3018F"/>
    <w:multiLevelType w:val="multilevel"/>
    <w:tmpl w:val="CCF6A50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8" w15:restartNumberingAfterBreak="0">
    <w:nsid w:val="4DB72522"/>
    <w:multiLevelType w:val="multilevel"/>
    <w:tmpl w:val="7B38B50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9" w15:restartNumberingAfterBreak="0">
    <w:nsid w:val="4FA82A67"/>
    <w:multiLevelType w:val="multilevel"/>
    <w:tmpl w:val="C6A681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1" w15:restartNumberingAfterBreak="0">
    <w:nsid w:val="55126A8A"/>
    <w:multiLevelType w:val="multilevel"/>
    <w:tmpl w:val="12E40E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2" w15:restartNumberingAfterBreak="0">
    <w:nsid w:val="57B16B27"/>
    <w:multiLevelType w:val="multilevel"/>
    <w:tmpl w:val="1CF06C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5B354F3E"/>
    <w:multiLevelType w:val="multilevel"/>
    <w:tmpl w:val="912EF74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62BD4954"/>
    <w:multiLevelType w:val="multilevel"/>
    <w:tmpl w:val="BF501C0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5" w15:restartNumberingAfterBreak="0">
    <w:nsid w:val="68EC7464"/>
    <w:multiLevelType w:val="multilevel"/>
    <w:tmpl w:val="E14CA5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69D306EB"/>
    <w:multiLevelType w:val="multilevel"/>
    <w:tmpl w:val="50B23B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7" w15:restartNumberingAfterBreak="0">
    <w:nsid w:val="6A1041D5"/>
    <w:multiLevelType w:val="multilevel"/>
    <w:tmpl w:val="966052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6B47455B"/>
    <w:multiLevelType w:val="multilevel"/>
    <w:tmpl w:val="0AC6BB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9" w15:restartNumberingAfterBreak="0">
    <w:nsid w:val="6EA872D7"/>
    <w:multiLevelType w:val="multilevel"/>
    <w:tmpl w:val="02002B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74384CD6"/>
    <w:multiLevelType w:val="multilevel"/>
    <w:tmpl w:val="C3F642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1" w15:restartNumberingAfterBreak="0">
    <w:nsid w:val="751C144B"/>
    <w:multiLevelType w:val="multilevel"/>
    <w:tmpl w:val="0C884244"/>
    <w:lvl w:ilvl="0">
      <w:start w:val="1"/>
      <w:numFmt w:val="decimal"/>
      <w:lvlText w:val="%1."/>
      <w:lvlJc w:val="left"/>
      <w:pPr>
        <w:ind w:left="1712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712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1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72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07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432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792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92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152" w:hanging="2160"/>
      </w:pPr>
      <w:rPr>
        <w:rFonts w:hint="default"/>
      </w:rPr>
    </w:lvl>
  </w:abstractNum>
  <w:abstractNum w:abstractNumId="32" w15:restartNumberingAfterBreak="0">
    <w:nsid w:val="75F34BCC"/>
    <w:multiLevelType w:val="multilevel"/>
    <w:tmpl w:val="45A8CE8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923490865">
    <w:abstractNumId w:val="5"/>
  </w:num>
  <w:num w:numId="2" w16cid:durableId="2088917198">
    <w:abstractNumId w:val="20"/>
  </w:num>
  <w:num w:numId="3" w16cid:durableId="1017735673">
    <w:abstractNumId w:val="7"/>
  </w:num>
  <w:num w:numId="4" w16cid:durableId="1342321064">
    <w:abstractNumId w:val="31"/>
  </w:num>
  <w:num w:numId="5" w16cid:durableId="591477515">
    <w:abstractNumId w:val="21"/>
  </w:num>
  <w:num w:numId="6" w16cid:durableId="512688274">
    <w:abstractNumId w:val="11"/>
  </w:num>
  <w:num w:numId="7" w16cid:durableId="158234937">
    <w:abstractNumId w:val="26"/>
  </w:num>
  <w:num w:numId="8" w16cid:durableId="1194491736">
    <w:abstractNumId w:val="28"/>
  </w:num>
  <w:num w:numId="9" w16cid:durableId="969439445">
    <w:abstractNumId w:val="12"/>
  </w:num>
  <w:num w:numId="10" w16cid:durableId="1538932537">
    <w:abstractNumId w:val="10"/>
  </w:num>
  <w:num w:numId="11" w16cid:durableId="1879394500">
    <w:abstractNumId w:val="30"/>
  </w:num>
  <w:num w:numId="12" w16cid:durableId="1158576887">
    <w:abstractNumId w:val="0"/>
  </w:num>
  <w:num w:numId="13" w16cid:durableId="1980721468">
    <w:abstractNumId w:val="9"/>
  </w:num>
  <w:num w:numId="14" w16cid:durableId="1941788663">
    <w:abstractNumId w:val="18"/>
  </w:num>
  <w:num w:numId="15" w16cid:durableId="1253011979">
    <w:abstractNumId w:val="2"/>
  </w:num>
  <w:num w:numId="16" w16cid:durableId="794524343">
    <w:abstractNumId w:val="16"/>
  </w:num>
  <w:num w:numId="17" w16cid:durableId="1031416732">
    <w:abstractNumId w:val="4"/>
  </w:num>
  <w:num w:numId="18" w16cid:durableId="1030567788">
    <w:abstractNumId w:val="19"/>
  </w:num>
  <w:num w:numId="19" w16cid:durableId="1555459965">
    <w:abstractNumId w:val="1"/>
  </w:num>
  <w:num w:numId="20" w16cid:durableId="1807625152">
    <w:abstractNumId w:val="8"/>
  </w:num>
  <w:num w:numId="21" w16cid:durableId="817379538">
    <w:abstractNumId w:val="14"/>
  </w:num>
  <w:num w:numId="22" w16cid:durableId="1206913807">
    <w:abstractNumId w:val="15"/>
  </w:num>
  <w:num w:numId="23" w16cid:durableId="433791757">
    <w:abstractNumId w:val="24"/>
  </w:num>
  <w:num w:numId="24" w16cid:durableId="84962174">
    <w:abstractNumId w:val="17"/>
  </w:num>
  <w:num w:numId="25" w16cid:durableId="402484784">
    <w:abstractNumId w:val="22"/>
  </w:num>
  <w:num w:numId="26" w16cid:durableId="1562210794">
    <w:abstractNumId w:val="3"/>
  </w:num>
  <w:num w:numId="27" w16cid:durableId="218447209">
    <w:abstractNumId w:val="23"/>
  </w:num>
  <w:num w:numId="28" w16cid:durableId="1700353179">
    <w:abstractNumId w:val="29"/>
  </w:num>
  <w:num w:numId="29" w16cid:durableId="614992743">
    <w:abstractNumId w:val="13"/>
  </w:num>
  <w:num w:numId="30" w16cid:durableId="815143461">
    <w:abstractNumId w:val="25"/>
  </w:num>
  <w:num w:numId="31" w16cid:durableId="1955868395">
    <w:abstractNumId w:val="32"/>
  </w:num>
  <w:num w:numId="32" w16cid:durableId="397556544">
    <w:abstractNumId w:val="27"/>
  </w:num>
  <w:num w:numId="33" w16cid:durableId="1619489083">
    <w:abstractNumId w:val="6"/>
  </w:num>
  <w:numIdMacAtCleanup w:val="4"/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509"/>
    <w:rsid w:val="000051D5"/>
    <w:rsid w:val="00005361"/>
    <w:rsid w:val="00006D2A"/>
    <w:rsid w:val="00010D47"/>
    <w:rsid w:val="00016BF3"/>
    <w:rsid w:val="00016C47"/>
    <w:rsid w:val="00016CF0"/>
    <w:rsid w:val="00017F3E"/>
    <w:rsid w:val="000235D0"/>
    <w:rsid w:val="00024DC6"/>
    <w:rsid w:val="00030DDD"/>
    <w:rsid w:val="00030FA9"/>
    <w:rsid w:val="000313BB"/>
    <w:rsid w:val="00033ED5"/>
    <w:rsid w:val="00036572"/>
    <w:rsid w:val="00040975"/>
    <w:rsid w:val="00050500"/>
    <w:rsid w:val="00055035"/>
    <w:rsid w:val="0005691C"/>
    <w:rsid w:val="00056ECB"/>
    <w:rsid w:val="00056ED5"/>
    <w:rsid w:val="000655CC"/>
    <w:rsid w:val="00065B01"/>
    <w:rsid w:val="00067122"/>
    <w:rsid w:val="0006761F"/>
    <w:rsid w:val="000700AE"/>
    <w:rsid w:val="000701C1"/>
    <w:rsid w:val="000766E4"/>
    <w:rsid w:val="0007743A"/>
    <w:rsid w:val="000819A1"/>
    <w:rsid w:val="00084024"/>
    <w:rsid w:val="000850CD"/>
    <w:rsid w:val="00085B00"/>
    <w:rsid w:val="0008787C"/>
    <w:rsid w:val="0008791B"/>
    <w:rsid w:val="0009062C"/>
    <w:rsid w:val="00095368"/>
    <w:rsid w:val="000954C4"/>
    <w:rsid w:val="000971CE"/>
    <w:rsid w:val="000A0B9A"/>
    <w:rsid w:val="000A5BED"/>
    <w:rsid w:val="000A611A"/>
    <w:rsid w:val="000B12D9"/>
    <w:rsid w:val="000B2DC8"/>
    <w:rsid w:val="000B4536"/>
    <w:rsid w:val="000B7715"/>
    <w:rsid w:val="000C543A"/>
    <w:rsid w:val="000D62D9"/>
    <w:rsid w:val="000D7429"/>
    <w:rsid w:val="000E347E"/>
    <w:rsid w:val="000E3C39"/>
    <w:rsid w:val="000E463B"/>
    <w:rsid w:val="000E5A7E"/>
    <w:rsid w:val="000F2251"/>
    <w:rsid w:val="000F3588"/>
    <w:rsid w:val="000F43A3"/>
    <w:rsid w:val="000F7681"/>
    <w:rsid w:val="00101C00"/>
    <w:rsid w:val="00103031"/>
    <w:rsid w:val="001044FE"/>
    <w:rsid w:val="0010472D"/>
    <w:rsid w:val="0011067C"/>
    <w:rsid w:val="00112AB9"/>
    <w:rsid w:val="001139D4"/>
    <w:rsid w:val="00113EAE"/>
    <w:rsid w:val="001243E4"/>
    <w:rsid w:val="00131B08"/>
    <w:rsid w:val="00132A59"/>
    <w:rsid w:val="00133337"/>
    <w:rsid w:val="00133A0F"/>
    <w:rsid w:val="00134958"/>
    <w:rsid w:val="0013580F"/>
    <w:rsid w:val="00137B6D"/>
    <w:rsid w:val="0014070B"/>
    <w:rsid w:val="001422C1"/>
    <w:rsid w:val="001455C4"/>
    <w:rsid w:val="00147D70"/>
    <w:rsid w:val="001522AE"/>
    <w:rsid w:val="00157D5B"/>
    <w:rsid w:val="00161FE6"/>
    <w:rsid w:val="00164C3D"/>
    <w:rsid w:val="0016572F"/>
    <w:rsid w:val="00166D3A"/>
    <w:rsid w:val="00181FDC"/>
    <w:rsid w:val="0018203D"/>
    <w:rsid w:val="001860B9"/>
    <w:rsid w:val="00186F2B"/>
    <w:rsid w:val="0018732A"/>
    <w:rsid w:val="001874D6"/>
    <w:rsid w:val="00193D6B"/>
    <w:rsid w:val="00194C1F"/>
    <w:rsid w:val="0019632A"/>
    <w:rsid w:val="001A1A49"/>
    <w:rsid w:val="001A1E8E"/>
    <w:rsid w:val="001A4E7C"/>
    <w:rsid w:val="001B1635"/>
    <w:rsid w:val="001B3C0C"/>
    <w:rsid w:val="001B5F4F"/>
    <w:rsid w:val="001B762C"/>
    <w:rsid w:val="001C25C9"/>
    <w:rsid w:val="001C4D0A"/>
    <w:rsid w:val="001C5FEF"/>
    <w:rsid w:val="001D51B8"/>
    <w:rsid w:val="001D6BBF"/>
    <w:rsid w:val="001E0314"/>
    <w:rsid w:val="001E06EB"/>
    <w:rsid w:val="001E5552"/>
    <w:rsid w:val="001F3AC8"/>
    <w:rsid w:val="002014B5"/>
    <w:rsid w:val="0020556A"/>
    <w:rsid w:val="00211487"/>
    <w:rsid w:val="00211D91"/>
    <w:rsid w:val="00212D4C"/>
    <w:rsid w:val="0021397B"/>
    <w:rsid w:val="00217435"/>
    <w:rsid w:val="00217DEC"/>
    <w:rsid w:val="00235B57"/>
    <w:rsid w:val="0024010C"/>
    <w:rsid w:val="00241A6F"/>
    <w:rsid w:val="00245FF5"/>
    <w:rsid w:val="00250B1A"/>
    <w:rsid w:val="00250F24"/>
    <w:rsid w:val="002523C5"/>
    <w:rsid w:val="0025380B"/>
    <w:rsid w:val="002546DB"/>
    <w:rsid w:val="00255492"/>
    <w:rsid w:val="0025703A"/>
    <w:rsid w:val="002579EB"/>
    <w:rsid w:val="0026140A"/>
    <w:rsid w:val="002620BD"/>
    <w:rsid w:val="00262F3D"/>
    <w:rsid w:val="00263281"/>
    <w:rsid w:val="002651D6"/>
    <w:rsid w:val="0026551F"/>
    <w:rsid w:val="002679E3"/>
    <w:rsid w:val="00271824"/>
    <w:rsid w:val="00280037"/>
    <w:rsid w:val="00280A85"/>
    <w:rsid w:val="00282776"/>
    <w:rsid w:val="00284119"/>
    <w:rsid w:val="002858F5"/>
    <w:rsid w:val="00286F0D"/>
    <w:rsid w:val="00287411"/>
    <w:rsid w:val="00290B5C"/>
    <w:rsid w:val="00292326"/>
    <w:rsid w:val="00292F55"/>
    <w:rsid w:val="00294791"/>
    <w:rsid w:val="00295A64"/>
    <w:rsid w:val="002A374E"/>
    <w:rsid w:val="002B0568"/>
    <w:rsid w:val="002B0B30"/>
    <w:rsid w:val="002B0C78"/>
    <w:rsid w:val="002B15DC"/>
    <w:rsid w:val="002B24DA"/>
    <w:rsid w:val="002C0C02"/>
    <w:rsid w:val="002C1277"/>
    <w:rsid w:val="002C60AD"/>
    <w:rsid w:val="002D0E0E"/>
    <w:rsid w:val="002D6023"/>
    <w:rsid w:val="002D749C"/>
    <w:rsid w:val="002E263F"/>
    <w:rsid w:val="002E6F81"/>
    <w:rsid w:val="002F08BA"/>
    <w:rsid w:val="002F2CFF"/>
    <w:rsid w:val="002F39DC"/>
    <w:rsid w:val="002F3CA3"/>
    <w:rsid w:val="002F54D9"/>
    <w:rsid w:val="002F568B"/>
    <w:rsid w:val="002F6290"/>
    <w:rsid w:val="002F7818"/>
    <w:rsid w:val="003049ED"/>
    <w:rsid w:val="003066D0"/>
    <w:rsid w:val="00307BB7"/>
    <w:rsid w:val="00310A29"/>
    <w:rsid w:val="00311401"/>
    <w:rsid w:val="00316B45"/>
    <w:rsid w:val="003177E7"/>
    <w:rsid w:val="003203D7"/>
    <w:rsid w:val="00320F86"/>
    <w:rsid w:val="00324171"/>
    <w:rsid w:val="00326C24"/>
    <w:rsid w:val="00327213"/>
    <w:rsid w:val="003324C8"/>
    <w:rsid w:val="003369CA"/>
    <w:rsid w:val="00337F99"/>
    <w:rsid w:val="003403AA"/>
    <w:rsid w:val="003410BD"/>
    <w:rsid w:val="0034307B"/>
    <w:rsid w:val="00345EB1"/>
    <w:rsid w:val="00346009"/>
    <w:rsid w:val="00346A97"/>
    <w:rsid w:val="00350CC4"/>
    <w:rsid w:val="00355A3F"/>
    <w:rsid w:val="00360E0D"/>
    <w:rsid w:val="0036357D"/>
    <w:rsid w:val="003651D9"/>
    <w:rsid w:val="0036594C"/>
    <w:rsid w:val="00367D19"/>
    <w:rsid w:val="00371BED"/>
    <w:rsid w:val="00374EDC"/>
    <w:rsid w:val="00377C3F"/>
    <w:rsid w:val="00380EC3"/>
    <w:rsid w:val="00384019"/>
    <w:rsid w:val="003854F1"/>
    <w:rsid w:val="00387A9C"/>
    <w:rsid w:val="0039118E"/>
    <w:rsid w:val="00397F54"/>
    <w:rsid w:val="003A0D43"/>
    <w:rsid w:val="003A1CA5"/>
    <w:rsid w:val="003A62DA"/>
    <w:rsid w:val="003B1916"/>
    <w:rsid w:val="003B2A4B"/>
    <w:rsid w:val="003B33BE"/>
    <w:rsid w:val="003B3EEF"/>
    <w:rsid w:val="003B5042"/>
    <w:rsid w:val="003D0833"/>
    <w:rsid w:val="003D099E"/>
    <w:rsid w:val="003D1DDB"/>
    <w:rsid w:val="003D21A2"/>
    <w:rsid w:val="003D29D2"/>
    <w:rsid w:val="003E0705"/>
    <w:rsid w:val="003E0EE9"/>
    <w:rsid w:val="003E2FF7"/>
    <w:rsid w:val="003E79DA"/>
    <w:rsid w:val="003F1013"/>
    <w:rsid w:val="003F1ACF"/>
    <w:rsid w:val="003F4A57"/>
    <w:rsid w:val="003F5158"/>
    <w:rsid w:val="00404948"/>
    <w:rsid w:val="00406BEA"/>
    <w:rsid w:val="00413A60"/>
    <w:rsid w:val="00414624"/>
    <w:rsid w:val="00417945"/>
    <w:rsid w:val="00420045"/>
    <w:rsid w:val="004230F7"/>
    <w:rsid w:val="0043167E"/>
    <w:rsid w:val="00433FA8"/>
    <w:rsid w:val="0043409A"/>
    <w:rsid w:val="00446255"/>
    <w:rsid w:val="00447287"/>
    <w:rsid w:val="00451935"/>
    <w:rsid w:val="00451A82"/>
    <w:rsid w:val="004542FD"/>
    <w:rsid w:val="00460ED0"/>
    <w:rsid w:val="00462FEA"/>
    <w:rsid w:val="0046320B"/>
    <w:rsid w:val="00463CFE"/>
    <w:rsid w:val="00465013"/>
    <w:rsid w:val="00465651"/>
    <w:rsid w:val="0046790E"/>
    <w:rsid w:val="0047039F"/>
    <w:rsid w:val="00470AFB"/>
    <w:rsid w:val="00470CE7"/>
    <w:rsid w:val="00470F4F"/>
    <w:rsid w:val="004717AD"/>
    <w:rsid w:val="00472482"/>
    <w:rsid w:val="00477646"/>
    <w:rsid w:val="00477B0A"/>
    <w:rsid w:val="00480DC7"/>
    <w:rsid w:val="00481A77"/>
    <w:rsid w:val="00483D78"/>
    <w:rsid w:val="00484DD0"/>
    <w:rsid w:val="004876F6"/>
    <w:rsid w:val="0049236A"/>
    <w:rsid w:val="00492718"/>
    <w:rsid w:val="00497A00"/>
    <w:rsid w:val="004A355D"/>
    <w:rsid w:val="004A4970"/>
    <w:rsid w:val="004A564B"/>
    <w:rsid w:val="004A661D"/>
    <w:rsid w:val="004A78D6"/>
    <w:rsid w:val="004B2183"/>
    <w:rsid w:val="004B2A01"/>
    <w:rsid w:val="004B5391"/>
    <w:rsid w:val="004C1B36"/>
    <w:rsid w:val="004C666B"/>
    <w:rsid w:val="004D7BA3"/>
    <w:rsid w:val="004E2C83"/>
    <w:rsid w:val="004E5A9E"/>
    <w:rsid w:val="004F4518"/>
    <w:rsid w:val="004F4C62"/>
    <w:rsid w:val="00501433"/>
    <w:rsid w:val="00506082"/>
    <w:rsid w:val="00510AB5"/>
    <w:rsid w:val="005116E3"/>
    <w:rsid w:val="00511CC4"/>
    <w:rsid w:val="00513F15"/>
    <w:rsid w:val="00516A8F"/>
    <w:rsid w:val="0052751E"/>
    <w:rsid w:val="00530AD9"/>
    <w:rsid w:val="00531E60"/>
    <w:rsid w:val="005379BB"/>
    <w:rsid w:val="00541D07"/>
    <w:rsid w:val="00542627"/>
    <w:rsid w:val="00544BAB"/>
    <w:rsid w:val="00545F31"/>
    <w:rsid w:val="005537E7"/>
    <w:rsid w:val="00555826"/>
    <w:rsid w:val="00556606"/>
    <w:rsid w:val="005578FA"/>
    <w:rsid w:val="00563F4F"/>
    <w:rsid w:val="00565129"/>
    <w:rsid w:val="00565CD0"/>
    <w:rsid w:val="00567820"/>
    <w:rsid w:val="00572195"/>
    <w:rsid w:val="005770AD"/>
    <w:rsid w:val="00581414"/>
    <w:rsid w:val="00582490"/>
    <w:rsid w:val="00583093"/>
    <w:rsid w:val="00585873"/>
    <w:rsid w:val="00597E28"/>
    <w:rsid w:val="005A1167"/>
    <w:rsid w:val="005A126D"/>
    <w:rsid w:val="005A54ED"/>
    <w:rsid w:val="005A5D5B"/>
    <w:rsid w:val="005A6081"/>
    <w:rsid w:val="005A627D"/>
    <w:rsid w:val="005B394A"/>
    <w:rsid w:val="005B5318"/>
    <w:rsid w:val="005B6531"/>
    <w:rsid w:val="005B7F29"/>
    <w:rsid w:val="005C0045"/>
    <w:rsid w:val="005C084E"/>
    <w:rsid w:val="005C1A90"/>
    <w:rsid w:val="005C292F"/>
    <w:rsid w:val="005C2D6A"/>
    <w:rsid w:val="005C4606"/>
    <w:rsid w:val="005D0B0C"/>
    <w:rsid w:val="005D2D25"/>
    <w:rsid w:val="005E02B3"/>
    <w:rsid w:val="005E1E24"/>
    <w:rsid w:val="005F0D8B"/>
    <w:rsid w:val="005F49C9"/>
    <w:rsid w:val="005F7DE3"/>
    <w:rsid w:val="0060596B"/>
    <w:rsid w:val="00606D97"/>
    <w:rsid w:val="00612A57"/>
    <w:rsid w:val="00614E64"/>
    <w:rsid w:val="00617710"/>
    <w:rsid w:val="00617EE6"/>
    <w:rsid w:val="0062184C"/>
    <w:rsid w:val="00621B9D"/>
    <w:rsid w:val="0062328C"/>
    <w:rsid w:val="00623724"/>
    <w:rsid w:val="0062558D"/>
    <w:rsid w:val="00627BEA"/>
    <w:rsid w:val="006319DB"/>
    <w:rsid w:val="00641062"/>
    <w:rsid w:val="0065270C"/>
    <w:rsid w:val="00653E8B"/>
    <w:rsid w:val="00654B85"/>
    <w:rsid w:val="00654CA4"/>
    <w:rsid w:val="0065595B"/>
    <w:rsid w:val="00660269"/>
    <w:rsid w:val="0066253D"/>
    <w:rsid w:val="00665F89"/>
    <w:rsid w:val="00672120"/>
    <w:rsid w:val="00673C92"/>
    <w:rsid w:val="006753EC"/>
    <w:rsid w:val="00675AC7"/>
    <w:rsid w:val="00682812"/>
    <w:rsid w:val="00685193"/>
    <w:rsid w:val="006919B0"/>
    <w:rsid w:val="00691E2C"/>
    <w:rsid w:val="00691E6D"/>
    <w:rsid w:val="006A2789"/>
    <w:rsid w:val="006A4978"/>
    <w:rsid w:val="006A7261"/>
    <w:rsid w:val="006B0D29"/>
    <w:rsid w:val="006B1819"/>
    <w:rsid w:val="006B7BAC"/>
    <w:rsid w:val="006C0899"/>
    <w:rsid w:val="006C4588"/>
    <w:rsid w:val="006C5048"/>
    <w:rsid w:val="006C6A4B"/>
    <w:rsid w:val="006C779F"/>
    <w:rsid w:val="006D01F5"/>
    <w:rsid w:val="006D0CFB"/>
    <w:rsid w:val="006D30C0"/>
    <w:rsid w:val="006D54BF"/>
    <w:rsid w:val="006D7535"/>
    <w:rsid w:val="006E13ED"/>
    <w:rsid w:val="006E3A2E"/>
    <w:rsid w:val="006E450B"/>
    <w:rsid w:val="006F0D7E"/>
    <w:rsid w:val="006F2922"/>
    <w:rsid w:val="006F4EC4"/>
    <w:rsid w:val="006F5FCB"/>
    <w:rsid w:val="006F6FC1"/>
    <w:rsid w:val="006F6FF7"/>
    <w:rsid w:val="00710B77"/>
    <w:rsid w:val="007165F2"/>
    <w:rsid w:val="0072075B"/>
    <w:rsid w:val="00721CD3"/>
    <w:rsid w:val="007221C2"/>
    <w:rsid w:val="00730955"/>
    <w:rsid w:val="00730B50"/>
    <w:rsid w:val="0073311E"/>
    <w:rsid w:val="00733A9C"/>
    <w:rsid w:val="00733D60"/>
    <w:rsid w:val="00736574"/>
    <w:rsid w:val="007367E0"/>
    <w:rsid w:val="00737215"/>
    <w:rsid w:val="00746566"/>
    <w:rsid w:val="00752110"/>
    <w:rsid w:val="007526F6"/>
    <w:rsid w:val="00753779"/>
    <w:rsid w:val="00754905"/>
    <w:rsid w:val="007549D4"/>
    <w:rsid w:val="007569B5"/>
    <w:rsid w:val="00760038"/>
    <w:rsid w:val="00760A91"/>
    <w:rsid w:val="00760BEF"/>
    <w:rsid w:val="00762EE0"/>
    <w:rsid w:val="00765C41"/>
    <w:rsid w:val="007703C2"/>
    <w:rsid w:val="00770917"/>
    <w:rsid w:val="00771100"/>
    <w:rsid w:val="007759DD"/>
    <w:rsid w:val="007807BC"/>
    <w:rsid w:val="00783C99"/>
    <w:rsid w:val="0078609F"/>
    <w:rsid w:val="007910C3"/>
    <w:rsid w:val="007917BA"/>
    <w:rsid w:val="007937D4"/>
    <w:rsid w:val="00793E79"/>
    <w:rsid w:val="007A16E8"/>
    <w:rsid w:val="007A5C6F"/>
    <w:rsid w:val="007A6D06"/>
    <w:rsid w:val="007A7FE1"/>
    <w:rsid w:val="007B4144"/>
    <w:rsid w:val="007B6463"/>
    <w:rsid w:val="007C6707"/>
    <w:rsid w:val="007C7CB6"/>
    <w:rsid w:val="007D4241"/>
    <w:rsid w:val="007D4317"/>
    <w:rsid w:val="007D4EA3"/>
    <w:rsid w:val="007E1703"/>
    <w:rsid w:val="007E21DB"/>
    <w:rsid w:val="007E457E"/>
    <w:rsid w:val="007F128D"/>
    <w:rsid w:val="007F1CFF"/>
    <w:rsid w:val="007F5DD5"/>
    <w:rsid w:val="00800EE5"/>
    <w:rsid w:val="008028D2"/>
    <w:rsid w:val="0080599C"/>
    <w:rsid w:val="00806319"/>
    <w:rsid w:val="00812D36"/>
    <w:rsid w:val="008159F4"/>
    <w:rsid w:val="00821629"/>
    <w:rsid w:val="00821A1B"/>
    <w:rsid w:val="00822ED7"/>
    <w:rsid w:val="00824AA5"/>
    <w:rsid w:val="008260F5"/>
    <w:rsid w:val="008262E9"/>
    <w:rsid w:val="00827E69"/>
    <w:rsid w:val="00835C4D"/>
    <w:rsid w:val="008375A2"/>
    <w:rsid w:val="00843F48"/>
    <w:rsid w:val="00850BD7"/>
    <w:rsid w:val="00850C81"/>
    <w:rsid w:val="008510E5"/>
    <w:rsid w:val="00851423"/>
    <w:rsid w:val="008569C6"/>
    <w:rsid w:val="00857848"/>
    <w:rsid w:val="00860ACA"/>
    <w:rsid w:val="00860BB8"/>
    <w:rsid w:val="00861D31"/>
    <w:rsid w:val="008644C9"/>
    <w:rsid w:val="008654B6"/>
    <w:rsid w:val="00870536"/>
    <w:rsid w:val="0087139C"/>
    <w:rsid w:val="00872707"/>
    <w:rsid w:val="00880E83"/>
    <w:rsid w:val="0089141F"/>
    <w:rsid w:val="00892A20"/>
    <w:rsid w:val="00892F28"/>
    <w:rsid w:val="008A0C5F"/>
    <w:rsid w:val="008A3DEA"/>
    <w:rsid w:val="008A4EB9"/>
    <w:rsid w:val="008A74C0"/>
    <w:rsid w:val="008B0DBB"/>
    <w:rsid w:val="008B1694"/>
    <w:rsid w:val="008C4B27"/>
    <w:rsid w:val="008C7F2A"/>
    <w:rsid w:val="008D0797"/>
    <w:rsid w:val="008D12C9"/>
    <w:rsid w:val="008E36F8"/>
    <w:rsid w:val="008E46B2"/>
    <w:rsid w:val="008E682C"/>
    <w:rsid w:val="008E78A1"/>
    <w:rsid w:val="008F589F"/>
    <w:rsid w:val="008F7729"/>
    <w:rsid w:val="00900B46"/>
    <w:rsid w:val="00903C6E"/>
    <w:rsid w:val="00906238"/>
    <w:rsid w:val="00907EF9"/>
    <w:rsid w:val="00911771"/>
    <w:rsid w:val="0091288F"/>
    <w:rsid w:val="0091295C"/>
    <w:rsid w:val="009133A1"/>
    <w:rsid w:val="0091378D"/>
    <w:rsid w:val="00914D58"/>
    <w:rsid w:val="00921F47"/>
    <w:rsid w:val="00922629"/>
    <w:rsid w:val="009228AB"/>
    <w:rsid w:val="00923BCB"/>
    <w:rsid w:val="0093085B"/>
    <w:rsid w:val="00931C57"/>
    <w:rsid w:val="009347A5"/>
    <w:rsid w:val="009379A7"/>
    <w:rsid w:val="00942257"/>
    <w:rsid w:val="009471BF"/>
    <w:rsid w:val="00950E4E"/>
    <w:rsid w:val="009529BD"/>
    <w:rsid w:val="009533B4"/>
    <w:rsid w:val="00955DC7"/>
    <w:rsid w:val="00962582"/>
    <w:rsid w:val="0096679A"/>
    <w:rsid w:val="00971D93"/>
    <w:rsid w:val="00982706"/>
    <w:rsid w:val="00990FE2"/>
    <w:rsid w:val="009A576A"/>
    <w:rsid w:val="009A7AFC"/>
    <w:rsid w:val="009B1F6B"/>
    <w:rsid w:val="009C0D12"/>
    <w:rsid w:val="009C192E"/>
    <w:rsid w:val="009C248C"/>
    <w:rsid w:val="009D03C5"/>
    <w:rsid w:val="009D31F4"/>
    <w:rsid w:val="009D6819"/>
    <w:rsid w:val="009D6D1C"/>
    <w:rsid w:val="009E05A9"/>
    <w:rsid w:val="009E078B"/>
    <w:rsid w:val="009E0CF9"/>
    <w:rsid w:val="009E257E"/>
    <w:rsid w:val="009E531B"/>
    <w:rsid w:val="009E6C56"/>
    <w:rsid w:val="009E7DCF"/>
    <w:rsid w:val="009F2B49"/>
    <w:rsid w:val="009F3468"/>
    <w:rsid w:val="009F4A56"/>
    <w:rsid w:val="009F4E65"/>
    <w:rsid w:val="009F6BA3"/>
    <w:rsid w:val="00A006A5"/>
    <w:rsid w:val="00A05942"/>
    <w:rsid w:val="00A07BEC"/>
    <w:rsid w:val="00A15269"/>
    <w:rsid w:val="00A22363"/>
    <w:rsid w:val="00A24B56"/>
    <w:rsid w:val="00A264BE"/>
    <w:rsid w:val="00A272CA"/>
    <w:rsid w:val="00A33051"/>
    <w:rsid w:val="00A37634"/>
    <w:rsid w:val="00A407AD"/>
    <w:rsid w:val="00A40923"/>
    <w:rsid w:val="00A41C05"/>
    <w:rsid w:val="00A42426"/>
    <w:rsid w:val="00A43ED9"/>
    <w:rsid w:val="00A44B84"/>
    <w:rsid w:val="00A471FD"/>
    <w:rsid w:val="00A514B7"/>
    <w:rsid w:val="00A52CE4"/>
    <w:rsid w:val="00A54A0B"/>
    <w:rsid w:val="00A56950"/>
    <w:rsid w:val="00A62080"/>
    <w:rsid w:val="00A65FD4"/>
    <w:rsid w:val="00A6741F"/>
    <w:rsid w:val="00A73F1C"/>
    <w:rsid w:val="00A81198"/>
    <w:rsid w:val="00A81E48"/>
    <w:rsid w:val="00A82035"/>
    <w:rsid w:val="00A8224C"/>
    <w:rsid w:val="00A90D77"/>
    <w:rsid w:val="00A92E07"/>
    <w:rsid w:val="00A95B3A"/>
    <w:rsid w:val="00A96251"/>
    <w:rsid w:val="00A968A1"/>
    <w:rsid w:val="00AA0B3A"/>
    <w:rsid w:val="00AA296F"/>
    <w:rsid w:val="00AA3996"/>
    <w:rsid w:val="00AA6D28"/>
    <w:rsid w:val="00AA6EB4"/>
    <w:rsid w:val="00AA767D"/>
    <w:rsid w:val="00AB0CC9"/>
    <w:rsid w:val="00AB4565"/>
    <w:rsid w:val="00AB7E12"/>
    <w:rsid w:val="00AC09EE"/>
    <w:rsid w:val="00AC20D3"/>
    <w:rsid w:val="00AC3FF6"/>
    <w:rsid w:val="00AC64D0"/>
    <w:rsid w:val="00AD3F18"/>
    <w:rsid w:val="00AD73EC"/>
    <w:rsid w:val="00AE50AD"/>
    <w:rsid w:val="00AE5BC7"/>
    <w:rsid w:val="00AE5FD6"/>
    <w:rsid w:val="00AF2440"/>
    <w:rsid w:val="00AF4C17"/>
    <w:rsid w:val="00AF5AAF"/>
    <w:rsid w:val="00AF6051"/>
    <w:rsid w:val="00B0244E"/>
    <w:rsid w:val="00B046D8"/>
    <w:rsid w:val="00B05AC6"/>
    <w:rsid w:val="00B07407"/>
    <w:rsid w:val="00B10B23"/>
    <w:rsid w:val="00B13AF2"/>
    <w:rsid w:val="00B13F4C"/>
    <w:rsid w:val="00B15ABD"/>
    <w:rsid w:val="00B16219"/>
    <w:rsid w:val="00B16C59"/>
    <w:rsid w:val="00B2482F"/>
    <w:rsid w:val="00B27D55"/>
    <w:rsid w:val="00B316E1"/>
    <w:rsid w:val="00B33AEF"/>
    <w:rsid w:val="00B33FDD"/>
    <w:rsid w:val="00B351E3"/>
    <w:rsid w:val="00B359CC"/>
    <w:rsid w:val="00B36107"/>
    <w:rsid w:val="00B41789"/>
    <w:rsid w:val="00B43393"/>
    <w:rsid w:val="00B46495"/>
    <w:rsid w:val="00B46C03"/>
    <w:rsid w:val="00B46F58"/>
    <w:rsid w:val="00B46F73"/>
    <w:rsid w:val="00B50D1B"/>
    <w:rsid w:val="00B60C6C"/>
    <w:rsid w:val="00B619A9"/>
    <w:rsid w:val="00B630C4"/>
    <w:rsid w:val="00B65A9D"/>
    <w:rsid w:val="00B66D60"/>
    <w:rsid w:val="00B70306"/>
    <w:rsid w:val="00B75EDE"/>
    <w:rsid w:val="00B77D88"/>
    <w:rsid w:val="00B77FAF"/>
    <w:rsid w:val="00B84336"/>
    <w:rsid w:val="00B8467B"/>
    <w:rsid w:val="00B851B9"/>
    <w:rsid w:val="00B86453"/>
    <w:rsid w:val="00B90054"/>
    <w:rsid w:val="00B91C3A"/>
    <w:rsid w:val="00B92C14"/>
    <w:rsid w:val="00B947B5"/>
    <w:rsid w:val="00BA0066"/>
    <w:rsid w:val="00BA616A"/>
    <w:rsid w:val="00BB69DB"/>
    <w:rsid w:val="00BB799E"/>
    <w:rsid w:val="00BC1819"/>
    <w:rsid w:val="00BC322E"/>
    <w:rsid w:val="00BC353B"/>
    <w:rsid w:val="00BC3BB2"/>
    <w:rsid w:val="00BC4342"/>
    <w:rsid w:val="00BC44CD"/>
    <w:rsid w:val="00BC48A6"/>
    <w:rsid w:val="00BD7172"/>
    <w:rsid w:val="00BE3686"/>
    <w:rsid w:val="00BE412B"/>
    <w:rsid w:val="00BE61B0"/>
    <w:rsid w:val="00BE7978"/>
    <w:rsid w:val="00C01F0D"/>
    <w:rsid w:val="00C054A6"/>
    <w:rsid w:val="00C07DDB"/>
    <w:rsid w:val="00C11B10"/>
    <w:rsid w:val="00C12331"/>
    <w:rsid w:val="00C2650E"/>
    <w:rsid w:val="00C269FA"/>
    <w:rsid w:val="00C314D8"/>
    <w:rsid w:val="00C36327"/>
    <w:rsid w:val="00C4115D"/>
    <w:rsid w:val="00C43BDD"/>
    <w:rsid w:val="00C444CD"/>
    <w:rsid w:val="00C47778"/>
    <w:rsid w:val="00C5011E"/>
    <w:rsid w:val="00C50437"/>
    <w:rsid w:val="00C50EE5"/>
    <w:rsid w:val="00C5240A"/>
    <w:rsid w:val="00C5398F"/>
    <w:rsid w:val="00C53E41"/>
    <w:rsid w:val="00C556F5"/>
    <w:rsid w:val="00C70E19"/>
    <w:rsid w:val="00C72574"/>
    <w:rsid w:val="00C7430C"/>
    <w:rsid w:val="00C85DA1"/>
    <w:rsid w:val="00C85E5B"/>
    <w:rsid w:val="00C9071C"/>
    <w:rsid w:val="00C908FF"/>
    <w:rsid w:val="00C93801"/>
    <w:rsid w:val="00C9551F"/>
    <w:rsid w:val="00C97BD3"/>
    <w:rsid w:val="00CA26E7"/>
    <w:rsid w:val="00CA39EF"/>
    <w:rsid w:val="00CA3FBA"/>
    <w:rsid w:val="00CA521F"/>
    <w:rsid w:val="00CB0493"/>
    <w:rsid w:val="00CB17FF"/>
    <w:rsid w:val="00CB1BDA"/>
    <w:rsid w:val="00CB1ED7"/>
    <w:rsid w:val="00CB56F7"/>
    <w:rsid w:val="00CC167C"/>
    <w:rsid w:val="00CC52D9"/>
    <w:rsid w:val="00CD6647"/>
    <w:rsid w:val="00CD7A24"/>
    <w:rsid w:val="00CE1020"/>
    <w:rsid w:val="00CE2333"/>
    <w:rsid w:val="00CE4B73"/>
    <w:rsid w:val="00CF70BB"/>
    <w:rsid w:val="00CF7E50"/>
    <w:rsid w:val="00D00BD7"/>
    <w:rsid w:val="00D024A6"/>
    <w:rsid w:val="00D06A6D"/>
    <w:rsid w:val="00D074DB"/>
    <w:rsid w:val="00D139CF"/>
    <w:rsid w:val="00D13C9E"/>
    <w:rsid w:val="00D1768D"/>
    <w:rsid w:val="00D224A9"/>
    <w:rsid w:val="00D25B33"/>
    <w:rsid w:val="00D26895"/>
    <w:rsid w:val="00D27D36"/>
    <w:rsid w:val="00D32627"/>
    <w:rsid w:val="00D37739"/>
    <w:rsid w:val="00D37E7F"/>
    <w:rsid w:val="00D47AD7"/>
    <w:rsid w:val="00D5099D"/>
    <w:rsid w:val="00D51529"/>
    <w:rsid w:val="00D53C1A"/>
    <w:rsid w:val="00D5481C"/>
    <w:rsid w:val="00D571AA"/>
    <w:rsid w:val="00D5771B"/>
    <w:rsid w:val="00D621E9"/>
    <w:rsid w:val="00D771F7"/>
    <w:rsid w:val="00D7762F"/>
    <w:rsid w:val="00D81BA1"/>
    <w:rsid w:val="00D8412F"/>
    <w:rsid w:val="00D85218"/>
    <w:rsid w:val="00D90D38"/>
    <w:rsid w:val="00D915B1"/>
    <w:rsid w:val="00DA299D"/>
    <w:rsid w:val="00DA45B1"/>
    <w:rsid w:val="00DA5D52"/>
    <w:rsid w:val="00DA65C4"/>
    <w:rsid w:val="00DC295B"/>
    <w:rsid w:val="00DC5E08"/>
    <w:rsid w:val="00DC75A6"/>
    <w:rsid w:val="00DC7F8F"/>
    <w:rsid w:val="00DD2D5F"/>
    <w:rsid w:val="00DD4979"/>
    <w:rsid w:val="00DE4447"/>
    <w:rsid w:val="00DE5DA2"/>
    <w:rsid w:val="00DE7AE2"/>
    <w:rsid w:val="00DF0033"/>
    <w:rsid w:val="00DF04C7"/>
    <w:rsid w:val="00DF1206"/>
    <w:rsid w:val="00E026BF"/>
    <w:rsid w:val="00E07B1B"/>
    <w:rsid w:val="00E10F3D"/>
    <w:rsid w:val="00E11853"/>
    <w:rsid w:val="00E138B9"/>
    <w:rsid w:val="00E22559"/>
    <w:rsid w:val="00E24EE6"/>
    <w:rsid w:val="00E31A17"/>
    <w:rsid w:val="00E42AD2"/>
    <w:rsid w:val="00E46E08"/>
    <w:rsid w:val="00E52A86"/>
    <w:rsid w:val="00E530E0"/>
    <w:rsid w:val="00E54B47"/>
    <w:rsid w:val="00E553BF"/>
    <w:rsid w:val="00E55D93"/>
    <w:rsid w:val="00E61294"/>
    <w:rsid w:val="00E721AD"/>
    <w:rsid w:val="00E7237C"/>
    <w:rsid w:val="00E77C46"/>
    <w:rsid w:val="00E86CE8"/>
    <w:rsid w:val="00E90E82"/>
    <w:rsid w:val="00E93DF6"/>
    <w:rsid w:val="00EA00CB"/>
    <w:rsid w:val="00EA1BAA"/>
    <w:rsid w:val="00EA3FCD"/>
    <w:rsid w:val="00EA42A0"/>
    <w:rsid w:val="00EA5B01"/>
    <w:rsid w:val="00EA5CB4"/>
    <w:rsid w:val="00EB0C12"/>
    <w:rsid w:val="00EB419A"/>
    <w:rsid w:val="00EB6714"/>
    <w:rsid w:val="00EC0A68"/>
    <w:rsid w:val="00EC0DD5"/>
    <w:rsid w:val="00EC2EED"/>
    <w:rsid w:val="00EC4DF2"/>
    <w:rsid w:val="00EC5006"/>
    <w:rsid w:val="00EC5CE8"/>
    <w:rsid w:val="00EC620A"/>
    <w:rsid w:val="00EC76AB"/>
    <w:rsid w:val="00ED0AC0"/>
    <w:rsid w:val="00ED461C"/>
    <w:rsid w:val="00ED49C3"/>
    <w:rsid w:val="00ED6CE8"/>
    <w:rsid w:val="00ED7AA6"/>
    <w:rsid w:val="00EE2A56"/>
    <w:rsid w:val="00EE3818"/>
    <w:rsid w:val="00EF0379"/>
    <w:rsid w:val="00F05E25"/>
    <w:rsid w:val="00F065B0"/>
    <w:rsid w:val="00F1005D"/>
    <w:rsid w:val="00F13C4F"/>
    <w:rsid w:val="00F22264"/>
    <w:rsid w:val="00F2331D"/>
    <w:rsid w:val="00F2564D"/>
    <w:rsid w:val="00F259E4"/>
    <w:rsid w:val="00F26754"/>
    <w:rsid w:val="00F32EAE"/>
    <w:rsid w:val="00F35B05"/>
    <w:rsid w:val="00F413D9"/>
    <w:rsid w:val="00F427A8"/>
    <w:rsid w:val="00F5135F"/>
    <w:rsid w:val="00F51F78"/>
    <w:rsid w:val="00F57F8C"/>
    <w:rsid w:val="00F614FD"/>
    <w:rsid w:val="00F66021"/>
    <w:rsid w:val="00F82BC1"/>
    <w:rsid w:val="00F86F47"/>
    <w:rsid w:val="00F90B64"/>
    <w:rsid w:val="00F9514D"/>
    <w:rsid w:val="00FB0313"/>
    <w:rsid w:val="00FB2F0F"/>
    <w:rsid w:val="00FB5086"/>
    <w:rsid w:val="00FB5411"/>
    <w:rsid w:val="00FB6392"/>
    <w:rsid w:val="00FB7FA0"/>
    <w:rsid w:val="00FC1A08"/>
    <w:rsid w:val="00FC2FDD"/>
    <w:rsid w:val="00FC63D5"/>
    <w:rsid w:val="00FC715E"/>
    <w:rsid w:val="00FD3C70"/>
    <w:rsid w:val="00FD66AA"/>
    <w:rsid w:val="00FD6820"/>
    <w:rsid w:val="00FE12D8"/>
    <w:rsid w:val="00FF2EF9"/>
    <w:rsid w:val="00FF3EB9"/>
    <w:rsid w:val="00FF7C02"/>
    <w:rsid w:val="01A65EFA"/>
    <w:rsid w:val="01AC8966"/>
    <w:rsid w:val="024801E3"/>
    <w:rsid w:val="02C9DB55"/>
    <w:rsid w:val="030617FE"/>
    <w:rsid w:val="04BBBD57"/>
    <w:rsid w:val="05A36A2E"/>
    <w:rsid w:val="05C12D0D"/>
    <w:rsid w:val="081949E3"/>
    <w:rsid w:val="08D9FA26"/>
    <w:rsid w:val="0B4570A7"/>
    <w:rsid w:val="0CE17EAD"/>
    <w:rsid w:val="0D57DD71"/>
    <w:rsid w:val="0D5BE173"/>
    <w:rsid w:val="0F9572F7"/>
    <w:rsid w:val="1464A17E"/>
    <w:rsid w:val="1495FB25"/>
    <w:rsid w:val="164C5B9B"/>
    <w:rsid w:val="17512BB6"/>
    <w:rsid w:val="175619F6"/>
    <w:rsid w:val="178CD4C5"/>
    <w:rsid w:val="17C3B687"/>
    <w:rsid w:val="19366B05"/>
    <w:rsid w:val="1D9AE616"/>
    <w:rsid w:val="1DF6B939"/>
    <w:rsid w:val="21EE3278"/>
    <w:rsid w:val="22337572"/>
    <w:rsid w:val="23F07529"/>
    <w:rsid w:val="24DF36A7"/>
    <w:rsid w:val="253B09CA"/>
    <w:rsid w:val="256908BA"/>
    <w:rsid w:val="26791FB9"/>
    <w:rsid w:val="286BE61D"/>
    <w:rsid w:val="2930C9B8"/>
    <w:rsid w:val="29E3660D"/>
    <w:rsid w:val="2AAE70A4"/>
    <w:rsid w:val="2CF20534"/>
    <w:rsid w:val="2D32B0E9"/>
    <w:rsid w:val="2D4EE058"/>
    <w:rsid w:val="330F8732"/>
    <w:rsid w:val="37B4792D"/>
    <w:rsid w:val="37BD9A18"/>
    <w:rsid w:val="37CA5A84"/>
    <w:rsid w:val="3DDB5CEE"/>
    <w:rsid w:val="3E81A197"/>
    <w:rsid w:val="3EBF394A"/>
    <w:rsid w:val="3F1079F3"/>
    <w:rsid w:val="407EA66B"/>
    <w:rsid w:val="41A2D12B"/>
    <w:rsid w:val="426BAAA3"/>
    <w:rsid w:val="429E4D8A"/>
    <w:rsid w:val="453CEE4D"/>
    <w:rsid w:val="476D2968"/>
    <w:rsid w:val="4AC0DCD9"/>
    <w:rsid w:val="4B00C737"/>
    <w:rsid w:val="4BFBEFFB"/>
    <w:rsid w:val="4C18D5A9"/>
    <w:rsid w:val="4C9C91D0"/>
    <w:rsid w:val="4DE623B4"/>
    <w:rsid w:val="4FAFC0A9"/>
    <w:rsid w:val="5210D989"/>
    <w:rsid w:val="5331C72C"/>
    <w:rsid w:val="53A6441F"/>
    <w:rsid w:val="566EB719"/>
    <w:rsid w:val="572239B1"/>
    <w:rsid w:val="57430504"/>
    <w:rsid w:val="59B3B888"/>
    <w:rsid w:val="59C175C1"/>
    <w:rsid w:val="5E562D47"/>
    <w:rsid w:val="5EF89F5D"/>
    <w:rsid w:val="5FEBDE99"/>
    <w:rsid w:val="604E7C16"/>
    <w:rsid w:val="618B803F"/>
    <w:rsid w:val="621AA800"/>
    <w:rsid w:val="622A684D"/>
    <w:rsid w:val="62E5A8A2"/>
    <w:rsid w:val="63030B7C"/>
    <w:rsid w:val="647B2B65"/>
    <w:rsid w:val="65ECF3C7"/>
    <w:rsid w:val="67CC7C34"/>
    <w:rsid w:val="68698527"/>
    <w:rsid w:val="694C4B01"/>
    <w:rsid w:val="6ADE7B34"/>
    <w:rsid w:val="6B2CF8ED"/>
    <w:rsid w:val="6BFE9BB5"/>
    <w:rsid w:val="6D2D42D8"/>
    <w:rsid w:val="6E1C0565"/>
    <w:rsid w:val="6E6C3A58"/>
    <w:rsid w:val="724467FB"/>
    <w:rsid w:val="72FD52A8"/>
    <w:rsid w:val="74073DA7"/>
    <w:rsid w:val="76241884"/>
    <w:rsid w:val="76F2450E"/>
    <w:rsid w:val="77C57047"/>
    <w:rsid w:val="7AE70115"/>
    <w:rsid w:val="7C0DB369"/>
    <w:rsid w:val="7D3D3C88"/>
    <w:rsid w:val="7D4BD7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CD3AA30F-1BF0-48B8-930F-EBB41CFEAC7E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F26754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7A6D06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AF605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AF605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7A6D06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1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AF605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AF605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2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C76AB"/>
  </w:style>
  <w:style w:type="paragraph" w:styleId="Omslagsrubrik" w:customStyle="1">
    <w:name w:val="Omslagsrubrik"/>
    <w:basedOn w:val="Normal"/>
    <w:link w:val="OmslagsrubrikChar"/>
    <w:uiPriority w:val="3"/>
    <w:qFormat/>
    <w:rsid w:val="0007743A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07743A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07743A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DefaultParagraphFont"/>
    <w:link w:val="UnderrubrikVGR"/>
    <w:uiPriority w:val="3"/>
    <w:rsid w:val="0007743A"/>
    <w:rPr>
      <w:rFonts w:ascii="Verdana" w:hAnsi="Verdana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C76AB"/>
    <w:pPr>
      <w:ind w:left="1134"/>
    </w:pPr>
  </w:style>
  <w:style w:type="paragraph" w:styleId="TOC3">
    <w:name w:val="toc 3"/>
    <w:basedOn w:val="Normal"/>
    <w:next w:val="Normal"/>
    <w:autoRedefine/>
    <w:uiPriority w:val="39"/>
    <w:unhideWhenUsed/>
    <w:rsid w:val="00EC76AB"/>
    <w:pPr>
      <w:ind w:left="1361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AF605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3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A73F1C"/>
    <w:rPr>
      <w:color w:val="605E5C"/>
      <w:shd w:val="clear" w:color="auto" w:fill="E1DFDD"/>
    </w:rPr>
  </w:style>
  <w:style w:type="paragraph" w:styleId="TOCHeading">
    <w:name w:val="TOC Heading"/>
    <w:basedOn w:val="Heading1"/>
    <w:next w:val="Normal"/>
    <w:uiPriority w:val="39"/>
    <w:unhideWhenUsed/>
    <w:qFormat/>
    <w:rsid w:val="00BE61B0"/>
    <w:pPr>
      <w:keepLines/>
      <w:spacing w:before="240" w:after="0" w:line="259" w:lineRule="auto"/>
      <w:ind w:left="0"/>
      <w:contextualSpacing w:val="0"/>
      <w:outlineLvl w:val="9"/>
    </w:pPr>
    <w:rPr>
      <w:rFonts w:eastAsiaTheme="majorEastAsia" w:cstheme="majorBidi"/>
      <w:bCs w:val="0"/>
      <w:kern w:val="0"/>
      <w:sz w:val="28"/>
    </w:rPr>
  </w:style>
  <w:style w:type="character" w:styleId="FollowedHyperlink">
    <w:name w:val="FollowedHyperlink"/>
    <w:basedOn w:val="DefaultParagraphFont"/>
    <w:uiPriority w:val="99"/>
    <w:semiHidden/>
    <w:unhideWhenUsed/>
    <w:rsid w:val="006D54BF"/>
    <w:rPr>
      <w:color w:val="9EA2A2" w:themeColor="followedHyperlink"/>
      <w:u w:val="single"/>
    </w:rPr>
  </w:style>
  <w:style w:type="paragraph" w:styleId="paragraph" w:customStyle="1">
    <w:name w:val="paragraph"/>
    <w:basedOn w:val="Normal"/>
    <w:rsid w:val="007F128D"/>
    <w:pPr>
      <w:spacing w:before="100" w:beforeAutospacing="1" w:after="100" w:afterAutospacing="1" w:line="240" w:lineRule="auto"/>
      <w:ind w:left="0" w:right="0"/>
    </w:pPr>
    <w:rPr>
      <w:rFonts w:ascii="Times New Roman" w:hAnsi="Times New Roman"/>
    </w:rPr>
  </w:style>
  <w:style w:type="character" w:styleId="normaltextrun" w:customStyle="1">
    <w:name w:val="normaltextrun"/>
    <w:basedOn w:val="DefaultParagraphFont"/>
    <w:rsid w:val="007F128D"/>
  </w:style>
  <w:style w:type="character" w:styleId="eop" w:customStyle="1">
    <w:name w:val="eop"/>
    <w:basedOn w:val="DefaultParagraphFont"/>
    <w:rsid w:val="007F128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01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58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27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186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081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544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76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283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23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67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562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148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990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439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167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806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015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778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527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466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328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318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935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24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59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425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335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302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614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26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680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29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329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2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750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00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880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156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706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0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5998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98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288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8977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8148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7996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1872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3862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9607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9237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1595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8088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73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837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8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9799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307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86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238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515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9622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339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3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6273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75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626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924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201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076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401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748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974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847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835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076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382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651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655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187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423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31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728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471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642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685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54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11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046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261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703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96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843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794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16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649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95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523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598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204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977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232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02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277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6434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781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792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7333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499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612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752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042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60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61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657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141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322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019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594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362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60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956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0508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479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6598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4805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0177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2362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3686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813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1268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0974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7476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2906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8433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657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7911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142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965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02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086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913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058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7449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392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22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690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4681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175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9440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084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2846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2104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4163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2300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140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2223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149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144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479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64611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51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9532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939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8421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4331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3800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106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2659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5468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4638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4543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95932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6347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3848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8182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3738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5969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3591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9014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5195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4805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9282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4555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7477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5260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141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2754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1714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0803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720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77200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379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419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682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442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475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056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5031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94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196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063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96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632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708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6468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3285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507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921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244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06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256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664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42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658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3461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778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2201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9197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3609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8614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8521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2416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551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4606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4802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2488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4446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7137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79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2646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007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33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993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408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99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892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050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105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07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266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231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903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965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793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038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996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1551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218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347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459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594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263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376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5618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516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631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244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96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851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088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697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277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659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28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016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84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417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581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45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21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374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595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36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459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513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132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103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345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788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94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065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340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815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856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931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03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395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529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7289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876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590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5866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9965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688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357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453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891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82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555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457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579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417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452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297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540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19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288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161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986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5770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986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10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93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670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687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427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287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552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979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643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72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964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327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462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17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271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880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57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977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924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969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382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323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6023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3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452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109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030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105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7823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7412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0691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343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8355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286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5984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7381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099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7317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021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133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2426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214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7134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9132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8487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4701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0542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128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596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1384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462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02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1555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677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64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314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733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315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95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979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998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045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316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999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8173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301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96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448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643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0645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284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365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963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92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649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583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283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153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500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447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396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458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928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037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003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534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6638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848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636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996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701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602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357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629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012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307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3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425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597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381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520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595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82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556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714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574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374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848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542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415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372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932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35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58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532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105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479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450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715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378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50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71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991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130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849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97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143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87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584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560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959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749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615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623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896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576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735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05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302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754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930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25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948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634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715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279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350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267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945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996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546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780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023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987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318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642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505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229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969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171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759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947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164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749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616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210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908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790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234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342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757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439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74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7266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347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852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56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662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985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017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185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58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283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330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66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150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80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188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875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591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219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408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558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32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92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900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334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564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298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987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594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683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961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7452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4061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056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701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133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322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678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36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03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280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4261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60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299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198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438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499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839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685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74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555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941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277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834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639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181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715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766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848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882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135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891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254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779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2082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84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955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181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663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7571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3238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3200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606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0359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1026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2625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6642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8683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332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693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503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064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4257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8798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965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411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379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4696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4375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8502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5537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4370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2391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8425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3618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1091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832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3355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62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980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386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123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585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371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117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566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71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344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1350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3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15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942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7261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7043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6293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3806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2177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1976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430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8226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9797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9900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8273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6597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539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2618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091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1798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5648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3022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9171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4386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8804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969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330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147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010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223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083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370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826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606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373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863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63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566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109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383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183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909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699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975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663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279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621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696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76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7765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251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456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608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684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546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321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6663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352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104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161072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71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7908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214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3951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6707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3144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195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7384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4898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844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1185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3187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6488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39108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5707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17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5504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4049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1296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7261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9962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1481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4254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3099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4656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3035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5985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0719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6221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34834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62274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79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245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183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038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760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189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5405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21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1046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1200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2308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1131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6730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271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0883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716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6858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3158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345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53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06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242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175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434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67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270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183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www.lakartidningen.se/EditorialFiles/ZC/%5BCDZC%5D/CDCZ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bup.se/49044d/contentassets/c5b865fe86d44fbd957c9d71eaaeadbe/klozapin-kunskapsstod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20/10/relationships/intelligence" Target="intelligence2.xml" Id="Rc22cf8d96eef4245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Provtagning och laboratorieundersökningar</dc:title>
  <dc:subject/>
  <dc:creator/>
  <keywords/>
  <lastModifiedBy>Maarit Perttunen</lastModifiedBy>
  <revision>316</revision>
  <dcterms:created xsi:type="dcterms:W3CDTF">2024-11-25T21:21:00.0000000Z</dcterms:created>
  <dcterms:modified xsi:type="dcterms:W3CDTF">2026-02-22T08:34:19.0000000Z</dcterms:modified>
</coreProperties>
</file>