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8DA74" w14:textId="4AF8E7F1" w:rsidR="00564612" w:rsidRPr="00564612" w:rsidRDefault="00564612" w:rsidP="00564612">
      <w:pPr>
        <w:pStyle w:val="Rubrik1"/>
      </w:pPr>
      <w:bookmarkStart w:id="0" w:name="_Toc321146591"/>
      <w:r w:rsidRPr="00564612">
        <w:t>Vid utevistelse av patient inom allmänpsykiatrin</w:t>
      </w:r>
    </w:p>
    <w:p w14:paraId="76E840F7" w14:textId="50C16969" w:rsidR="00184167" w:rsidRPr="006B266D" w:rsidRDefault="00184167" w:rsidP="006B266D">
      <w:pPr>
        <w:pStyle w:val="Rubrik1"/>
      </w:pPr>
    </w:p>
    <w:bookmarkEnd w:id="0"/>
    <w:p w14:paraId="0A12144E" w14:textId="7F67462B" w:rsidR="00564612" w:rsidRPr="00564612" w:rsidRDefault="00564612" w:rsidP="00564612">
      <w:r w:rsidRPr="00564612">
        <w:t>Inför utevistelse ska det alltid göras en riskbedömning. I denna bedömning ska risken för avvikning från sjukhusinrättningen och/eller risken för att patienten kan skada sig själv eller annan preciseras.</w:t>
      </w:r>
    </w:p>
    <w:p w14:paraId="72A1A6AF" w14:textId="77777777" w:rsidR="00564612" w:rsidRPr="00564612" w:rsidRDefault="00564612" w:rsidP="00564612">
      <w:r w:rsidRPr="00564612">
        <w:t>Viktigt för denna bedömning är aktuellt status samt tidigare anamnes. Det är även viktigt att ta hänsyn till nyligen inträffade händelser som; eventuellt negativa besked, avslag på begäran om permission etcetera som kan komma att påverka risken för avvikning eller självskada.</w:t>
      </w:r>
    </w:p>
    <w:p w14:paraId="3E848A2D" w14:textId="77777777" w:rsidR="00564612" w:rsidRPr="00564612" w:rsidRDefault="00564612" w:rsidP="00564612">
      <w:r w:rsidRPr="00564612">
        <w:t xml:space="preserve">Vid utevistelse med patient </w:t>
      </w:r>
      <w:r w:rsidRPr="00164249">
        <w:rPr>
          <w:b/>
          <w:bCs/>
        </w:rPr>
        <w:t>ska</w:t>
      </w:r>
      <w:r w:rsidRPr="00564612">
        <w:t xml:space="preserve"> mobiltelefon medtagas. </w:t>
      </w:r>
    </w:p>
    <w:p w14:paraId="7DB5AAE6" w14:textId="77777777" w:rsidR="00564612" w:rsidRPr="00564612" w:rsidRDefault="00564612" w:rsidP="00564612">
      <w:r w:rsidRPr="00564612">
        <w:t xml:space="preserve">Är bedömningen </w:t>
      </w:r>
      <w:r w:rsidRPr="00D9252A">
        <w:rPr>
          <w:b/>
          <w:bCs/>
          <w:i/>
          <w:iCs/>
        </w:rPr>
        <w:t>låg risk</w:t>
      </w:r>
      <w:r w:rsidRPr="00564612">
        <w:t xml:space="preserve"> räcker det med en personal vid utevistelsen.</w:t>
      </w:r>
    </w:p>
    <w:p w14:paraId="3D6A2F7E" w14:textId="1ADD7343" w:rsidR="00564612" w:rsidRPr="00564612" w:rsidRDefault="00564612" w:rsidP="00564612">
      <w:r w:rsidRPr="00564612">
        <w:t xml:space="preserve">Är </w:t>
      </w:r>
      <w:r w:rsidRPr="00D9252A">
        <w:rPr>
          <w:b/>
          <w:bCs/>
          <w:i/>
          <w:iCs/>
        </w:rPr>
        <w:t xml:space="preserve">risken </w:t>
      </w:r>
      <w:r w:rsidR="00164249" w:rsidRPr="00D9252A">
        <w:rPr>
          <w:b/>
          <w:bCs/>
          <w:i/>
          <w:iCs/>
        </w:rPr>
        <w:t>låg</w:t>
      </w:r>
      <w:r w:rsidRPr="00564612">
        <w:t xml:space="preserve"> eller </w:t>
      </w:r>
      <w:r w:rsidRPr="00D9252A">
        <w:rPr>
          <w:b/>
          <w:bCs/>
          <w:i/>
          <w:iCs/>
        </w:rPr>
        <w:t>svårbedömd</w:t>
      </w:r>
      <w:r w:rsidRPr="00564612">
        <w:t xml:space="preserve"> ska det vara med två personal vid utevistelsen.</w:t>
      </w:r>
    </w:p>
    <w:p w14:paraId="2DACCB04" w14:textId="77777777" w:rsidR="00564612" w:rsidRPr="00564612" w:rsidRDefault="00564612" w:rsidP="00564612">
      <w:r w:rsidRPr="00564612">
        <w:t xml:space="preserve">Bedöms </w:t>
      </w:r>
      <w:r w:rsidRPr="00D9252A">
        <w:rPr>
          <w:b/>
          <w:bCs/>
          <w:i/>
          <w:iCs/>
        </w:rPr>
        <w:t xml:space="preserve">risken stor eller mycket stor </w:t>
      </w:r>
      <w:r w:rsidRPr="00564612">
        <w:t>ska utevistelsen inte genomföras.</w:t>
      </w:r>
    </w:p>
    <w:p w14:paraId="58F534EA" w14:textId="77777777" w:rsidR="00564612" w:rsidRPr="00564612" w:rsidRDefault="00564612" w:rsidP="00564612">
      <w:r w:rsidRPr="00564612">
        <w:t xml:space="preserve">Vid händelse av att patienten försöker avvika ska personal i första hand försöka övertala hen att följa med tillbaka till vårdavdelningen. I de fall patienten är hotfull och/eller våldsam bör personal </w:t>
      </w:r>
      <w:r w:rsidRPr="00D9252A">
        <w:rPr>
          <w:b/>
          <w:bCs/>
        </w:rPr>
        <w:t>inte</w:t>
      </w:r>
      <w:r w:rsidRPr="00564612">
        <w:t xml:space="preserve"> ingripa fysiskt utan </w:t>
      </w:r>
      <w:proofErr w:type="gramStart"/>
      <w:r w:rsidRPr="00564612">
        <w:t>istället</w:t>
      </w:r>
      <w:proofErr w:type="gramEnd"/>
      <w:r w:rsidRPr="00564612">
        <w:t xml:space="preserve"> tillkalla polis genom </w:t>
      </w:r>
      <w:r w:rsidRPr="00564612">
        <w:lastRenderedPageBreak/>
        <w:t>larmnummer 112. Meddela också skyndsamt avdelningen det inträffade.</w:t>
      </w:r>
    </w:p>
    <w:p w14:paraId="51FBD464" w14:textId="77777777" w:rsidR="00564612" w:rsidRPr="00564612" w:rsidRDefault="00564612" w:rsidP="00564612">
      <w:r w:rsidRPr="00564612">
        <w:t>Avviker patienten från sjukvårdsinrättning ska bakjour kontaktas för vidare beslut om åtgärder.</w:t>
      </w:r>
    </w:p>
    <w:sectPr w:rsidR="00564612" w:rsidRPr="00564612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66CE0" w14:textId="77777777" w:rsidR="00564612" w:rsidRDefault="00564612">
      <w:r>
        <w:separator/>
      </w:r>
    </w:p>
  </w:endnote>
  <w:endnote w:type="continuationSeparator" w:id="0">
    <w:p w14:paraId="61B0D5AA" w14:textId="77777777" w:rsidR="00564612" w:rsidRDefault="00564612">
      <w:r>
        <w:continuationSeparator/>
      </w:r>
    </w:p>
  </w:endnote>
  <w:endnote w:type="continuationNotice" w:id="1">
    <w:p w14:paraId="560111AA" w14:textId="77777777" w:rsidR="00564612" w:rsidRDefault="0056461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224EE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CAF887D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DB366" w14:textId="77777777" w:rsidR="00C50EE5" w:rsidRPr="00EF64E0" w:rsidRDefault="00D9252A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760E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777C2FC" wp14:editId="08800D20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4AC583" w14:textId="77777777" w:rsidR="00564612" w:rsidRDefault="00564612"/>
  </w:footnote>
  <w:footnote w:type="continuationSeparator" w:id="0">
    <w:p w14:paraId="607990CD" w14:textId="77777777" w:rsidR="00564612" w:rsidRDefault="00564612">
      <w:r>
        <w:continuationSeparator/>
      </w:r>
    </w:p>
  </w:footnote>
  <w:footnote w:type="continuationNotice" w:id="1">
    <w:p w14:paraId="627190AE" w14:textId="77777777" w:rsidR="00564612" w:rsidRDefault="0056461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2E62B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0D35FC3E" wp14:editId="6B1A802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384345B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D35FC3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384345B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51DC7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72B4649C" wp14:editId="0D84B746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9B51CC1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B4649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39B51CC1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249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F33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3B28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4612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252A"/>
    <w:rsid w:val="00DA299D"/>
    <w:rsid w:val="00DA65C4"/>
    <w:rsid w:val="00DE4447"/>
    <w:rsid w:val="00DE5DA2"/>
    <w:rsid w:val="00DF0033"/>
    <w:rsid w:val="00E026BF"/>
    <w:rsid w:val="00E07B1B"/>
    <w:rsid w:val="00E11853"/>
    <w:rsid w:val="00E5034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C56A2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8182B01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176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Vid utevistelse av patient inom allmänpsykiatrin</dc:title>
  <dc:subject/>
  <dc:creator/>
  <keywords/>
  <lastModifiedBy/>
  <revision>1</revision>
  <dcterms:created xsi:type="dcterms:W3CDTF">2025-09-02T05:53:00.0000000Z</dcterms:created>
  <dcterms:modified xsi:type="dcterms:W3CDTF">2025-09-02T13:41:00.0000000Z</dcterms:modified>
</coreProperties>
</file>