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30FEC" w14:textId="77777777" w:rsidR="0073598E" w:rsidRPr="00A5435F" w:rsidRDefault="0073598E" w:rsidP="00DF40A9">
      <w:pPr>
        <w:pStyle w:val="Rubrik1"/>
        <w:ind w:right="-2"/>
      </w:pPr>
      <w:r w:rsidRPr="00A5435F">
        <w:t>AT-läkare på Rättspsykiatrisk vårdavdelning</w:t>
      </w:r>
    </w:p>
    <w:p w14:paraId="72E9ADFC" w14:textId="77777777" w:rsidR="000D7B6C" w:rsidRPr="00A5435F" w:rsidRDefault="000D7B6C" w:rsidP="00DF40A9">
      <w:pPr>
        <w:pStyle w:val="Rubrik2"/>
        <w:ind w:right="-2"/>
      </w:pPr>
      <w:r w:rsidRPr="00A5435F">
        <w:t>Innehåll</w:t>
      </w:r>
    </w:p>
    <w:p w14:paraId="09C48C91" w14:textId="77777777" w:rsidR="000D7B6C" w:rsidRPr="00A5435F" w:rsidRDefault="000D7B6C" w:rsidP="00DF40A9">
      <w:pPr>
        <w:pStyle w:val="Punktlista"/>
        <w:numPr>
          <w:ilvl w:val="0"/>
          <w:numId w:val="20"/>
        </w:numPr>
        <w:ind w:right="-2"/>
      </w:pPr>
      <w:r w:rsidRPr="00A5435F">
        <w:t>Somatisk Undersökning vid inskrivning på rättspsykiatrisk vårdavdelning</w:t>
      </w:r>
    </w:p>
    <w:p w14:paraId="54515F6E" w14:textId="77777777" w:rsidR="000D7B6C" w:rsidRPr="00A5435F" w:rsidRDefault="000D7B6C" w:rsidP="00DF40A9">
      <w:pPr>
        <w:pStyle w:val="Punktlista"/>
        <w:numPr>
          <w:ilvl w:val="0"/>
          <w:numId w:val="20"/>
        </w:numPr>
        <w:ind w:right="-2"/>
        <w:jc w:val="both"/>
      </w:pPr>
      <w:r w:rsidRPr="00A5435F">
        <w:t>Akuta undersökningar av patienter </w:t>
      </w:r>
    </w:p>
    <w:p w14:paraId="50C6E71C" w14:textId="77777777" w:rsidR="000D7B6C" w:rsidRPr="00A5435F" w:rsidRDefault="000D7B6C" w:rsidP="00DF40A9">
      <w:pPr>
        <w:pStyle w:val="Punktlista"/>
        <w:numPr>
          <w:ilvl w:val="0"/>
          <w:numId w:val="20"/>
        </w:numPr>
        <w:ind w:right="-2"/>
        <w:jc w:val="both"/>
      </w:pPr>
      <w:r w:rsidRPr="00A5435F">
        <w:t>Konsulter</w:t>
      </w:r>
    </w:p>
    <w:p w14:paraId="799D0971" w14:textId="77777777" w:rsidR="000D7B6C" w:rsidRPr="009007AC" w:rsidRDefault="000D7B6C" w:rsidP="00DF40A9">
      <w:pPr>
        <w:pStyle w:val="Rubrik2"/>
        <w:ind w:right="-2"/>
      </w:pPr>
      <w:r w:rsidRPr="009007AC">
        <w:t>I</w:t>
      </w:r>
      <w:r>
        <w:t>.</w:t>
      </w:r>
      <w:r w:rsidRPr="009007AC">
        <w:t xml:space="preserve"> Somatisk Undersökning</w:t>
      </w:r>
    </w:p>
    <w:p w14:paraId="18801FF3" w14:textId="77777777" w:rsidR="000D7B6C" w:rsidRPr="005E3FE9" w:rsidRDefault="000D7B6C" w:rsidP="00DF40A9">
      <w:pPr>
        <w:pStyle w:val="Rubrik3"/>
        <w:ind w:right="-2"/>
      </w:pPr>
      <w:r w:rsidRPr="005E3FE9">
        <w:t>Syfte: </w:t>
      </w:r>
    </w:p>
    <w:p w14:paraId="06567656" w14:textId="77777777" w:rsidR="000D7B6C" w:rsidRPr="009007AC" w:rsidRDefault="000D7B6C" w:rsidP="00DF40A9">
      <w:pPr>
        <w:spacing w:after="0"/>
        <w:ind w:right="-2"/>
      </w:pPr>
      <w:r w:rsidRPr="009007AC">
        <w:t>Syftet med den somatiska undersökningen vid inskrivning är att skapa en grundläggande hälsostatus för patienten och identifiera eventuella fynd som kräver omedelbar behandling eller uppföljning.</w:t>
      </w:r>
    </w:p>
    <w:p w14:paraId="194B21EC" w14:textId="77777777" w:rsidR="000D7B6C" w:rsidRPr="005E3FE9" w:rsidRDefault="000D7B6C" w:rsidP="00DF40A9">
      <w:pPr>
        <w:pStyle w:val="Rubrik3"/>
        <w:ind w:right="-2"/>
      </w:pPr>
      <w:r w:rsidRPr="005E3FE9">
        <w:t>Utförande:</w:t>
      </w:r>
    </w:p>
    <w:p w14:paraId="726121C3" w14:textId="77777777" w:rsidR="000D7B6C" w:rsidRPr="009007AC" w:rsidRDefault="000D7B6C" w:rsidP="00DF40A9">
      <w:pPr>
        <w:spacing w:after="0"/>
        <w:ind w:left="1304" w:right="-2" w:hanging="312"/>
      </w:pPr>
      <w:r w:rsidRPr="009007AC">
        <w:t xml:space="preserve">1. </w:t>
      </w:r>
      <w:r>
        <w:tab/>
      </w:r>
      <w:r w:rsidRPr="009007AC">
        <w:t xml:space="preserve">Läsning av journal: Börja med att läsa </w:t>
      </w:r>
      <w:r w:rsidRPr="009007AC">
        <w:rPr>
          <w:i/>
          <w:iCs/>
        </w:rPr>
        <w:t xml:space="preserve">inskrivningsanteckningen </w:t>
      </w:r>
      <w:r w:rsidRPr="009007AC">
        <w:t>och eventuella tidigare anteckningar som kan innehålla viktiga somatiska symtom och nya labbresultat.</w:t>
      </w:r>
    </w:p>
    <w:p w14:paraId="13593D8A" w14:textId="77777777" w:rsidR="000D7B6C" w:rsidRPr="009007AC" w:rsidRDefault="000D7B6C" w:rsidP="00DF40A9">
      <w:pPr>
        <w:spacing w:after="0"/>
        <w:ind w:left="1304" w:right="-2" w:hanging="312"/>
      </w:pPr>
      <w:r w:rsidRPr="009007AC">
        <w:t xml:space="preserve">2. </w:t>
      </w:r>
      <w:r>
        <w:tab/>
      </w:r>
      <w:r w:rsidRPr="009007AC">
        <w:t>Undersökning: Utförs på avdelningens behandlingsrum tillsammans med skötare eller sjuksköterska</w:t>
      </w:r>
      <w:r>
        <w:t>.</w:t>
      </w:r>
    </w:p>
    <w:p w14:paraId="619A88CF" w14:textId="77777777" w:rsidR="000D7B6C" w:rsidRPr="009007AC" w:rsidRDefault="000D7B6C" w:rsidP="00DF40A9">
      <w:pPr>
        <w:spacing w:after="0"/>
        <w:ind w:left="1304" w:right="-2"/>
      </w:pPr>
      <w:r>
        <w:t xml:space="preserve">A. </w:t>
      </w:r>
      <w:r w:rsidRPr="009007AC">
        <w:t xml:space="preserve">Vitalparametrar (puls, blodtryck, saturation, andningsfrekvens, </w:t>
      </w:r>
      <w:r>
        <w:t xml:space="preserve"> </w:t>
      </w:r>
      <w:r>
        <w:br/>
        <w:t xml:space="preserve">     </w:t>
      </w:r>
      <w:r w:rsidRPr="009007AC">
        <w:t>temperatur)</w:t>
      </w:r>
    </w:p>
    <w:p w14:paraId="007F5774" w14:textId="77777777" w:rsidR="000D7B6C" w:rsidRPr="009007AC" w:rsidRDefault="000D7B6C" w:rsidP="00DF40A9">
      <w:pPr>
        <w:spacing w:after="0"/>
        <w:ind w:right="-2" w:firstLine="312"/>
      </w:pPr>
      <w:r>
        <w:t xml:space="preserve">B. </w:t>
      </w:r>
      <w:r w:rsidRPr="009007AC">
        <w:t>Allmäntillstånd och orientering</w:t>
      </w:r>
    </w:p>
    <w:p w14:paraId="304A9FFC" w14:textId="77777777" w:rsidR="000D7B6C" w:rsidRPr="009007AC" w:rsidRDefault="000D7B6C" w:rsidP="00DF40A9">
      <w:pPr>
        <w:spacing w:after="0"/>
        <w:ind w:right="-2" w:firstLine="312"/>
      </w:pPr>
      <w:r>
        <w:t xml:space="preserve">C. </w:t>
      </w:r>
      <w:r w:rsidRPr="009007AC">
        <w:t>Hjärtstatus</w:t>
      </w:r>
    </w:p>
    <w:p w14:paraId="39E84BC8" w14:textId="77777777" w:rsidR="000D7B6C" w:rsidRPr="009007AC" w:rsidRDefault="000D7B6C" w:rsidP="00DF40A9">
      <w:pPr>
        <w:spacing w:after="0"/>
        <w:ind w:right="-2" w:firstLine="312"/>
      </w:pPr>
      <w:r>
        <w:t xml:space="preserve">D. </w:t>
      </w:r>
      <w:r w:rsidRPr="009007AC">
        <w:t>Lungstatus</w:t>
      </w:r>
    </w:p>
    <w:p w14:paraId="1FB016B5" w14:textId="77777777" w:rsidR="000D7B6C" w:rsidRPr="009007AC" w:rsidRDefault="000D7B6C" w:rsidP="00DF40A9">
      <w:pPr>
        <w:spacing w:after="0"/>
        <w:ind w:right="-2" w:firstLine="312"/>
      </w:pPr>
      <w:r>
        <w:t xml:space="preserve">E. </w:t>
      </w:r>
      <w:r w:rsidRPr="009007AC">
        <w:t>Bukstatus (ej per rektum)</w:t>
      </w:r>
    </w:p>
    <w:p w14:paraId="4163CDDC" w14:textId="77777777" w:rsidR="000D7B6C" w:rsidRPr="009007AC" w:rsidRDefault="000D7B6C" w:rsidP="00DF40A9">
      <w:pPr>
        <w:spacing w:after="0"/>
        <w:ind w:right="-2" w:firstLine="312"/>
      </w:pPr>
      <w:r>
        <w:t xml:space="preserve">F. </w:t>
      </w:r>
      <w:r w:rsidRPr="009007AC">
        <w:t>Neurologstatus</w:t>
      </w:r>
    </w:p>
    <w:p w14:paraId="2CDD3BED" w14:textId="7291E474" w:rsidR="000D7B6C" w:rsidRPr="009007AC" w:rsidRDefault="000D7B6C" w:rsidP="00DF40A9">
      <w:pPr>
        <w:spacing w:after="0"/>
        <w:ind w:right="-2" w:firstLine="312"/>
      </w:pPr>
      <w:r>
        <w:t xml:space="preserve">G. </w:t>
      </w:r>
      <w:r w:rsidRPr="009007AC">
        <w:t xml:space="preserve">Inspektion av hela hudkostymen för att identifiera sår, utslag eller </w:t>
      </w:r>
      <w:r>
        <w:br/>
        <w:t xml:space="preserve">          </w:t>
      </w:r>
      <w:r w:rsidR="00DF40A9">
        <w:t xml:space="preserve"> </w:t>
      </w:r>
      <w:r w:rsidRPr="009007AC">
        <w:t>andra hudförändringar ex självskador</w:t>
      </w:r>
    </w:p>
    <w:p w14:paraId="3E50C61E" w14:textId="77777777" w:rsidR="000D7B6C" w:rsidRPr="009007AC" w:rsidRDefault="000D7B6C" w:rsidP="00DF40A9">
      <w:pPr>
        <w:spacing w:after="0"/>
        <w:ind w:right="-2" w:firstLine="312"/>
      </w:pPr>
      <w:r>
        <w:t xml:space="preserve">H. </w:t>
      </w:r>
      <w:r w:rsidRPr="009007AC">
        <w:t>Ev lokalstatus vid behov</w:t>
      </w:r>
    </w:p>
    <w:p w14:paraId="5A360DF9" w14:textId="77777777" w:rsidR="000D7B6C" w:rsidRDefault="000D7B6C" w:rsidP="00DF40A9">
      <w:pPr>
        <w:pStyle w:val="Rubrik3"/>
        <w:ind w:right="-2"/>
      </w:pPr>
      <w:r w:rsidRPr="005E3FE9">
        <w:lastRenderedPageBreak/>
        <w:t>Dokument</w:t>
      </w:r>
      <w:r>
        <w:t>ation</w:t>
      </w:r>
      <w:r w:rsidRPr="005E3FE9">
        <w:t>:</w:t>
      </w:r>
      <w:r w:rsidRPr="009007AC">
        <w:t xml:space="preserve"> </w:t>
      </w:r>
    </w:p>
    <w:p w14:paraId="4E9B0143" w14:textId="7811B412" w:rsidR="000D7B6C" w:rsidRPr="005E3FE9" w:rsidRDefault="000D7B6C" w:rsidP="00DF40A9">
      <w:pPr>
        <w:spacing w:after="0"/>
        <w:ind w:right="-2"/>
        <w:rPr>
          <w:b/>
          <w:bCs/>
        </w:rPr>
      </w:pPr>
      <w:r w:rsidRPr="009007AC">
        <w:t>Alla fynd och undersökningsresultat dokumenteras i daganteckningen.</w:t>
      </w:r>
    </w:p>
    <w:p w14:paraId="3D93A00F" w14:textId="77777777" w:rsidR="000D7B6C" w:rsidRPr="005E3FE9" w:rsidRDefault="000D7B6C" w:rsidP="00DF40A9">
      <w:pPr>
        <w:pStyle w:val="Rubrik3"/>
        <w:ind w:right="-2"/>
      </w:pPr>
      <w:r w:rsidRPr="005E3FE9">
        <w:t>Avstämning: </w:t>
      </w:r>
    </w:p>
    <w:p w14:paraId="637026B4" w14:textId="77777777" w:rsidR="000D7B6C" w:rsidRPr="009007AC" w:rsidRDefault="000D7B6C" w:rsidP="00DF40A9">
      <w:pPr>
        <w:pStyle w:val="Liststycke"/>
        <w:numPr>
          <w:ilvl w:val="0"/>
          <w:numId w:val="21"/>
        </w:numPr>
        <w:spacing w:after="0"/>
        <w:ind w:right="-2"/>
      </w:pPr>
      <w:r w:rsidRPr="009007AC">
        <w:t xml:space="preserve">Samråd med </w:t>
      </w:r>
      <w:r w:rsidRPr="005E3FE9">
        <w:rPr>
          <w:i/>
          <w:iCs/>
        </w:rPr>
        <w:t>avdelningsansvarig läkare</w:t>
      </w:r>
      <w:r w:rsidRPr="009007AC">
        <w:t xml:space="preserve"> för att bedöma fynd och diskutera möjliga åtgärder. </w:t>
      </w:r>
    </w:p>
    <w:p w14:paraId="6089BDA0" w14:textId="77777777" w:rsidR="000D7B6C" w:rsidRPr="009007AC" w:rsidRDefault="000D7B6C" w:rsidP="00DF40A9">
      <w:pPr>
        <w:pStyle w:val="Liststycke"/>
        <w:numPr>
          <w:ilvl w:val="0"/>
          <w:numId w:val="21"/>
        </w:numPr>
        <w:spacing w:after="0"/>
        <w:ind w:right="-2"/>
      </w:pPr>
      <w:r w:rsidRPr="009007AC">
        <w:t>Om avdelningsansvarig läkare inte är på plats kan diskussion föras med annan ST</w:t>
      </w:r>
      <w:r>
        <w:t>-läkare</w:t>
      </w:r>
      <w:r w:rsidRPr="009007AC">
        <w:t xml:space="preserve"> eller </w:t>
      </w:r>
      <w:r>
        <w:t>Överläkare</w:t>
      </w:r>
      <w:r w:rsidRPr="009007AC">
        <w:t xml:space="preserve"> som arbetar på Brinkåsen, alternativt </w:t>
      </w:r>
      <w:r>
        <w:t xml:space="preserve">kontaktas </w:t>
      </w:r>
      <w:r w:rsidRPr="009007AC">
        <w:t>bakjour vuxenpsykiatri. </w:t>
      </w:r>
    </w:p>
    <w:p w14:paraId="1F3C9518" w14:textId="77777777" w:rsidR="000D7B6C" w:rsidRPr="009007AC" w:rsidRDefault="000D7B6C" w:rsidP="00DF40A9">
      <w:pPr>
        <w:pStyle w:val="Liststycke"/>
        <w:numPr>
          <w:ilvl w:val="0"/>
          <w:numId w:val="21"/>
        </w:numPr>
        <w:spacing w:after="0"/>
        <w:ind w:right="-2"/>
      </w:pPr>
      <w:r w:rsidRPr="009007AC">
        <w:t>Vid behov kontaktas ytterligare specialister.</w:t>
      </w:r>
    </w:p>
    <w:p w14:paraId="723077C2" w14:textId="77777777" w:rsidR="000D7B6C" w:rsidRPr="009007AC" w:rsidRDefault="000D7B6C" w:rsidP="00DF40A9">
      <w:pPr>
        <w:pStyle w:val="Rubrik2"/>
        <w:ind w:right="-2"/>
      </w:pPr>
      <w:r w:rsidRPr="009007AC">
        <w:t>II</w:t>
      </w:r>
      <w:r>
        <w:t>.</w:t>
      </w:r>
      <w:r w:rsidRPr="009007AC">
        <w:t xml:space="preserve"> Akuta undersökningar av patienter på rätts</w:t>
      </w:r>
      <w:r>
        <w:t>psykiatrisk vårdavdelning</w:t>
      </w:r>
    </w:p>
    <w:p w14:paraId="7538B347" w14:textId="77777777" w:rsidR="00E6317C" w:rsidRDefault="000D7B6C" w:rsidP="00E6317C">
      <w:pPr>
        <w:pStyle w:val="Rubrik3"/>
      </w:pPr>
      <w:r w:rsidRPr="009007AC">
        <w:t xml:space="preserve">Syfte: </w:t>
      </w:r>
    </w:p>
    <w:p w14:paraId="0FAF7A0A" w14:textId="3D22A5A0" w:rsidR="000D7B6C" w:rsidRDefault="000D7B6C" w:rsidP="00DF40A9">
      <w:pPr>
        <w:spacing w:after="0"/>
        <w:ind w:right="-2"/>
        <w:rPr>
          <w:strike/>
        </w:rPr>
      </w:pPr>
      <w:r w:rsidRPr="00DC527A">
        <w:t>Vid akuta besvär hos inneliggande patienter inom rättspsykiatrin ska en riktad anamnes och undersökning genomföras</w:t>
      </w:r>
      <w:r w:rsidR="00E6317C" w:rsidRPr="00E6317C">
        <w:t>.</w:t>
      </w:r>
    </w:p>
    <w:p w14:paraId="7E4F23F0" w14:textId="77777777" w:rsidR="00E6317C" w:rsidRPr="009007AC" w:rsidRDefault="00E6317C" w:rsidP="00DF40A9">
      <w:pPr>
        <w:spacing w:after="0"/>
        <w:ind w:right="-2"/>
      </w:pPr>
    </w:p>
    <w:p w14:paraId="59E99B96" w14:textId="2E7DC99E" w:rsidR="000D7B6C" w:rsidRPr="009007AC" w:rsidRDefault="000D7B6C" w:rsidP="00E6317C">
      <w:pPr>
        <w:spacing w:after="0"/>
        <w:ind w:left="1304" w:right="-2" w:hanging="312"/>
      </w:pPr>
      <w:r w:rsidRPr="009007AC">
        <w:t xml:space="preserve">1. </w:t>
      </w:r>
      <w:r w:rsidR="00ED62D1">
        <w:tab/>
      </w:r>
      <w:r w:rsidRPr="009007AC">
        <w:t>Läsning av journal: Börja med att läsa journalen och eventuella tidigare anteckningar som kan innehålla viktiga somatiska symtom och nya labbresultat.</w:t>
      </w:r>
    </w:p>
    <w:p w14:paraId="7202AE0B" w14:textId="2AAC8127" w:rsidR="000D7B6C" w:rsidRPr="009007AC" w:rsidRDefault="000D7B6C" w:rsidP="00E6317C">
      <w:pPr>
        <w:spacing w:after="0"/>
        <w:ind w:left="1304" w:right="-2" w:hanging="312"/>
      </w:pPr>
      <w:r w:rsidRPr="009007AC">
        <w:t xml:space="preserve">2. </w:t>
      </w:r>
      <w:r w:rsidR="00ED62D1">
        <w:tab/>
      </w:r>
      <w:r w:rsidRPr="009007AC">
        <w:t>Riktad anamnestagning och undersökning: Utförs på avdelningens behandlingsrum tillsammans med skötare eller sjuksköterska. Anamnestagning kan även ske i avdelnings rond</w:t>
      </w:r>
      <w:r w:rsidR="00E6317C">
        <w:t xml:space="preserve"> </w:t>
      </w:r>
      <w:r w:rsidRPr="009007AC">
        <w:t>rum. </w:t>
      </w:r>
    </w:p>
    <w:p w14:paraId="5A092DB1" w14:textId="77777777" w:rsidR="000D7B6C" w:rsidRDefault="000D7B6C" w:rsidP="00DF40A9">
      <w:pPr>
        <w:pStyle w:val="Rubrik3"/>
        <w:ind w:right="-2"/>
      </w:pPr>
      <w:r w:rsidRPr="009007AC">
        <w:t>Dokument</w:t>
      </w:r>
      <w:r>
        <w:t>ation</w:t>
      </w:r>
      <w:r w:rsidRPr="009007AC">
        <w:t xml:space="preserve">: </w:t>
      </w:r>
    </w:p>
    <w:p w14:paraId="6B3CB20D" w14:textId="54F870B8" w:rsidR="000D7B6C" w:rsidRPr="009007AC" w:rsidRDefault="000D7B6C" w:rsidP="00DF40A9">
      <w:pPr>
        <w:spacing w:after="0"/>
        <w:ind w:right="-2"/>
      </w:pPr>
      <w:r w:rsidRPr="009007AC">
        <w:t>Fynd och bedömning dokumenteras i daganteckningen.</w:t>
      </w:r>
    </w:p>
    <w:p w14:paraId="737471B1" w14:textId="77777777" w:rsidR="000D7B6C" w:rsidRPr="009007AC" w:rsidRDefault="000D7B6C" w:rsidP="00DF40A9">
      <w:pPr>
        <w:pStyle w:val="Rubrik3"/>
        <w:ind w:right="-2"/>
      </w:pPr>
      <w:r w:rsidRPr="009007AC">
        <w:t>Avstämning: </w:t>
      </w:r>
    </w:p>
    <w:p w14:paraId="553A9048" w14:textId="77777777" w:rsidR="000D7B6C" w:rsidRPr="009007AC" w:rsidRDefault="000D7B6C" w:rsidP="00DF40A9">
      <w:pPr>
        <w:spacing w:after="0"/>
        <w:ind w:right="-2"/>
      </w:pPr>
      <w:r w:rsidRPr="009007AC">
        <w:t xml:space="preserve">Informera ansvarig sjuksköterska </w:t>
      </w:r>
      <w:r>
        <w:t>och/</w:t>
      </w:r>
      <w:r w:rsidRPr="009007AC">
        <w:t xml:space="preserve">eller överläkare på plats eller </w:t>
      </w:r>
      <w:r>
        <w:t xml:space="preserve">telefonledes </w:t>
      </w:r>
      <w:r w:rsidRPr="009007AC">
        <w:t>om dina fynd och bedömning. </w:t>
      </w:r>
    </w:p>
    <w:p w14:paraId="42BDF319" w14:textId="77777777" w:rsidR="000D7B6C" w:rsidRPr="009007AC" w:rsidRDefault="000D7B6C" w:rsidP="00DF40A9">
      <w:pPr>
        <w:spacing w:after="0"/>
        <w:ind w:right="-2"/>
      </w:pPr>
      <w:r w:rsidRPr="009007AC">
        <w:t>Diskutera vidare med handledare på avdelningen du är placerad på. Om handledaren inte är tillgänglig, kontakta relevant konsult via telefon.</w:t>
      </w:r>
    </w:p>
    <w:p w14:paraId="0C23D0DD" w14:textId="77777777" w:rsidR="000D7B6C" w:rsidRPr="00DC527A" w:rsidRDefault="000D7B6C" w:rsidP="00DF40A9">
      <w:pPr>
        <w:spacing w:after="0"/>
        <w:ind w:right="-2"/>
      </w:pPr>
      <w:r w:rsidRPr="00DC527A">
        <w:t>Vid behov diskussion med bakjour för riskbedömning/beslut om det blir en fråga om patienten får flyttas till NÄL för vidare bedömning.</w:t>
      </w:r>
    </w:p>
    <w:p w14:paraId="55106C66" w14:textId="77777777" w:rsidR="000D7B6C" w:rsidRPr="00A5435F" w:rsidRDefault="000D7B6C" w:rsidP="00DF40A9">
      <w:pPr>
        <w:pStyle w:val="Rubrik2"/>
        <w:ind w:right="-2"/>
      </w:pPr>
      <w:r w:rsidRPr="00A5435F">
        <w:t>III. Konsulter</w:t>
      </w:r>
    </w:p>
    <w:p w14:paraId="2E151AF7" w14:textId="77777777" w:rsidR="00E615F2" w:rsidRDefault="00E615F2" w:rsidP="00E6317C">
      <w:pPr>
        <w:spacing w:after="0"/>
        <w:ind w:right="-2"/>
      </w:pPr>
    </w:p>
    <w:p w14:paraId="226A0275" w14:textId="6154B5D6" w:rsidR="000D7B6C" w:rsidRPr="005418D2" w:rsidRDefault="000D7B6C" w:rsidP="00BD20C4">
      <w:pPr>
        <w:spacing w:after="0"/>
        <w:ind w:right="0"/>
        <w:rPr>
          <w:u w:val="single"/>
        </w:rPr>
      </w:pPr>
      <w:r w:rsidRPr="00A5435F">
        <w:t>Vid akuta ärenden kontaktas först alltid relevant konsultläkare telefonledes.</w:t>
      </w:r>
      <w:r w:rsidR="00ED62D1">
        <w:t xml:space="preserve"> </w:t>
      </w:r>
      <w:r w:rsidRPr="00A5435F">
        <w:t xml:space="preserve">Beakta rutinen </w:t>
      </w:r>
      <w:hyperlink r:id="rId12" w:history="1">
        <w:r w:rsidRPr="007C0176">
          <w:rPr>
            <w:rStyle w:val="Hyperlnk"/>
          </w:rPr>
          <w:t>Konsultverksamhet i NU-sjukvården (läkare)</w:t>
        </w:r>
      </w:hyperlink>
    </w:p>
    <w:p w14:paraId="367A30F7" w14:textId="4E4D0C7D" w:rsidR="00AA66D3" w:rsidRPr="00DC527A" w:rsidRDefault="000D7B6C" w:rsidP="00AA66D3">
      <w:pPr>
        <w:spacing w:after="0"/>
        <w:ind w:right="0"/>
      </w:pPr>
      <w:r w:rsidRPr="00A5435F">
        <w:lastRenderedPageBreak/>
        <w:t>Eventuella tidsbokningar bör ske i samråd med den rättspsykiatriska vårdavdelning patienten vårdas på.</w:t>
      </w:r>
    </w:p>
    <w:p w14:paraId="40F8EA6D" w14:textId="03699D22" w:rsidR="000D7B6C" w:rsidRPr="00152D5A" w:rsidRDefault="000D7B6C" w:rsidP="00BD20C4">
      <w:pPr>
        <w:spacing w:after="0"/>
        <w:ind w:right="0"/>
      </w:pPr>
      <w:r w:rsidRPr="00152D5A">
        <w:t>Konsultanteckning kan skrivas, dikteras eller TIKas av läkare. Kom ih</w:t>
      </w:r>
      <w:r>
        <w:t>åg</w:t>
      </w:r>
      <w:r w:rsidR="00BE7E06">
        <w:t xml:space="preserve"> </w:t>
      </w:r>
      <w:r w:rsidRPr="00152D5A">
        <w:t>att sekreterare som ska faxa konsulten till mottagaren behöver informeras via TIK_Adm_uppgift (eller muntligt).</w:t>
      </w:r>
    </w:p>
    <w:p w14:paraId="40CB048E" w14:textId="407D1295" w:rsidR="000D7B6C" w:rsidRDefault="000D7B6C" w:rsidP="00BD20C4">
      <w:pPr>
        <w:spacing w:after="0"/>
        <w:ind w:right="0"/>
      </w:pPr>
      <w:r w:rsidRPr="009007AC">
        <w:t xml:space="preserve">Utgående remiss för somatisk konsult skrivs in i psyk-Melior i mallen </w:t>
      </w:r>
      <w:r w:rsidRPr="009007AC">
        <w:rPr>
          <w:i/>
          <w:iCs/>
        </w:rPr>
        <w:t>Konsult.</w:t>
      </w:r>
      <w:r w:rsidR="00AA66D3">
        <w:rPr>
          <w:i/>
          <w:iCs/>
        </w:rPr>
        <w:t xml:space="preserve"> </w:t>
      </w:r>
      <w:r w:rsidRPr="009007AC">
        <w:t xml:space="preserve">(Svar från efterfrågad konsult kommer också skrivas in i psyk-Melior men i mallen </w:t>
      </w:r>
      <w:r w:rsidRPr="009007AC">
        <w:rPr>
          <w:i/>
          <w:iCs/>
        </w:rPr>
        <w:t>Konsultsvar</w:t>
      </w:r>
      <w:r w:rsidRPr="009007AC">
        <w:t>.)</w:t>
      </w:r>
    </w:p>
    <w:p w14:paraId="11010C13" w14:textId="4E5A227B" w:rsidR="00747066" w:rsidRPr="00747066" w:rsidRDefault="00747066" w:rsidP="00DF40A9">
      <w:pPr>
        <w:spacing w:after="240"/>
        <w:ind w:right="-2"/>
      </w:pPr>
    </w:p>
    <w:sectPr w:rsidR="00747066" w:rsidRPr="00747066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C2407" w14:textId="77777777" w:rsidR="005C3070" w:rsidRDefault="005C3070">
      <w:r>
        <w:separator/>
      </w:r>
    </w:p>
  </w:endnote>
  <w:endnote w:type="continuationSeparator" w:id="0">
    <w:p w14:paraId="28A6AC8D" w14:textId="77777777" w:rsidR="005C3070" w:rsidRDefault="005C3070">
      <w:r>
        <w:continuationSeparator/>
      </w:r>
    </w:p>
  </w:endnote>
  <w:endnote w:type="continuationNotice" w:id="1">
    <w:p w14:paraId="4D2F249F" w14:textId="77777777" w:rsidR="005C3070" w:rsidRDefault="005C30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62E97" w14:textId="77777777" w:rsidR="005C3070" w:rsidRDefault="005C3070"/>
  </w:footnote>
  <w:footnote w:type="continuationSeparator" w:id="0">
    <w:p w14:paraId="35010D7D" w14:textId="77777777" w:rsidR="005C3070" w:rsidRDefault="005C3070">
      <w:r>
        <w:continuationSeparator/>
      </w:r>
    </w:p>
  </w:footnote>
  <w:footnote w:type="continuationNotice" w:id="1">
    <w:p w14:paraId="3B64D294" w14:textId="77777777" w:rsidR="005C3070" w:rsidRDefault="005C30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43417D"/>
    <w:multiLevelType w:val="hybridMultilevel"/>
    <w:tmpl w:val="0E18F3BE"/>
    <w:lvl w:ilvl="0" w:tplc="953465A2">
      <w:start w:val="1"/>
      <w:numFmt w:val="bullet"/>
      <w:lvlText w:val="-"/>
      <w:lvlJc w:val="left"/>
      <w:pPr>
        <w:ind w:left="1712" w:hanging="360"/>
      </w:pPr>
      <w:rPr>
        <w:rFonts w:ascii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3A2588"/>
    <w:multiLevelType w:val="hybridMultilevel"/>
    <w:tmpl w:val="61508E84"/>
    <w:lvl w:ilvl="0" w:tplc="068EE9A0">
      <w:start w:val="1"/>
      <w:numFmt w:val="upperRoman"/>
      <w:lvlText w:val="%1."/>
      <w:lvlJc w:val="left"/>
      <w:pPr>
        <w:ind w:left="1712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518541603">
    <w:abstractNumId w:val="17"/>
  </w:num>
  <w:num w:numId="21" w16cid:durableId="3602059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2E2"/>
    <w:rsid w:val="00095368"/>
    <w:rsid w:val="000954C4"/>
    <w:rsid w:val="0009788E"/>
    <w:rsid w:val="000A611A"/>
    <w:rsid w:val="000B12D9"/>
    <w:rsid w:val="000B4536"/>
    <w:rsid w:val="000B7715"/>
    <w:rsid w:val="000D7B6C"/>
    <w:rsid w:val="000E463B"/>
    <w:rsid w:val="000E5A7E"/>
    <w:rsid w:val="000F43A3"/>
    <w:rsid w:val="000F7681"/>
    <w:rsid w:val="00100D8E"/>
    <w:rsid w:val="00103031"/>
    <w:rsid w:val="001044FE"/>
    <w:rsid w:val="001139D4"/>
    <w:rsid w:val="00131B08"/>
    <w:rsid w:val="00132A59"/>
    <w:rsid w:val="00133337"/>
    <w:rsid w:val="00133A0F"/>
    <w:rsid w:val="00134C10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6F1B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4F7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05B"/>
    <w:rsid w:val="00501433"/>
    <w:rsid w:val="00511CC4"/>
    <w:rsid w:val="00531E60"/>
    <w:rsid w:val="005418D2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3070"/>
    <w:rsid w:val="005C4606"/>
    <w:rsid w:val="005C685D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49AD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4971"/>
    <w:rsid w:val="006A2789"/>
    <w:rsid w:val="006A4978"/>
    <w:rsid w:val="006A52E1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399A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598E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1410"/>
    <w:rsid w:val="007759DD"/>
    <w:rsid w:val="0078609F"/>
    <w:rsid w:val="007917BA"/>
    <w:rsid w:val="007A5C6F"/>
    <w:rsid w:val="007C0176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1C55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1B04"/>
    <w:rsid w:val="0091295C"/>
    <w:rsid w:val="00914D58"/>
    <w:rsid w:val="00921F47"/>
    <w:rsid w:val="009228AB"/>
    <w:rsid w:val="0093085B"/>
    <w:rsid w:val="00931C57"/>
    <w:rsid w:val="009347A5"/>
    <w:rsid w:val="00941AAD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6D3"/>
    <w:rsid w:val="00AA6EB4"/>
    <w:rsid w:val="00AA767D"/>
    <w:rsid w:val="00AB0CC9"/>
    <w:rsid w:val="00AC3FF6"/>
    <w:rsid w:val="00AD73EC"/>
    <w:rsid w:val="00AD74C2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0C4"/>
    <w:rsid w:val="00BE7978"/>
    <w:rsid w:val="00BE7E06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AA1"/>
    <w:rsid w:val="00C97BD3"/>
    <w:rsid w:val="00CA127A"/>
    <w:rsid w:val="00CA39EF"/>
    <w:rsid w:val="00CA521F"/>
    <w:rsid w:val="00CB0493"/>
    <w:rsid w:val="00CB17FF"/>
    <w:rsid w:val="00CB1ED7"/>
    <w:rsid w:val="00CC167C"/>
    <w:rsid w:val="00CC4B53"/>
    <w:rsid w:val="00CC52D9"/>
    <w:rsid w:val="00CD5384"/>
    <w:rsid w:val="00CD6647"/>
    <w:rsid w:val="00CE4B73"/>
    <w:rsid w:val="00CF70BB"/>
    <w:rsid w:val="00D074DB"/>
    <w:rsid w:val="00D139CF"/>
    <w:rsid w:val="00D37E7F"/>
    <w:rsid w:val="00D47AD7"/>
    <w:rsid w:val="00D51529"/>
    <w:rsid w:val="00D63E33"/>
    <w:rsid w:val="00D75A57"/>
    <w:rsid w:val="00D85218"/>
    <w:rsid w:val="00D915B1"/>
    <w:rsid w:val="00DA299D"/>
    <w:rsid w:val="00DA65C4"/>
    <w:rsid w:val="00DE4447"/>
    <w:rsid w:val="00DE5DA2"/>
    <w:rsid w:val="00DF0033"/>
    <w:rsid w:val="00DF40A9"/>
    <w:rsid w:val="00E026BF"/>
    <w:rsid w:val="00E07B1B"/>
    <w:rsid w:val="00E11853"/>
    <w:rsid w:val="00E52A86"/>
    <w:rsid w:val="00E54B47"/>
    <w:rsid w:val="00E553BF"/>
    <w:rsid w:val="00E55D93"/>
    <w:rsid w:val="00E61294"/>
    <w:rsid w:val="00E615F2"/>
    <w:rsid w:val="00E6317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2D1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C01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41/surrogate/Konsultverksamhet%20i%20NU-sjukv%c3%a5rden%20(l%c3%a4kare)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517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3254</CharactersWithSpaces>
  <SharedDoc>false</SharedDoc>
  <HyperlinkBase/>
  <HLinks>
    <vt:vector size="6" baseType="variant">
      <vt:variant>
        <vt:i4>458840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https://mellanarkiv-offentlig.vgregion.se/alfresco/s/archive/stream/public/v1/source/available/sofia/nu10092-2087047004-41/surrogate/Konsultverksamhet i NU-sjukv%c3%a5rden (l%c3%a4kare).pdf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AT-läkare på Rättspsykiatrisk vårdavdelning</dc:title>
  <dc:subject/>
  <dc:creator/>
  <keywords/>
  <lastModifiedBy/>
  <revision>1</revision>
  <dcterms:created xsi:type="dcterms:W3CDTF">2024-01-25T12:31:00.0000000Z</dcterms:created>
  <dcterms:modified xsi:type="dcterms:W3CDTF">2024-11-27T14:28:00.0000000Z</dcterms:modified>
</coreProperties>
</file>