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7A0CE" w14:textId="7B293CBB" w:rsidR="0079231A" w:rsidRDefault="0079231A" w:rsidP="0079231A">
      <w:pPr>
        <w:pStyle w:val="Rubrik1"/>
        <w:rPr>
          <w:lang w:val="en-US"/>
        </w:rPr>
      </w:pPr>
      <w:bookmarkStart w:id="0" w:name="_Toc321146591"/>
      <w:r>
        <w:rPr>
          <w:lang w:val="en-US"/>
        </w:rPr>
        <w:t>RättspsyK, Nationellt rättspsykiatriskt kvalitetsregister</w:t>
      </w:r>
      <w:r w:rsidR="00FE5DCA">
        <w:rPr>
          <w:lang w:val="en-US"/>
        </w:rPr>
        <w:t xml:space="preserve"> - </w:t>
      </w:r>
      <w:r>
        <w:rPr>
          <w:lang w:val="en-US"/>
        </w:rPr>
        <w:t>rutin för datainsamling</w:t>
      </w:r>
    </w:p>
    <w:bookmarkEnd w:id="0"/>
    <w:p w14:paraId="23333E47" w14:textId="77777777" w:rsidR="00FE5DCA" w:rsidRDefault="00FE5DCA" w:rsidP="00FE5DCA">
      <w:pPr>
        <w:pStyle w:val="Rubrik2"/>
        <w:rPr>
          <w:lang w:val="en-US"/>
        </w:rPr>
      </w:pPr>
      <w:r w:rsidRPr="00FF3A03">
        <w:rPr>
          <w:lang w:val="en-US"/>
        </w:rPr>
        <w:t>Bakgrund och syfte</w:t>
      </w:r>
    </w:p>
    <w:p w14:paraId="250CFFC4" w14:textId="7E86888C" w:rsidR="00FE5DCA" w:rsidRDefault="00FE5DCA" w:rsidP="00FE5DCA">
      <w:r>
        <w:t>År 2008 startade Nationellt rättspsykiatriskt kvalitetsregister RättspsyK för att möjliggöra underlag till förbättringsarbete, klinisk forskning samt för att bidra med uppgifter till den nationella statistiken. NU-sjukvårdens rättspsykiatriska ledning har deltagit sedan</w:t>
      </w:r>
      <w:r w:rsidR="00B77F4A">
        <w:t xml:space="preserve"> dess.</w:t>
      </w:r>
      <w:r>
        <w:t xml:space="preserve"> </w:t>
      </w:r>
    </w:p>
    <w:p w14:paraId="28E8E201" w14:textId="77777777" w:rsidR="00FE5DCA" w:rsidRDefault="00FE5DCA" w:rsidP="00FE5DCA">
      <w:pPr>
        <w:pStyle w:val="Rubrik2"/>
      </w:pPr>
      <w:r>
        <w:t>Arbetssätt</w:t>
      </w:r>
    </w:p>
    <w:p w14:paraId="07281E16" w14:textId="77777777" w:rsidR="00FE5DCA" w:rsidRDefault="00FE5DCA" w:rsidP="00FE5DCA">
      <w:pPr>
        <w:pStyle w:val="Punktlista"/>
      </w:pPr>
      <w:r>
        <w:t>Medicinska sekreterare samt utsedd sjuksköterska är ansvariga för att RättspsyKs formulär lämnas till respektive avdelnings teamledare</w:t>
      </w:r>
    </w:p>
    <w:p w14:paraId="2916E0D3" w14:textId="77777777" w:rsidR="00FE5DCA" w:rsidRDefault="00FE5DCA" w:rsidP="00FE5DCA">
      <w:pPr>
        <w:pStyle w:val="Punktlista"/>
      </w:pPr>
      <w:r>
        <w:t>Teamledare på avdelning ombesörjer att omvårdnadsansvarig sjuksköterska och kontaktperson tillfrågar patienten om deltagande enligt RättspsyK`s rutin</w:t>
      </w:r>
    </w:p>
    <w:p w14:paraId="6DBBC648" w14:textId="77777777" w:rsidR="00FE5DCA" w:rsidRDefault="00FE5DCA" w:rsidP="00FE5DCA">
      <w:pPr>
        <w:pStyle w:val="Punktlista"/>
      </w:pPr>
      <w:r>
        <w:t>Teamledare på avdelning sammanställer utifrån journal, given vård utifrån frågeformulären</w:t>
      </w:r>
    </w:p>
    <w:p w14:paraId="57B2AADF" w14:textId="77777777" w:rsidR="00FE5DCA" w:rsidRDefault="00FE5DCA" w:rsidP="00FE5DCA">
      <w:pPr>
        <w:pStyle w:val="Punktlista"/>
      </w:pPr>
      <w:r>
        <w:t>Teamledare ansvarar för återlämnande av formulär till medicinsk sekreterare för registrering i RättspsyK</w:t>
      </w:r>
    </w:p>
    <w:p w14:paraId="11010C13" w14:textId="44A258BE" w:rsidR="00747066" w:rsidRPr="00747066" w:rsidRDefault="00747066" w:rsidP="00FE5DCA">
      <w:pPr>
        <w:spacing w:after="240"/>
      </w:pPr>
    </w:p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63597" w14:textId="77777777" w:rsidR="003410BD" w:rsidRDefault="003410BD">
      <w:r>
        <w:separator/>
      </w:r>
    </w:p>
  </w:endnote>
  <w:endnote w:type="continuationSeparator" w:id="0">
    <w:p w14:paraId="55644D26" w14:textId="77777777" w:rsidR="003410BD" w:rsidRDefault="003410BD">
      <w:r>
        <w:continuationSeparator/>
      </w:r>
    </w:p>
  </w:endnote>
  <w:endnote w:type="continuationNotice" w:id="1">
    <w:p w14:paraId="3F7EE432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38531" w14:textId="77777777" w:rsidR="003410BD" w:rsidRDefault="003410BD"/>
  </w:footnote>
  <w:footnote w:type="continuationSeparator" w:id="0">
    <w:p w14:paraId="11287078" w14:textId="77777777" w:rsidR="003410BD" w:rsidRDefault="003410BD">
      <w:r>
        <w:continuationSeparator/>
      </w:r>
    </w:p>
  </w:footnote>
  <w:footnote w:type="continuationNotice" w:id="1">
    <w:p w14:paraId="69342977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0B2404"/>
    <w:multiLevelType w:val="hybridMultilevel"/>
    <w:tmpl w:val="C85E3FBE"/>
    <w:lvl w:ilvl="0" w:tplc="851E54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8903116">
    <w:abstractNumId w:val="18"/>
  </w:num>
  <w:num w:numId="2" w16cid:durableId="1924414107">
    <w:abstractNumId w:val="15"/>
  </w:num>
  <w:num w:numId="3" w16cid:durableId="325936259">
    <w:abstractNumId w:val="0"/>
  </w:num>
  <w:num w:numId="4" w16cid:durableId="257442501">
    <w:abstractNumId w:val="7"/>
  </w:num>
  <w:num w:numId="5" w16cid:durableId="114951815">
    <w:abstractNumId w:val="16"/>
  </w:num>
  <w:num w:numId="6" w16cid:durableId="1345520346">
    <w:abstractNumId w:val="3"/>
  </w:num>
  <w:num w:numId="7" w16cid:durableId="698048503">
    <w:abstractNumId w:val="12"/>
  </w:num>
  <w:num w:numId="8" w16cid:durableId="1390108685">
    <w:abstractNumId w:val="9"/>
  </w:num>
  <w:num w:numId="9" w16cid:durableId="1279486453">
    <w:abstractNumId w:val="1"/>
  </w:num>
  <w:num w:numId="10" w16cid:durableId="244654296">
    <w:abstractNumId w:val="1"/>
  </w:num>
  <w:num w:numId="11" w16cid:durableId="1504127558">
    <w:abstractNumId w:val="4"/>
  </w:num>
  <w:num w:numId="12" w16cid:durableId="1016233617">
    <w:abstractNumId w:val="5"/>
  </w:num>
  <w:num w:numId="13" w16cid:durableId="994603381">
    <w:abstractNumId w:val="14"/>
  </w:num>
  <w:num w:numId="14" w16cid:durableId="918058455">
    <w:abstractNumId w:val="10"/>
  </w:num>
  <w:num w:numId="15" w16cid:durableId="60249386">
    <w:abstractNumId w:val="8"/>
  </w:num>
  <w:num w:numId="16" w16cid:durableId="872425872">
    <w:abstractNumId w:val="13"/>
  </w:num>
  <w:num w:numId="17" w16cid:durableId="712466559">
    <w:abstractNumId w:val="6"/>
  </w:num>
  <w:num w:numId="18" w16cid:durableId="742026121">
    <w:abstractNumId w:val="11"/>
  </w:num>
  <w:num w:numId="19" w16cid:durableId="164707941">
    <w:abstractNumId w:val="17"/>
  </w:num>
  <w:num w:numId="20" w16cid:durableId="21115871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231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4A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5C7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691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5DCA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99</Words>
  <Characters>774</Characters>
  <Application>Microsoft Office Word</Application>
  <DocSecurity>0</DocSecurity>
  <Lines>6</Lines>
  <Paragraphs>1</Paragraphs>
  <ScaleCrop>false</ScaleCrop>
  <Manager/>
  <Company/>
  <LinksUpToDate>false</LinksUpToDate>
  <CharactersWithSpaces>872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RättspsyK, Nationellt rättspsykiatriskt kvalitetsregister - rutin för datainsamling</dc:title>
  <dc:subject/>
  <dc:creator/>
  <keywords/>
  <lastModifiedBy>Rebecca Olsson</lastModifiedBy>
  <revision>24</revision>
  <lastPrinted>2016-03-31T10:56:00.0000000Z</lastPrinted>
  <dcterms:created xsi:type="dcterms:W3CDTF">2021-05-27T09:25:00.0000000Z</dcterms:created>
  <dcterms:modified xsi:type="dcterms:W3CDTF">2023-03-16T09:45:00.0000000Z</dcterms:modified>
</coreProperties>
</file>