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47066" w:rsidP="006A76AC" w:rsidRDefault="006A76AC" w14:paraId="11010C13" w14:textId="0B9B83C5">
      <w:pPr>
        <w:pStyle w:val="Rubrik1"/>
        <w:rPr>
          <w:noProof/>
        </w:rPr>
      </w:pPr>
      <w:r w:rsidRPr="00EE22BB">
        <w:rPr>
          <w:noProof/>
        </w:rPr>
        <w:t>Lyrica ersätts med Pregabali</w:t>
      </w:r>
      <w:r>
        <w:rPr>
          <w:noProof/>
        </w:rPr>
        <w:t xml:space="preserve">n, </w:t>
      </w:r>
      <w:r w:rsidRPr="00EE22BB">
        <w:rPr>
          <w:noProof/>
        </w:rPr>
        <w:t>Rutin</w:t>
      </w:r>
    </w:p>
    <w:p w:rsidR="009F5BDC" w:rsidP="009F5BDC" w:rsidRDefault="009F5BDC" w14:paraId="668538FA" w14:textId="77777777">
      <w:pPr>
        <w:pStyle w:val="Rubrik2"/>
      </w:pPr>
      <w:r>
        <w:t>Syfte</w:t>
      </w:r>
    </w:p>
    <w:p w:rsidR="009F5BDC" w:rsidP="009F5BDC" w:rsidRDefault="009F5BDC" w14:paraId="1FE7AA29" w14:textId="77777777">
      <w:r>
        <w:t xml:space="preserve">Förskrivningar av preparatet </w:t>
      </w:r>
      <w:proofErr w:type="spellStart"/>
      <w:r w:rsidRPr="005655CD">
        <w:rPr>
          <w:i/>
          <w:iCs/>
        </w:rPr>
        <w:t>Lyrica</w:t>
      </w:r>
      <w:proofErr w:type="spellEnd"/>
      <w:r>
        <w:t xml:space="preserve"> ska ersättas med generika </w:t>
      </w:r>
      <w:proofErr w:type="spellStart"/>
      <w:r w:rsidRPr="005655CD">
        <w:rPr>
          <w:i/>
          <w:iCs/>
        </w:rPr>
        <w:t>Pregabalin</w:t>
      </w:r>
      <w:proofErr w:type="spellEnd"/>
      <w:r>
        <w:t xml:space="preserve"> båda på recept och på dosrecept. </w:t>
      </w:r>
    </w:p>
    <w:p w:rsidR="009F5BDC" w:rsidP="009F5BDC" w:rsidRDefault="009F5BDC" w14:paraId="1577AA7C" w14:textId="77777777">
      <w:pPr>
        <w:pStyle w:val="Rubrik2"/>
      </w:pPr>
      <w:r>
        <w:t>Bakgrund</w:t>
      </w:r>
    </w:p>
    <w:p w:rsidR="009F5BDC" w:rsidP="009F5BDC" w:rsidRDefault="009F5BDC" w14:paraId="2AD40461" w14:textId="77777777">
      <w:r>
        <w:t xml:space="preserve">Originalpreparatet </w:t>
      </w:r>
      <w:proofErr w:type="spellStart"/>
      <w:r w:rsidRPr="005655CD">
        <w:rPr>
          <w:i/>
          <w:iCs/>
        </w:rPr>
        <w:t>Lyrica</w:t>
      </w:r>
      <w:proofErr w:type="spellEnd"/>
      <w:r>
        <w:t xml:space="preserve"> har sedan många år tillbaka funnits som generika </w:t>
      </w:r>
      <w:proofErr w:type="spellStart"/>
      <w:r w:rsidRPr="005655CD">
        <w:rPr>
          <w:i/>
          <w:iCs/>
        </w:rPr>
        <w:t>Pregabalin</w:t>
      </w:r>
      <w:proofErr w:type="spellEnd"/>
      <w:r>
        <w:t xml:space="preserve"> som produceras av flera läkemedelsföretag. Dessa utgör betydligt mindre kostnad för verksamheten och skattebetalarna. Trots upprepande diskussioner på kliniken har inte budskapet nått fram till alla förskrivare att originalpreparatet ska ersättas.</w:t>
      </w:r>
    </w:p>
    <w:p w:rsidR="009F5BDC" w:rsidP="009F5BDC" w:rsidRDefault="009F5BDC" w14:paraId="22B8D2F5" w14:textId="77777777">
      <w:pPr>
        <w:pStyle w:val="Rubrik2"/>
      </w:pPr>
      <w:r>
        <w:t xml:space="preserve">Byte av </w:t>
      </w:r>
      <w:proofErr w:type="spellStart"/>
      <w:r w:rsidRPr="00EE22BB">
        <w:rPr>
          <w:i/>
          <w:iCs/>
        </w:rPr>
        <w:t>Lyrica</w:t>
      </w:r>
      <w:proofErr w:type="spellEnd"/>
      <w:r>
        <w:t xml:space="preserve"> mot </w:t>
      </w:r>
      <w:proofErr w:type="spellStart"/>
      <w:r w:rsidRPr="00EE22BB">
        <w:rPr>
          <w:i/>
          <w:iCs/>
        </w:rPr>
        <w:t>Pregabalin</w:t>
      </w:r>
      <w:proofErr w:type="spellEnd"/>
    </w:p>
    <w:p w:rsidR="009F5BDC" w:rsidP="009F5BDC" w:rsidRDefault="009F5BDC" w14:paraId="2781D30D" w14:textId="77777777">
      <w:r>
        <w:t xml:space="preserve">Rutinen skickas till alla enheter på kliniken och diskuteras på behandlingskonferens/rondgenomgång. </w:t>
      </w:r>
    </w:p>
    <w:p w:rsidR="009F5BDC" w:rsidP="009F5BDC" w:rsidRDefault="009F5BDC" w14:paraId="3A8A6F97" w14:textId="77777777">
      <w:r>
        <w:t xml:space="preserve">Förskrivande läkare byter preparatet på recept vid receptförnyelse/ patientkontakt. Patientens kontaktperson kan med fördel hjälpa till genom att uppmärksamma vid begäran om receptförnyelse att receptet ska ändras. </w:t>
      </w:r>
    </w:p>
    <w:p w:rsidR="009F5BDC" w:rsidP="009F5BDC" w:rsidRDefault="009F5BDC" w14:paraId="6BE7D3D6" w14:textId="77777777">
      <w:r>
        <w:t xml:space="preserve">Förskrivande läkare byter preparatet på dosrecept vid förnyelse av </w:t>
      </w:r>
      <w:proofErr w:type="spellStart"/>
      <w:r>
        <w:t>apodos</w:t>
      </w:r>
      <w:proofErr w:type="spellEnd"/>
      <w:r>
        <w:t xml:space="preserve">. Patientens kontaktperson kan med fördel hjälpa till genom att uppmärksamma vid förnyelse av dosreceptet att preparatet ska bytas eller uppmärksammar läkaren att patienten står på </w:t>
      </w:r>
      <w:proofErr w:type="spellStart"/>
      <w:r w:rsidRPr="00161165">
        <w:rPr>
          <w:i/>
          <w:iCs/>
        </w:rPr>
        <w:t>Lyrica</w:t>
      </w:r>
      <w:proofErr w:type="spellEnd"/>
      <w:r>
        <w:t xml:space="preserve"> innan dosförlängningen.</w:t>
      </w:r>
    </w:p>
    <w:p w:rsidR="009F5BDC" w:rsidP="009F5BDC" w:rsidRDefault="009F5BDC" w14:paraId="37B6ACBB" w14:textId="77777777">
      <w:pPr>
        <w:pStyle w:val="Rubrik2"/>
      </w:pPr>
      <w:r>
        <w:t>Uppföljning</w:t>
      </w:r>
    </w:p>
    <w:p w:rsidR="009F5BDC" w:rsidP="009F5BDC" w:rsidRDefault="009F5BDC" w14:paraId="760D62AA" w14:textId="512FFB65">
      <w:r w:rsidR="009F5BDC">
        <w:rPr/>
        <w:t>Uppföljningen sker på läkar-APT med stöd av farmaceut som tar fram statistiken.</w:t>
      </w:r>
    </w:p>
    <w:p w:rsidRPr="009F5BDC" w:rsidR="009F5BDC" w:rsidP="009F5BDC" w:rsidRDefault="009F5BDC" w14:paraId="5339ABEB" w14:textId="77777777"/>
    <w:sectPr w:rsidRPr="009F5BDC" w:rsidR="009F5BDC" w:rsidSect="00330F6A">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410BD" w:rsidRDefault="003410BD" w14:paraId="4B78D936" w14:textId="77777777">
      <w:r>
        <w:separator/>
      </w:r>
    </w:p>
  </w:endnote>
  <w:endnote w:type="continuationSeparator" w:id="0">
    <w:p w:rsidR="003410BD" w:rsidRDefault="003410BD" w14:paraId="6EA88766" w14:textId="77777777">
      <w:r>
        <w:continuationSeparator/>
      </w:r>
    </w:p>
  </w:endnote>
  <w:endnote w:type="continuationNotice" w:id="1">
    <w:p w:rsidR="003410BD" w:rsidRDefault="003410BD" w14:paraId="2A6A652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410BD" w:rsidRDefault="003410BD" w14:paraId="5C7A785D" w14:textId="77777777"/>
  </w:footnote>
  <w:footnote w:type="continuationSeparator" w:id="0">
    <w:p w:rsidR="003410BD" w:rsidRDefault="003410BD" w14:paraId="7BBB3133" w14:textId="77777777">
      <w:r>
        <w:continuationSeparator/>
      </w:r>
    </w:p>
  </w:footnote>
  <w:footnote w:type="continuationNotice" w:id="1">
    <w:p w:rsidR="003410BD" w:rsidRDefault="003410BD" w14:paraId="69FBC68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A76AC"/>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9F5BDC"/>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 w:val="790166E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Lyrica ersätts med Pregabalin, Rutin</dc:title>
  <dc:subject/>
  <dc:creator/>
  <keywords/>
  <lastModifiedBy>Eva Sandgren Tilander</lastModifiedBy>
  <revision>23</revision>
  <lastPrinted>2016-03-31T10:56:00.0000000Z</lastPrinted>
  <dcterms:created xsi:type="dcterms:W3CDTF">2021-05-27T09:25:00.0000000Z</dcterms:created>
  <dcterms:modified xsi:type="dcterms:W3CDTF">2025-05-05T13:50:34.0000000Z</dcterms:modified>
</coreProperties>
</file>