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E262" w14:textId="77777777" w:rsidR="00F06620" w:rsidRPr="00822EDA" w:rsidRDefault="00F06620" w:rsidP="00F06620">
      <w:pPr>
        <w:pStyle w:val="Rubrik1"/>
        <w:rPr>
          <w:rFonts w:asciiTheme="majorHAnsi" w:hAnsiTheme="majorHAnsi" w:cstheme="majorHAnsi"/>
          <w:color w:val="006298" w:themeColor="accent1"/>
        </w:rPr>
      </w:pPr>
      <w:r w:rsidRPr="00822EDA">
        <w:rPr>
          <w:rFonts w:asciiTheme="majorHAnsi" w:hAnsiTheme="majorHAnsi" w:cstheme="majorHAnsi"/>
          <w:color w:val="006298" w:themeColor="accent1"/>
        </w:rPr>
        <w:t xml:space="preserve">Akut </w:t>
      </w:r>
      <w:proofErr w:type="spellStart"/>
      <w:r w:rsidRPr="00822EDA">
        <w:rPr>
          <w:rFonts w:asciiTheme="majorHAnsi" w:hAnsiTheme="majorHAnsi" w:cstheme="majorHAnsi"/>
          <w:color w:val="006298" w:themeColor="accent1"/>
        </w:rPr>
        <w:t>avdockning</w:t>
      </w:r>
      <w:proofErr w:type="spellEnd"/>
      <w:r w:rsidRPr="00822EDA">
        <w:rPr>
          <w:rFonts w:asciiTheme="majorHAnsi" w:hAnsiTheme="majorHAnsi" w:cstheme="majorHAnsi"/>
          <w:color w:val="006298" w:themeColor="accent1"/>
        </w:rPr>
        <w:t xml:space="preserve"> vid pågående robotkirurgi med </w:t>
      </w:r>
      <w:proofErr w:type="spellStart"/>
      <w:r w:rsidRPr="00822EDA">
        <w:rPr>
          <w:rFonts w:asciiTheme="majorHAnsi" w:hAnsiTheme="majorHAnsi" w:cstheme="majorHAnsi"/>
          <w:color w:val="006298" w:themeColor="accent1"/>
        </w:rPr>
        <w:t>Versius</w:t>
      </w:r>
      <w:proofErr w:type="spellEnd"/>
    </w:p>
    <w:p w14:paraId="404FB460" w14:textId="77777777" w:rsidR="00F06620" w:rsidRPr="00822EDA" w:rsidRDefault="00F06620" w:rsidP="00F06620">
      <w:pPr>
        <w:pStyle w:val="Rubrik2"/>
        <w:rPr>
          <w:rFonts w:asciiTheme="majorHAnsi" w:eastAsia="Aptos" w:hAnsiTheme="majorHAnsi" w:cstheme="majorHAnsi"/>
          <w:color w:val="006298" w:themeColor="accent1"/>
        </w:rPr>
      </w:pPr>
      <w:r w:rsidRPr="00822EDA">
        <w:rPr>
          <w:rFonts w:asciiTheme="majorHAnsi" w:hAnsiTheme="majorHAnsi" w:cstheme="majorHAnsi"/>
          <w:color w:val="006298" w:themeColor="accent1"/>
        </w:rPr>
        <w:t xml:space="preserve">Revidering i denna version </w:t>
      </w:r>
    </w:p>
    <w:p w14:paraId="4CC79A92" w14:textId="77777777" w:rsidR="00F06620" w:rsidRPr="00716178" w:rsidRDefault="00F06620" w:rsidP="00F06620">
      <w:pPr>
        <w:rPr>
          <w:rFonts w:ascii="Times New Roman" w:hAnsi="Times New Roman"/>
        </w:rPr>
      </w:pPr>
      <w:r w:rsidRPr="00716178">
        <w:rPr>
          <w:rFonts w:ascii="Times New Roman" w:hAnsi="Times New Roman"/>
        </w:rPr>
        <w:t>Ny rutin.</w:t>
      </w:r>
    </w:p>
    <w:p w14:paraId="2081A8C2" w14:textId="77777777" w:rsidR="00F06620" w:rsidRPr="00822EDA" w:rsidRDefault="00F06620" w:rsidP="00F06620">
      <w:pPr>
        <w:pStyle w:val="Rubrik2"/>
        <w:rPr>
          <w:rFonts w:asciiTheme="majorHAnsi" w:eastAsia="Aptos" w:hAnsiTheme="majorHAnsi" w:cstheme="majorHAnsi"/>
          <w:color w:val="006298" w:themeColor="accent1"/>
        </w:rPr>
      </w:pPr>
      <w:r w:rsidRPr="00822EDA">
        <w:rPr>
          <w:rFonts w:asciiTheme="majorHAnsi" w:hAnsiTheme="majorHAnsi" w:cstheme="majorHAnsi"/>
          <w:color w:val="006298" w:themeColor="accent1"/>
        </w:rPr>
        <w:t>Syfte</w:t>
      </w:r>
    </w:p>
    <w:p w14:paraId="2933EC86" w14:textId="77777777" w:rsidR="00F06620" w:rsidRPr="00716178" w:rsidRDefault="00F06620" w:rsidP="00F06620">
      <w:pPr>
        <w:rPr>
          <w:rFonts w:ascii="Times New Roman" w:eastAsia="Aptos" w:hAnsi="Times New Roman"/>
          <w:sz w:val="32"/>
          <w:szCs w:val="32"/>
        </w:rPr>
      </w:pPr>
      <w:r w:rsidRPr="00716178">
        <w:rPr>
          <w:rFonts w:ascii="Times New Roman" w:eastAsia="Aptos" w:hAnsi="Times New Roman"/>
        </w:rPr>
        <w:t xml:space="preserve">Att praktisera en enhetlig handläggning vid akut </w:t>
      </w:r>
      <w:proofErr w:type="spellStart"/>
      <w:r w:rsidRPr="00716178">
        <w:rPr>
          <w:rFonts w:ascii="Times New Roman" w:eastAsia="Aptos" w:hAnsi="Times New Roman"/>
        </w:rPr>
        <w:t>avdockning</w:t>
      </w:r>
      <w:proofErr w:type="spellEnd"/>
      <w:r w:rsidRPr="00716178">
        <w:rPr>
          <w:rFonts w:ascii="Times New Roman" w:eastAsia="Aptos" w:hAnsi="Times New Roman"/>
        </w:rPr>
        <w:t xml:space="preserve"> under pågående robotkirurgi vid HLR-situation och/eller okontrollerad blödning.</w:t>
      </w:r>
    </w:p>
    <w:p w14:paraId="4805A68C" w14:textId="77777777" w:rsidR="00F06620" w:rsidRPr="00822EDA" w:rsidRDefault="00F06620" w:rsidP="00F06620">
      <w:pPr>
        <w:pStyle w:val="Rubrik2"/>
        <w:rPr>
          <w:rFonts w:asciiTheme="majorHAnsi" w:eastAsia="Aptos" w:hAnsiTheme="majorHAnsi" w:cstheme="majorHAnsi"/>
          <w:color w:val="006298" w:themeColor="accent1"/>
        </w:rPr>
      </w:pPr>
      <w:r w:rsidRPr="00822EDA">
        <w:rPr>
          <w:rFonts w:asciiTheme="majorHAnsi" w:hAnsiTheme="majorHAnsi" w:cstheme="majorHAnsi"/>
          <w:color w:val="006298" w:themeColor="accent1"/>
        </w:rPr>
        <w:t>HLR vid pågående robotkirurgi</w:t>
      </w:r>
    </w:p>
    <w:p w14:paraId="1BD328D8"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Anestesisjuksköterska uppmärksammar alla på salen om en Hjärtstopp situation.</w:t>
      </w:r>
    </w:p>
    <w:p w14:paraId="0ED2B419"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Anestesisjuksköterska höjer syrgasen på ventilatorn till 100%.</w:t>
      </w:r>
    </w:p>
    <w:p w14:paraId="620EA417" w14:textId="6061DAB6" w:rsidR="00F06620" w:rsidRPr="00FC2154" w:rsidRDefault="00F06620" w:rsidP="00FC2154">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Undersköterska på sal</w:t>
      </w:r>
      <w:r w:rsidR="00FC2154">
        <w:rPr>
          <w:rFonts w:ascii="Times New Roman" w:eastAsia="Aptos" w:hAnsi="Times New Roman"/>
        </w:rPr>
        <w:t xml:space="preserve"> </w:t>
      </w:r>
      <w:r w:rsidRPr="00FC2154">
        <w:rPr>
          <w:rFonts w:ascii="Times New Roman" w:eastAsia="Aptos" w:hAnsi="Times New Roman"/>
        </w:rPr>
        <w:t>larmar på den blåa larmknappen för att påkalla fler personal från operationsavdelningen,</w:t>
      </w:r>
      <w:r w:rsidR="00FC2154">
        <w:rPr>
          <w:rFonts w:ascii="Times New Roman" w:eastAsia="Aptos" w:hAnsi="Times New Roman"/>
        </w:rPr>
        <w:t xml:space="preserve"> </w:t>
      </w:r>
      <w:r w:rsidRPr="00FC2154">
        <w:rPr>
          <w:rFonts w:ascii="Times New Roman" w:eastAsia="Aptos" w:hAnsi="Times New Roman"/>
        </w:rPr>
        <w:t>och ringer växelns larmnummer 2222, ange “</w:t>
      </w:r>
      <w:hyperlink r:id="rId11">
        <w:r w:rsidRPr="00FC2154">
          <w:rPr>
            <w:rStyle w:val="Hyperlnk"/>
            <w:rFonts w:ascii="Times New Roman" w:hAnsi="Times New Roman"/>
          </w:rPr>
          <w:t>Akutlarm på operation</w:t>
        </w:r>
      </w:hyperlink>
      <w:r w:rsidRPr="00FC2154">
        <w:rPr>
          <w:rFonts w:ascii="Times New Roman" w:eastAsia="Aptos" w:hAnsi="Times New Roman"/>
        </w:rPr>
        <w:t>”, vilken sal samt sjukhus.</w:t>
      </w:r>
    </w:p>
    <w:p w14:paraId="66B9F70C"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Första person som anländer till salen hämtar akutvagn med defibrillator.</w:t>
      </w:r>
    </w:p>
    <w:p w14:paraId="07476865"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Huvudoperatör bekräftar högt och tydligt till alla i teamet när instrumenten är fria och kan dras.</w:t>
      </w:r>
    </w:p>
    <w:p w14:paraId="597CA6C8"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Assistent och operationssjuksköterska lossar robotinstrumenten.</w:t>
      </w:r>
      <w:r>
        <w:br/>
      </w:r>
      <w:r w:rsidRPr="00BD3AEA">
        <w:rPr>
          <w:rFonts w:ascii="Times New Roman" w:eastAsia="Aptos" w:hAnsi="Times New Roman"/>
        </w:rPr>
        <w:t>Assistenten drar portarna.</w:t>
      </w:r>
    </w:p>
    <w:p w14:paraId="1E173A6C"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Assistent och operationssjuksköterska flyttar robotenheterna.</w:t>
      </w:r>
      <w:r>
        <w:br/>
      </w:r>
      <w:r w:rsidRPr="00BD3AEA">
        <w:rPr>
          <w:rFonts w:ascii="Times New Roman" w:eastAsia="Aptos" w:hAnsi="Times New Roman"/>
        </w:rPr>
        <w:t>Prioritera att få vänstersidan av patienten fri först.</w:t>
      </w:r>
    </w:p>
    <w:p w14:paraId="7C290D0F" w14:textId="77777777"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 xml:space="preserve">Assistenten bekräftar till anestesisjuksköterskan att instrumenten har dragits ur patienten. </w:t>
      </w:r>
    </w:p>
    <w:p w14:paraId="7A3934BF" w14:textId="77777777" w:rsidR="00822ED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Anestesisjuksköterska planar bordet.</w:t>
      </w:r>
    </w:p>
    <w:p w14:paraId="6E449E5C" w14:textId="5E98AE25" w:rsidR="00F06620" w:rsidRPr="00822EDA" w:rsidRDefault="00F06620" w:rsidP="00CC05DF">
      <w:pPr>
        <w:pStyle w:val="Liststycke"/>
        <w:numPr>
          <w:ilvl w:val="0"/>
          <w:numId w:val="23"/>
        </w:numPr>
        <w:spacing w:after="160" w:line="279" w:lineRule="auto"/>
        <w:ind w:right="0"/>
        <w:rPr>
          <w:rFonts w:ascii="Times New Roman" w:eastAsia="Aptos" w:hAnsi="Times New Roman"/>
        </w:rPr>
      </w:pPr>
      <w:r w:rsidRPr="00822EDA">
        <w:rPr>
          <w:rFonts w:ascii="Times New Roman" w:eastAsia="Aptos" w:hAnsi="Times New Roman"/>
        </w:rPr>
        <w:t>Om sidoläge leder anestesisjuksköterskan vändning till rygg.</w:t>
      </w:r>
    </w:p>
    <w:p w14:paraId="6838B032" w14:textId="7887D24C"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Assistenten startar HLR.</w:t>
      </w:r>
    </w:p>
    <w:p w14:paraId="027E148B" w14:textId="25E1AADF"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 xml:space="preserve">Följ </w:t>
      </w:r>
      <w:hyperlink r:id="rId12">
        <w:r w:rsidRPr="00BD3AEA">
          <w:rPr>
            <w:rStyle w:val="Hyperlnk"/>
            <w:rFonts w:ascii="Times New Roman" w:hAnsi="Times New Roman"/>
          </w:rPr>
          <w:t>handlingsplanen för A-HLR</w:t>
        </w:r>
      </w:hyperlink>
      <w:r w:rsidRPr="00BD3AEA">
        <w:rPr>
          <w:rFonts w:ascii="Times New Roman" w:eastAsia="Aptos" w:hAnsi="Times New Roman"/>
        </w:rPr>
        <w:t>.</w:t>
      </w:r>
    </w:p>
    <w:p w14:paraId="6AEC7F33" w14:textId="6FB285EE"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lastRenderedPageBreak/>
        <w:t xml:space="preserve">Operationssjuksköterska täcker </w:t>
      </w:r>
      <w:proofErr w:type="spellStart"/>
      <w:r w:rsidRPr="00BD3AEA">
        <w:rPr>
          <w:rFonts w:ascii="Times New Roman" w:eastAsia="Aptos" w:hAnsi="Times New Roman"/>
        </w:rPr>
        <w:t>op</w:t>
      </w:r>
      <w:proofErr w:type="spellEnd"/>
      <w:r w:rsidRPr="00BD3AEA">
        <w:rPr>
          <w:rFonts w:ascii="Times New Roman" w:eastAsia="Aptos" w:hAnsi="Times New Roman"/>
        </w:rPr>
        <w:t xml:space="preserve">-sår med </w:t>
      </w:r>
      <w:proofErr w:type="gramStart"/>
      <w:r w:rsidRPr="00BD3AEA">
        <w:rPr>
          <w:rFonts w:ascii="Times New Roman" w:eastAsia="Aptos" w:hAnsi="Times New Roman"/>
        </w:rPr>
        <w:t>75:a.</w:t>
      </w:r>
      <w:proofErr w:type="gramEnd"/>
    </w:p>
    <w:p w14:paraId="052D9797" w14:textId="3452A372" w:rsidR="00F06620" w:rsidRPr="00BD3AEA" w:rsidRDefault="00F06620" w:rsidP="00CC05DF">
      <w:pPr>
        <w:pStyle w:val="Liststycke"/>
        <w:numPr>
          <w:ilvl w:val="0"/>
          <w:numId w:val="23"/>
        </w:numPr>
        <w:spacing w:after="160" w:line="279" w:lineRule="auto"/>
        <w:ind w:right="0"/>
        <w:rPr>
          <w:rFonts w:ascii="Times New Roman" w:eastAsia="Aptos" w:hAnsi="Times New Roman"/>
        </w:rPr>
      </w:pPr>
      <w:r w:rsidRPr="00BD3AEA">
        <w:rPr>
          <w:rFonts w:ascii="Times New Roman" w:eastAsia="Aptos" w:hAnsi="Times New Roman"/>
        </w:rPr>
        <w:t>För att kunna arbeta effektivt är det viktigt att endast de personer som behövs för att utföra effektiv HLR stannar kvar på salen. Andra kan vänta på eventuella uppdrag utanför salen.</w:t>
      </w:r>
    </w:p>
    <w:p w14:paraId="411D3540" w14:textId="77777777" w:rsidR="00F06620" w:rsidRDefault="00F06620" w:rsidP="00F06620">
      <w:pPr>
        <w:rPr>
          <w:rFonts w:ascii="Aptos" w:eastAsia="Aptos" w:hAnsi="Aptos" w:cs="Aptos"/>
        </w:rPr>
      </w:pPr>
    </w:p>
    <w:p w14:paraId="1FF59C3F" w14:textId="77777777" w:rsidR="00F06620" w:rsidRPr="00822EDA" w:rsidRDefault="00F06620" w:rsidP="00F06620">
      <w:pPr>
        <w:pStyle w:val="Rubrik2"/>
        <w:ind w:left="360"/>
        <w:rPr>
          <w:rFonts w:asciiTheme="majorHAnsi" w:eastAsia="Aptos" w:hAnsiTheme="majorHAnsi" w:cstheme="majorHAnsi"/>
          <w:color w:val="006298" w:themeColor="accent1"/>
        </w:rPr>
      </w:pPr>
      <w:r w:rsidRPr="00822EDA">
        <w:rPr>
          <w:rFonts w:asciiTheme="majorHAnsi" w:hAnsiTheme="majorHAnsi" w:cstheme="majorHAnsi"/>
          <w:color w:val="006298" w:themeColor="accent1"/>
        </w:rPr>
        <w:t>Okontrollerad blödning vid pågående robotkirurgi</w:t>
      </w:r>
    </w:p>
    <w:p w14:paraId="2C77EF62" w14:textId="77777777" w:rsidR="00F06620" w:rsidRPr="00BD3AEA" w:rsidRDefault="00F06620" w:rsidP="00F06620">
      <w:pPr>
        <w:pStyle w:val="Liststycke"/>
        <w:numPr>
          <w:ilvl w:val="0"/>
          <w:numId w:val="22"/>
        </w:numPr>
        <w:spacing w:after="160" w:line="279" w:lineRule="auto"/>
        <w:ind w:right="0"/>
        <w:rPr>
          <w:rFonts w:ascii="Times New Roman" w:hAnsi="Times New Roman"/>
        </w:rPr>
      </w:pPr>
      <w:r w:rsidRPr="00BD3AEA">
        <w:rPr>
          <w:rFonts w:ascii="Times New Roman" w:hAnsi="Times New Roman"/>
        </w:rPr>
        <w:t xml:space="preserve">Huvudoperatör uppmärksammar alla på salen högt och tydligt om en okontrollerad blödning med behov av akut </w:t>
      </w:r>
      <w:proofErr w:type="spellStart"/>
      <w:proofErr w:type="gramStart"/>
      <w:r w:rsidRPr="00BD3AEA">
        <w:rPr>
          <w:rFonts w:ascii="Times New Roman" w:hAnsi="Times New Roman"/>
        </w:rPr>
        <w:t>avdockning</w:t>
      </w:r>
      <w:proofErr w:type="spellEnd"/>
      <w:r w:rsidRPr="00BD3AEA">
        <w:rPr>
          <w:rFonts w:ascii="Times New Roman" w:hAnsi="Times New Roman"/>
        </w:rPr>
        <w:t xml:space="preserve"> ,</w:t>
      </w:r>
      <w:proofErr w:type="gramEnd"/>
      <w:r w:rsidRPr="00BD3AEA">
        <w:rPr>
          <w:rFonts w:ascii="Times New Roman" w:hAnsi="Times New Roman"/>
        </w:rPr>
        <w:t xml:space="preserve"> och bekräftar när instrumenten är fria och kan dras. </w:t>
      </w:r>
    </w:p>
    <w:p w14:paraId="10275BEB" w14:textId="77777777" w:rsidR="00F06620" w:rsidRPr="00BD3AEA" w:rsidRDefault="00F06620" w:rsidP="00F06620">
      <w:pPr>
        <w:pStyle w:val="Liststycke"/>
        <w:numPr>
          <w:ilvl w:val="0"/>
          <w:numId w:val="22"/>
        </w:numPr>
        <w:spacing w:after="160" w:line="279" w:lineRule="auto"/>
        <w:ind w:right="0"/>
        <w:rPr>
          <w:rFonts w:ascii="Times New Roman" w:eastAsia="Aptos" w:hAnsi="Times New Roman"/>
        </w:rPr>
      </w:pPr>
      <w:r w:rsidRPr="00BD3AEA">
        <w:rPr>
          <w:rFonts w:ascii="Times New Roman" w:eastAsia="Aptos" w:hAnsi="Times New Roman"/>
        </w:rPr>
        <w:t>Assistent och operationssjuksköterska lossar robotinstrumenten.</w:t>
      </w:r>
      <w:r w:rsidRPr="00BD3AEA">
        <w:rPr>
          <w:rFonts w:ascii="Times New Roman" w:hAnsi="Times New Roman"/>
        </w:rPr>
        <w:br/>
      </w:r>
      <w:r w:rsidRPr="00BD3AEA">
        <w:rPr>
          <w:rFonts w:ascii="Times New Roman" w:eastAsia="Aptos" w:hAnsi="Times New Roman"/>
        </w:rPr>
        <w:t>Assistenten drar portarna.</w:t>
      </w:r>
    </w:p>
    <w:p w14:paraId="50FE0DA1" w14:textId="77777777" w:rsidR="00F06620" w:rsidRPr="00BD3AEA" w:rsidRDefault="00F06620" w:rsidP="00F06620">
      <w:pPr>
        <w:pStyle w:val="Liststycke"/>
        <w:numPr>
          <w:ilvl w:val="0"/>
          <w:numId w:val="22"/>
        </w:numPr>
        <w:spacing w:after="160" w:line="279" w:lineRule="auto"/>
        <w:ind w:right="0"/>
        <w:rPr>
          <w:rFonts w:ascii="Times New Roman" w:hAnsi="Times New Roman"/>
        </w:rPr>
      </w:pPr>
      <w:r w:rsidRPr="00BD3AEA">
        <w:rPr>
          <w:rFonts w:ascii="Times New Roman" w:hAnsi="Times New Roman"/>
        </w:rPr>
        <w:t xml:space="preserve">Assistenten flyttar robotenheterna på båda sidorna. </w:t>
      </w:r>
    </w:p>
    <w:p w14:paraId="56E25A5E" w14:textId="7E34897E" w:rsidR="00F06620" w:rsidRPr="00BE7586" w:rsidRDefault="00F06620" w:rsidP="00BE7586">
      <w:pPr>
        <w:pStyle w:val="Liststycke"/>
        <w:numPr>
          <w:ilvl w:val="0"/>
          <w:numId w:val="22"/>
        </w:numPr>
        <w:spacing w:after="160" w:line="279" w:lineRule="auto"/>
        <w:ind w:right="0"/>
        <w:rPr>
          <w:rFonts w:ascii="Times New Roman" w:eastAsia="Aptos" w:hAnsi="Times New Roman"/>
        </w:rPr>
      </w:pPr>
      <w:r w:rsidRPr="00BD3AEA">
        <w:rPr>
          <w:rFonts w:ascii="Times New Roman" w:eastAsia="Aptos" w:hAnsi="Times New Roman"/>
        </w:rPr>
        <w:t>Undersköterska på sal</w:t>
      </w:r>
      <w:r w:rsidR="00BE7586">
        <w:rPr>
          <w:rFonts w:ascii="Times New Roman" w:eastAsia="Aptos" w:hAnsi="Times New Roman"/>
        </w:rPr>
        <w:t xml:space="preserve"> </w:t>
      </w:r>
      <w:r w:rsidRPr="00BE7586">
        <w:rPr>
          <w:rFonts w:ascii="Times New Roman" w:eastAsia="Aptos" w:hAnsi="Times New Roman"/>
        </w:rPr>
        <w:t>larmar på den blåa larmknappen för att påkalla fler personal från operationsavdelningen,</w:t>
      </w:r>
      <w:r w:rsidR="00BE7586">
        <w:rPr>
          <w:rFonts w:ascii="Times New Roman" w:eastAsia="Aptos" w:hAnsi="Times New Roman"/>
        </w:rPr>
        <w:t xml:space="preserve"> </w:t>
      </w:r>
      <w:r w:rsidRPr="00BE7586">
        <w:rPr>
          <w:rFonts w:ascii="Times New Roman" w:eastAsia="Aptos" w:hAnsi="Times New Roman"/>
        </w:rPr>
        <w:t>och ringer växelns larmnummer 2222, ange “</w:t>
      </w:r>
      <w:hyperlink r:id="rId13">
        <w:r w:rsidRPr="00BE7586">
          <w:rPr>
            <w:rStyle w:val="Hyperlnk"/>
            <w:rFonts w:ascii="Times New Roman" w:hAnsi="Times New Roman"/>
          </w:rPr>
          <w:t>Akutlarm på operation</w:t>
        </w:r>
      </w:hyperlink>
      <w:r w:rsidRPr="00BE7586">
        <w:rPr>
          <w:rFonts w:ascii="Times New Roman" w:eastAsia="Aptos" w:hAnsi="Times New Roman"/>
        </w:rPr>
        <w:t>”, vilken sal samt sjukhus.</w:t>
      </w:r>
    </w:p>
    <w:p w14:paraId="44B1B146" w14:textId="77777777" w:rsidR="00F06620" w:rsidRPr="00BD3AEA" w:rsidRDefault="00F06620" w:rsidP="00F06620">
      <w:pPr>
        <w:pStyle w:val="Liststycke"/>
        <w:numPr>
          <w:ilvl w:val="0"/>
          <w:numId w:val="22"/>
        </w:numPr>
        <w:spacing w:after="160" w:line="279" w:lineRule="auto"/>
        <w:ind w:right="0"/>
        <w:rPr>
          <w:rFonts w:ascii="Times New Roman" w:hAnsi="Times New Roman"/>
        </w:rPr>
      </w:pPr>
      <w:r w:rsidRPr="00BD3AEA">
        <w:rPr>
          <w:rFonts w:ascii="Times New Roman" w:hAnsi="Times New Roman"/>
        </w:rPr>
        <w:t>Undersköterska plockar fram rock samt handskar till huvudoperatör.</w:t>
      </w:r>
    </w:p>
    <w:p w14:paraId="6FEA9E32" w14:textId="77777777" w:rsidR="00F06620" w:rsidRPr="00BD3AEA" w:rsidRDefault="00F06620" w:rsidP="00F06620">
      <w:pPr>
        <w:pStyle w:val="Liststycke"/>
        <w:numPr>
          <w:ilvl w:val="0"/>
          <w:numId w:val="22"/>
        </w:numPr>
        <w:spacing w:after="160" w:line="279" w:lineRule="auto"/>
        <w:ind w:right="0"/>
        <w:rPr>
          <w:rFonts w:ascii="Times New Roman" w:hAnsi="Times New Roman"/>
        </w:rPr>
      </w:pPr>
      <w:r w:rsidRPr="00BD3AEA">
        <w:rPr>
          <w:rFonts w:ascii="Times New Roman" w:hAnsi="Times New Roman"/>
        </w:rPr>
        <w:t>Huvudoperatör klär sig sterilt.</w:t>
      </w:r>
    </w:p>
    <w:p w14:paraId="16C3E737" w14:textId="77777777" w:rsidR="00F06620" w:rsidRPr="00BD3AEA" w:rsidRDefault="00F06620" w:rsidP="00F06620">
      <w:pPr>
        <w:pStyle w:val="Liststycke"/>
        <w:numPr>
          <w:ilvl w:val="0"/>
          <w:numId w:val="22"/>
        </w:numPr>
        <w:spacing w:after="160" w:line="279" w:lineRule="auto"/>
        <w:ind w:right="0"/>
        <w:rPr>
          <w:rFonts w:ascii="Times New Roman" w:eastAsia="Aptos" w:hAnsi="Times New Roman"/>
        </w:rPr>
      </w:pPr>
      <w:r w:rsidRPr="00BD3AEA">
        <w:rPr>
          <w:rFonts w:ascii="Times New Roman" w:eastAsia="Aptos" w:hAnsi="Times New Roman"/>
        </w:rPr>
        <w:t>Assistenten bekräftar till anestesisjuksköterskan att instrumenten har dragits ur patienten.</w:t>
      </w:r>
    </w:p>
    <w:p w14:paraId="7489F6FA" w14:textId="77777777" w:rsidR="00F06620" w:rsidRPr="00BD3AEA" w:rsidRDefault="00F06620" w:rsidP="00F06620">
      <w:pPr>
        <w:pStyle w:val="Liststycke"/>
        <w:numPr>
          <w:ilvl w:val="0"/>
          <w:numId w:val="22"/>
        </w:numPr>
        <w:spacing w:after="160" w:line="279" w:lineRule="auto"/>
        <w:ind w:right="0"/>
        <w:rPr>
          <w:rFonts w:ascii="Times New Roman" w:eastAsia="Aptos" w:hAnsi="Times New Roman"/>
        </w:rPr>
      </w:pPr>
      <w:r w:rsidRPr="00BD3AEA">
        <w:rPr>
          <w:rFonts w:ascii="Times New Roman" w:eastAsia="Aptos" w:hAnsi="Times New Roman"/>
        </w:rPr>
        <w:t>Anestesisjuksköterska planar bordet.</w:t>
      </w:r>
    </w:p>
    <w:p w14:paraId="6BD4D864" w14:textId="77777777" w:rsidR="00F06620" w:rsidRPr="00BD3AEA" w:rsidRDefault="00F06620" w:rsidP="00F06620">
      <w:pPr>
        <w:pStyle w:val="Liststycke"/>
        <w:numPr>
          <w:ilvl w:val="0"/>
          <w:numId w:val="22"/>
        </w:numPr>
        <w:spacing w:after="160" w:line="279" w:lineRule="auto"/>
        <w:ind w:right="0"/>
        <w:rPr>
          <w:rFonts w:ascii="Times New Roman" w:hAnsi="Times New Roman"/>
        </w:rPr>
      </w:pPr>
      <w:r w:rsidRPr="00BD3AEA">
        <w:rPr>
          <w:rFonts w:ascii="Times New Roman" w:hAnsi="Times New Roman"/>
        </w:rPr>
        <w:t>Operationssjuksköterskan prioriterar att få fram konverteringsmaterial med hjälp av undersköterskan.</w:t>
      </w:r>
    </w:p>
    <w:p w14:paraId="5F7E7308" w14:textId="77777777" w:rsidR="00F06620" w:rsidRPr="00BD3AEA" w:rsidRDefault="00F06620" w:rsidP="00F06620">
      <w:pPr>
        <w:pStyle w:val="Liststycke"/>
        <w:numPr>
          <w:ilvl w:val="0"/>
          <w:numId w:val="22"/>
        </w:numPr>
        <w:spacing w:after="160" w:line="279" w:lineRule="auto"/>
        <w:ind w:right="0"/>
        <w:rPr>
          <w:rFonts w:ascii="Times New Roman" w:eastAsia="Aptos" w:hAnsi="Times New Roman"/>
          <w:color w:val="000000" w:themeColor="text1"/>
        </w:rPr>
      </w:pPr>
      <w:r w:rsidRPr="00BD3AEA">
        <w:rPr>
          <w:rFonts w:ascii="Times New Roman" w:hAnsi="Times New Roman"/>
        </w:rPr>
        <w:t xml:space="preserve">Om möjligt ta fram armarna på </w:t>
      </w:r>
      <w:proofErr w:type="spellStart"/>
      <w:r w:rsidRPr="00BD3AEA">
        <w:rPr>
          <w:rFonts w:ascii="Times New Roman" w:hAnsi="Times New Roman"/>
        </w:rPr>
        <w:t>armbord</w:t>
      </w:r>
      <w:proofErr w:type="spellEnd"/>
      <w:r w:rsidRPr="00BD3AEA">
        <w:rPr>
          <w:rFonts w:ascii="Times New Roman" w:hAnsi="Times New Roman"/>
        </w:rPr>
        <w:t>.</w:t>
      </w:r>
    </w:p>
    <w:p w14:paraId="3E155427" w14:textId="06B9EAB9" w:rsidR="00F06620" w:rsidRPr="006E4A40" w:rsidRDefault="00F06620" w:rsidP="006E4A40">
      <w:pPr>
        <w:pStyle w:val="Liststycke"/>
        <w:numPr>
          <w:ilvl w:val="0"/>
          <w:numId w:val="22"/>
        </w:numPr>
        <w:spacing w:after="160" w:line="279" w:lineRule="auto"/>
        <w:ind w:right="0"/>
        <w:rPr>
          <w:rFonts w:ascii="Times New Roman" w:eastAsia="Aptos" w:hAnsi="Times New Roman"/>
          <w:color w:val="000000" w:themeColor="text1"/>
        </w:rPr>
      </w:pPr>
      <w:r w:rsidRPr="00BD3AEA">
        <w:rPr>
          <w:rFonts w:ascii="Times New Roman" w:eastAsia="Aptos" w:hAnsi="Times New Roman"/>
          <w:color w:val="000000" w:themeColor="text1"/>
        </w:rPr>
        <w:t>Operationspersonal som kommer på larmet</w:t>
      </w:r>
      <w:r w:rsidR="006E4A40">
        <w:rPr>
          <w:rFonts w:ascii="Times New Roman" w:eastAsia="Aptos" w:hAnsi="Times New Roman"/>
          <w:color w:val="000000" w:themeColor="text1"/>
        </w:rPr>
        <w:t xml:space="preserve"> </w:t>
      </w:r>
      <w:r w:rsidRPr="006E4A40">
        <w:rPr>
          <w:rFonts w:ascii="Times New Roman" w:eastAsia="Aptos" w:hAnsi="Times New Roman"/>
          <w:color w:val="000000" w:themeColor="text1"/>
        </w:rPr>
        <w:t>ringer efter ytterligare kompentens om det behövs,</w:t>
      </w:r>
      <w:r w:rsidR="006E4A40">
        <w:rPr>
          <w:rFonts w:ascii="Times New Roman" w:eastAsia="Aptos" w:hAnsi="Times New Roman"/>
          <w:color w:val="000000" w:themeColor="text1"/>
        </w:rPr>
        <w:t xml:space="preserve"> </w:t>
      </w:r>
      <w:r w:rsidRPr="006E4A40">
        <w:rPr>
          <w:rFonts w:ascii="Times New Roman" w:eastAsia="Aptos" w:hAnsi="Times New Roman"/>
          <w:color w:val="000000" w:themeColor="text1"/>
        </w:rPr>
        <w:t>hämtar konverteringsmaterial och instrumentbord,</w:t>
      </w:r>
      <w:r w:rsidR="006E4A40">
        <w:rPr>
          <w:rFonts w:ascii="Times New Roman" w:eastAsia="Aptos" w:hAnsi="Times New Roman"/>
          <w:color w:val="000000" w:themeColor="text1"/>
        </w:rPr>
        <w:t xml:space="preserve"> </w:t>
      </w:r>
      <w:r w:rsidRPr="006E4A40">
        <w:rPr>
          <w:rFonts w:ascii="Times New Roman" w:eastAsia="Aptos" w:hAnsi="Times New Roman"/>
          <w:color w:val="000000" w:themeColor="text1"/>
        </w:rPr>
        <w:t>kopplar sug, diatermi,</w:t>
      </w:r>
      <w:r w:rsidR="006E4A40">
        <w:rPr>
          <w:rFonts w:ascii="Times New Roman" w:eastAsia="Aptos" w:hAnsi="Times New Roman"/>
          <w:color w:val="000000" w:themeColor="text1"/>
        </w:rPr>
        <w:t xml:space="preserve"> </w:t>
      </w:r>
      <w:r w:rsidRPr="006E4A40">
        <w:rPr>
          <w:rFonts w:ascii="Times New Roman" w:eastAsia="Aptos" w:hAnsi="Times New Roman"/>
          <w:color w:val="000000" w:themeColor="text1"/>
        </w:rPr>
        <w:t>tar emot instrumentgaller i retur osv.</w:t>
      </w:r>
    </w:p>
    <w:p w14:paraId="534A2958" w14:textId="77777777" w:rsidR="00F06620" w:rsidRDefault="00F06620" w:rsidP="00F06620"/>
    <w:p w14:paraId="11010C13" w14:textId="3B9F74C1" w:rsidR="00747066" w:rsidRDefault="00747066" w:rsidP="00F06620"/>
    <w:p w14:paraId="7D4AB6D1" w14:textId="77777777" w:rsidR="00A62FB1" w:rsidRDefault="00A62FB1" w:rsidP="00F06620"/>
    <w:p w14:paraId="606CD303" w14:textId="77777777" w:rsidR="00A62FB1" w:rsidRDefault="00A62FB1" w:rsidP="00F06620"/>
    <w:p w14:paraId="651DC542" w14:textId="77777777" w:rsidR="00A62FB1" w:rsidRDefault="00A62FB1" w:rsidP="00F06620"/>
    <w:p w14:paraId="2D4D4E17" w14:textId="77777777" w:rsidR="00A62FB1" w:rsidRDefault="00A62FB1" w:rsidP="00F06620"/>
    <w:p w14:paraId="3960211D" w14:textId="77777777" w:rsidR="00623960" w:rsidRDefault="00623960" w:rsidP="00F06620"/>
    <w:p w14:paraId="20867418" w14:textId="77777777" w:rsidR="00623960" w:rsidRDefault="00623960" w:rsidP="00F06620"/>
    <w:p w14:paraId="36D5C4CF" w14:textId="77777777" w:rsidR="00623960" w:rsidRDefault="00623960" w:rsidP="00F06620"/>
    <w:p w14:paraId="2E45EFBB" w14:textId="61207FDA" w:rsidR="00A62FB1" w:rsidRPr="00F06620" w:rsidRDefault="00A62FB1" w:rsidP="00F06620">
      <w:r>
        <w:lastRenderedPageBreak/>
        <w:t>Innehållsansvariga:</w:t>
      </w:r>
      <w:r>
        <w:br/>
        <w:t>Josefine Olsson</w:t>
      </w:r>
      <w:r w:rsidR="000C7A8D">
        <w:t>, anestesisjuksköterska, operation NÄL</w:t>
      </w:r>
      <w:r>
        <w:br/>
        <w:t>Maria Normann</w:t>
      </w:r>
      <w:r w:rsidR="00FE6A46">
        <w:t xml:space="preserve">, överläkare, </w:t>
      </w:r>
      <w:proofErr w:type="spellStart"/>
      <w:r w:rsidR="00E95B1F">
        <w:t>kirurgimottagningen</w:t>
      </w:r>
      <w:proofErr w:type="spellEnd"/>
      <w:r>
        <w:br/>
        <w:t>Elin Salonen</w:t>
      </w:r>
      <w:r w:rsidR="00E95B1F">
        <w:t xml:space="preserve">, specialistläkare, </w:t>
      </w:r>
      <w:proofErr w:type="spellStart"/>
      <w:r w:rsidR="00E95B1F">
        <w:t>AnOpIVA</w:t>
      </w:r>
      <w:proofErr w:type="spellEnd"/>
      <w:r w:rsidR="00E95B1F">
        <w:t>, NÄL</w:t>
      </w:r>
      <w:r>
        <w:br/>
        <w:t>Lisa Löf</w:t>
      </w:r>
      <w:r w:rsidR="002C6BEB">
        <w:t>, överläkare, kvinnosjukvård</w:t>
      </w:r>
      <w:r w:rsidR="002C6BEB">
        <w:br/>
      </w:r>
      <w:r w:rsidR="002C6BEB">
        <w:br/>
        <w:t>Granskare:</w:t>
      </w:r>
      <w:r w:rsidR="002C6BEB">
        <w:br/>
        <w:t>Lars Brühne, överläkare</w:t>
      </w:r>
      <w:r w:rsidR="00E66ECE">
        <w:t xml:space="preserve">, </w:t>
      </w:r>
      <w:proofErr w:type="spellStart"/>
      <w:r w:rsidR="00E66ECE">
        <w:t>AnOpIVA</w:t>
      </w:r>
      <w:proofErr w:type="spellEnd"/>
      <w:r w:rsidR="00E66ECE">
        <w:t xml:space="preserve"> NÄL</w:t>
      </w:r>
    </w:p>
    <w:sectPr w:rsidR="00A62FB1" w:rsidRPr="00F06620" w:rsidSect="00330F6A">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CC9EF" w14:textId="77777777" w:rsidR="007F266E" w:rsidRDefault="007F266E">
      <w:r>
        <w:separator/>
      </w:r>
    </w:p>
  </w:endnote>
  <w:endnote w:type="continuationSeparator" w:id="0">
    <w:p w14:paraId="7B734E64" w14:textId="77777777" w:rsidR="007F266E" w:rsidRDefault="007F266E">
      <w:r>
        <w:continuationSeparator/>
      </w:r>
    </w:p>
  </w:endnote>
  <w:endnote w:type="continuationNotice" w:id="1">
    <w:p w14:paraId="59E95323" w14:textId="77777777" w:rsidR="007F266E" w:rsidRDefault="007F26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7F266E"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69DF9" w14:textId="77777777" w:rsidR="007F266E" w:rsidRDefault="007F266E"/>
  </w:footnote>
  <w:footnote w:type="continuationSeparator" w:id="0">
    <w:p w14:paraId="5FCA8585" w14:textId="77777777" w:rsidR="007F266E" w:rsidRDefault="007F266E">
      <w:r>
        <w:continuationSeparator/>
      </w:r>
    </w:p>
  </w:footnote>
  <w:footnote w:type="continuationNotice" w:id="1">
    <w:p w14:paraId="4C73DBF3" w14:textId="77777777" w:rsidR="007F266E" w:rsidRDefault="007F26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91B513"/>
    <w:multiLevelType w:val="hybridMultilevel"/>
    <w:tmpl w:val="FFFFFFFF"/>
    <w:lvl w:ilvl="0" w:tplc="B6F6A376">
      <w:start w:val="1"/>
      <w:numFmt w:val="bullet"/>
      <w:lvlText w:val=""/>
      <w:lvlJc w:val="left"/>
      <w:pPr>
        <w:ind w:left="1032" w:hanging="360"/>
      </w:pPr>
      <w:rPr>
        <w:rFonts w:ascii="Symbol" w:hAnsi="Symbol" w:hint="default"/>
      </w:rPr>
    </w:lvl>
    <w:lvl w:ilvl="1" w:tplc="51C087F2">
      <w:start w:val="1"/>
      <w:numFmt w:val="bullet"/>
      <w:lvlText w:val="o"/>
      <w:lvlJc w:val="left"/>
      <w:pPr>
        <w:ind w:left="1752" w:hanging="360"/>
      </w:pPr>
      <w:rPr>
        <w:rFonts w:ascii="Courier New" w:hAnsi="Courier New" w:hint="default"/>
      </w:rPr>
    </w:lvl>
    <w:lvl w:ilvl="2" w:tplc="C15A4642">
      <w:start w:val="1"/>
      <w:numFmt w:val="bullet"/>
      <w:lvlText w:val=""/>
      <w:lvlJc w:val="left"/>
      <w:pPr>
        <w:ind w:left="2472" w:hanging="360"/>
      </w:pPr>
      <w:rPr>
        <w:rFonts w:ascii="Wingdings" w:hAnsi="Wingdings" w:hint="default"/>
      </w:rPr>
    </w:lvl>
    <w:lvl w:ilvl="3" w:tplc="AB7407CC">
      <w:start w:val="1"/>
      <w:numFmt w:val="bullet"/>
      <w:lvlText w:val=""/>
      <w:lvlJc w:val="left"/>
      <w:pPr>
        <w:ind w:left="3192" w:hanging="360"/>
      </w:pPr>
      <w:rPr>
        <w:rFonts w:ascii="Symbol" w:hAnsi="Symbol" w:hint="default"/>
      </w:rPr>
    </w:lvl>
    <w:lvl w:ilvl="4" w:tplc="82B02122">
      <w:start w:val="1"/>
      <w:numFmt w:val="bullet"/>
      <w:lvlText w:val="o"/>
      <w:lvlJc w:val="left"/>
      <w:pPr>
        <w:ind w:left="3912" w:hanging="360"/>
      </w:pPr>
      <w:rPr>
        <w:rFonts w:ascii="Courier New" w:hAnsi="Courier New" w:hint="default"/>
      </w:rPr>
    </w:lvl>
    <w:lvl w:ilvl="5" w:tplc="880E23FC">
      <w:start w:val="1"/>
      <w:numFmt w:val="bullet"/>
      <w:lvlText w:val=""/>
      <w:lvlJc w:val="left"/>
      <w:pPr>
        <w:ind w:left="4632" w:hanging="360"/>
      </w:pPr>
      <w:rPr>
        <w:rFonts w:ascii="Wingdings" w:hAnsi="Wingdings" w:hint="default"/>
      </w:rPr>
    </w:lvl>
    <w:lvl w:ilvl="6" w:tplc="C36A7450">
      <w:start w:val="1"/>
      <w:numFmt w:val="bullet"/>
      <w:lvlText w:val=""/>
      <w:lvlJc w:val="left"/>
      <w:pPr>
        <w:ind w:left="5352" w:hanging="360"/>
      </w:pPr>
      <w:rPr>
        <w:rFonts w:ascii="Symbol" w:hAnsi="Symbol" w:hint="default"/>
      </w:rPr>
    </w:lvl>
    <w:lvl w:ilvl="7" w:tplc="B04AA4A8">
      <w:start w:val="1"/>
      <w:numFmt w:val="bullet"/>
      <w:lvlText w:val="o"/>
      <w:lvlJc w:val="left"/>
      <w:pPr>
        <w:ind w:left="6072" w:hanging="360"/>
      </w:pPr>
      <w:rPr>
        <w:rFonts w:ascii="Courier New" w:hAnsi="Courier New" w:hint="default"/>
      </w:rPr>
    </w:lvl>
    <w:lvl w:ilvl="8" w:tplc="571C3C80">
      <w:start w:val="1"/>
      <w:numFmt w:val="bullet"/>
      <w:lvlText w:val=""/>
      <w:lvlJc w:val="left"/>
      <w:pPr>
        <w:ind w:left="6792"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31EFBE0">
      <w:start w:val="1"/>
      <w:numFmt w:val="decimal"/>
      <w:pStyle w:val="Liststycke"/>
      <w:lvlText w:val="%1."/>
      <w:lvlJc w:val="left"/>
      <w:pPr>
        <w:ind w:left="1026" w:hanging="360"/>
      </w:pPr>
    </w:lvl>
    <w:lvl w:ilvl="1" w:tplc="4A586ABC" w:tentative="1">
      <w:start w:val="1"/>
      <w:numFmt w:val="bullet"/>
      <w:lvlText w:val="o"/>
      <w:lvlJc w:val="left"/>
      <w:pPr>
        <w:ind w:left="2469" w:hanging="360"/>
      </w:pPr>
      <w:rPr>
        <w:rFonts w:ascii="Courier New" w:hAnsi="Courier New" w:hint="default"/>
      </w:rPr>
    </w:lvl>
    <w:lvl w:ilvl="2" w:tplc="3662AC28" w:tentative="1">
      <w:start w:val="1"/>
      <w:numFmt w:val="bullet"/>
      <w:lvlText w:val=""/>
      <w:lvlJc w:val="left"/>
      <w:pPr>
        <w:ind w:left="3189" w:hanging="360"/>
      </w:pPr>
      <w:rPr>
        <w:rFonts w:ascii="Wingdings" w:hAnsi="Wingdings" w:hint="default"/>
      </w:rPr>
    </w:lvl>
    <w:lvl w:ilvl="3" w:tplc="E8DABA9E" w:tentative="1">
      <w:start w:val="1"/>
      <w:numFmt w:val="bullet"/>
      <w:lvlText w:val=""/>
      <w:lvlJc w:val="left"/>
      <w:pPr>
        <w:ind w:left="3909" w:hanging="360"/>
      </w:pPr>
      <w:rPr>
        <w:rFonts w:ascii="Symbol" w:hAnsi="Symbol" w:hint="default"/>
      </w:rPr>
    </w:lvl>
    <w:lvl w:ilvl="4" w:tplc="E53A8092" w:tentative="1">
      <w:start w:val="1"/>
      <w:numFmt w:val="bullet"/>
      <w:lvlText w:val="o"/>
      <w:lvlJc w:val="left"/>
      <w:pPr>
        <w:ind w:left="4629" w:hanging="360"/>
      </w:pPr>
      <w:rPr>
        <w:rFonts w:ascii="Courier New" w:hAnsi="Courier New" w:hint="default"/>
      </w:rPr>
    </w:lvl>
    <w:lvl w:ilvl="5" w:tplc="D4EAB476" w:tentative="1">
      <w:start w:val="1"/>
      <w:numFmt w:val="bullet"/>
      <w:lvlText w:val=""/>
      <w:lvlJc w:val="left"/>
      <w:pPr>
        <w:ind w:left="5349" w:hanging="360"/>
      </w:pPr>
      <w:rPr>
        <w:rFonts w:ascii="Wingdings" w:hAnsi="Wingdings" w:hint="default"/>
      </w:rPr>
    </w:lvl>
    <w:lvl w:ilvl="6" w:tplc="AC8882D6" w:tentative="1">
      <w:start w:val="1"/>
      <w:numFmt w:val="bullet"/>
      <w:lvlText w:val=""/>
      <w:lvlJc w:val="left"/>
      <w:pPr>
        <w:ind w:left="6069" w:hanging="360"/>
      </w:pPr>
      <w:rPr>
        <w:rFonts w:ascii="Symbol" w:hAnsi="Symbol" w:hint="default"/>
      </w:rPr>
    </w:lvl>
    <w:lvl w:ilvl="7" w:tplc="E394693E" w:tentative="1">
      <w:start w:val="1"/>
      <w:numFmt w:val="bullet"/>
      <w:lvlText w:val="o"/>
      <w:lvlJc w:val="left"/>
      <w:pPr>
        <w:ind w:left="6789" w:hanging="360"/>
      </w:pPr>
      <w:rPr>
        <w:rFonts w:ascii="Courier New" w:hAnsi="Courier New" w:hint="default"/>
      </w:rPr>
    </w:lvl>
    <w:lvl w:ilvl="8" w:tplc="02584F2C" w:tentative="1">
      <w:start w:val="1"/>
      <w:numFmt w:val="bullet"/>
      <w:lvlText w:val=""/>
      <w:lvlJc w:val="left"/>
      <w:pPr>
        <w:ind w:left="7509"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82E2FAC"/>
    <w:multiLevelType w:val="hybridMultilevel"/>
    <w:tmpl w:val="2D0EEB38"/>
    <w:lvl w:ilvl="0" w:tplc="041D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795" w:hanging="360"/>
      </w:pPr>
      <w:rPr>
        <w:rFonts w:ascii="Courier New" w:hAnsi="Courier New"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6182812"/>
    <w:multiLevelType w:val="hybridMultilevel"/>
    <w:tmpl w:val="FFFFFFFF"/>
    <w:lvl w:ilvl="0" w:tplc="69ECDC72">
      <w:start w:val="1"/>
      <w:numFmt w:val="bullet"/>
      <w:lvlText w:val=""/>
      <w:lvlJc w:val="left"/>
      <w:pPr>
        <w:ind w:left="1032" w:hanging="360"/>
      </w:pPr>
      <w:rPr>
        <w:rFonts w:ascii="Symbol" w:hAnsi="Symbol" w:hint="default"/>
      </w:rPr>
    </w:lvl>
    <w:lvl w:ilvl="1" w:tplc="A9B40DE4">
      <w:start w:val="1"/>
      <w:numFmt w:val="bullet"/>
      <w:lvlText w:val="o"/>
      <w:lvlJc w:val="left"/>
      <w:pPr>
        <w:ind w:left="1752" w:hanging="360"/>
      </w:pPr>
      <w:rPr>
        <w:rFonts w:ascii="Courier New" w:hAnsi="Courier New" w:hint="default"/>
      </w:rPr>
    </w:lvl>
    <w:lvl w:ilvl="2" w:tplc="3F1C8782">
      <w:start w:val="1"/>
      <w:numFmt w:val="bullet"/>
      <w:lvlText w:val=""/>
      <w:lvlJc w:val="left"/>
      <w:pPr>
        <w:ind w:left="2472" w:hanging="360"/>
      </w:pPr>
      <w:rPr>
        <w:rFonts w:ascii="Wingdings" w:hAnsi="Wingdings" w:hint="default"/>
      </w:rPr>
    </w:lvl>
    <w:lvl w:ilvl="3" w:tplc="1256B6D6">
      <w:start w:val="1"/>
      <w:numFmt w:val="bullet"/>
      <w:lvlText w:val=""/>
      <w:lvlJc w:val="left"/>
      <w:pPr>
        <w:ind w:left="3192" w:hanging="360"/>
      </w:pPr>
      <w:rPr>
        <w:rFonts w:ascii="Symbol" w:hAnsi="Symbol" w:hint="default"/>
      </w:rPr>
    </w:lvl>
    <w:lvl w:ilvl="4" w:tplc="CADC14E6">
      <w:start w:val="1"/>
      <w:numFmt w:val="bullet"/>
      <w:lvlText w:val="o"/>
      <w:lvlJc w:val="left"/>
      <w:pPr>
        <w:ind w:left="3912" w:hanging="360"/>
      </w:pPr>
      <w:rPr>
        <w:rFonts w:ascii="Courier New" w:hAnsi="Courier New" w:hint="default"/>
      </w:rPr>
    </w:lvl>
    <w:lvl w:ilvl="5" w:tplc="351CEBCA">
      <w:start w:val="1"/>
      <w:numFmt w:val="bullet"/>
      <w:lvlText w:val=""/>
      <w:lvlJc w:val="left"/>
      <w:pPr>
        <w:ind w:left="4632" w:hanging="360"/>
      </w:pPr>
      <w:rPr>
        <w:rFonts w:ascii="Wingdings" w:hAnsi="Wingdings" w:hint="default"/>
      </w:rPr>
    </w:lvl>
    <w:lvl w:ilvl="6" w:tplc="270A2EB8">
      <w:start w:val="1"/>
      <w:numFmt w:val="bullet"/>
      <w:lvlText w:val=""/>
      <w:lvlJc w:val="left"/>
      <w:pPr>
        <w:ind w:left="5352" w:hanging="360"/>
      </w:pPr>
      <w:rPr>
        <w:rFonts w:ascii="Symbol" w:hAnsi="Symbol" w:hint="default"/>
      </w:rPr>
    </w:lvl>
    <w:lvl w:ilvl="7" w:tplc="B50E840C">
      <w:start w:val="1"/>
      <w:numFmt w:val="bullet"/>
      <w:lvlText w:val="o"/>
      <w:lvlJc w:val="left"/>
      <w:pPr>
        <w:ind w:left="6072" w:hanging="360"/>
      </w:pPr>
      <w:rPr>
        <w:rFonts w:ascii="Courier New" w:hAnsi="Courier New" w:hint="default"/>
      </w:rPr>
    </w:lvl>
    <w:lvl w:ilvl="8" w:tplc="60F0305A">
      <w:start w:val="1"/>
      <w:numFmt w:val="bullet"/>
      <w:lvlText w:val=""/>
      <w:lvlJc w:val="left"/>
      <w:pPr>
        <w:ind w:left="6792" w:hanging="360"/>
      </w:pPr>
      <w:rPr>
        <w:rFonts w:ascii="Wingdings" w:hAnsi="Wingdings" w:hint="default"/>
      </w:rPr>
    </w:lvl>
  </w:abstractNum>
  <w:abstractNum w:abstractNumId="19" w15:restartNumberingAfterBreak="0">
    <w:nsid w:val="79AE5EAE"/>
    <w:multiLevelType w:val="hybridMultilevel"/>
    <w:tmpl w:val="FFFFFFFF"/>
    <w:lvl w:ilvl="0" w:tplc="BBD6743A">
      <w:start w:val="1"/>
      <w:numFmt w:val="bullet"/>
      <w:lvlText w:val=""/>
      <w:lvlJc w:val="left"/>
      <w:pPr>
        <w:ind w:left="1080" w:hanging="360"/>
      </w:pPr>
      <w:rPr>
        <w:rFonts w:ascii="Symbol" w:hAnsi="Symbol" w:hint="default"/>
      </w:rPr>
    </w:lvl>
    <w:lvl w:ilvl="1" w:tplc="60AC3FE0">
      <w:start w:val="1"/>
      <w:numFmt w:val="bullet"/>
      <w:lvlText w:val="o"/>
      <w:lvlJc w:val="left"/>
      <w:pPr>
        <w:ind w:left="1800" w:hanging="360"/>
      </w:pPr>
      <w:rPr>
        <w:rFonts w:ascii="Courier New" w:hAnsi="Courier New" w:hint="default"/>
      </w:rPr>
    </w:lvl>
    <w:lvl w:ilvl="2" w:tplc="CDE0BE70">
      <w:start w:val="1"/>
      <w:numFmt w:val="bullet"/>
      <w:lvlText w:val=""/>
      <w:lvlJc w:val="left"/>
      <w:pPr>
        <w:ind w:left="2520" w:hanging="360"/>
      </w:pPr>
      <w:rPr>
        <w:rFonts w:ascii="Wingdings" w:hAnsi="Wingdings" w:hint="default"/>
      </w:rPr>
    </w:lvl>
    <w:lvl w:ilvl="3" w:tplc="71AEB1A8">
      <w:start w:val="1"/>
      <w:numFmt w:val="bullet"/>
      <w:lvlText w:val=""/>
      <w:lvlJc w:val="left"/>
      <w:pPr>
        <w:ind w:left="3240" w:hanging="360"/>
      </w:pPr>
      <w:rPr>
        <w:rFonts w:ascii="Symbol" w:hAnsi="Symbol" w:hint="default"/>
      </w:rPr>
    </w:lvl>
    <w:lvl w:ilvl="4" w:tplc="23FE30B8">
      <w:start w:val="1"/>
      <w:numFmt w:val="bullet"/>
      <w:lvlText w:val="o"/>
      <w:lvlJc w:val="left"/>
      <w:pPr>
        <w:ind w:left="3960" w:hanging="360"/>
      </w:pPr>
      <w:rPr>
        <w:rFonts w:ascii="Courier New" w:hAnsi="Courier New" w:hint="default"/>
      </w:rPr>
    </w:lvl>
    <w:lvl w:ilvl="5" w:tplc="64D83F92">
      <w:start w:val="1"/>
      <w:numFmt w:val="bullet"/>
      <w:lvlText w:val=""/>
      <w:lvlJc w:val="left"/>
      <w:pPr>
        <w:ind w:left="4680" w:hanging="360"/>
      </w:pPr>
      <w:rPr>
        <w:rFonts w:ascii="Wingdings" w:hAnsi="Wingdings" w:hint="default"/>
      </w:rPr>
    </w:lvl>
    <w:lvl w:ilvl="6" w:tplc="2D02F1AA">
      <w:start w:val="1"/>
      <w:numFmt w:val="bullet"/>
      <w:lvlText w:val=""/>
      <w:lvlJc w:val="left"/>
      <w:pPr>
        <w:ind w:left="5400" w:hanging="360"/>
      </w:pPr>
      <w:rPr>
        <w:rFonts w:ascii="Symbol" w:hAnsi="Symbol" w:hint="default"/>
      </w:rPr>
    </w:lvl>
    <w:lvl w:ilvl="7" w:tplc="9FE6E208">
      <w:start w:val="1"/>
      <w:numFmt w:val="bullet"/>
      <w:lvlText w:val="o"/>
      <w:lvlJc w:val="left"/>
      <w:pPr>
        <w:ind w:left="6120" w:hanging="360"/>
      </w:pPr>
      <w:rPr>
        <w:rFonts w:ascii="Courier New" w:hAnsi="Courier New" w:hint="default"/>
      </w:rPr>
    </w:lvl>
    <w:lvl w:ilvl="8" w:tplc="F5AC682C">
      <w:start w:val="1"/>
      <w:numFmt w:val="bullet"/>
      <w:lvlText w:val=""/>
      <w:lvlJc w:val="left"/>
      <w:pPr>
        <w:ind w:left="684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1"/>
  </w:num>
  <w:num w:numId="2" w16cid:durableId="77752350">
    <w:abstractNumId w:val="15"/>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0"/>
  </w:num>
  <w:num w:numId="19" w16cid:durableId="532377923">
    <w:abstractNumId w:val="20"/>
  </w:num>
  <w:num w:numId="20" w16cid:durableId="569968764">
    <w:abstractNumId w:val="18"/>
  </w:num>
  <w:num w:numId="21" w16cid:durableId="667253808">
    <w:abstractNumId w:val="12"/>
  </w:num>
  <w:num w:numId="22" w16cid:durableId="1273126191">
    <w:abstractNumId w:val="19"/>
  </w:num>
  <w:num w:numId="23" w16cid:durableId="5737112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23EE6"/>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B7FCB"/>
    <w:rsid w:val="000C7A8D"/>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2E81"/>
    <w:rsid w:val="001C4D0A"/>
    <w:rsid w:val="001C5FEF"/>
    <w:rsid w:val="00211487"/>
    <w:rsid w:val="00211D91"/>
    <w:rsid w:val="00217DEC"/>
    <w:rsid w:val="002359E4"/>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C6BEB"/>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0E19"/>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2D01"/>
    <w:rsid w:val="005C0045"/>
    <w:rsid w:val="005C084E"/>
    <w:rsid w:val="005C4606"/>
    <w:rsid w:val="005C6A60"/>
    <w:rsid w:val="005D0B0C"/>
    <w:rsid w:val="005E02B3"/>
    <w:rsid w:val="005E1E24"/>
    <w:rsid w:val="005E541E"/>
    <w:rsid w:val="0060596B"/>
    <w:rsid w:val="00606D97"/>
    <w:rsid w:val="00614E64"/>
    <w:rsid w:val="00617710"/>
    <w:rsid w:val="00617EE6"/>
    <w:rsid w:val="0062184C"/>
    <w:rsid w:val="00623724"/>
    <w:rsid w:val="00623960"/>
    <w:rsid w:val="00627BEA"/>
    <w:rsid w:val="006311A0"/>
    <w:rsid w:val="006319DB"/>
    <w:rsid w:val="0065595B"/>
    <w:rsid w:val="00656DCD"/>
    <w:rsid w:val="00660269"/>
    <w:rsid w:val="00665F89"/>
    <w:rsid w:val="00671EB1"/>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4A40"/>
    <w:rsid w:val="006F0D7E"/>
    <w:rsid w:val="007064C6"/>
    <w:rsid w:val="00710B77"/>
    <w:rsid w:val="007155D5"/>
    <w:rsid w:val="00716178"/>
    <w:rsid w:val="0072075B"/>
    <w:rsid w:val="007221C2"/>
    <w:rsid w:val="00730955"/>
    <w:rsid w:val="00733A9C"/>
    <w:rsid w:val="00736574"/>
    <w:rsid w:val="007367E0"/>
    <w:rsid w:val="00737215"/>
    <w:rsid w:val="007467BC"/>
    <w:rsid w:val="00747066"/>
    <w:rsid w:val="007546FD"/>
    <w:rsid w:val="00754905"/>
    <w:rsid w:val="00760038"/>
    <w:rsid w:val="00762EE0"/>
    <w:rsid w:val="00765C41"/>
    <w:rsid w:val="00771100"/>
    <w:rsid w:val="007759DD"/>
    <w:rsid w:val="0078609F"/>
    <w:rsid w:val="007917BA"/>
    <w:rsid w:val="007A5C6F"/>
    <w:rsid w:val="007D4241"/>
    <w:rsid w:val="007D4317"/>
    <w:rsid w:val="007D4EA3"/>
    <w:rsid w:val="007F1CFF"/>
    <w:rsid w:val="007F266E"/>
    <w:rsid w:val="007F5DD5"/>
    <w:rsid w:val="00801463"/>
    <w:rsid w:val="00821A1B"/>
    <w:rsid w:val="00822EDA"/>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69B"/>
    <w:rsid w:val="008E682C"/>
    <w:rsid w:val="008E78A1"/>
    <w:rsid w:val="008F589F"/>
    <w:rsid w:val="00906238"/>
    <w:rsid w:val="00907EF9"/>
    <w:rsid w:val="00911231"/>
    <w:rsid w:val="0091295C"/>
    <w:rsid w:val="00912EC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2FB1"/>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331B"/>
    <w:rsid w:val="00B33FDD"/>
    <w:rsid w:val="00B359CC"/>
    <w:rsid w:val="00B36107"/>
    <w:rsid w:val="00B41789"/>
    <w:rsid w:val="00B46C03"/>
    <w:rsid w:val="00B52135"/>
    <w:rsid w:val="00B60C6C"/>
    <w:rsid w:val="00B619A9"/>
    <w:rsid w:val="00B6296F"/>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3AEA"/>
    <w:rsid w:val="00BE758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05DF"/>
    <w:rsid w:val="00CC167C"/>
    <w:rsid w:val="00CC4B53"/>
    <w:rsid w:val="00CC52D9"/>
    <w:rsid w:val="00CD6647"/>
    <w:rsid w:val="00CE4B73"/>
    <w:rsid w:val="00CF64C0"/>
    <w:rsid w:val="00CF70BB"/>
    <w:rsid w:val="00D00BD7"/>
    <w:rsid w:val="00D074DB"/>
    <w:rsid w:val="00D139CF"/>
    <w:rsid w:val="00D37E7F"/>
    <w:rsid w:val="00D424C7"/>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66ECE"/>
    <w:rsid w:val="00E7237C"/>
    <w:rsid w:val="00E77C46"/>
    <w:rsid w:val="00E86CE8"/>
    <w:rsid w:val="00E90E82"/>
    <w:rsid w:val="00E95B1F"/>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6620"/>
    <w:rsid w:val="00F22264"/>
    <w:rsid w:val="00F2564D"/>
    <w:rsid w:val="00F35B05"/>
    <w:rsid w:val="00F41397"/>
    <w:rsid w:val="00F413D9"/>
    <w:rsid w:val="00F5135F"/>
    <w:rsid w:val="00F51F78"/>
    <w:rsid w:val="00F86F47"/>
    <w:rsid w:val="00F90B64"/>
    <w:rsid w:val="00F970B7"/>
    <w:rsid w:val="00FB02BE"/>
    <w:rsid w:val="00FB2F0F"/>
    <w:rsid w:val="00FB5086"/>
    <w:rsid w:val="00FB5411"/>
    <w:rsid w:val="00FB6392"/>
    <w:rsid w:val="00FC2154"/>
    <w:rsid w:val="00FC41E1"/>
    <w:rsid w:val="00FC4F36"/>
    <w:rsid w:val="00FD3C70"/>
    <w:rsid w:val="00FD6820"/>
    <w:rsid w:val="00FE12D8"/>
    <w:rsid w:val="00FE6A46"/>
    <w:rsid w:val="00FF7C02"/>
    <w:rsid w:val="024801E3"/>
    <w:rsid w:val="1492EC97"/>
    <w:rsid w:val="48412C20"/>
    <w:rsid w:val="4D0DED15"/>
    <w:rsid w:val="5716EEFF"/>
    <w:rsid w:val="5D229DCD"/>
    <w:rsid w:val="647B2B65"/>
    <w:rsid w:val="6B2CF8ED"/>
    <w:rsid w:val="6D1177A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nu10093-1252922689-84/surrogate/Akutlarm%20p%c3%a5%20Operationsavdelningen%20N%c3%84L.pdf"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www.hlr.nu/wp-content/uploads/2026/05/A-HLR-vuxen.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3-1252922689-84/surrogate/Akutlarm%20p%c3%a5%20Operationsavdelningen%20N%c3%84L.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2836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3365</CharactersWithSpaces>
  <SharedDoc>false</SharedDoc>
  <HyperlinkBase/>
  <HLinks>
    <vt:vector size="18" baseType="variant">
      <vt:variant>
        <vt:i4>5242897</vt:i4>
      </vt:variant>
      <vt:variant>
        <vt:i4>6</vt:i4>
      </vt:variant>
      <vt:variant>
        <vt:i4>0</vt:i4>
      </vt:variant>
      <vt:variant>
        <vt:i4>5</vt:i4>
      </vt:variant>
      <vt:variant>
        <vt:lpwstr>https://mellanarkiv-offentlig.vgregion.se/alfresco/s/archive/stream/public/v1/source/available/sofia/nu10093-1252922689-84/surrogate/Akutlarm p%c3%a5 Operationsavdelningen N%c3%84L.pdf</vt:lpwstr>
      </vt:variant>
      <vt:variant>
        <vt:lpwstr/>
      </vt:variant>
      <vt:variant>
        <vt:i4>262157</vt:i4>
      </vt:variant>
      <vt:variant>
        <vt:i4>3</vt:i4>
      </vt:variant>
      <vt:variant>
        <vt:i4>0</vt:i4>
      </vt:variant>
      <vt:variant>
        <vt:i4>5</vt:i4>
      </vt:variant>
      <vt:variant>
        <vt:lpwstr>https://www.hlr.nu/wp-content/uploads/2026/05/A-HLR-vuxen.pdf</vt:lpwstr>
      </vt:variant>
      <vt:variant>
        <vt:lpwstr/>
      </vt:variant>
      <vt:variant>
        <vt:i4>5242897</vt:i4>
      </vt:variant>
      <vt:variant>
        <vt:i4>0</vt:i4>
      </vt:variant>
      <vt:variant>
        <vt:i4>0</vt:i4>
      </vt:variant>
      <vt:variant>
        <vt:i4>5</vt:i4>
      </vt:variant>
      <vt:variant>
        <vt:lpwstr>https://mellanarkiv-offentlig.vgregion.se/alfresco/s/archive/stream/public/v1/source/available/sofia/nu10093-1252922689-84/surrogate/Akutlarm p%c3%a5 Operationsavdelningen N%c3%84L.pdf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avdockning Versius</dc:title>
  <dc:subject/>
  <dc:creator/>
  <keywords/>
  <lastModifiedBy/>
  <revision>1</revision>
  <dcterms:created xsi:type="dcterms:W3CDTF">2024-11-25T12:21:00.0000000Z</dcterms:created>
  <dcterms:modified xsi:type="dcterms:W3CDTF">2026-09-01T09:30:00.0000000Z</dcterms:modified>
</coreProperties>
</file>