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C2FCCA" w14:textId="77777777" w:rsidR="00833EFB" w:rsidRPr="00D15DD6" w:rsidRDefault="00833EFB" w:rsidP="00833EFB">
      <w:pPr>
        <w:pStyle w:val="Heading1"/>
      </w:pPr>
      <w:r w:rsidRPr="3268D7D6">
        <w:t xml:space="preserve">Anestesi vid robotassisterade </w:t>
      </w:r>
      <w:proofErr w:type="spellStart"/>
      <w:r w:rsidRPr="3268D7D6">
        <w:t>laparoskopiska</w:t>
      </w:r>
      <w:proofErr w:type="spellEnd"/>
      <w:r w:rsidRPr="3268D7D6">
        <w:t xml:space="preserve"> gynekologiska ingrepp</w:t>
      </w:r>
    </w:p>
    <w:p w14:paraId="7B68AE4A" w14:textId="77777777" w:rsidR="00833EFB" w:rsidRDefault="00833EFB" w:rsidP="00833EFB">
      <w:pPr>
        <w:ind w:right="397"/>
        <w:rPr>
          <w:b/>
          <w:bCs/>
          <w:sz w:val="40"/>
          <w:szCs w:val="40"/>
        </w:rPr>
      </w:pPr>
    </w:p>
    <w:p w14:paraId="79F35613" w14:textId="77777777" w:rsidR="00833EFB" w:rsidRDefault="00833EFB" w:rsidP="00833EFB">
      <w:pPr>
        <w:pStyle w:val="Heading2"/>
      </w:pPr>
      <w:r>
        <w:t>Revidering i denna version</w:t>
      </w:r>
    </w:p>
    <w:p w14:paraId="073A0739" w14:textId="77777777" w:rsidR="00833EFB" w:rsidRPr="008D3FC0" w:rsidRDefault="00833EFB" w:rsidP="00833EFB">
      <w:r>
        <w:t>Ny rutin</w:t>
      </w:r>
    </w:p>
    <w:p w14:paraId="5833D3F9" w14:textId="77777777" w:rsidR="00833EFB" w:rsidRDefault="00833EFB" w:rsidP="00833EFB">
      <w:pPr>
        <w:pStyle w:val="Heading2"/>
      </w:pPr>
      <w:r>
        <w:t xml:space="preserve">Syfte </w:t>
      </w:r>
    </w:p>
    <w:p w14:paraId="5757CF1F" w14:textId="77777777" w:rsidR="00833EFB" w:rsidRDefault="00833EFB" w:rsidP="00833EFB">
      <w:r w:rsidRPr="3268D7D6">
        <w:t>Skapa en rutin för säkert omhändertagande vid robotassi</w:t>
      </w:r>
      <w:r>
        <w:t>s</w:t>
      </w:r>
      <w:r w:rsidRPr="3268D7D6">
        <w:t xml:space="preserve">terad </w:t>
      </w:r>
      <w:proofErr w:type="spellStart"/>
      <w:r w:rsidRPr="3268D7D6">
        <w:t>laparoskopisk</w:t>
      </w:r>
      <w:proofErr w:type="spellEnd"/>
      <w:r w:rsidRPr="3268D7D6">
        <w:t xml:space="preserve"> kirurgi.</w:t>
      </w:r>
    </w:p>
    <w:p w14:paraId="5EB1C608" w14:textId="77777777" w:rsidR="00833EFB" w:rsidRDefault="00833EFB" w:rsidP="00833EFB">
      <w:pPr>
        <w:ind w:right="397"/>
      </w:pPr>
    </w:p>
    <w:p w14:paraId="6506FEB7" w14:textId="77777777" w:rsidR="00833EFB" w:rsidRPr="00324849" w:rsidRDefault="00833EFB" w:rsidP="00833EFB">
      <w:pPr>
        <w:pStyle w:val="Heading2"/>
      </w:pPr>
      <w:r w:rsidRPr="3268D7D6">
        <w:t>Vilka berörs</w:t>
      </w:r>
    </w:p>
    <w:p w14:paraId="58669C34" w14:textId="77777777" w:rsidR="00833EFB" w:rsidRDefault="00833EFB" w:rsidP="00833EFB">
      <w:pPr>
        <w:ind w:right="397"/>
      </w:pPr>
      <w:r>
        <w:t xml:space="preserve">All personal på AnOpIVA som arbetar med robotassisterad kirurgi. </w:t>
      </w:r>
    </w:p>
    <w:p w14:paraId="73835C0A" w14:textId="77777777" w:rsidR="00833EFB" w:rsidRDefault="00833EFB" w:rsidP="00833EFB">
      <w:pPr>
        <w:ind w:right="397"/>
      </w:pPr>
    </w:p>
    <w:p w14:paraId="116EF415" w14:textId="77777777" w:rsidR="00833EFB" w:rsidRPr="00324849" w:rsidRDefault="00833EFB" w:rsidP="00833EFB">
      <w:pPr>
        <w:pStyle w:val="Heading2"/>
      </w:pPr>
      <w:r w:rsidRPr="008D3FC0">
        <w:t>Bakgrund</w:t>
      </w:r>
    </w:p>
    <w:p w14:paraId="68967443" w14:textId="77777777" w:rsidR="00833EFB" w:rsidRPr="00D15DD6" w:rsidRDefault="00833EFB" w:rsidP="00833EFB">
      <w:pPr>
        <w:rPr>
          <w:rFonts w:ascii="Calibri" w:eastAsia="Calibri" w:hAnsi="Calibri" w:cs="Calibri"/>
        </w:rPr>
      </w:pPr>
      <w:r w:rsidRPr="3268D7D6">
        <w:t xml:space="preserve">Fördel med robotassisterade gynekologiska ingrepp är förbättrad ergonomi för operatören och en mindre såryta på patienten.  Ofta innebär det en snabbare återhämtning för patienten. Premedicinering (med Alvedon, </w:t>
      </w:r>
      <w:proofErr w:type="spellStart"/>
      <w:r w:rsidRPr="3268D7D6">
        <w:t>Arcoxia</w:t>
      </w:r>
      <w:proofErr w:type="spellEnd"/>
      <w:r w:rsidRPr="3268D7D6">
        <w:t xml:space="preserve"> och </w:t>
      </w:r>
      <w:proofErr w:type="spellStart"/>
      <w:r w:rsidRPr="3268D7D6">
        <w:t>Oxy</w:t>
      </w:r>
      <w:r>
        <w:t>C</w:t>
      </w:r>
      <w:r w:rsidRPr="3268D7D6">
        <w:t>ontin</w:t>
      </w:r>
      <w:proofErr w:type="spellEnd"/>
      <w:r w:rsidRPr="3268D7D6">
        <w:t xml:space="preserve">), anestesiform och postoperativa åtgärder kommer i stor utsträckning vara samma som för sedvanligt gynekologiskt ingrepp. Den vanligaste anestesiformen vid robotkirurgi är </w:t>
      </w:r>
      <w:proofErr w:type="spellStart"/>
      <w:r w:rsidRPr="3268D7D6">
        <w:t>Sevofluran</w:t>
      </w:r>
      <w:proofErr w:type="spellEnd"/>
      <w:r w:rsidRPr="3268D7D6">
        <w:t xml:space="preserve"> och Remifentanil för att säkerställa en trygg och säker anestesi för patienten. Övervakningen är standard med </w:t>
      </w:r>
      <w:proofErr w:type="spellStart"/>
      <w:r w:rsidRPr="00FD2AE3">
        <w:t>noninvasivt</w:t>
      </w:r>
      <w:proofErr w:type="spellEnd"/>
      <w:r w:rsidRPr="00FD2AE3">
        <w:t xml:space="preserve"> BT, EKG, </w:t>
      </w:r>
      <w:proofErr w:type="spellStart"/>
      <w:r w:rsidRPr="00FD2AE3">
        <w:t>pulsoxymetri</w:t>
      </w:r>
      <w:proofErr w:type="spellEnd"/>
      <w:r w:rsidRPr="00FD2AE3">
        <w:t xml:space="preserve">, etCO2, gasmätning, </w:t>
      </w:r>
      <w:proofErr w:type="spellStart"/>
      <w:r w:rsidRPr="00FD2AE3">
        <w:t>örontemp</w:t>
      </w:r>
      <w:proofErr w:type="spellEnd"/>
      <w:r w:rsidRPr="00FD2AE3">
        <w:t xml:space="preserve"> och NMT samt TOF.</w:t>
      </w:r>
      <w:r w:rsidRPr="3268D7D6">
        <w:rPr>
          <w:rFonts w:ascii="Times New Roman" w:hAnsi="Times New Roman"/>
          <w:color w:val="000000" w:themeColor="text1"/>
        </w:rPr>
        <w:t xml:space="preserve"> </w:t>
      </w:r>
    </w:p>
    <w:p w14:paraId="6EF715BD" w14:textId="77777777" w:rsidR="00833EFB" w:rsidRPr="00D15DD6" w:rsidRDefault="00833EFB" w:rsidP="00833EFB">
      <w:pPr>
        <w:ind w:right="397"/>
      </w:pPr>
    </w:p>
    <w:p w14:paraId="1809E6FA" w14:textId="77777777" w:rsidR="00833EFB" w:rsidRPr="008D3FC0" w:rsidRDefault="00833EFB" w:rsidP="00833EFB">
      <w:pPr>
        <w:pStyle w:val="Heading2"/>
      </w:pPr>
      <w:r w:rsidRPr="3268D7D6">
        <w:rPr>
          <w:rFonts w:ascii="Times New Roman" w:hAnsi="Times New Roman" w:cs="Times New Roman"/>
          <w:bCs w:val="0"/>
          <w:sz w:val="24"/>
          <w:szCs w:val="24"/>
        </w:rPr>
        <w:t xml:space="preserve"> </w:t>
      </w:r>
      <w:r w:rsidRPr="008D3FC0">
        <w:t>Åtgärder, övervakning och utrustning</w:t>
      </w:r>
    </w:p>
    <w:p w14:paraId="4EEECD46" w14:textId="77777777" w:rsidR="00833EFB" w:rsidRPr="00D15DD6" w:rsidRDefault="00833EFB" w:rsidP="00833EFB">
      <w:pPr>
        <w:ind w:right="397"/>
      </w:pPr>
    </w:p>
    <w:p w14:paraId="3A45E912" w14:textId="77777777" w:rsidR="00833EFB" w:rsidRDefault="00833EFB" w:rsidP="00833EFB">
      <w:pPr>
        <w:pStyle w:val="ListParagraph"/>
        <w:numPr>
          <w:ilvl w:val="0"/>
          <w:numId w:val="20"/>
        </w:numPr>
        <w:spacing w:after="160" w:line="259" w:lineRule="auto"/>
        <w:ind w:left="1418" w:right="397"/>
      </w:pPr>
      <w:r w:rsidRPr="5D29C29C">
        <w:t xml:space="preserve">Vid robotassisterad kirurgi är patienten kopplad till en robotmodul med portar i buken. Patientens armar kommer att vara placerade längs sidorna och vara inbäddade. Därmed svårt att komma åt kärlaccesser. Minst 2 </w:t>
      </w:r>
      <w:proofErr w:type="spellStart"/>
      <w:r w:rsidRPr="5D29C29C">
        <w:t>PVK</w:t>
      </w:r>
      <w:r>
        <w:t>:</w:t>
      </w:r>
      <w:r w:rsidRPr="5D29C29C">
        <w:t>er</w:t>
      </w:r>
      <w:proofErr w:type="spellEnd"/>
      <w:r w:rsidRPr="5D29C29C">
        <w:t xml:space="preserve"> ska finnas med förlängningsslangar till samtliga infusioner. Viktigt att kontrollera så inga slangar kommer i kläm eller ger tryckskador på patienten.</w:t>
      </w:r>
    </w:p>
    <w:p w14:paraId="270B2DEF" w14:textId="77777777" w:rsidR="00833EFB" w:rsidRPr="00D15DD6" w:rsidRDefault="00833EFB" w:rsidP="00833EFB">
      <w:pPr>
        <w:pStyle w:val="ListParagraph"/>
        <w:numPr>
          <w:ilvl w:val="0"/>
          <w:numId w:val="0"/>
        </w:numPr>
        <w:spacing w:after="160" w:line="259" w:lineRule="auto"/>
        <w:ind w:left="992" w:right="397"/>
      </w:pPr>
    </w:p>
    <w:p w14:paraId="72EDEDDB" w14:textId="77777777" w:rsidR="00833EFB" w:rsidRDefault="00833EFB" w:rsidP="00833EFB">
      <w:pPr>
        <w:pStyle w:val="ListParagraph"/>
        <w:numPr>
          <w:ilvl w:val="0"/>
          <w:numId w:val="20"/>
        </w:numPr>
        <w:spacing w:after="160" w:line="259" w:lineRule="auto"/>
        <w:ind w:left="1418" w:right="397"/>
      </w:pPr>
      <w:r w:rsidRPr="584584D4">
        <w:rPr>
          <w:b/>
          <w:bCs/>
        </w:rPr>
        <w:t>Operationsbordsläget</w:t>
      </w:r>
      <w:r w:rsidRPr="584584D4">
        <w:t xml:space="preserve"> vid robotassisterad kirurgi är strängt f</w:t>
      </w:r>
      <w:r w:rsidRPr="584584D4">
        <w:rPr>
          <w:b/>
          <w:bCs/>
        </w:rPr>
        <w:t>örbjudet att rubba!</w:t>
      </w:r>
      <w:r w:rsidRPr="584584D4">
        <w:t xml:space="preserve"> Kontrollen till operationsbordet ska vara i låst läge och placerad i </w:t>
      </w:r>
      <w:proofErr w:type="spellStart"/>
      <w:r w:rsidRPr="584584D4">
        <w:t>laddstationen</w:t>
      </w:r>
      <w:proofErr w:type="spellEnd"/>
      <w:r w:rsidRPr="584584D4">
        <w:t xml:space="preserve"> på väggen. Får inte röras. </w:t>
      </w:r>
    </w:p>
    <w:p w14:paraId="2CCAE811" w14:textId="77777777" w:rsidR="00833EFB" w:rsidRPr="00D15DD6" w:rsidRDefault="00833EFB" w:rsidP="00833EFB">
      <w:pPr>
        <w:pStyle w:val="ListParagraph"/>
        <w:numPr>
          <w:ilvl w:val="0"/>
          <w:numId w:val="0"/>
        </w:numPr>
        <w:ind w:left="717"/>
      </w:pPr>
    </w:p>
    <w:p w14:paraId="7F35913D" w14:textId="77777777" w:rsidR="00833EFB" w:rsidRDefault="00833EFB" w:rsidP="00833EFB">
      <w:pPr>
        <w:pStyle w:val="ListParagraph"/>
        <w:numPr>
          <w:ilvl w:val="0"/>
          <w:numId w:val="20"/>
        </w:numPr>
        <w:spacing w:after="160" w:line="259" w:lineRule="auto"/>
        <w:ind w:left="1418" w:right="397"/>
      </w:pPr>
      <w:r w:rsidRPr="3268D7D6">
        <w:t xml:space="preserve">Patienten kan behöva frikopplas snabbt från robotmodulen vid ex vis blödning då kirurgen skyndsamt behöver konvertera till öppen kirurgi. Annan anledning till att behöva frikoppla patienten från robotmodulen kan vara hjärt-lungräddning.  Personal som skall sköta </w:t>
      </w:r>
      <w:proofErr w:type="spellStart"/>
      <w:r w:rsidRPr="3268D7D6">
        <w:t>avdockningen</w:t>
      </w:r>
      <w:proofErr w:type="spellEnd"/>
      <w:r w:rsidRPr="3268D7D6">
        <w:t xml:space="preserve"> och är ansvariga för detta skall vara bestämt innan operationsstart. Detta ska alltid tas upp i incheckningen.  </w:t>
      </w:r>
    </w:p>
    <w:p w14:paraId="4511D2C9" w14:textId="77777777" w:rsidR="00833EFB" w:rsidRDefault="00833EFB" w:rsidP="00833EFB">
      <w:pPr>
        <w:pStyle w:val="ListParagraph"/>
        <w:numPr>
          <w:ilvl w:val="0"/>
          <w:numId w:val="0"/>
        </w:numPr>
        <w:ind w:left="717"/>
      </w:pPr>
    </w:p>
    <w:p w14:paraId="57D04C26" w14:textId="77777777" w:rsidR="00833EFB" w:rsidRDefault="00833EFB" w:rsidP="00833EFB">
      <w:pPr>
        <w:pStyle w:val="ListParagraph"/>
        <w:numPr>
          <w:ilvl w:val="0"/>
          <w:numId w:val="20"/>
        </w:numPr>
        <w:spacing w:after="160" w:line="259" w:lineRule="auto"/>
        <w:ind w:left="1418" w:right="397"/>
      </w:pPr>
      <w:r w:rsidRPr="7588AA41">
        <w:t>Kvinnor intuberas med 7</w:t>
      </w:r>
      <w:r>
        <w:t>:</w:t>
      </w:r>
      <w:r w:rsidRPr="7588AA41">
        <w:t xml:space="preserve">ans tub. </w:t>
      </w:r>
    </w:p>
    <w:p w14:paraId="6D06338E" w14:textId="77777777" w:rsidR="00833EFB" w:rsidRDefault="00833EFB" w:rsidP="00833EFB">
      <w:pPr>
        <w:pStyle w:val="ListParagraph"/>
        <w:numPr>
          <w:ilvl w:val="0"/>
          <w:numId w:val="0"/>
        </w:numPr>
        <w:ind w:left="717"/>
      </w:pPr>
    </w:p>
    <w:p w14:paraId="21F4C20D" w14:textId="77777777" w:rsidR="00833EFB" w:rsidRDefault="00833EFB" w:rsidP="00833EFB">
      <w:pPr>
        <w:pStyle w:val="ListParagraph"/>
        <w:numPr>
          <w:ilvl w:val="0"/>
          <w:numId w:val="20"/>
        </w:numPr>
        <w:spacing w:after="160" w:line="259" w:lineRule="auto"/>
        <w:ind w:left="1418" w:right="397"/>
      </w:pPr>
      <w:r w:rsidRPr="5D29C29C">
        <w:t xml:space="preserve">Blodgruppering </w:t>
      </w:r>
      <w:proofErr w:type="gramStart"/>
      <w:r w:rsidRPr="5D29C29C">
        <w:t>och  BAS</w:t>
      </w:r>
      <w:proofErr w:type="gramEnd"/>
      <w:r>
        <w:t>-</w:t>
      </w:r>
      <w:r w:rsidRPr="5D29C29C">
        <w:t xml:space="preserve">test på alla patienter.  </w:t>
      </w:r>
    </w:p>
    <w:p w14:paraId="45C5431D" w14:textId="77777777" w:rsidR="00833EFB" w:rsidRPr="00FD2AE3" w:rsidRDefault="00833EFB" w:rsidP="00833EFB">
      <w:pPr>
        <w:pStyle w:val="ListParagraph"/>
        <w:numPr>
          <w:ilvl w:val="0"/>
          <w:numId w:val="0"/>
        </w:numPr>
        <w:spacing w:after="160" w:line="259" w:lineRule="auto"/>
        <w:ind w:left="1418" w:right="397"/>
      </w:pPr>
    </w:p>
    <w:p w14:paraId="3BAC99EF" w14:textId="77777777" w:rsidR="00833EFB" w:rsidRDefault="00833EFB" w:rsidP="00833EFB">
      <w:pPr>
        <w:pStyle w:val="ListParagraph"/>
        <w:numPr>
          <w:ilvl w:val="0"/>
          <w:numId w:val="20"/>
        </w:numPr>
        <w:spacing w:after="160" w:line="259" w:lineRule="auto"/>
        <w:ind w:left="1418" w:right="397"/>
      </w:pPr>
      <w:r w:rsidRPr="00FD2AE3">
        <w:t xml:space="preserve">Vid robotassisterad </w:t>
      </w:r>
      <w:proofErr w:type="spellStart"/>
      <w:r w:rsidRPr="00FD2AE3">
        <w:t>laparoskopisk</w:t>
      </w:r>
      <w:proofErr w:type="spellEnd"/>
      <w:r w:rsidRPr="00FD2AE3">
        <w:t xml:space="preserve"> </w:t>
      </w:r>
      <w:proofErr w:type="spellStart"/>
      <w:r w:rsidRPr="00FD2AE3">
        <w:t>hysterektomi</w:t>
      </w:r>
      <w:proofErr w:type="spellEnd"/>
      <w:r w:rsidRPr="00FD2AE3">
        <w:t xml:space="preserve"> (TLH) eller </w:t>
      </w:r>
      <w:proofErr w:type="spellStart"/>
      <w:r w:rsidRPr="00FD2AE3">
        <w:t>sacropexi</w:t>
      </w:r>
      <w:proofErr w:type="spellEnd"/>
      <w:r w:rsidRPr="00FD2AE3">
        <w:t xml:space="preserve">: Bootsbord och </w:t>
      </w:r>
      <w:proofErr w:type="spellStart"/>
      <w:r w:rsidRPr="00FD2AE3">
        <w:t>pinkpad</w:t>
      </w:r>
      <w:proofErr w:type="spellEnd"/>
      <w:r w:rsidRPr="00FD2AE3">
        <w:t xml:space="preserve"> antiglidmadrass.</w:t>
      </w:r>
    </w:p>
    <w:p w14:paraId="679A3CF7" w14:textId="77777777" w:rsidR="00833EFB" w:rsidRPr="00FD2AE3" w:rsidRDefault="00833EFB" w:rsidP="00833EFB">
      <w:pPr>
        <w:pStyle w:val="ListParagraph"/>
        <w:numPr>
          <w:ilvl w:val="0"/>
          <w:numId w:val="0"/>
        </w:numPr>
        <w:spacing w:after="160" w:line="259" w:lineRule="auto"/>
        <w:ind w:left="1418" w:right="397"/>
      </w:pPr>
    </w:p>
    <w:p w14:paraId="2321B316" w14:textId="77777777" w:rsidR="00833EFB" w:rsidRDefault="00833EFB" w:rsidP="00833EFB">
      <w:pPr>
        <w:pStyle w:val="ListParagraph"/>
        <w:numPr>
          <w:ilvl w:val="0"/>
          <w:numId w:val="20"/>
        </w:numPr>
        <w:spacing w:after="160" w:line="259" w:lineRule="auto"/>
        <w:ind w:left="1418" w:right="397"/>
      </w:pPr>
      <w:r w:rsidRPr="00FD2AE3">
        <w:t xml:space="preserve">Vid övriga robotassisterade gynekologiska ingrepp: </w:t>
      </w:r>
      <w:proofErr w:type="spellStart"/>
      <w:r w:rsidRPr="00FD2AE3">
        <w:t>Universalbord</w:t>
      </w:r>
      <w:proofErr w:type="spellEnd"/>
      <w:r w:rsidRPr="00FD2AE3">
        <w:t xml:space="preserve"> med </w:t>
      </w:r>
      <w:proofErr w:type="spellStart"/>
      <w:r w:rsidRPr="00FD2AE3">
        <w:t>pinkpad</w:t>
      </w:r>
      <w:proofErr w:type="spellEnd"/>
      <w:r w:rsidRPr="00FD2AE3">
        <w:t xml:space="preserve"> antiglidmadrass.</w:t>
      </w:r>
    </w:p>
    <w:p w14:paraId="5EE02749" w14:textId="77777777" w:rsidR="00833EFB" w:rsidRDefault="00833EFB" w:rsidP="00833EFB">
      <w:pPr>
        <w:ind w:right="397"/>
      </w:pPr>
    </w:p>
    <w:p w14:paraId="5850029F" w14:textId="77777777" w:rsidR="00833EFB" w:rsidRDefault="00833EFB" w:rsidP="00833EFB">
      <w:pPr>
        <w:pStyle w:val="ListParagraph"/>
        <w:numPr>
          <w:ilvl w:val="0"/>
          <w:numId w:val="20"/>
        </w:numPr>
        <w:spacing w:after="160" w:line="259" w:lineRule="auto"/>
        <w:ind w:left="1418" w:right="397"/>
      </w:pPr>
      <w:r w:rsidRPr="2EA905FB">
        <w:t xml:space="preserve">Operationsbordets lutning är 28 grader, kontrollera graden av lutning med operatören inför operationsstart. Provtippning görs efter att patienten är sövd. Kontrollera att patienten inte har glidit. Därefter tippning till önskat läge. Bröstband används. </w:t>
      </w:r>
    </w:p>
    <w:p w14:paraId="10816535" w14:textId="77777777" w:rsidR="00833EFB" w:rsidRDefault="00833EFB" w:rsidP="00833EFB">
      <w:pPr>
        <w:pStyle w:val="ListParagraph"/>
        <w:numPr>
          <w:ilvl w:val="0"/>
          <w:numId w:val="0"/>
        </w:numPr>
        <w:spacing w:after="160" w:line="259" w:lineRule="auto"/>
        <w:ind w:left="1418" w:right="397"/>
      </w:pPr>
    </w:p>
    <w:p w14:paraId="4F1454C1" w14:textId="77777777" w:rsidR="00833EFB" w:rsidRPr="00D15DD6" w:rsidRDefault="00833EFB" w:rsidP="00833EFB">
      <w:pPr>
        <w:pStyle w:val="ListParagraph"/>
        <w:numPr>
          <w:ilvl w:val="0"/>
          <w:numId w:val="20"/>
        </w:numPr>
        <w:spacing w:after="160" w:line="259" w:lineRule="auto"/>
        <w:ind w:left="1418" w:right="397"/>
      </w:pPr>
      <w:r w:rsidRPr="584584D4">
        <w:t xml:space="preserve">Patienten tippas med huvudet nedåt. </w:t>
      </w:r>
      <w:proofErr w:type="spellStart"/>
      <w:r w:rsidRPr="584584D4">
        <w:t>Intraabdominella</w:t>
      </w:r>
      <w:proofErr w:type="spellEnd"/>
      <w:r w:rsidRPr="584584D4">
        <w:t xml:space="preserve"> gastryck </w:t>
      </w:r>
      <w:proofErr w:type="spellStart"/>
      <w:r w:rsidRPr="584584D4">
        <w:t>insuffleras</w:t>
      </w:r>
      <w:proofErr w:type="spellEnd"/>
      <w:r w:rsidRPr="584584D4">
        <w:t xml:space="preserve"> som vid övrig laparoskopi. Det leder till fysiologiska förändringar för lungorna då bukorganen faller mot diafragma och av gastrycket då buken blåses upp. Det kan ge </w:t>
      </w:r>
      <w:proofErr w:type="spellStart"/>
      <w:r w:rsidRPr="584584D4">
        <w:t>atelektaser</w:t>
      </w:r>
      <w:proofErr w:type="spellEnd"/>
      <w:r w:rsidRPr="584584D4">
        <w:t xml:space="preserve"> och shuntni</w:t>
      </w:r>
      <w:r>
        <w:t>n</w:t>
      </w:r>
      <w:r w:rsidRPr="584584D4">
        <w:t xml:space="preserve">g.  Det är dessutom ett ogynnsamt andningsläge att vara tippad då lungan är sammanfallen med lägre </w:t>
      </w:r>
      <w:proofErr w:type="spellStart"/>
      <w:r w:rsidRPr="584584D4">
        <w:t>compliance</w:t>
      </w:r>
      <w:proofErr w:type="spellEnd"/>
      <w:r w:rsidRPr="584584D4">
        <w:t xml:space="preserve"> som resultat.  Man har inte kunnat se positiva effekter av rutinmässig rekrytering och/eller höga </w:t>
      </w:r>
      <w:r>
        <w:t>PEEP</w:t>
      </w:r>
      <w:r w:rsidRPr="584584D4">
        <w:t>. Om rekrytering ska göras, görs det innan buken blåses upp.  Var vaksam på höga tryck kring huvud-halsregionen och ögonen. Det kan åtgärdas med mindre tippning av patienten och /eller minskat gastryck i bukhålan. Kommunicera med operatören. Lungrekrytering görs på ordination av narkosläkare.</w:t>
      </w:r>
    </w:p>
    <w:p w14:paraId="5A045A49" w14:textId="77777777" w:rsidR="00833EFB" w:rsidRDefault="00833EFB" w:rsidP="00833EFB">
      <w:pPr>
        <w:pStyle w:val="ListParagraph"/>
        <w:numPr>
          <w:ilvl w:val="0"/>
          <w:numId w:val="0"/>
        </w:numPr>
        <w:spacing w:after="160" w:line="259" w:lineRule="auto"/>
        <w:ind w:left="1418" w:right="397"/>
      </w:pPr>
    </w:p>
    <w:p w14:paraId="74088B1E" w14:textId="77777777" w:rsidR="00833EFB" w:rsidRPr="00D15DD6" w:rsidRDefault="00833EFB" w:rsidP="00833EFB">
      <w:pPr>
        <w:pStyle w:val="ListParagraph"/>
        <w:numPr>
          <w:ilvl w:val="0"/>
          <w:numId w:val="20"/>
        </w:numPr>
        <w:spacing w:after="160" w:line="259" w:lineRule="auto"/>
        <w:ind w:left="1418" w:right="397"/>
      </w:pPr>
      <w:r w:rsidRPr="584584D4">
        <w:t xml:space="preserve">Om mycket slem rinner ur mun eller näsa mot ögonen kan </w:t>
      </w:r>
      <w:proofErr w:type="spellStart"/>
      <w:r w:rsidRPr="584584D4">
        <w:t>Robinul</w:t>
      </w:r>
      <w:proofErr w:type="spellEnd"/>
      <w:r w:rsidRPr="584584D4">
        <w:t xml:space="preserve"> 0,2 mg ges alternativt Atropin 0,5 mg/ml. Viktigt att skydda ögonen med att tejpa igen dessa. </w:t>
      </w:r>
    </w:p>
    <w:p w14:paraId="06CDED9F" w14:textId="77777777" w:rsidR="00833EFB" w:rsidRPr="00D15DD6" w:rsidRDefault="00833EFB" w:rsidP="00833EFB">
      <w:pPr>
        <w:pStyle w:val="ListParagraph"/>
        <w:numPr>
          <w:ilvl w:val="0"/>
          <w:numId w:val="0"/>
        </w:numPr>
        <w:ind w:left="992" w:right="397"/>
      </w:pPr>
    </w:p>
    <w:p w14:paraId="252199A5" w14:textId="77777777" w:rsidR="00833EFB" w:rsidRPr="00D15DD6" w:rsidRDefault="00833EFB" w:rsidP="00833EFB">
      <w:pPr>
        <w:pStyle w:val="ListParagraph"/>
        <w:numPr>
          <w:ilvl w:val="0"/>
          <w:numId w:val="20"/>
        </w:numPr>
        <w:spacing w:after="160" w:line="259" w:lineRule="auto"/>
        <w:ind w:left="1418" w:right="397"/>
      </w:pPr>
      <w:r w:rsidRPr="69B116F1">
        <w:t xml:space="preserve">Vid känd </w:t>
      </w:r>
      <w:proofErr w:type="spellStart"/>
      <w:r w:rsidRPr="69B116F1">
        <w:t>refluxproblematik</w:t>
      </w:r>
      <w:proofErr w:type="spellEnd"/>
      <w:r w:rsidRPr="69B116F1">
        <w:t xml:space="preserve"> kan protonpumpshämmare ges (</w:t>
      </w:r>
      <w:proofErr w:type="spellStart"/>
      <w:r w:rsidRPr="69B116F1">
        <w:t>Pantoloc</w:t>
      </w:r>
      <w:proofErr w:type="spellEnd"/>
      <w:r w:rsidRPr="69B116F1">
        <w:t xml:space="preserve"> 40 mg iv eller </w:t>
      </w:r>
      <w:proofErr w:type="spellStart"/>
      <w:r w:rsidRPr="69B116F1">
        <w:t>Omeprazol</w:t>
      </w:r>
      <w:proofErr w:type="spellEnd"/>
      <w:r w:rsidRPr="69B116F1">
        <w:t xml:space="preserve"> 40 mg vid premedicinering).</w:t>
      </w:r>
    </w:p>
    <w:p w14:paraId="15102137" w14:textId="77777777" w:rsidR="00833EFB" w:rsidRDefault="00833EFB" w:rsidP="00833EFB">
      <w:pPr>
        <w:pStyle w:val="ListParagraph"/>
        <w:numPr>
          <w:ilvl w:val="0"/>
          <w:numId w:val="0"/>
        </w:numPr>
        <w:spacing w:after="160" w:line="259" w:lineRule="auto"/>
        <w:ind w:left="1418" w:right="397"/>
      </w:pPr>
    </w:p>
    <w:p w14:paraId="26D6FF64" w14:textId="77777777" w:rsidR="00833EFB" w:rsidRPr="00D15DD6" w:rsidRDefault="00833EFB" w:rsidP="00833EFB">
      <w:pPr>
        <w:pStyle w:val="ListParagraph"/>
        <w:numPr>
          <w:ilvl w:val="0"/>
          <w:numId w:val="20"/>
        </w:numPr>
        <w:spacing w:after="160" w:line="259" w:lineRule="auto"/>
        <w:ind w:left="1418" w:right="397"/>
      </w:pPr>
      <w:r w:rsidRPr="69B116F1">
        <w:t>V-sond</w:t>
      </w:r>
    </w:p>
    <w:p w14:paraId="211072F3" w14:textId="77777777" w:rsidR="00833EFB" w:rsidRDefault="00833EFB" w:rsidP="00833EFB">
      <w:pPr>
        <w:pStyle w:val="ListParagraph"/>
        <w:numPr>
          <w:ilvl w:val="0"/>
          <w:numId w:val="0"/>
        </w:numPr>
        <w:spacing w:after="160" w:line="259" w:lineRule="auto"/>
        <w:ind w:left="1418" w:right="397"/>
      </w:pPr>
    </w:p>
    <w:p w14:paraId="0F16A308" w14:textId="77777777" w:rsidR="00833EFB" w:rsidRPr="00D15DD6" w:rsidRDefault="00833EFB" w:rsidP="00833EFB">
      <w:pPr>
        <w:pStyle w:val="ListParagraph"/>
        <w:numPr>
          <w:ilvl w:val="0"/>
          <w:numId w:val="20"/>
        </w:numPr>
        <w:spacing w:after="160" w:line="259" w:lineRule="auto"/>
        <w:ind w:left="1418" w:right="397"/>
      </w:pPr>
      <w:r w:rsidRPr="3268D7D6">
        <w:t xml:space="preserve">TOF mätning, viktigt att patienten är helt relaxerad. Följ TOF var 15 e min. </w:t>
      </w:r>
    </w:p>
    <w:p w14:paraId="727919B5" w14:textId="77777777" w:rsidR="00833EFB" w:rsidRPr="00323F26" w:rsidRDefault="00833EFB" w:rsidP="00833EFB">
      <w:pPr>
        <w:ind w:right="397"/>
        <w:rPr>
          <w:b/>
          <w:bCs/>
          <w:sz w:val="40"/>
          <w:szCs w:val="40"/>
        </w:rPr>
      </w:pPr>
      <w:r w:rsidRPr="735E43B3">
        <w:t xml:space="preserve"> </w:t>
      </w:r>
    </w:p>
    <w:p w14:paraId="2ADC309D" w14:textId="77777777" w:rsidR="00833EFB" w:rsidRDefault="00833EFB" w:rsidP="00833EFB">
      <w:pPr>
        <w:pStyle w:val="Heading2"/>
        <w:ind w:left="0" w:firstLine="1058"/>
      </w:pPr>
      <w:r w:rsidRPr="008D3FC0">
        <w:t>Avveckling av robotmodul</w:t>
      </w:r>
    </w:p>
    <w:p w14:paraId="5C41B440" w14:textId="77777777" w:rsidR="00833EFB" w:rsidRPr="00FD2AE3" w:rsidRDefault="00833EFB" w:rsidP="00833EFB"/>
    <w:p w14:paraId="5FACE473" w14:textId="77777777" w:rsidR="00833EFB" w:rsidRDefault="00833EFB" w:rsidP="00833EFB">
      <w:pPr>
        <w:pStyle w:val="ListParagraph"/>
        <w:numPr>
          <w:ilvl w:val="0"/>
          <w:numId w:val="20"/>
        </w:numPr>
        <w:spacing w:after="160" w:line="259" w:lineRule="auto"/>
        <w:ind w:left="1418" w:right="397"/>
      </w:pPr>
      <w:r w:rsidRPr="3268D7D6">
        <w:t xml:space="preserve">Observera om det finns </w:t>
      </w:r>
      <w:proofErr w:type="spellStart"/>
      <w:r w:rsidRPr="3268D7D6">
        <w:t>perioculärt</w:t>
      </w:r>
      <w:proofErr w:type="spellEnd"/>
      <w:r w:rsidRPr="3268D7D6">
        <w:t xml:space="preserve"> ödem hos patienten innan väckning.  Viktigt att då samtidigt inspektera så att inte larynx är svullet innan </w:t>
      </w:r>
      <w:proofErr w:type="spellStart"/>
      <w:r w:rsidRPr="3268D7D6">
        <w:t>extubering</w:t>
      </w:r>
      <w:proofErr w:type="spellEnd"/>
      <w:r w:rsidRPr="3268D7D6">
        <w:t xml:space="preserve"> sker. I de fall där svullnad föreligger behövs ”</w:t>
      </w:r>
      <w:proofErr w:type="spellStart"/>
      <w:r w:rsidRPr="3268D7D6">
        <w:t>delayed</w:t>
      </w:r>
      <w:proofErr w:type="spellEnd"/>
      <w:r w:rsidRPr="3268D7D6">
        <w:t xml:space="preserve"> </w:t>
      </w:r>
      <w:proofErr w:type="spellStart"/>
      <w:r w:rsidRPr="3268D7D6">
        <w:t>extubation</w:t>
      </w:r>
      <w:proofErr w:type="spellEnd"/>
      <w:r w:rsidRPr="3268D7D6">
        <w:t xml:space="preserve">” på IVA. </w:t>
      </w:r>
    </w:p>
    <w:p w14:paraId="06C4EA85" w14:textId="77777777" w:rsidR="00833EFB" w:rsidRDefault="00833EFB" w:rsidP="00833EFB">
      <w:pPr>
        <w:pStyle w:val="ListParagraph"/>
        <w:numPr>
          <w:ilvl w:val="0"/>
          <w:numId w:val="0"/>
        </w:numPr>
        <w:spacing w:after="160" w:line="259" w:lineRule="auto"/>
        <w:ind w:left="1418" w:right="397"/>
      </w:pPr>
    </w:p>
    <w:p w14:paraId="4B65A285" w14:textId="77777777" w:rsidR="00833EFB" w:rsidRDefault="00833EFB" w:rsidP="00833EFB">
      <w:pPr>
        <w:pStyle w:val="ListParagraph"/>
        <w:numPr>
          <w:ilvl w:val="0"/>
          <w:numId w:val="20"/>
        </w:numPr>
        <w:spacing w:after="160" w:line="259" w:lineRule="auto"/>
        <w:ind w:left="1418" w:right="397"/>
      </w:pPr>
      <w:r w:rsidRPr="3268D7D6">
        <w:t xml:space="preserve">Planera reversering av </w:t>
      </w:r>
      <w:proofErr w:type="spellStart"/>
      <w:r w:rsidRPr="3268D7D6">
        <w:t>muskelrelaxantia</w:t>
      </w:r>
      <w:proofErr w:type="spellEnd"/>
      <w:r w:rsidRPr="3268D7D6">
        <w:t xml:space="preserve"> med </w:t>
      </w:r>
      <w:proofErr w:type="spellStart"/>
      <w:r w:rsidRPr="3268D7D6">
        <w:t>Sugammadex</w:t>
      </w:r>
      <w:proofErr w:type="spellEnd"/>
      <w:r w:rsidRPr="3268D7D6">
        <w:t xml:space="preserve"> (</w:t>
      </w:r>
      <w:proofErr w:type="spellStart"/>
      <w:r w:rsidRPr="3268D7D6">
        <w:t>Bridion</w:t>
      </w:r>
      <w:proofErr w:type="spellEnd"/>
      <w:r w:rsidRPr="3268D7D6">
        <w:t xml:space="preserve">). </w:t>
      </w:r>
    </w:p>
    <w:p w14:paraId="1518969F" w14:textId="77777777" w:rsidR="00833EFB" w:rsidRDefault="00833EFB" w:rsidP="00833EFB">
      <w:pPr>
        <w:pStyle w:val="ListParagraph"/>
        <w:numPr>
          <w:ilvl w:val="0"/>
          <w:numId w:val="0"/>
        </w:numPr>
        <w:spacing w:after="160" w:line="259" w:lineRule="auto"/>
        <w:ind w:left="1418" w:right="397"/>
      </w:pPr>
    </w:p>
    <w:p w14:paraId="6B56FE1E" w14:textId="77777777" w:rsidR="00833EFB" w:rsidRDefault="00833EFB" w:rsidP="00833EFB">
      <w:pPr>
        <w:pStyle w:val="ListParagraph"/>
        <w:numPr>
          <w:ilvl w:val="0"/>
          <w:numId w:val="20"/>
        </w:numPr>
        <w:spacing w:after="160" w:line="259" w:lineRule="auto"/>
        <w:ind w:left="1418" w:right="397"/>
      </w:pPr>
      <w:r w:rsidRPr="69B116F1">
        <w:t xml:space="preserve">Tänk på att blodtrycksfall kan uppkomma när operationsbordet åter ställs i plant läge. Återställ operationsbordet succesiv och ha lämplig </w:t>
      </w:r>
      <w:proofErr w:type="spellStart"/>
      <w:r w:rsidRPr="69B116F1">
        <w:t>vasopressor</w:t>
      </w:r>
      <w:proofErr w:type="spellEnd"/>
      <w:r w:rsidRPr="69B116F1">
        <w:t xml:space="preserve"> till hands. </w:t>
      </w:r>
    </w:p>
    <w:p w14:paraId="035FB31F" w14:textId="77777777" w:rsidR="00833EFB" w:rsidRDefault="00833EFB" w:rsidP="00833EFB">
      <w:pPr>
        <w:pStyle w:val="ListParagraph"/>
        <w:numPr>
          <w:ilvl w:val="0"/>
          <w:numId w:val="0"/>
        </w:numPr>
        <w:ind w:left="717"/>
      </w:pPr>
    </w:p>
    <w:p w14:paraId="0967673C" w14:textId="77777777" w:rsidR="00833EFB" w:rsidRDefault="00833EFB" w:rsidP="00833EFB">
      <w:pPr>
        <w:pStyle w:val="Heading2"/>
        <w:ind w:right="282"/>
      </w:pPr>
      <w:r>
        <w:t>Referenser</w:t>
      </w:r>
    </w:p>
    <w:p w14:paraId="5EF01A66" w14:textId="77777777" w:rsidR="00833EFB" w:rsidRDefault="00833EFB" w:rsidP="00833EFB">
      <w:pPr>
        <w:ind w:right="282"/>
        <w:rPr>
          <w:color w:val="000000"/>
        </w:rPr>
      </w:pPr>
      <w:r>
        <w:rPr>
          <w:color w:val="000000"/>
        </w:rPr>
        <w:t xml:space="preserve">Mer information om Robotkirurgi går att finna på Stockholmsregionens hemsida, </w:t>
      </w:r>
      <w:proofErr w:type="spellStart"/>
      <w:r>
        <w:rPr>
          <w:color w:val="000000"/>
        </w:rPr>
        <w:t>STairs</w:t>
      </w:r>
      <w:proofErr w:type="spellEnd"/>
      <w:r>
        <w:rPr>
          <w:color w:val="000000"/>
        </w:rPr>
        <w:t xml:space="preserve">, </w:t>
      </w:r>
      <w:proofErr w:type="spellStart"/>
      <w:r>
        <w:rPr>
          <w:color w:val="000000"/>
        </w:rPr>
        <w:t>Guidelines</w:t>
      </w:r>
      <w:proofErr w:type="spellEnd"/>
      <w:r>
        <w:rPr>
          <w:color w:val="000000"/>
        </w:rPr>
        <w:t>, B-boken.</w:t>
      </w:r>
    </w:p>
    <w:p w14:paraId="3C319E56" w14:textId="77777777" w:rsidR="00833EFB" w:rsidRPr="00833EFB" w:rsidRDefault="00833EFB" w:rsidP="00833EFB">
      <w:pPr>
        <w:ind w:right="282"/>
        <w:rPr>
          <w:color w:val="000000"/>
          <w:lang w:val="en-US"/>
        </w:rPr>
      </w:pPr>
      <w:hyperlink r:id="rId12" w:history="1">
        <w:r w:rsidRPr="00833EFB">
          <w:rPr>
            <w:rStyle w:val="Hyperlink"/>
            <w:lang w:val="en-US"/>
          </w:rPr>
          <w:t> | ST in Anaesthesia and Intensive care medicine in Region Stockholm</w:t>
        </w:r>
      </w:hyperlink>
    </w:p>
    <w:p w14:paraId="56941691" w14:textId="77777777" w:rsidR="00833EFB" w:rsidRDefault="00833EFB" w:rsidP="00833EFB">
      <w:pPr>
        <w:ind w:right="282"/>
        <w:rPr>
          <w:rFonts w:ascii="Calibri" w:hAnsi="Calibri"/>
          <w:color w:val="000000"/>
        </w:rPr>
      </w:pPr>
      <w:r w:rsidRPr="00833EFB">
        <w:rPr>
          <w:color w:val="000000"/>
          <w:lang w:val="en-US"/>
        </w:rPr>
        <w:t xml:space="preserve">  </w:t>
      </w:r>
      <w:hyperlink r:id="rId13" w:history="1">
        <w:r>
          <w:rPr>
            <w:rStyle w:val="Hyperlink"/>
          </w:rPr>
          <w:t>b-boken-version-250422.pdf</w:t>
        </w:r>
      </w:hyperlink>
      <w:r>
        <w:rPr>
          <w:color w:val="000000"/>
        </w:rPr>
        <w:t>  </w:t>
      </w:r>
    </w:p>
    <w:p w14:paraId="0A32A3E7" w14:textId="77777777" w:rsidR="00833EFB" w:rsidRPr="003E4994" w:rsidRDefault="00833EFB" w:rsidP="00833EFB"/>
    <w:p w14:paraId="53C6859F" w14:textId="77777777" w:rsidR="00833EFB" w:rsidRPr="00D15DD6" w:rsidRDefault="00833EFB" w:rsidP="00833EFB">
      <w:pPr>
        <w:pStyle w:val="ListParagraph"/>
        <w:numPr>
          <w:ilvl w:val="0"/>
          <w:numId w:val="0"/>
        </w:numPr>
        <w:ind w:left="992"/>
      </w:pPr>
    </w:p>
    <w:p w14:paraId="11010C13" w14:textId="1C91A8C9" w:rsidR="00747066" w:rsidRPr="00833EFB" w:rsidRDefault="00747066" w:rsidP="00833EFB">
      <w:pPr>
        <w:ind w:left="0"/>
      </w:pPr>
    </w:p>
    <w:sectPr w:rsidR="00747066" w:rsidRPr="00833EFB"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3E2ABD" w14:textId="77777777" w:rsidR="009D5A94" w:rsidRDefault="009D5A94">
      <w:r>
        <w:separator/>
      </w:r>
    </w:p>
  </w:endnote>
  <w:endnote w:type="continuationSeparator" w:id="0">
    <w:p w14:paraId="0AC126EA" w14:textId="77777777" w:rsidR="009D5A94" w:rsidRDefault="009D5A94">
      <w:r>
        <w:continuationSeparator/>
      </w:r>
    </w:p>
  </w:endnote>
  <w:endnote w:type="continuationNotice" w:id="1">
    <w:p w14:paraId="79125C06" w14:textId="77777777" w:rsidR="009D5A94" w:rsidRDefault="009D5A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GR Sans">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charset w:val="00"/>
    <w:family w:val="modern"/>
    <w:notTrueType/>
    <w:pitch w:val="variable"/>
    <w:sig w:usb0="A00000FF" w:usb1="4000007B" w:usb2="00000000" w:usb3="00000000" w:csb0="00000093"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C0A68" w:rsidRDefault="00071C39"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C56960" w14:textId="77777777" w:rsidR="009D5A94" w:rsidRDefault="009D5A94"/>
  </w:footnote>
  <w:footnote w:type="continuationSeparator" w:id="0">
    <w:p w14:paraId="710C4010" w14:textId="77777777" w:rsidR="009D5A94" w:rsidRDefault="009D5A94">
      <w:r>
        <w:continuationSeparator/>
      </w:r>
    </w:p>
  </w:footnote>
  <w:footnote w:type="continuationNotice" w:id="1">
    <w:p w14:paraId="470F348B" w14:textId="77777777" w:rsidR="009D5A94" w:rsidRDefault="009D5A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62B03E" w14:textId="77777777" w:rsidR="005E541E" w:rsidRDefault="005E5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7777777" w:rsidR="005E541E" w:rsidRDefault="005E541E" w:rsidP="005E541E">
    <w:pPr>
      <w:pStyle w:val="Header"/>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CE6C30"/>
    <w:multiLevelType w:val="hybridMultilevel"/>
    <w:tmpl w:val="25D0E698"/>
    <w:lvl w:ilvl="0" w:tplc="FFFFFFFF">
      <w:start w:val="1"/>
      <w:numFmt w:val="bullet"/>
      <w:lvlText w:val="-"/>
      <w:lvlJc w:val="left"/>
      <w:pPr>
        <w:ind w:left="2061" w:hanging="360"/>
      </w:pPr>
      <w:rPr>
        <w:rFonts w:ascii="Calibri" w:hAnsi="Calibri" w:hint="default"/>
      </w:rPr>
    </w:lvl>
    <w:lvl w:ilvl="1" w:tplc="041D0003" w:tentative="1">
      <w:start w:val="1"/>
      <w:numFmt w:val="bullet"/>
      <w:lvlText w:val="o"/>
      <w:lvlJc w:val="left"/>
      <w:pPr>
        <w:ind w:left="2781" w:hanging="360"/>
      </w:pPr>
      <w:rPr>
        <w:rFonts w:ascii="Courier New" w:hAnsi="Courier New" w:cs="Courier New" w:hint="default"/>
      </w:rPr>
    </w:lvl>
    <w:lvl w:ilvl="2" w:tplc="041D0005" w:tentative="1">
      <w:start w:val="1"/>
      <w:numFmt w:val="bullet"/>
      <w:lvlText w:val=""/>
      <w:lvlJc w:val="left"/>
      <w:pPr>
        <w:ind w:left="3501" w:hanging="360"/>
      </w:pPr>
      <w:rPr>
        <w:rFonts w:ascii="Wingdings" w:hAnsi="Wingdings" w:hint="default"/>
      </w:rPr>
    </w:lvl>
    <w:lvl w:ilvl="3" w:tplc="041D0001" w:tentative="1">
      <w:start w:val="1"/>
      <w:numFmt w:val="bullet"/>
      <w:lvlText w:val=""/>
      <w:lvlJc w:val="left"/>
      <w:pPr>
        <w:ind w:left="4221" w:hanging="360"/>
      </w:pPr>
      <w:rPr>
        <w:rFonts w:ascii="Symbol" w:hAnsi="Symbol" w:hint="default"/>
      </w:rPr>
    </w:lvl>
    <w:lvl w:ilvl="4" w:tplc="041D0003" w:tentative="1">
      <w:start w:val="1"/>
      <w:numFmt w:val="bullet"/>
      <w:lvlText w:val="o"/>
      <w:lvlJc w:val="left"/>
      <w:pPr>
        <w:ind w:left="4941" w:hanging="360"/>
      </w:pPr>
      <w:rPr>
        <w:rFonts w:ascii="Courier New" w:hAnsi="Courier New" w:cs="Courier New" w:hint="default"/>
      </w:rPr>
    </w:lvl>
    <w:lvl w:ilvl="5" w:tplc="041D0005" w:tentative="1">
      <w:start w:val="1"/>
      <w:numFmt w:val="bullet"/>
      <w:lvlText w:val=""/>
      <w:lvlJc w:val="left"/>
      <w:pPr>
        <w:ind w:left="5661" w:hanging="360"/>
      </w:pPr>
      <w:rPr>
        <w:rFonts w:ascii="Wingdings" w:hAnsi="Wingdings" w:hint="default"/>
      </w:rPr>
    </w:lvl>
    <w:lvl w:ilvl="6" w:tplc="041D0001" w:tentative="1">
      <w:start w:val="1"/>
      <w:numFmt w:val="bullet"/>
      <w:lvlText w:val=""/>
      <w:lvlJc w:val="left"/>
      <w:pPr>
        <w:ind w:left="6381" w:hanging="360"/>
      </w:pPr>
      <w:rPr>
        <w:rFonts w:ascii="Symbol" w:hAnsi="Symbol" w:hint="default"/>
      </w:rPr>
    </w:lvl>
    <w:lvl w:ilvl="7" w:tplc="041D0003" w:tentative="1">
      <w:start w:val="1"/>
      <w:numFmt w:val="bullet"/>
      <w:lvlText w:val="o"/>
      <w:lvlJc w:val="left"/>
      <w:pPr>
        <w:ind w:left="7101" w:hanging="360"/>
      </w:pPr>
      <w:rPr>
        <w:rFonts w:ascii="Courier New" w:hAnsi="Courier New" w:cs="Courier New" w:hint="default"/>
      </w:rPr>
    </w:lvl>
    <w:lvl w:ilvl="8" w:tplc="041D0005" w:tentative="1">
      <w:start w:val="1"/>
      <w:numFmt w:val="bullet"/>
      <w:lvlText w:val=""/>
      <w:lvlJc w:val="left"/>
      <w:pPr>
        <w:ind w:left="7821"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558253209">
    <w:abstractNumId w:val="10"/>
  </w:num>
  <w:num w:numId="21" w16cid:durableId="1797259335">
    <w:abstractNumId w:val="14"/>
  </w:num>
  <w:num w:numId="22" w16cid:durableId="703285091">
    <w:abstractNumId w:val="14"/>
  </w:num>
  <w:num w:numId="23" w16cid:durableId="1632855616">
    <w:abstractNumId w:val="14"/>
  </w:num>
  <w:num w:numId="24" w16cid:durableId="1004087199">
    <w:abstractNumId w:val="14"/>
  </w:num>
  <w:num w:numId="25" w16cid:durableId="838231002">
    <w:abstractNumId w:val="14"/>
  </w:num>
  <w:num w:numId="26" w16cid:durableId="1959797081">
    <w:abstractNumId w:val="14"/>
  </w:num>
  <w:num w:numId="27" w16cid:durableId="1838375101">
    <w:abstractNumId w:val="14"/>
  </w:num>
  <w:num w:numId="28" w16cid:durableId="1885292315">
    <w:abstractNumId w:val="14"/>
  </w:num>
  <w:num w:numId="29" w16cid:durableId="977877893">
    <w:abstractNumId w:val="14"/>
  </w:num>
  <w:num w:numId="30" w16cid:durableId="581960639">
    <w:abstractNumId w:val="14"/>
  </w:num>
  <w:num w:numId="31" w16cid:durableId="477114160">
    <w:abstractNumId w:val="14"/>
  </w:num>
  <w:num w:numId="32" w16cid:durableId="421537282">
    <w:abstractNumId w:val="14"/>
  </w:num>
  <w:num w:numId="33" w16cid:durableId="949356520">
    <w:abstractNumId w:val="14"/>
  </w:num>
  <w:num w:numId="34" w16cid:durableId="1940868824">
    <w:abstractNumId w:val="14"/>
  </w:num>
  <w:num w:numId="35" w16cid:durableId="1103916207">
    <w:abstractNumId w:val="14"/>
  </w:num>
  <w:num w:numId="36" w16cid:durableId="1153183163">
    <w:abstractNumId w:val="14"/>
  </w:num>
  <w:num w:numId="37" w16cid:durableId="19602605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E7FCE"/>
    <w:rsid w:val="000F43A3"/>
    <w:rsid w:val="000F7681"/>
    <w:rsid w:val="00103031"/>
    <w:rsid w:val="001044FE"/>
    <w:rsid w:val="001139D4"/>
    <w:rsid w:val="00131B08"/>
    <w:rsid w:val="00132A59"/>
    <w:rsid w:val="001332A2"/>
    <w:rsid w:val="00133337"/>
    <w:rsid w:val="00133A0F"/>
    <w:rsid w:val="0013580F"/>
    <w:rsid w:val="00137B6D"/>
    <w:rsid w:val="0014070B"/>
    <w:rsid w:val="001422C1"/>
    <w:rsid w:val="001522AE"/>
    <w:rsid w:val="00157D5B"/>
    <w:rsid w:val="00160370"/>
    <w:rsid w:val="00161FE6"/>
    <w:rsid w:val="00164C3D"/>
    <w:rsid w:val="00166D3A"/>
    <w:rsid w:val="0017024B"/>
    <w:rsid w:val="00181FDC"/>
    <w:rsid w:val="00184167"/>
    <w:rsid w:val="001860B9"/>
    <w:rsid w:val="00186F2B"/>
    <w:rsid w:val="001874D6"/>
    <w:rsid w:val="0019632A"/>
    <w:rsid w:val="001A4E7C"/>
    <w:rsid w:val="001B762C"/>
    <w:rsid w:val="001B7808"/>
    <w:rsid w:val="001C4D0A"/>
    <w:rsid w:val="001C5FEF"/>
    <w:rsid w:val="00210447"/>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2CE9"/>
    <w:rsid w:val="00284119"/>
    <w:rsid w:val="00290B5C"/>
    <w:rsid w:val="00294791"/>
    <w:rsid w:val="002A1C4F"/>
    <w:rsid w:val="002A7450"/>
    <w:rsid w:val="002B0B30"/>
    <w:rsid w:val="002B0C78"/>
    <w:rsid w:val="002C0C02"/>
    <w:rsid w:val="002C1277"/>
    <w:rsid w:val="002C60AD"/>
    <w:rsid w:val="002D0E0E"/>
    <w:rsid w:val="002D4044"/>
    <w:rsid w:val="002D6023"/>
    <w:rsid w:val="002E263F"/>
    <w:rsid w:val="002E6F81"/>
    <w:rsid w:val="002F08BA"/>
    <w:rsid w:val="002F2CFF"/>
    <w:rsid w:val="002F568B"/>
    <w:rsid w:val="002F7818"/>
    <w:rsid w:val="003066D0"/>
    <w:rsid w:val="00311401"/>
    <w:rsid w:val="003203D7"/>
    <w:rsid w:val="00320F86"/>
    <w:rsid w:val="003232B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2163"/>
    <w:rsid w:val="003D099E"/>
    <w:rsid w:val="003D21A2"/>
    <w:rsid w:val="003D29D2"/>
    <w:rsid w:val="003D576E"/>
    <w:rsid w:val="003D6DF1"/>
    <w:rsid w:val="003E0705"/>
    <w:rsid w:val="003E2FF7"/>
    <w:rsid w:val="003F1013"/>
    <w:rsid w:val="003F1ACF"/>
    <w:rsid w:val="00404948"/>
    <w:rsid w:val="00406BEA"/>
    <w:rsid w:val="00413A60"/>
    <w:rsid w:val="004230F7"/>
    <w:rsid w:val="0043167E"/>
    <w:rsid w:val="0043409A"/>
    <w:rsid w:val="00436B18"/>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06993"/>
    <w:rsid w:val="00511CC4"/>
    <w:rsid w:val="00531E60"/>
    <w:rsid w:val="00541D07"/>
    <w:rsid w:val="00544BAB"/>
    <w:rsid w:val="00545F31"/>
    <w:rsid w:val="005578FA"/>
    <w:rsid w:val="00565129"/>
    <w:rsid w:val="00565CD0"/>
    <w:rsid w:val="00567820"/>
    <w:rsid w:val="0057203B"/>
    <w:rsid w:val="005735E3"/>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2C0C"/>
    <w:rsid w:val="00614E64"/>
    <w:rsid w:val="00616048"/>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B7587"/>
    <w:rsid w:val="006C5048"/>
    <w:rsid w:val="006C6A4B"/>
    <w:rsid w:val="006C779F"/>
    <w:rsid w:val="006D01F5"/>
    <w:rsid w:val="006D0CFB"/>
    <w:rsid w:val="006D30C0"/>
    <w:rsid w:val="006D6241"/>
    <w:rsid w:val="006D7535"/>
    <w:rsid w:val="006E450B"/>
    <w:rsid w:val="006F0D7E"/>
    <w:rsid w:val="006F6AE1"/>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3EFB"/>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259B"/>
    <w:rsid w:val="008B5735"/>
    <w:rsid w:val="008C46A0"/>
    <w:rsid w:val="008C4B27"/>
    <w:rsid w:val="008C7F2A"/>
    <w:rsid w:val="008D3FC0"/>
    <w:rsid w:val="008E1A35"/>
    <w:rsid w:val="008E1DA6"/>
    <w:rsid w:val="008E36F8"/>
    <w:rsid w:val="008E46B2"/>
    <w:rsid w:val="008E682C"/>
    <w:rsid w:val="008E78A1"/>
    <w:rsid w:val="008F589F"/>
    <w:rsid w:val="00906238"/>
    <w:rsid w:val="00907EF9"/>
    <w:rsid w:val="00911231"/>
    <w:rsid w:val="0091295C"/>
    <w:rsid w:val="00912D9E"/>
    <w:rsid w:val="00914D58"/>
    <w:rsid w:val="00921F47"/>
    <w:rsid w:val="009228AB"/>
    <w:rsid w:val="0093085B"/>
    <w:rsid w:val="00931C57"/>
    <w:rsid w:val="009347A5"/>
    <w:rsid w:val="00942257"/>
    <w:rsid w:val="009471BF"/>
    <w:rsid w:val="00950E4E"/>
    <w:rsid w:val="009529BD"/>
    <w:rsid w:val="009533B4"/>
    <w:rsid w:val="00957D35"/>
    <w:rsid w:val="009651AA"/>
    <w:rsid w:val="00971D93"/>
    <w:rsid w:val="009844B8"/>
    <w:rsid w:val="00995C4C"/>
    <w:rsid w:val="009B1F6B"/>
    <w:rsid w:val="009B4EC6"/>
    <w:rsid w:val="009C0D12"/>
    <w:rsid w:val="009C192E"/>
    <w:rsid w:val="009C2E3E"/>
    <w:rsid w:val="009D5A94"/>
    <w:rsid w:val="009D6819"/>
    <w:rsid w:val="009D6D1C"/>
    <w:rsid w:val="009E0CF9"/>
    <w:rsid w:val="009E531B"/>
    <w:rsid w:val="009E6C56"/>
    <w:rsid w:val="009E7DCF"/>
    <w:rsid w:val="009F4A56"/>
    <w:rsid w:val="009F4DF7"/>
    <w:rsid w:val="009F4E65"/>
    <w:rsid w:val="00A006A5"/>
    <w:rsid w:val="00A05942"/>
    <w:rsid w:val="00A07BEC"/>
    <w:rsid w:val="00A264BE"/>
    <w:rsid w:val="00A272CA"/>
    <w:rsid w:val="00A33051"/>
    <w:rsid w:val="00A407AD"/>
    <w:rsid w:val="00A40923"/>
    <w:rsid w:val="00A41C05"/>
    <w:rsid w:val="00A42426"/>
    <w:rsid w:val="00A514B7"/>
    <w:rsid w:val="00A522F5"/>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93A"/>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34A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58A2"/>
    <w:rsid w:val="00CF70BB"/>
    <w:rsid w:val="00D074DB"/>
    <w:rsid w:val="00D139CF"/>
    <w:rsid w:val="00D1583D"/>
    <w:rsid w:val="00D37E7F"/>
    <w:rsid w:val="00D47AD7"/>
    <w:rsid w:val="00D51529"/>
    <w:rsid w:val="00D57BB6"/>
    <w:rsid w:val="00D75A57"/>
    <w:rsid w:val="00D85218"/>
    <w:rsid w:val="00D915B1"/>
    <w:rsid w:val="00DA299D"/>
    <w:rsid w:val="00DA65C4"/>
    <w:rsid w:val="00DD4401"/>
    <w:rsid w:val="00DE4447"/>
    <w:rsid w:val="00DE5DA2"/>
    <w:rsid w:val="00DF0033"/>
    <w:rsid w:val="00E026BF"/>
    <w:rsid w:val="00E07B1B"/>
    <w:rsid w:val="00E11853"/>
    <w:rsid w:val="00E52A86"/>
    <w:rsid w:val="00E54B47"/>
    <w:rsid w:val="00E553BF"/>
    <w:rsid w:val="00E55D93"/>
    <w:rsid w:val="00E61294"/>
    <w:rsid w:val="00E7237C"/>
    <w:rsid w:val="00E740B3"/>
    <w:rsid w:val="00E77C46"/>
    <w:rsid w:val="00E86CE8"/>
    <w:rsid w:val="00E90E82"/>
    <w:rsid w:val="00E949CF"/>
    <w:rsid w:val="00EA00CB"/>
    <w:rsid w:val="00EA1BAA"/>
    <w:rsid w:val="00EA3FCD"/>
    <w:rsid w:val="00EA42A0"/>
    <w:rsid w:val="00EB6714"/>
    <w:rsid w:val="00EC0A68"/>
    <w:rsid w:val="00EC1C1B"/>
    <w:rsid w:val="00EC3C32"/>
    <w:rsid w:val="00EC4973"/>
    <w:rsid w:val="00EC5006"/>
    <w:rsid w:val="00ED49C3"/>
    <w:rsid w:val="00ED6CE8"/>
    <w:rsid w:val="00ED7AA6"/>
    <w:rsid w:val="00EE2A56"/>
    <w:rsid w:val="00EE3818"/>
    <w:rsid w:val="00F20D77"/>
    <w:rsid w:val="00F22264"/>
    <w:rsid w:val="00F2564D"/>
    <w:rsid w:val="00F35B05"/>
    <w:rsid w:val="00F413D9"/>
    <w:rsid w:val="00F5135F"/>
    <w:rsid w:val="00F51F78"/>
    <w:rsid w:val="00F86F47"/>
    <w:rsid w:val="00F90B64"/>
    <w:rsid w:val="00FA6044"/>
    <w:rsid w:val="00FA6595"/>
    <w:rsid w:val="00FB2F0F"/>
    <w:rsid w:val="00FB5086"/>
    <w:rsid w:val="00FB5411"/>
    <w:rsid w:val="00FB6392"/>
    <w:rsid w:val="00FC4F36"/>
    <w:rsid w:val="00FD2AE3"/>
    <w:rsid w:val="00FD3C70"/>
    <w:rsid w:val="00FD6820"/>
    <w:rsid w:val="00FE12D8"/>
    <w:rsid w:val="00FF32C1"/>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FollowedHyperlink">
    <w:name w:val="FollowedHyperlink"/>
    <w:basedOn w:val="DefaultParagraphFont"/>
    <w:uiPriority w:val="99"/>
    <w:semiHidden/>
    <w:unhideWhenUsed/>
    <w:rsid w:val="00FF32C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tairs.se/wp-content/uploads/2022/04/b-boken-version-250422.pdf"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stairs.s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657</Words>
  <Characters>3746</Characters>
  <Application>Microsoft Office Word</Application>
  <DocSecurity>4</DocSecurity>
  <Lines>31</Lines>
  <Paragraphs>8</Paragraphs>
  <ScaleCrop>false</ScaleCrop>
  <HeadingPairs>
    <vt:vector size="2" baseType="variant">
      <vt:variant>
        <vt:lpstr>Rubrik</vt:lpstr>
      </vt:variant>
      <vt:variant>
        <vt:i4>1</vt:i4>
      </vt:variant>
    </vt:vector>
  </HeadingPairs>
  <TitlesOfParts>
    <vt:vector size="1" baseType="lpstr">
      <vt:lpstr>Anestesi vid robotassisterade laparoskopiska gynekologiska ingrepp</vt:lpstr>
    </vt:vector>
  </TitlesOfParts>
  <Manager/>
  <Company/>
  <LinksUpToDate>false</LinksUpToDate>
  <CharactersWithSpaces>4395</CharactersWithSpaces>
  <SharedDoc>false</SharedDoc>
  <HyperlinkBase/>
  <HLinks>
    <vt:vector size="12" baseType="variant">
      <vt:variant>
        <vt:i4>2293823</vt:i4>
      </vt:variant>
      <vt:variant>
        <vt:i4>3</vt:i4>
      </vt:variant>
      <vt:variant>
        <vt:i4>0</vt:i4>
      </vt:variant>
      <vt:variant>
        <vt:i4>5</vt:i4>
      </vt:variant>
      <vt:variant>
        <vt:lpwstr>https://stairs.se/wp-content/uploads/2022/04/b-boken-version-250422.pdf</vt:lpwstr>
      </vt:variant>
      <vt:variant>
        <vt:lpwstr/>
      </vt:variant>
      <vt:variant>
        <vt:i4>2293867</vt:i4>
      </vt:variant>
      <vt:variant>
        <vt:i4>0</vt:i4>
      </vt:variant>
      <vt:variant>
        <vt:i4>0</vt:i4>
      </vt:variant>
      <vt:variant>
        <vt:i4>5</vt:i4>
      </vt:variant>
      <vt:variant>
        <vt:lpwstr>https://stairs.se/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Anestesi vid robotassisterade laparoskopiska gynekologiska ingrepp</dc:title>
  <dc:subject/>
  <dc:creator/>
  <keywords/>
  <lastModifiedBy/>
  <revision>1</revision>
  <dcterms:created xsi:type="dcterms:W3CDTF">2024-01-25T21:31:00.0000000Z</dcterms:created>
  <dcterms:modified xsi:type="dcterms:W3CDTF">2025-01-08T08:31:00.0000000Z</dcterms:modified>
</coreProperties>
</file>