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AA233F" w14:textId="0656196A" w:rsidR="009C6C0C" w:rsidRDefault="003C7111" w:rsidP="003C7111">
      <w:pPr>
        <w:pStyle w:val="Rubrik1"/>
      </w:pPr>
      <w:r>
        <w:t>RIA</w:t>
      </w:r>
    </w:p>
    <w:p w14:paraId="0CEB2B60" w14:textId="167DBCF1" w:rsidR="00FC3633" w:rsidRDefault="0078456A" w:rsidP="0078456A">
      <w:pPr>
        <w:pStyle w:val="Rubrik1"/>
        <w:ind w:right="-569"/>
      </w:pPr>
      <w:r>
        <w:t>(</w:t>
      </w:r>
      <w:proofErr w:type="spellStart"/>
      <w:r w:rsidR="00904878">
        <w:t>Reamer</w:t>
      </w:r>
      <w:proofErr w:type="spellEnd"/>
      <w:r w:rsidR="00904878">
        <w:t>/</w:t>
      </w:r>
      <w:proofErr w:type="spellStart"/>
      <w:r w:rsidR="00904878">
        <w:t>Irrigator</w:t>
      </w:r>
      <w:proofErr w:type="spellEnd"/>
      <w:r w:rsidR="00904878">
        <w:t>/Aspirator (borr/spol/sug</w:t>
      </w:r>
      <w:r>
        <w:t>)</w:t>
      </w:r>
    </w:p>
    <w:p w14:paraId="28EE8A31" w14:textId="1BD4F488" w:rsidR="003B7EFF" w:rsidRPr="00A21A76" w:rsidRDefault="003B7EFF" w:rsidP="00A21A76">
      <w:pPr>
        <w:pStyle w:val="Rubrik2"/>
      </w:pPr>
      <w:r w:rsidRPr="00A21A76">
        <w:t>Revidering i denna rutin</w:t>
      </w:r>
    </w:p>
    <w:p w14:paraId="62383478" w14:textId="53B5B908" w:rsidR="003B7EFF" w:rsidRPr="006A7F62" w:rsidRDefault="003B7EFF" w:rsidP="003B7EFF">
      <w:r w:rsidRPr="006A7F62">
        <w:t>Ny rutin</w:t>
      </w:r>
      <w:r w:rsidR="00296636">
        <w:t>.</w:t>
      </w:r>
    </w:p>
    <w:p w14:paraId="2141C20D" w14:textId="77777777" w:rsidR="003B7EFF" w:rsidRPr="00A21A76" w:rsidRDefault="003B7EFF" w:rsidP="00A21A76">
      <w:pPr>
        <w:pStyle w:val="Rubrik2"/>
      </w:pPr>
      <w:r w:rsidRPr="00A21A76">
        <w:t>Syfte</w:t>
      </w:r>
    </w:p>
    <w:p w14:paraId="72BE3A1F" w14:textId="77777777" w:rsidR="003B7EFF" w:rsidRDefault="003B7EFF" w:rsidP="003B7EFF">
      <w:r>
        <w:t xml:space="preserve">Att skapa ett dokumentstöd för omhändertagande av patienter som ska genomgå operation med RIA-Bentransplantation alt. RIA- Revision </w:t>
      </w:r>
      <w:proofErr w:type="spellStart"/>
      <w:r>
        <w:t>osteit</w:t>
      </w:r>
      <w:proofErr w:type="spellEnd"/>
      <w:r>
        <w:t>.</w:t>
      </w:r>
    </w:p>
    <w:p w14:paraId="5B199A16" w14:textId="27037D61" w:rsidR="003B7EFF" w:rsidRPr="00A05D66" w:rsidRDefault="003B7EFF" w:rsidP="003B7EFF">
      <w:pPr>
        <w:rPr>
          <w:rFonts w:asciiTheme="majorHAnsi" w:hAnsiTheme="majorHAnsi" w:cstheme="majorHAnsi"/>
          <w:sz w:val="40"/>
          <w:szCs w:val="40"/>
        </w:rPr>
      </w:pPr>
      <w:r w:rsidRPr="008803CB">
        <w:rPr>
          <w:rStyle w:val="Rubrik2Char"/>
        </w:rPr>
        <w:t>Vilka berörs</w:t>
      </w:r>
      <w:r w:rsidR="00A21A76">
        <w:rPr>
          <w:rFonts w:asciiTheme="majorHAnsi" w:hAnsiTheme="majorHAnsi" w:cstheme="majorHAnsi"/>
          <w:sz w:val="40"/>
          <w:szCs w:val="40"/>
        </w:rPr>
        <w:br/>
      </w:r>
      <w:r>
        <w:t>All personal, operation NU-sjukvården</w:t>
      </w:r>
      <w:r w:rsidR="00296636">
        <w:t>.</w:t>
      </w:r>
    </w:p>
    <w:p w14:paraId="29C43302" w14:textId="020BB226" w:rsidR="003B7EFF" w:rsidRDefault="003B7EFF" w:rsidP="003B7EFF">
      <w:pPr>
        <w:pStyle w:val="Rubrik2"/>
        <w:rPr>
          <w:rFonts w:ascii="Times New Roman" w:hAnsi="Times New Roman" w:cs="Times New Roman"/>
          <w:sz w:val="24"/>
          <w:szCs w:val="24"/>
        </w:rPr>
      </w:pPr>
      <w:bookmarkStart w:id="0" w:name="_Toc72840807"/>
      <w:r w:rsidRPr="008803CB">
        <w:t>Bakgrund</w:t>
      </w:r>
      <w:bookmarkEnd w:id="0"/>
      <w:r w:rsidR="000233D8" w:rsidRPr="008803CB">
        <w:br/>
      </w:r>
      <w:r w:rsidRPr="00897C5F">
        <w:rPr>
          <w:rFonts w:ascii="Times New Roman" w:hAnsi="Times New Roman" w:cs="Times New Roman"/>
          <w:sz w:val="24"/>
          <w:szCs w:val="24"/>
        </w:rPr>
        <w:t>RIA systemet används för att revidera vid infektion inför</w:t>
      </w:r>
      <w:r>
        <w:rPr>
          <w:rFonts w:ascii="Times New Roman" w:hAnsi="Times New Roman" w:cs="Times New Roman"/>
          <w:sz w:val="24"/>
          <w:szCs w:val="24"/>
        </w:rPr>
        <w:t xml:space="preserve"> </w:t>
      </w:r>
      <w:r w:rsidRPr="00897C5F">
        <w:rPr>
          <w:rFonts w:ascii="Times New Roman" w:hAnsi="Times New Roman" w:cs="Times New Roman"/>
          <w:sz w:val="24"/>
          <w:szCs w:val="24"/>
        </w:rPr>
        <w:t xml:space="preserve">intern </w:t>
      </w:r>
      <w:proofErr w:type="spellStart"/>
      <w:r w:rsidRPr="00897C5F">
        <w:rPr>
          <w:rFonts w:ascii="Times New Roman" w:hAnsi="Times New Roman" w:cs="Times New Roman"/>
          <w:sz w:val="24"/>
          <w:szCs w:val="24"/>
        </w:rPr>
        <w:t>fixation</w:t>
      </w:r>
      <w:proofErr w:type="spellEnd"/>
      <w:r w:rsidRPr="00897C5F">
        <w:rPr>
          <w:rFonts w:ascii="Times New Roman" w:hAnsi="Times New Roman" w:cs="Times New Roman"/>
          <w:sz w:val="24"/>
          <w:szCs w:val="24"/>
        </w:rPr>
        <w:t xml:space="preserve"> eller för att ta större </w:t>
      </w:r>
      <w:proofErr w:type="spellStart"/>
      <w:r w:rsidRPr="00897C5F">
        <w:rPr>
          <w:rFonts w:ascii="Times New Roman" w:hAnsi="Times New Roman" w:cs="Times New Roman"/>
          <w:sz w:val="24"/>
          <w:szCs w:val="24"/>
        </w:rPr>
        <w:t>spongiöst</w:t>
      </w:r>
      <w:proofErr w:type="spellEnd"/>
      <w:r w:rsidRPr="00897C5F">
        <w:rPr>
          <w:rFonts w:ascii="Times New Roman" w:hAnsi="Times New Roman" w:cs="Times New Roman"/>
          <w:sz w:val="24"/>
          <w:szCs w:val="24"/>
        </w:rPr>
        <w:t xml:space="preserve"> bengraft med minimal </w:t>
      </w:r>
      <w:proofErr w:type="spellStart"/>
      <w:r w:rsidRPr="00897C5F">
        <w:rPr>
          <w:rFonts w:ascii="Times New Roman" w:hAnsi="Times New Roman" w:cs="Times New Roman"/>
          <w:sz w:val="24"/>
          <w:szCs w:val="24"/>
        </w:rPr>
        <w:t>insicion</w:t>
      </w:r>
      <w:proofErr w:type="spellEnd"/>
      <w:r>
        <w:rPr>
          <w:rFonts w:ascii="Times New Roman" w:hAnsi="Times New Roman" w:cs="Times New Roman"/>
          <w:sz w:val="24"/>
          <w:szCs w:val="24"/>
        </w:rPr>
        <w:t xml:space="preserve">. </w:t>
      </w:r>
      <w:r w:rsidRPr="00897C5F">
        <w:rPr>
          <w:rFonts w:ascii="Times New Roman" w:hAnsi="Times New Roman" w:cs="Times New Roman"/>
          <w:sz w:val="24"/>
          <w:szCs w:val="24"/>
        </w:rPr>
        <w:t xml:space="preserve">Systemet </w:t>
      </w:r>
      <w:proofErr w:type="spellStart"/>
      <w:r w:rsidRPr="00897C5F">
        <w:rPr>
          <w:rFonts w:ascii="Times New Roman" w:hAnsi="Times New Roman" w:cs="Times New Roman"/>
          <w:sz w:val="24"/>
          <w:szCs w:val="24"/>
        </w:rPr>
        <w:t>reamar</w:t>
      </w:r>
      <w:proofErr w:type="spellEnd"/>
      <w:r w:rsidRPr="00897C5F">
        <w:rPr>
          <w:rFonts w:ascii="Times New Roman" w:hAnsi="Times New Roman" w:cs="Times New Roman"/>
          <w:sz w:val="24"/>
          <w:szCs w:val="24"/>
        </w:rPr>
        <w:t xml:space="preserve"> (R) spolar (I) och suger (A) samtidigt. </w:t>
      </w:r>
    </w:p>
    <w:p w14:paraId="66E5A5D9" w14:textId="77777777" w:rsidR="003B7EFF" w:rsidRDefault="003B7EFF" w:rsidP="003B7EFF">
      <w:pPr>
        <w:pStyle w:val="Rubrik2"/>
        <w:rPr>
          <w:rFonts w:ascii="Times New Roman" w:hAnsi="Times New Roman" w:cs="Times New Roman"/>
          <w:sz w:val="24"/>
          <w:szCs w:val="24"/>
        </w:rPr>
      </w:pPr>
      <w:r w:rsidRPr="00897C5F">
        <w:rPr>
          <w:rFonts w:ascii="Times New Roman" w:hAnsi="Times New Roman" w:cs="Times New Roman"/>
          <w:sz w:val="24"/>
          <w:szCs w:val="24"/>
        </w:rPr>
        <w:t xml:space="preserve"> Möjligt att anvä</w:t>
      </w:r>
      <w:r>
        <w:rPr>
          <w:rFonts w:ascii="Times New Roman" w:hAnsi="Times New Roman" w:cs="Times New Roman"/>
          <w:sz w:val="24"/>
          <w:szCs w:val="24"/>
        </w:rPr>
        <w:t>n</w:t>
      </w:r>
      <w:r w:rsidRPr="00897C5F">
        <w:rPr>
          <w:rFonts w:ascii="Times New Roman" w:hAnsi="Times New Roman" w:cs="Times New Roman"/>
          <w:sz w:val="24"/>
          <w:szCs w:val="24"/>
        </w:rPr>
        <w:t xml:space="preserve">da </w:t>
      </w:r>
      <w:r>
        <w:rPr>
          <w:rFonts w:ascii="Times New Roman" w:hAnsi="Times New Roman" w:cs="Times New Roman"/>
          <w:sz w:val="24"/>
          <w:szCs w:val="24"/>
        </w:rPr>
        <w:t>framför allt</w:t>
      </w:r>
      <w:r w:rsidRPr="00897C5F">
        <w:rPr>
          <w:rFonts w:ascii="Times New Roman" w:hAnsi="Times New Roman" w:cs="Times New Roman"/>
          <w:sz w:val="24"/>
          <w:szCs w:val="24"/>
        </w:rPr>
        <w:t xml:space="preserve"> på </w:t>
      </w:r>
      <w:proofErr w:type="spellStart"/>
      <w:r w:rsidRPr="00897C5F">
        <w:rPr>
          <w:rFonts w:ascii="Times New Roman" w:hAnsi="Times New Roman" w:cs="Times New Roman"/>
          <w:sz w:val="24"/>
          <w:szCs w:val="24"/>
        </w:rPr>
        <w:t>femur</w:t>
      </w:r>
      <w:proofErr w:type="spellEnd"/>
      <w:r w:rsidRPr="00897C5F">
        <w:rPr>
          <w:rFonts w:ascii="Times New Roman" w:hAnsi="Times New Roman" w:cs="Times New Roman"/>
          <w:sz w:val="24"/>
          <w:szCs w:val="24"/>
        </w:rPr>
        <w:t xml:space="preserve"> och </w:t>
      </w:r>
      <w:proofErr w:type="spellStart"/>
      <w:r w:rsidRPr="00897C5F">
        <w:rPr>
          <w:rFonts w:ascii="Times New Roman" w:hAnsi="Times New Roman" w:cs="Times New Roman"/>
          <w:sz w:val="24"/>
          <w:szCs w:val="24"/>
        </w:rPr>
        <w:t>tibia</w:t>
      </w:r>
      <w:proofErr w:type="spellEnd"/>
      <w:r w:rsidRPr="00897C5F">
        <w:rPr>
          <w:rFonts w:ascii="Times New Roman" w:hAnsi="Times New Roman" w:cs="Times New Roman"/>
          <w:sz w:val="24"/>
          <w:szCs w:val="24"/>
        </w:rPr>
        <w:t>.</w:t>
      </w:r>
      <w:r>
        <w:rPr>
          <w:rFonts w:ascii="Times New Roman" w:hAnsi="Times New Roman" w:cs="Times New Roman"/>
          <w:sz w:val="24"/>
          <w:szCs w:val="24"/>
        </w:rPr>
        <w:t xml:space="preserve"> </w:t>
      </w:r>
      <w:r w:rsidRPr="00897C5F">
        <w:rPr>
          <w:rFonts w:ascii="Times New Roman" w:hAnsi="Times New Roman" w:cs="Times New Roman"/>
          <w:sz w:val="24"/>
          <w:szCs w:val="24"/>
        </w:rPr>
        <w:t xml:space="preserve">Metoden har visat sig vara mycket användbar vid </w:t>
      </w:r>
      <w:proofErr w:type="spellStart"/>
      <w:r w:rsidRPr="00897C5F">
        <w:rPr>
          <w:rFonts w:ascii="Times New Roman" w:hAnsi="Times New Roman" w:cs="Times New Roman"/>
          <w:sz w:val="24"/>
          <w:szCs w:val="24"/>
        </w:rPr>
        <w:t>osteit</w:t>
      </w:r>
      <w:proofErr w:type="spellEnd"/>
      <w:r w:rsidRPr="00897C5F">
        <w:rPr>
          <w:rFonts w:ascii="Times New Roman" w:hAnsi="Times New Roman" w:cs="Times New Roman"/>
          <w:sz w:val="24"/>
          <w:szCs w:val="24"/>
        </w:rPr>
        <w:t xml:space="preserve"> av kronisk eller akut valör med eller utan implantat på plats. Även då större volym bengraft behöver skördas kommer apparaturen väl till handa.</w:t>
      </w:r>
      <w:r>
        <w:rPr>
          <w:rFonts w:ascii="Times New Roman" w:hAnsi="Times New Roman" w:cs="Times New Roman"/>
          <w:sz w:val="24"/>
          <w:szCs w:val="24"/>
        </w:rPr>
        <w:t xml:space="preserve"> </w:t>
      </w:r>
      <w:r w:rsidRPr="00897C5F">
        <w:rPr>
          <w:rFonts w:ascii="Times New Roman" w:hAnsi="Times New Roman" w:cs="Times New Roman"/>
          <w:sz w:val="24"/>
          <w:szCs w:val="24"/>
        </w:rPr>
        <w:t xml:space="preserve">Det är oerhört viktigt att all personal engagerad i ingreppet förstår att det är mycket effektiv utrustning. RIA genererar ofta </w:t>
      </w:r>
      <w:r>
        <w:rPr>
          <w:rFonts w:ascii="Times New Roman" w:hAnsi="Times New Roman" w:cs="Times New Roman"/>
          <w:sz w:val="24"/>
          <w:szCs w:val="24"/>
        </w:rPr>
        <w:t xml:space="preserve">i </w:t>
      </w:r>
      <w:r w:rsidRPr="00897C5F">
        <w:rPr>
          <w:rFonts w:ascii="Times New Roman" w:hAnsi="Times New Roman" w:cs="Times New Roman"/>
          <w:sz w:val="24"/>
          <w:szCs w:val="24"/>
        </w:rPr>
        <w:t>stora blodförluster utan att detta syns vid operationssåret p</w:t>
      </w:r>
      <w:r>
        <w:rPr>
          <w:rFonts w:ascii="Times New Roman" w:hAnsi="Times New Roman" w:cs="Times New Roman"/>
          <w:sz w:val="24"/>
          <w:szCs w:val="24"/>
        </w:rPr>
        <w:t>å grund av</w:t>
      </w:r>
      <w:r w:rsidRPr="00897C5F">
        <w:rPr>
          <w:rFonts w:ascii="Times New Roman" w:hAnsi="Times New Roman" w:cs="Times New Roman"/>
          <w:sz w:val="24"/>
          <w:szCs w:val="24"/>
        </w:rPr>
        <w:t xml:space="preserve"> den effektiva aspirationsfunktionen. Full kontroll på in och utflöde av vätskor krävs.</w:t>
      </w:r>
    </w:p>
    <w:p w14:paraId="6BD1D900" w14:textId="77777777" w:rsidR="003B7EFF" w:rsidRPr="00AB3C13" w:rsidRDefault="003B7EFF" w:rsidP="00AB3C13">
      <w:pPr>
        <w:pStyle w:val="Rubrik2"/>
      </w:pPr>
      <w:r w:rsidRPr="00AB3C13">
        <w:t>Anestesiförslag</w:t>
      </w:r>
    </w:p>
    <w:p w14:paraId="6C7EBBB9" w14:textId="77777777" w:rsidR="003B7EFF" w:rsidRDefault="003B7EFF" w:rsidP="000233D8">
      <w:pPr>
        <w:pStyle w:val="Rubrik3"/>
      </w:pPr>
      <w:r>
        <w:t>Premedicinering:</w:t>
      </w:r>
    </w:p>
    <w:p w14:paraId="54F4A99B" w14:textId="77777777" w:rsidR="003B7EFF" w:rsidRDefault="003B7EFF" w:rsidP="003B7EFF">
      <w:r>
        <w:t xml:space="preserve">T Paracetamol, T </w:t>
      </w:r>
      <w:proofErr w:type="spellStart"/>
      <w:r>
        <w:t>Oxycontin</w:t>
      </w:r>
      <w:proofErr w:type="spellEnd"/>
      <w:r>
        <w:t>, T Etoricoxib (Etoricoxib – grundrutin för premedicinering och perioperativt bruk)</w:t>
      </w:r>
    </w:p>
    <w:p w14:paraId="0256C764" w14:textId="77777777" w:rsidR="000233D8" w:rsidRDefault="000233D8" w:rsidP="003B7EFF">
      <w:pPr>
        <w:rPr>
          <w:b/>
          <w:bCs/>
          <w:i/>
          <w:iCs/>
        </w:rPr>
      </w:pPr>
    </w:p>
    <w:p w14:paraId="491B93D2" w14:textId="77777777" w:rsidR="003B7EFF" w:rsidRDefault="003B7EFF" w:rsidP="00297B73">
      <w:pPr>
        <w:pStyle w:val="Rubrik3"/>
      </w:pPr>
      <w:r>
        <w:lastRenderedPageBreak/>
        <w:t>Anestesi:</w:t>
      </w:r>
    </w:p>
    <w:p w14:paraId="4202CA70" w14:textId="77777777" w:rsidR="003B7EFF" w:rsidRDefault="003B7EFF" w:rsidP="003B7EFF">
      <w:r>
        <w:t>Generell anestesi: Intubationsnarkos</w:t>
      </w:r>
    </w:p>
    <w:p w14:paraId="001CFACA" w14:textId="77777777" w:rsidR="003B7EFF" w:rsidRDefault="003B7EFF" w:rsidP="003B7EFF">
      <w:pPr>
        <w:rPr>
          <w:b/>
          <w:bCs/>
          <w:i/>
          <w:iCs/>
        </w:rPr>
      </w:pPr>
      <w:r>
        <w:t>Ev femoralisblockad för postop smärtlindring.</w:t>
      </w:r>
    </w:p>
    <w:p w14:paraId="72CDD186" w14:textId="54B5FD0F" w:rsidR="003B7EFF" w:rsidRDefault="003B7EFF" w:rsidP="00297B73">
      <w:pPr>
        <w:pStyle w:val="Rubrik3"/>
      </w:pPr>
      <w:r>
        <w:t>Utrustning</w:t>
      </w:r>
    </w:p>
    <w:p w14:paraId="5CEC0015" w14:textId="77777777" w:rsidR="003B7EFF" w:rsidRDefault="003B7EFF" w:rsidP="00297B73">
      <w:pPr>
        <w:spacing w:after="0"/>
      </w:pPr>
      <w:r>
        <w:t xml:space="preserve">Standard/basmonitorering. Artärnål med kopplat tryckset. Patientvärmare, blod/vätskevärmare, temperaturmätare. Braun volympump för noradrenalin. </w:t>
      </w:r>
      <w:proofErr w:type="spellStart"/>
      <w:r>
        <w:t>Alaris</w:t>
      </w:r>
      <w:proofErr w:type="spellEnd"/>
      <w:r>
        <w:t xml:space="preserve"> sprutpump för TCI </w:t>
      </w:r>
      <w:proofErr w:type="spellStart"/>
      <w:r>
        <w:t>Remifentanil</w:t>
      </w:r>
      <w:proofErr w:type="spellEnd"/>
      <w:r>
        <w:t>.</w:t>
      </w:r>
    </w:p>
    <w:p w14:paraId="64CC1E56" w14:textId="77777777" w:rsidR="003B7EFF" w:rsidRDefault="003B7EFF" w:rsidP="00297B73">
      <w:pPr>
        <w:spacing w:after="0"/>
      </w:pPr>
      <w:r>
        <w:t xml:space="preserve">Värmemobil </w:t>
      </w:r>
      <w:proofErr w:type="spellStart"/>
      <w:r>
        <w:t>WarmCloud</w:t>
      </w:r>
      <w:proofErr w:type="spellEnd"/>
      <w:r>
        <w:t>.</w:t>
      </w:r>
    </w:p>
    <w:p w14:paraId="05B4BAFD" w14:textId="77777777" w:rsidR="003B7EFF" w:rsidRPr="00850A7C" w:rsidRDefault="003B7EFF" w:rsidP="00297B73">
      <w:pPr>
        <w:spacing w:after="0"/>
      </w:pPr>
      <w:proofErr w:type="spellStart"/>
      <w:r>
        <w:t>Cellsaver</w:t>
      </w:r>
      <w:proofErr w:type="spellEnd"/>
      <w:r>
        <w:t xml:space="preserve">- </w:t>
      </w:r>
      <w:proofErr w:type="spellStart"/>
      <w:r>
        <w:t>Autolog</w:t>
      </w:r>
      <w:proofErr w:type="spellEnd"/>
      <w:r>
        <w:t xml:space="preserve"> vid RIA bentransplantation alltså när vi INTE arbetar med infekterad vävnad. Diskutera med operatör och anestesiolog. </w:t>
      </w:r>
    </w:p>
    <w:p w14:paraId="0176250D" w14:textId="77777777" w:rsidR="003B7EFF" w:rsidRDefault="003B7EFF" w:rsidP="00946F3E">
      <w:pPr>
        <w:pStyle w:val="Rubrik3"/>
      </w:pPr>
      <w:r>
        <w:t>Blodgruppering/</w:t>
      </w:r>
      <w:proofErr w:type="spellStart"/>
      <w:r>
        <w:t>bastest</w:t>
      </w:r>
      <w:proofErr w:type="spellEnd"/>
    </w:p>
    <w:p w14:paraId="2C780C7C" w14:textId="77777777" w:rsidR="003B7EFF" w:rsidRDefault="003B7EFF" w:rsidP="003B7EFF">
      <w:r>
        <w:t>Ja/Ja</w:t>
      </w:r>
    </w:p>
    <w:p w14:paraId="1483C3B2" w14:textId="77777777" w:rsidR="003B7EFF" w:rsidRDefault="003B7EFF" w:rsidP="003B7EFF">
      <w:r>
        <w:t>Beställ 2 E-</w:t>
      </w:r>
      <w:proofErr w:type="spellStart"/>
      <w:r>
        <w:t>konc</w:t>
      </w:r>
      <w:proofErr w:type="spellEnd"/>
      <w:r>
        <w:t xml:space="preserve"> som finns här på operation vid operationsstart.  </w:t>
      </w:r>
    </w:p>
    <w:p w14:paraId="1DF7500E" w14:textId="77777777" w:rsidR="003B7EFF" w:rsidRDefault="003B7EFF" w:rsidP="0070424F">
      <w:pPr>
        <w:pStyle w:val="Rubrik2"/>
      </w:pPr>
      <w:r>
        <w:t>Praktiska råd</w:t>
      </w:r>
    </w:p>
    <w:p w14:paraId="33C6F6C0" w14:textId="77777777" w:rsidR="003B7EFF" w:rsidRDefault="003B7EFF" w:rsidP="003B7EFF">
      <w:r w:rsidRPr="00EF30E4">
        <w:rPr>
          <w:rStyle w:val="Rubrik3Char"/>
          <w:rFonts w:ascii="Times New Roman" w:hAnsi="Times New Roman" w:cs="Times New Roman"/>
          <w:b/>
          <w:bCs w:val="0"/>
          <w:sz w:val="24"/>
        </w:rPr>
        <w:t>Antibiotikaprofylax</w:t>
      </w:r>
      <w:r w:rsidRPr="00EF30E4">
        <w:t xml:space="preserve"> </w:t>
      </w:r>
      <w:r>
        <w:t xml:space="preserve">enl. ordination. </w:t>
      </w:r>
    </w:p>
    <w:p w14:paraId="72F4F4C8" w14:textId="77777777" w:rsidR="003B7EFF" w:rsidRDefault="003B7EFF" w:rsidP="003B7EFF">
      <w:r>
        <w:t xml:space="preserve">Kommunicera med operatören om när antibiotika ska ges om odlingar ska tas. Ofta planeras antibiotikabehandling av operatören ihop med infektion. </w:t>
      </w:r>
    </w:p>
    <w:p w14:paraId="3A5F9AB9" w14:textId="77777777" w:rsidR="003B7EFF" w:rsidRDefault="003B7EFF" w:rsidP="003B7EFF">
      <w:proofErr w:type="spellStart"/>
      <w:r w:rsidRPr="00EF30E4">
        <w:rPr>
          <w:rStyle w:val="Rubrik3Char"/>
          <w:rFonts w:ascii="Times New Roman" w:hAnsi="Times New Roman" w:cs="Times New Roman"/>
          <w:b/>
          <w:bCs w:val="0"/>
          <w:sz w:val="24"/>
        </w:rPr>
        <w:t>Tranexamsyra</w:t>
      </w:r>
      <w:proofErr w:type="spellEnd"/>
      <w:r w:rsidRPr="00EF30E4">
        <w:rPr>
          <w:b/>
          <w:bCs/>
        </w:rPr>
        <w:t xml:space="preserve"> e</w:t>
      </w:r>
      <w:r>
        <w:t xml:space="preserve">nl. ordination. Se ortopedklinikens rutin, </w:t>
      </w:r>
      <w:proofErr w:type="spellStart"/>
      <w:r w:rsidRPr="00E05A30">
        <w:rPr>
          <w:i/>
          <w:iCs/>
          <w:color w:val="0070C0"/>
        </w:rPr>
        <w:t>Cyklokapron</w:t>
      </w:r>
      <w:proofErr w:type="spellEnd"/>
      <w:r w:rsidRPr="00E05A30">
        <w:rPr>
          <w:i/>
          <w:iCs/>
          <w:color w:val="0070C0"/>
        </w:rPr>
        <w:t>(</w:t>
      </w:r>
      <w:proofErr w:type="spellStart"/>
      <w:r w:rsidRPr="00E05A30">
        <w:rPr>
          <w:i/>
          <w:iCs/>
          <w:color w:val="0070C0"/>
        </w:rPr>
        <w:t>Tranexamsyra</w:t>
      </w:r>
      <w:proofErr w:type="spellEnd"/>
      <w:r w:rsidRPr="00E05A30">
        <w:rPr>
          <w:i/>
          <w:iCs/>
          <w:color w:val="0070C0"/>
        </w:rPr>
        <w:t>) vid stor ortopedisk kirurgi</w:t>
      </w:r>
      <w:r w:rsidRPr="00E05A30">
        <w:rPr>
          <w:i/>
          <w:iCs/>
        </w:rPr>
        <w:t>.</w:t>
      </w:r>
    </w:p>
    <w:p w14:paraId="00BF8965" w14:textId="7FBFB8F4" w:rsidR="003B7EFF" w:rsidRPr="00EF30E4" w:rsidRDefault="003B7EFF" w:rsidP="00680893">
      <w:pPr>
        <w:pStyle w:val="Rubrik3"/>
        <w:rPr>
          <w:rFonts w:ascii="Times New Roman" w:hAnsi="Times New Roman" w:cs="Times New Roman"/>
          <w:b/>
          <w:bCs w:val="0"/>
          <w:sz w:val="24"/>
        </w:rPr>
      </w:pPr>
      <w:r w:rsidRPr="00EF30E4">
        <w:rPr>
          <w:rFonts w:ascii="Times New Roman" w:hAnsi="Times New Roman" w:cs="Times New Roman"/>
          <w:b/>
          <w:bCs w:val="0"/>
          <w:sz w:val="24"/>
        </w:rPr>
        <w:t>Artärtryck</w:t>
      </w:r>
    </w:p>
    <w:p w14:paraId="4F06A788" w14:textId="77777777" w:rsidR="003B7EFF" w:rsidRDefault="003B7EFF" w:rsidP="003B7EFF">
      <w:r>
        <w:t xml:space="preserve">Minst </w:t>
      </w:r>
      <w:r w:rsidRPr="0005778A">
        <w:rPr>
          <w:b/>
          <w:bCs/>
        </w:rPr>
        <w:t>2 grova infarter</w:t>
      </w:r>
      <w:r>
        <w:t>.</w:t>
      </w:r>
    </w:p>
    <w:p w14:paraId="4D55DCF4" w14:textId="77777777" w:rsidR="003B7EFF" w:rsidRPr="00A12864" w:rsidRDefault="003B7EFF" w:rsidP="003B7EFF">
      <w:pPr>
        <w:rPr>
          <w:b/>
          <w:bCs/>
          <w:i/>
          <w:iCs/>
        </w:rPr>
      </w:pPr>
      <w:proofErr w:type="spellStart"/>
      <w:r w:rsidRPr="001271E8">
        <w:rPr>
          <w:rStyle w:val="Rubrik3Char"/>
          <w:rFonts w:ascii="Times New Roman" w:hAnsi="Times New Roman" w:cs="Times New Roman"/>
          <w:b/>
          <w:bCs w:val="0"/>
          <w:sz w:val="24"/>
        </w:rPr>
        <w:t>Vätske</w:t>
      </w:r>
      <w:proofErr w:type="spellEnd"/>
      <w:r w:rsidRPr="001271E8">
        <w:rPr>
          <w:rStyle w:val="Rubrik3Char"/>
          <w:rFonts w:ascii="Times New Roman" w:hAnsi="Times New Roman" w:cs="Times New Roman"/>
          <w:b/>
          <w:bCs w:val="0"/>
          <w:sz w:val="24"/>
        </w:rPr>
        <w:t>/</w:t>
      </w:r>
      <w:proofErr w:type="spellStart"/>
      <w:r w:rsidRPr="001271E8">
        <w:rPr>
          <w:rStyle w:val="Rubrik3Char"/>
          <w:rFonts w:ascii="Times New Roman" w:hAnsi="Times New Roman" w:cs="Times New Roman"/>
          <w:b/>
          <w:bCs w:val="0"/>
          <w:sz w:val="24"/>
        </w:rPr>
        <w:t>blodvärmare</w:t>
      </w:r>
      <w:proofErr w:type="spellEnd"/>
      <w:r>
        <w:t xml:space="preserve"> för </w:t>
      </w:r>
      <w:proofErr w:type="spellStart"/>
      <w:r>
        <w:t>högflöde</w:t>
      </w:r>
      <w:proofErr w:type="spellEnd"/>
      <w:r>
        <w:t xml:space="preserve"> kopplad till patienten </w:t>
      </w:r>
      <w:proofErr w:type="spellStart"/>
      <w:r>
        <w:t>pga</w:t>
      </w:r>
      <w:proofErr w:type="spellEnd"/>
      <w:r>
        <w:t xml:space="preserve"> hög risk för snabb och stor blödning under ingreppet - räkna alltid med MINST 1 - 1,5 liter blödning men inte ovanligt med betydligt större mängd.  </w:t>
      </w:r>
      <w:r w:rsidRPr="00A12864">
        <w:rPr>
          <w:b/>
          <w:bCs/>
          <w:i/>
          <w:iCs/>
        </w:rPr>
        <w:t>Optimera patienten inför detta!</w:t>
      </w:r>
    </w:p>
    <w:p w14:paraId="720A6C0E" w14:textId="77777777" w:rsidR="003B7EFF" w:rsidRDefault="003B7EFF" w:rsidP="003B7EFF">
      <w:r w:rsidRPr="0005778A">
        <w:rPr>
          <w:b/>
          <w:bCs/>
        </w:rPr>
        <w:t>Noradrenalin kopplat</w:t>
      </w:r>
      <w:r>
        <w:rPr>
          <w:b/>
          <w:bCs/>
        </w:rPr>
        <w:t xml:space="preserve"> </w:t>
      </w:r>
      <w:r w:rsidRPr="00E23F8A">
        <w:t>till patienten</w:t>
      </w:r>
      <w:r>
        <w:t xml:space="preserve"> från start.</w:t>
      </w:r>
    </w:p>
    <w:p w14:paraId="14E0591D" w14:textId="77777777" w:rsidR="003B7EFF" w:rsidRDefault="003B7EFF" w:rsidP="003B7EFF">
      <w:proofErr w:type="spellStart"/>
      <w:r w:rsidRPr="00756915">
        <w:rPr>
          <w:b/>
          <w:bCs/>
        </w:rPr>
        <w:t>WarmCloudmadras</w:t>
      </w:r>
      <w:r w:rsidRPr="00756915">
        <w:rPr>
          <w:b/>
          <w:bCs/>
          <w:i/>
          <w:iCs/>
        </w:rPr>
        <w:t>s</w:t>
      </w:r>
      <w:proofErr w:type="spellEnd"/>
      <w:r>
        <w:t xml:space="preserve"> halvkropp på sträckbordet både för att ge patienten värme och i tryckavlastande syfte.</w:t>
      </w:r>
    </w:p>
    <w:p w14:paraId="7DC7631B" w14:textId="77777777" w:rsidR="003B7EFF" w:rsidRDefault="003B7EFF" w:rsidP="003B7EFF">
      <w:proofErr w:type="spellStart"/>
      <w:r w:rsidRPr="00756915">
        <w:rPr>
          <w:b/>
          <w:bCs/>
        </w:rPr>
        <w:t>Sacrumskydd</w:t>
      </w:r>
      <w:proofErr w:type="spellEnd"/>
      <w:r>
        <w:t>.</w:t>
      </w:r>
    </w:p>
    <w:p w14:paraId="6531FE23" w14:textId="77777777" w:rsidR="003B7EFF" w:rsidRDefault="003B7EFF" w:rsidP="003B7EFF">
      <w:r>
        <w:t xml:space="preserve">Albumin 50g/l och calcium är bra att ha med in på operationssalen. </w:t>
      </w:r>
    </w:p>
    <w:p w14:paraId="49EF8451" w14:textId="77777777" w:rsidR="003B7EFF" w:rsidRDefault="003B7EFF" w:rsidP="003B7EFF">
      <w:r>
        <w:t xml:space="preserve">På grund av lång operationstid och blödningsrisk ska patienten erhålla generell anestesi med intubation om inte speciella skäl föreligger som gör att patienten inte är lämplig för detta. </w:t>
      </w:r>
    </w:p>
    <w:p w14:paraId="04B3FE15" w14:textId="77777777" w:rsidR="003B7EFF" w:rsidRPr="00995C6D" w:rsidRDefault="003B7EFF" w:rsidP="00E23840">
      <w:pPr>
        <w:pStyle w:val="Rubrik3"/>
      </w:pPr>
      <w:r>
        <w:lastRenderedPageBreak/>
        <w:t>Operationsbord/läge</w:t>
      </w:r>
    </w:p>
    <w:p w14:paraId="08271944" w14:textId="77777777" w:rsidR="003B7EFF" w:rsidRDefault="003B7EFF" w:rsidP="003B7EFF">
      <w:r>
        <w:t xml:space="preserve">Sträckbord </w:t>
      </w:r>
    </w:p>
    <w:p w14:paraId="4133A49A" w14:textId="1776D623" w:rsidR="003B7EFF" w:rsidRDefault="003B7EFF" w:rsidP="003B7EFF">
      <w:pPr>
        <w:rPr>
          <w:b/>
          <w:bCs/>
          <w:i/>
          <w:iCs/>
        </w:rPr>
      </w:pPr>
      <w:r>
        <w:t>Planera i teamet för hur patienten ska ligga under operationen. Vid bentransplantation ska man ju skörda material från ena benet för att sätta in på ett annat ställe vilket ger en lång operationstid samt eventuellt förändring i hur patienten ligger under operationens gång.</w:t>
      </w:r>
    </w:p>
    <w:p w14:paraId="79A6F1F5" w14:textId="6896A692" w:rsidR="003B7EFF" w:rsidRDefault="003B7EFF" w:rsidP="003B7EFF">
      <w:r w:rsidRPr="00E23840">
        <w:rPr>
          <w:rStyle w:val="Rubrik3Char"/>
        </w:rPr>
        <w:t>Håravkortning</w:t>
      </w:r>
      <w:r w:rsidR="005C1AB5" w:rsidRPr="00E23840">
        <w:rPr>
          <w:rStyle w:val="Rubrik3Char"/>
        </w:rPr>
        <w:br/>
      </w:r>
      <w:r>
        <w:t xml:space="preserve">Från </w:t>
      </w:r>
      <w:proofErr w:type="spellStart"/>
      <w:r>
        <w:t>crista</w:t>
      </w:r>
      <w:proofErr w:type="spellEnd"/>
      <w:r>
        <w:t xml:space="preserve"> ner till under knäet. Om </w:t>
      </w:r>
      <w:proofErr w:type="spellStart"/>
      <w:r>
        <w:t>tibia</w:t>
      </w:r>
      <w:proofErr w:type="spellEnd"/>
      <w:r>
        <w:t xml:space="preserve"> håravkorta ovanför knäet och ner. </w:t>
      </w:r>
    </w:p>
    <w:p w14:paraId="6DA255C7" w14:textId="5B8A3ACF" w:rsidR="003B7EFF" w:rsidRDefault="003B7EFF" w:rsidP="003B7EFF">
      <w:r w:rsidRPr="00E23840">
        <w:rPr>
          <w:rStyle w:val="Rubrik3Char"/>
        </w:rPr>
        <w:t>Antibiotika</w:t>
      </w:r>
      <w:r w:rsidR="006C7E9F" w:rsidRPr="00E23840">
        <w:rPr>
          <w:rStyle w:val="Rubrik3Char"/>
        </w:rPr>
        <w:br/>
      </w:r>
      <w:r>
        <w:t xml:space="preserve">Ja, </w:t>
      </w:r>
      <w:proofErr w:type="spellStart"/>
      <w:r>
        <w:t>enl</w:t>
      </w:r>
      <w:proofErr w:type="spellEnd"/>
      <w:r>
        <w:t xml:space="preserve"> ordination.</w:t>
      </w:r>
    </w:p>
    <w:p w14:paraId="2B8BD245" w14:textId="0C966886" w:rsidR="003B7EFF" w:rsidRDefault="003B7EFF" w:rsidP="003B7EFF">
      <w:r w:rsidRPr="00E23840">
        <w:rPr>
          <w:rStyle w:val="Rubrik3Char"/>
        </w:rPr>
        <w:t>KAD</w:t>
      </w:r>
      <w:r w:rsidR="006C7E9F" w:rsidRPr="00E23840">
        <w:rPr>
          <w:rStyle w:val="Rubrik3Char"/>
        </w:rPr>
        <w:br/>
      </w:r>
      <w:r>
        <w:t>Ja</w:t>
      </w:r>
    </w:p>
    <w:p w14:paraId="2E0E675A" w14:textId="77777777" w:rsidR="003B7EFF" w:rsidRDefault="003B7EFF" w:rsidP="00E23840">
      <w:pPr>
        <w:pStyle w:val="Rubrik3"/>
      </w:pPr>
      <w:r>
        <w:t>Risker</w:t>
      </w:r>
    </w:p>
    <w:p w14:paraId="799FA9B4" w14:textId="77777777" w:rsidR="003B7EFF" w:rsidRDefault="003B7EFF" w:rsidP="003B7EFF">
      <w:pPr>
        <w:rPr>
          <w:b/>
          <w:bCs/>
        </w:rPr>
      </w:pPr>
      <w:r>
        <w:t xml:space="preserve"># </w:t>
      </w:r>
      <w:r>
        <w:rPr>
          <w:b/>
          <w:bCs/>
        </w:rPr>
        <w:t xml:space="preserve">Risk för stor peroperativ blödning! </w:t>
      </w:r>
    </w:p>
    <w:p w14:paraId="7D3E5F90" w14:textId="77777777" w:rsidR="003B7EFF" w:rsidRPr="00950FD2" w:rsidRDefault="003B7EFF" w:rsidP="003B7EFF">
      <w:r>
        <w:rPr>
          <w:b/>
          <w:bCs/>
        </w:rPr>
        <w:t xml:space="preserve"># Risk för hypotermi! </w:t>
      </w:r>
      <w:r>
        <w:t>Använd patient- samt vätskevärmare.</w:t>
      </w:r>
    </w:p>
    <w:p w14:paraId="5CE51D35" w14:textId="77777777" w:rsidR="003B7EFF" w:rsidRDefault="003B7EFF" w:rsidP="003B7EFF">
      <w:pPr>
        <w:rPr>
          <w:i/>
          <w:iCs/>
          <w:color w:val="0070C0"/>
        </w:rPr>
      </w:pPr>
      <w:r>
        <w:rPr>
          <w:b/>
          <w:bCs/>
        </w:rPr>
        <w:t xml:space="preserve"># Risk för skador orsakade av positioneringen! </w:t>
      </w:r>
      <w:r>
        <w:t xml:space="preserve">Tänk på tiden för benet i benstöd och förebygg för tryckskador, se rutin </w:t>
      </w:r>
      <w:r w:rsidRPr="0004120D">
        <w:rPr>
          <w:i/>
          <w:iCs/>
          <w:color w:val="0070C0"/>
        </w:rPr>
        <w:t xml:space="preserve">Förebyggande åtgärder mot positionsrelaterade tryckskador under operation.  </w:t>
      </w:r>
    </w:p>
    <w:p w14:paraId="557DD3FF" w14:textId="0B1903AD" w:rsidR="003B7EFF" w:rsidRPr="00270FA8" w:rsidRDefault="003B7EFF" w:rsidP="006C7E9F">
      <w:r>
        <w:t>Planera i god tid för åtgärder som behöver göras.</w:t>
      </w:r>
      <w:r>
        <w:rPr>
          <w:b/>
          <w:bCs/>
        </w:rPr>
        <w:t xml:space="preserve">          </w:t>
      </w:r>
    </w:p>
    <w:p w14:paraId="573ACA0F" w14:textId="3E78DC16" w:rsidR="003B7EFF" w:rsidRDefault="00897720" w:rsidP="00D80D8A">
      <w:pPr>
        <w:pStyle w:val="Rubrik2"/>
      </w:pPr>
      <w:r>
        <w:t>Medförfattare</w:t>
      </w:r>
    </w:p>
    <w:p w14:paraId="3D9FEF2B" w14:textId="3EFABC09" w:rsidR="00897720" w:rsidRDefault="00897720" w:rsidP="00897720">
      <w:r>
        <w:t>Maria Dahl, An-ssk op NÄL</w:t>
      </w:r>
    </w:p>
    <w:p w14:paraId="5B338C59" w14:textId="229C10E7" w:rsidR="00897720" w:rsidRPr="00897720" w:rsidRDefault="003224C2" w:rsidP="00897720">
      <w:r>
        <w:t xml:space="preserve">Dr </w:t>
      </w:r>
      <w:r w:rsidR="00897720">
        <w:t>Thoma</w:t>
      </w:r>
      <w:r>
        <w:t>s Berglund, Ort</w:t>
      </w:r>
    </w:p>
    <w:p w14:paraId="46A0428C" w14:textId="77777777" w:rsidR="003B7EFF" w:rsidRDefault="003B7EFF" w:rsidP="003B7EFF"/>
    <w:p w14:paraId="7CDF989C" w14:textId="77777777" w:rsidR="003B7EFF" w:rsidRPr="003B7EFF" w:rsidRDefault="003B7EFF" w:rsidP="003B7EFF"/>
    <w:sectPr w:rsidR="003B7EFF" w:rsidRPr="003B7EFF"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203AB4" w14:textId="77777777" w:rsidR="00F444DB" w:rsidRDefault="00F444DB">
      <w:r>
        <w:separator/>
      </w:r>
    </w:p>
  </w:endnote>
  <w:endnote w:type="continuationSeparator" w:id="0">
    <w:p w14:paraId="04CF015E" w14:textId="77777777" w:rsidR="00F444DB" w:rsidRDefault="00F444DB">
      <w:r>
        <w:continuationSeparator/>
      </w:r>
    </w:p>
  </w:endnote>
  <w:endnote w:type="continuationNotice" w:id="1">
    <w:p w14:paraId="48030DE6" w14:textId="77777777" w:rsidR="00F444DB" w:rsidRDefault="00F444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3224C2"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3ACD56" w14:textId="77777777" w:rsidR="00F444DB" w:rsidRDefault="00F444DB"/>
  </w:footnote>
  <w:footnote w:type="continuationSeparator" w:id="0">
    <w:p w14:paraId="57FE1E26" w14:textId="77777777" w:rsidR="00F444DB" w:rsidRDefault="00F444DB">
      <w:r>
        <w:continuationSeparator/>
      </w:r>
    </w:p>
  </w:footnote>
  <w:footnote w:type="continuationNotice" w:id="1">
    <w:p w14:paraId="4A8DC64E" w14:textId="77777777" w:rsidR="00F444DB" w:rsidRDefault="00F444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23B"/>
    <w:rsid w:val="00016CF0"/>
    <w:rsid w:val="00020FBF"/>
    <w:rsid w:val="000233D8"/>
    <w:rsid w:val="00030DDD"/>
    <w:rsid w:val="000313BB"/>
    <w:rsid w:val="00033ED5"/>
    <w:rsid w:val="0003732A"/>
    <w:rsid w:val="000479C5"/>
    <w:rsid w:val="00050500"/>
    <w:rsid w:val="0005691C"/>
    <w:rsid w:val="00056ECB"/>
    <w:rsid w:val="00056ED5"/>
    <w:rsid w:val="00061969"/>
    <w:rsid w:val="000655CC"/>
    <w:rsid w:val="000700AE"/>
    <w:rsid w:val="00073506"/>
    <w:rsid w:val="000816B7"/>
    <w:rsid w:val="00084024"/>
    <w:rsid w:val="0009062C"/>
    <w:rsid w:val="00095368"/>
    <w:rsid w:val="000954C4"/>
    <w:rsid w:val="000A611A"/>
    <w:rsid w:val="000B12D9"/>
    <w:rsid w:val="000B4536"/>
    <w:rsid w:val="000B7715"/>
    <w:rsid w:val="000C5237"/>
    <w:rsid w:val="000D5860"/>
    <w:rsid w:val="000E463B"/>
    <w:rsid w:val="000E5A7E"/>
    <w:rsid w:val="000F43A3"/>
    <w:rsid w:val="000F7681"/>
    <w:rsid w:val="00103031"/>
    <w:rsid w:val="001044FE"/>
    <w:rsid w:val="00111CB2"/>
    <w:rsid w:val="001139D4"/>
    <w:rsid w:val="001271E8"/>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62C1"/>
    <w:rsid w:val="001B762C"/>
    <w:rsid w:val="001C4D0A"/>
    <w:rsid w:val="001C5FEF"/>
    <w:rsid w:val="001E3789"/>
    <w:rsid w:val="00211487"/>
    <w:rsid w:val="00211D91"/>
    <w:rsid w:val="002132D8"/>
    <w:rsid w:val="00215C3E"/>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6636"/>
    <w:rsid w:val="00297B73"/>
    <w:rsid w:val="002A1C4F"/>
    <w:rsid w:val="002A7450"/>
    <w:rsid w:val="002B0B30"/>
    <w:rsid w:val="002B0C78"/>
    <w:rsid w:val="002C0C02"/>
    <w:rsid w:val="002C1277"/>
    <w:rsid w:val="002C60AD"/>
    <w:rsid w:val="002D0E0E"/>
    <w:rsid w:val="002D6023"/>
    <w:rsid w:val="002E263F"/>
    <w:rsid w:val="002E6AE8"/>
    <w:rsid w:val="002E6F81"/>
    <w:rsid w:val="002F08BA"/>
    <w:rsid w:val="002F2CFF"/>
    <w:rsid w:val="002F568B"/>
    <w:rsid w:val="002F7818"/>
    <w:rsid w:val="00302BA4"/>
    <w:rsid w:val="003066D0"/>
    <w:rsid w:val="00311401"/>
    <w:rsid w:val="0031406A"/>
    <w:rsid w:val="003203D7"/>
    <w:rsid w:val="00320F86"/>
    <w:rsid w:val="003224C2"/>
    <w:rsid w:val="00324171"/>
    <w:rsid w:val="00326C24"/>
    <w:rsid w:val="00337F99"/>
    <w:rsid w:val="003410BD"/>
    <w:rsid w:val="0034307B"/>
    <w:rsid w:val="00345EB1"/>
    <w:rsid w:val="00350CC4"/>
    <w:rsid w:val="00353A63"/>
    <w:rsid w:val="00360E0D"/>
    <w:rsid w:val="0036357D"/>
    <w:rsid w:val="003651B2"/>
    <w:rsid w:val="0036594C"/>
    <w:rsid w:val="00367D19"/>
    <w:rsid w:val="00371BED"/>
    <w:rsid w:val="00375942"/>
    <w:rsid w:val="00384019"/>
    <w:rsid w:val="003854F1"/>
    <w:rsid w:val="00386C97"/>
    <w:rsid w:val="00391143"/>
    <w:rsid w:val="0039118E"/>
    <w:rsid w:val="00397F54"/>
    <w:rsid w:val="003A0D43"/>
    <w:rsid w:val="003B2A4B"/>
    <w:rsid w:val="003B7EFF"/>
    <w:rsid w:val="003C05E7"/>
    <w:rsid w:val="003C7111"/>
    <w:rsid w:val="003D099E"/>
    <w:rsid w:val="003D21A2"/>
    <w:rsid w:val="003D29D2"/>
    <w:rsid w:val="003D6DF1"/>
    <w:rsid w:val="003E0705"/>
    <w:rsid w:val="003E2FF7"/>
    <w:rsid w:val="003F1013"/>
    <w:rsid w:val="003F1ACF"/>
    <w:rsid w:val="003F29AC"/>
    <w:rsid w:val="004018D6"/>
    <w:rsid w:val="00404948"/>
    <w:rsid w:val="00406BEA"/>
    <w:rsid w:val="00413A60"/>
    <w:rsid w:val="004230F7"/>
    <w:rsid w:val="00424AE8"/>
    <w:rsid w:val="0043167E"/>
    <w:rsid w:val="00433CF2"/>
    <w:rsid w:val="0043409A"/>
    <w:rsid w:val="00446255"/>
    <w:rsid w:val="00451935"/>
    <w:rsid w:val="00460ED0"/>
    <w:rsid w:val="00465651"/>
    <w:rsid w:val="00470CE7"/>
    <w:rsid w:val="00470F4F"/>
    <w:rsid w:val="00472482"/>
    <w:rsid w:val="004735F1"/>
    <w:rsid w:val="00480DC7"/>
    <w:rsid w:val="0048185F"/>
    <w:rsid w:val="004876F6"/>
    <w:rsid w:val="0049236A"/>
    <w:rsid w:val="00492718"/>
    <w:rsid w:val="004A355D"/>
    <w:rsid w:val="004A4970"/>
    <w:rsid w:val="004B2183"/>
    <w:rsid w:val="004B2A01"/>
    <w:rsid w:val="004C3536"/>
    <w:rsid w:val="004D4552"/>
    <w:rsid w:val="004D7BA3"/>
    <w:rsid w:val="004F3673"/>
    <w:rsid w:val="004F4518"/>
    <w:rsid w:val="004F4C62"/>
    <w:rsid w:val="00501433"/>
    <w:rsid w:val="00504774"/>
    <w:rsid w:val="00511CC4"/>
    <w:rsid w:val="0051408F"/>
    <w:rsid w:val="00531E60"/>
    <w:rsid w:val="00541D07"/>
    <w:rsid w:val="00544BAB"/>
    <w:rsid w:val="00545F31"/>
    <w:rsid w:val="005578FA"/>
    <w:rsid w:val="005607EC"/>
    <w:rsid w:val="00565129"/>
    <w:rsid w:val="00565CD0"/>
    <w:rsid w:val="00567820"/>
    <w:rsid w:val="0057277B"/>
    <w:rsid w:val="005770AD"/>
    <w:rsid w:val="00581414"/>
    <w:rsid w:val="00582490"/>
    <w:rsid w:val="00593C42"/>
    <w:rsid w:val="00597E28"/>
    <w:rsid w:val="005A54ED"/>
    <w:rsid w:val="005A5D5B"/>
    <w:rsid w:val="005A6081"/>
    <w:rsid w:val="005A627D"/>
    <w:rsid w:val="005C0045"/>
    <w:rsid w:val="005C084E"/>
    <w:rsid w:val="005C1AB5"/>
    <w:rsid w:val="005C4606"/>
    <w:rsid w:val="005D0B0C"/>
    <w:rsid w:val="005E02B3"/>
    <w:rsid w:val="005E1E24"/>
    <w:rsid w:val="0060464F"/>
    <w:rsid w:val="0060596B"/>
    <w:rsid w:val="00606D97"/>
    <w:rsid w:val="00614E64"/>
    <w:rsid w:val="00617710"/>
    <w:rsid w:val="00617EE6"/>
    <w:rsid w:val="0062184C"/>
    <w:rsid w:val="00623724"/>
    <w:rsid w:val="00627BEA"/>
    <w:rsid w:val="006319DB"/>
    <w:rsid w:val="00635395"/>
    <w:rsid w:val="00655382"/>
    <w:rsid w:val="0065595B"/>
    <w:rsid w:val="00656DCD"/>
    <w:rsid w:val="00660269"/>
    <w:rsid w:val="00665F89"/>
    <w:rsid w:val="00673C92"/>
    <w:rsid w:val="006753EC"/>
    <w:rsid w:val="00680893"/>
    <w:rsid w:val="00685193"/>
    <w:rsid w:val="006A2789"/>
    <w:rsid w:val="006A4978"/>
    <w:rsid w:val="006A7261"/>
    <w:rsid w:val="006B0D29"/>
    <w:rsid w:val="006B1819"/>
    <w:rsid w:val="006B6A00"/>
    <w:rsid w:val="006B7C8B"/>
    <w:rsid w:val="006C36C4"/>
    <w:rsid w:val="006C5048"/>
    <w:rsid w:val="006C6A4B"/>
    <w:rsid w:val="006C779F"/>
    <w:rsid w:val="006C7E9F"/>
    <w:rsid w:val="006D01F5"/>
    <w:rsid w:val="006D0CFB"/>
    <w:rsid w:val="006D30C0"/>
    <w:rsid w:val="006D7535"/>
    <w:rsid w:val="006E2C8A"/>
    <w:rsid w:val="006E450B"/>
    <w:rsid w:val="006F0D7E"/>
    <w:rsid w:val="0070424F"/>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456A"/>
    <w:rsid w:val="0078609F"/>
    <w:rsid w:val="007917BA"/>
    <w:rsid w:val="007A334E"/>
    <w:rsid w:val="007A5C6F"/>
    <w:rsid w:val="007A7DED"/>
    <w:rsid w:val="007D4241"/>
    <w:rsid w:val="007D4317"/>
    <w:rsid w:val="007D4B0F"/>
    <w:rsid w:val="007D4EA3"/>
    <w:rsid w:val="007F1CFF"/>
    <w:rsid w:val="007F5DD5"/>
    <w:rsid w:val="00806B89"/>
    <w:rsid w:val="00812B82"/>
    <w:rsid w:val="00821A1B"/>
    <w:rsid w:val="008262E9"/>
    <w:rsid w:val="00827E69"/>
    <w:rsid w:val="00835C4D"/>
    <w:rsid w:val="00842DE0"/>
    <w:rsid w:val="00843F48"/>
    <w:rsid w:val="00851423"/>
    <w:rsid w:val="008569C6"/>
    <w:rsid w:val="00857848"/>
    <w:rsid w:val="008654B6"/>
    <w:rsid w:val="0087139C"/>
    <w:rsid w:val="00873419"/>
    <w:rsid w:val="008777A6"/>
    <w:rsid w:val="008803CB"/>
    <w:rsid w:val="00880E83"/>
    <w:rsid w:val="0089174F"/>
    <w:rsid w:val="00892F28"/>
    <w:rsid w:val="00897720"/>
    <w:rsid w:val="008A0C5F"/>
    <w:rsid w:val="008A3DEA"/>
    <w:rsid w:val="008A4EB9"/>
    <w:rsid w:val="008A74C0"/>
    <w:rsid w:val="008B1694"/>
    <w:rsid w:val="008B7DDD"/>
    <w:rsid w:val="008C4B27"/>
    <w:rsid w:val="008C7F0C"/>
    <w:rsid w:val="008C7F2A"/>
    <w:rsid w:val="008D4B13"/>
    <w:rsid w:val="008E36F8"/>
    <w:rsid w:val="008E46B2"/>
    <w:rsid w:val="008E682C"/>
    <w:rsid w:val="008E78A1"/>
    <w:rsid w:val="008F1135"/>
    <w:rsid w:val="008F589F"/>
    <w:rsid w:val="0090216A"/>
    <w:rsid w:val="00903AFE"/>
    <w:rsid w:val="00904878"/>
    <w:rsid w:val="00906238"/>
    <w:rsid w:val="00907EF9"/>
    <w:rsid w:val="00911231"/>
    <w:rsid w:val="0091295C"/>
    <w:rsid w:val="00914D58"/>
    <w:rsid w:val="00921F47"/>
    <w:rsid w:val="009228AB"/>
    <w:rsid w:val="0092615F"/>
    <w:rsid w:val="0093085B"/>
    <w:rsid w:val="00931C57"/>
    <w:rsid w:val="009347A5"/>
    <w:rsid w:val="00942257"/>
    <w:rsid w:val="00946F3E"/>
    <w:rsid w:val="009471BF"/>
    <w:rsid w:val="00950E4E"/>
    <w:rsid w:val="009529BD"/>
    <w:rsid w:val="009533B4"/>
    <w:rsid w:val="00957D35"/>
    <w:rsid w:val="009603E4"/>
    <w:rsid w:val="00971D93"/>
    <w:rsid w:val="00976D87"/>
    <w:rsid w:val="009A07DC"/>
    <w:rsid w:val="009A0ED1"/>
    <w:rsid w:val="009A32ED"/>
    <w:rsid w:val="009B1F6B"/>
    <w:rsid w:val="009C0D12"/>
    <w:rsid w:val="009C11FC"/>
    <w:rsid w:val="009C192E"/>
    <w:rsid w:val="009C2E3E"/>
    <w:rsid w:val="009C6C0C"/>
    <w:rsid w:val="009D2621"/>
    <w:rsid w:val="009D6819"/>
    <w:rsid w:val="009D6D1C"/>
    <w:rsid w:val="009E0CF9"/>
    <w:rsid w:val="009E531B"/>
    <w:rsid w:val="009E6C56"/>
    <w:rsid w:val="009E7DCF"/>
    <w:rsid w:val="009F0CFC"/>
    <w:rsid w:val="009F4A56"/>
    <w:rsid w:val="009F4E65"/>
    <w:rsid w:val="00A006A5"/>
    <w:rsid w:val="00A05942"/>
    <w:rsid w:val="00A07BEC"/>
    <w:rsid w:val="00A21A76"/>
    <w:rsid w:val="00A264BE"/>
    <w:rsid w:val="00A272CA"/>
    <w:rsid w:val="00A33051"/>
    <w:rsid w:val="00A407AD"/>
    <w:rsid w:val="00A40923"/>
    <w:rsid w:val="00A41C05"/>
    <w:rsid w:val="00A42426"/>
    <w:rsid w:val="00A45313"/>
    <w:rsid w:val="00A514B7"/>
    <w:rsid w:val="00A54A0B"/>
    <w:rsid w:val="00A65FD4"/>
    <w:rsid w:val="00A81198"/>
    <w:rsid w:val="00A81E48"/>
    <w:rsid w:val="00A82035"/>
    <w:rsid w:val="00A90D77"/>
    <w:rsid w:val="00A92E07"/>
    <w:rsid w:val="00AA0B3A"/>
    <w:rsid w:val="00AA6EB4"/>
    <w:rsid w:val="00AA767D"/>
    <w:rsid w:val="00AB0CC9"/>
    <w:rsid w:val="00AB3C13"/>
    <w:rsid w:val="00AB5E30"/>
    <w:rsid w:val="00AC3FF6"/>
    <w:rsid w:val="00AD63FD"/>
    <w:rsid w:val="00AD73EC"/>
    <w:rsid w:val="00AD7AD5"/>
    <w:rsid w:val="00AE5B46"/>
    <w:rsid w:val="00AE5BC7"/>
    <w:rsid w:val="00AF5AAF"/>
    <w:rsid w:val="00B046D8"/>
    <w:rsid w:val="00B13F4C"/>
    <w:rsid w:val="00B16219"/>
    <w:rsid w:val="00B16C59"/>
    <w:rsid w:val="00B33FDD"/>
    <w:rsid w:val="00B359CC"/>
    <w:rsid w:val="00B36107"/>
    <w:rsid w:val="00B405A1"/>
    <w:rsid w:val="00B41789"/>
    <w:rsid w:val="00B46C03"/>
    <w:rsid w:val="00B6035E"/>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A7DB3"/>
    <w:rsid w:val="00BB69DB"/>
    <w:rsid w:val="00BB6AC7"/>
    <w:rsid w:val="00BC322E"/>
    <w:rsid w:val="00BC44CD"/>
    <w:rsid w:val="00BC48A6"/>
    <w:rsid w:val="00BD37AB"/>
    <w:rsid w:val="00BE7978"/>
    <w:rsid w:val="00C01F0D"/>
    <w:rsid w:val="00C07DDB"/>
    <w:rsid w:val="00C16EE3"/>
    <w:rsid w:val="00C4115D"/>
    <w:rsid w:val="00C43035"/>
    <w:rsid w:val="00C43BDD"/>
    <w:rsid w:val="00C45160"/>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EE0"/>
    <w:rsid w:val="00CC52D9"/>
    <w:rsid w:val="00CD3FF9"/>
    <w:rsid w:val="00CD6647"/>
    <w:rsid w:val="00CE4B73"/>
    <w:rsid w:val="00CE722B"/>
    <w:rsid w:val="00CF70BB"/>
    <w:rsid w:val="00D074DB"/>
    <w:rsid w:val="00D139CF"/>
    <w:rsid w:val="00D20779"/>
    <w:rsid w:val="00D30964"/>
    <w:rsid w:val="00D34348"/>
    <w:rsid w:val="00D350B0"/>
    <w:rsid w:val="00D37E7F"/>
    <w:rsid w:val="00D47AD7"/>
    <w:rsid w:val="00D51529"/>
    <w:rsid w:val="00D67C88"/>
    <w:rsid w:val="00D80D8A"/>
    <w:rsid w:val="00D85218"/>
    <w:rsid w:val="00D915B1"/>
    <w:rsid w:val="00DA299D"/>
    <w:rsid w:val="00DA65C4"/>
    <w:rsid w:val="00DE4447"/>
    <w:rsid w:val="00DE5DA2"/>
    <w:rsid w:val="00DE63C6"/>
    <w:rsid w:val="00DF0033"/>
    <w:rsid w:val="00DF3BDA"/>
    <w:rsid w:val="00E026BF"/>
    <w:rsid w:val="00E07B1B"/>
    <w:rsid w:val="00E11853"/>
    <w:rsid w:val="00E23840"/>
    <w:rsid w:val="00E52A86"/>
    <w:rsid w:val="00E54B47"/>
    <w:rsid w:val="00E553BF"/>
    <w:rsid w:val="00E55D93"/>
    <w:rsid w:val="00E61294"/>
    <w:rsid w:val="00E64D1B"/>
    <w:rsid w:val="00E7237C"/>
    <w:rsid w:val="00E77C46"/>
    <w:rsid w:val="00E86CE8"/>
    <w:rsid w:val="00E874BD"/>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1E51"/>
    <w:rsid w:val="00EF30E4"/>
    <w:rsid w:val="00F22264"/>
    <w:rsid w:val="00F2462C"/>
    <w:rsid w:val="00F2564D"/>
    <w:rsid w:val="00F35B05"/>
    <w:rsid w:val="00F413D9"/>
    <w:rsid w:val="00F444DB"/>
    <w:rsid w:val="00F5135F"/>
    <w:rsid w:val="00F51F78"/>
    <w:rsid w:val="00F841A3"/>
    <w:rsid w:val="00F86F47"/>
    <w:rsid w:val="00F90B64"/>
    <w:rsid w:val="00FA686F"/>
    <w:rsid w:val="00FB2F0F"/>
    <w:rsid w:val="00FB5086"/>
    <w:rsid w:val="00FB5411"/>
    <w:rsid w:val="00FB6392"/>
    <w:rsid w:val="00FC3633"/>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489</Words>
  <Characters>3096</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3578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RIA</dc:title>
  <dc:subject/>
  <dc:creator/>
  <keywords/>
  <lastModifiedBy/>
  <revision>1</revision>
  <dcterms:created xsi:type="dcterms:W3CDTF">2024-01-25T08:46:00.0000000Z</dcterms:created>
  <dcterms:modified xsi:type="dcterms:W3CDTF">2024-08-21T13:15:00.0000000Z</dcterms:modified>
</coreProperties>
</file>