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52BC5B" w14:textId="77777777" w:rsidR="00F0616B" w:rsidRDefault="00F0616B" w:rsidP="00F35B05">
      <w:pPr>
        <w:pStyle w:val="Heading2"/>
        <w:sectPr w:rsidR="00F0616B" w:rsidSect="00F0616B">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1525E2A" w14:textId="77777777" w:rsidR="00F0616B" w:rsidRPr="00F0616B" w:rsidRDefault="00F0616B" w:rsidP="00F0616B">
      <w:pPr>
        <w:spacing w:after="0" w:line="240" w:lineRule="auto"/>
        <w:ind w:left="0" w:right="0"/>
        <w:rPr>
          <w:szCs w:val="20"/>
        </w:rPr>
      </w:pPr>
    </w:p>
    <w:p w14:paraId="0FF347F9" w14:textId="77777777" w:rsidR="00F0616B" w:rsidRPr="00F0616B" w:rsidRDefault="00F0616B" w:rsidP="00F0616B">
      <w:pPr>
        <w:spacing w:after="0" w:line="240" w:lineRule="auto"/>
        <w:ind w:left="0" w:right="0"/>
        <w:rPr>
          <w:szCs w:val="20"/>
        </w:rPr>
      </w:pPr>
    </w:p>
    <w:p w14:paraId="031CCD23" w14:textId="77777777" w:rsidR="00F0616B" w:rsidRPr="00F0616B" w:rsidRDefault="00F0616B" w:rsidP="00F0616B">
      <w:pPr>
        <w:tabs>
          <w:tab w:val="left" w:pos="4590"/>
        </w:tabs>
        <w:spacing w:after="0" w:line="240" w:lineRule="auto"/>
        <w:ind w:left="0" w:right="0"/>
        <w:rPr>
          <w:szCs w:val="20"/>
        </w:rPr>
      </w:pPr>
      <w:r w:rsidRPr="00F0616B">
        <w:rPr>
          <w:szCs w:val="20"/>
        </w:rPr>
        <w:tab/>
      </w:r>
    </w:p>
    <w:tbl>
      <w:tblPr>
        <w:tblW w:w="9039" w:type="dxa"/>
        <w:tblLayout w:type="fixed"/>
        <w:tblCellMar>
          <w:left w:w="0" w:type="dxa"/>
          <w:right w:w="0" w:type="dxa"/>
        </w:tblCellMar>
        <w:tblLook w:val="0000" w:firstRow="0" w:lastRow="0" w:firstColumn="0" w:lastColumn="0" w:noHBand="0" w:noVBand="0"/>
      </w:tblPr>
      <w:tblGrid>
        <w:gridCol w:w="9039"/>
      </w:tblGrid>
      <w:tr w:rsidR="00F0616B" w:rsidRPr="00F0616B" w14:paraId="44F08C27" w14:textId="77777777" w:rsidTr="004868B9">
        <w:trPr>
          <w:cantSplit/>
          <w:trHeight w:val="570"/>
        </w:trPr>
        <w:tc>
          <w:tcPr>
            <w:tcW w:w="9039" w:type="dxa"/>
            <w:tcBorders>
              <w:bottom w:val="single" w:sz="8" w:space="0" w:color="000000"/>
            </w:tcBorders>
            <w:shd w:val="clear" w:color="auto" w:fill="auto"/>
            <w:vAlign w:val="bottom"/>
          </w:tcPr>
          <w:p w14:paraId="02F67B9B" w14:textId="71B35EBD" w:rsidR="00F0616B" w:rsidRPr="00F0616B" w:rsidRDefault="00F0616B" w:rsidP="00DA5936">
            <w:pPr>
              <w:pStyle w:val="Heading1"/>
              <w:ind w:left="0"/>
              <w:rPr>
                <w:rFonts w:ascii="Times New Roman Fet" w:hAnsi="Times New Roman Fet"/>
                <w:noProof/>
                <w:sz w:val="20"/>
                <w:szCs w:val="20"/>
              </w:rPr>
            </w:pPr>
            <w:r w:rsidRPr="00F0616B">
              <w:rPr>
                <w:rFonts w:ascii="Times New Roman Fet" w:hAnsi="Times New Roman Fet"/>
                <w:noProof/>
                <w:sz w:val="20"/>
                <w:szCs w:val="20"/>
              </w:rPr>
              <mc:AlternateContent>
                <mc:Choice Requires="wps">
                  <w:drawing>
                    <wp:anchor distT="0" distB="0" distL="114935" distR="114935" simplePos="0" relativeHeight="251658240" behindDoc="0" locked="0" layoutInCell="1" allowOverlap="1" wp14:anchorId="08882D4B" wp14:editId="01213322">
                      <wp:simplePos x="0" y="0"/>
                      <wp:positionH relativeFrom="column">
                        <wp:posOffset>6518275</wp:posOffset>
                      </wp:positionH>
                      <wp:positionV relativeFrom="paragraph">
                        <wp:posOffset>78740</wp:posOffset>
                      </wp:positionV>
                      <wp:extent cx="1243965" cy="130810"/>
                      <wp:effectExtent l="6985" t="2540" r="635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3965" cy="13081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17031D" w14:textId="77777777" w:rsidR="00F0616B" w:rsidRDefault="00F0616B" w:rsidP="00F0616B">
                                  <w:r>
                                    <w:rPr>
                                      <w:rFonts w:ascii="Arial" w:hAnsi="Arial" w:cs="Arial"/>
                                      <w:color w:val="FFFFFF"/>
                                      <w:sz w:val="18"/>
                                      <w:szCs w:val="18"/>
                                    </w:rPr>
                                    <w:t xml:space="preserve">Dok.ID: </w:t>
                                  </w:r>
                                  <w:r>
                                    <w:rPr>
                                      <w:rFonts w:cs="Arial"/>
                                      <w:color w:val="FFFFFF"/>
                                      <w:sz w:val="18"/>
                                      <w:szCs w:val="18"/>
                                    </w:rPr>
                                    <w:fldChar w:fldCharType="begin"/>
                                  </w:r>
                                  <w:r>
                                    <w:rPr>
                                      <w:rFonts w:cs="Arial"/>
                                      <w:color w:val="FFFFFF"/>
                                      <w:sz w:val="18"/>
                                      <w:szCs w:val="18"/>
                                    </w:rPr>
                                    <w:instrText xml:space="preserve"> DOCPROPERTY "PubID"</w:instrText>
                                  </w:r>
                                  <w:r>
                                    <w:rPr>
                                      <w:rFonts w:cs="Arial"/>
                                      <w:color w:val="FFFFFF"/>
                                      <w:sz w:val="18"/>
                                      <w:szCs w:val="18"/>
                                    </w:rPr>
                                    <w:fldChar w:fldCharType="separate"/>
                                  </w:r>
                                  <w:r>
                                    <w:rPr>
                                      <w:rFonts w:cs="Arial"/>
                                      <w:color w:val="FFFFFF"/>
                                      <w:sz w:val="18"/>
                                      <w:szCs w:val="18"/>
                                    </w:rPr>
                                    <w:t>12290</w:t>
                                  </w:r>
                                  <w:r>
                                    <w:rPr>
                                      <w:rFonts w:cs="Arial"/>
                                      <w:color w:val="FFFFFF"/>
                                      <w:sz w:val="18"/>
                                      <w:szCs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882D4B" id="_x0000_t202" coordsize="21600,21600" o:spt="202" path="m,l,21600r21600,l21600,xe">
                      <v:stroke joinstyle="miter"/>
                      <v:path gradientshapeok="t" o:connecttype="rect"/>
                    </v:shapetype>
                    <v:shape id="Text Box 5" o:spid="_x0000_s1026" type="#_x0000_t202" style="position:absolute;margin-left:513.25pt;margin-top:6.2pt;width:97.95pt;height:10.3pt;z-index:25165824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" stroked="f">
                      <v:fill opacity="0"/>
                      <v:textbox inset="0,0,0,0">
                        <w:txbxContent>
                          <w:p w14:paraId="0017031D" w14:textId="77777777" w:rsidR="00F0616B" w:rsidRDefault="00F0616B" w:rsidP="00F0616B">
                            <w:r>
                              <w:rPr>
                                <w:rFonts w:ascii="Arial" w:hAnsi="Arial" w:cs="Arial"/>
                                <w:color w:val="FFFFFF"/>
                                <w:sz w:val="18"/>
                                <w:szCs w:val="18"/>
                              </w:rPr>
                              <w:t xml:space="preserve">Dok.ID: </w:t>
                            </w:r>
                            <w:r>
                              <w:rPr>
                                <w:rFonts w:cs="Arial"/>
                                <w:color w:val="FFFFFF"/>
                                <w:sz w:val="18"/>
                                <w:szCs w:val="18"/>
                              </w:rPr>
                              <w:fldChar w:fldCharType="begin"/>
                            </w:r>
                            <w:r>
                              <w:rPr>
                                <w:rFonts w:cs="Arial"/>
                                <w:color w:val="FFFFFF"/>
                                <w:sz w:val="18"/>
                                <w:szCs w:val="18"/>
                              </w:rPr>
                              <w:instrText xml:space="preserve"> DOCPROPERTY "PubID"</w:instrText>
                            </w:r>
                            <w:r>
                              <w:rPr>
                                <w:rFonts w:cs="Arial"/>
                                <w:color w:val="FFFFFF"/>
                                <w:sz w:val="18"/>
                                <w:szCs w:val="18"/>
                              </w:rPr>
                              <w:fldChar w:fldCharType="separate"/>
                            </w:r>
                            <w:r>
                              <w:rPr>
                                <w:rFonts w:cs="Arial"/>
                                <w:color w:val="FFFFFF"/>
                                <w:sz w:val="18"/>
                                <w:szCs w:val="18"/>
                              </w:rPr>
                              <w:t>12290</w:t>
                            </w:r>
                            <w:r>
                              <w:rPr>
                                <w:rFonts w:cs="Arial"/>
                                <w:color w:val="FFFFFF"/>
                                <w:sz w:val="18"/>
                                <w:szCs w:val="18"/>
                              </w:rPr>
                              <w:fldChar w:fldCharType="end"/>
                            </w:r>
                          </w:p>
                        </w:txbxContent>
                      </v:textbox>
                    </v:shape>
                  </w:pict>
                </mc:Fallback>
              </mc:AlternateContent>
            </w:r>
            <w:bookmarkStart w:id="1" w:name="Rubrik"/>
            <w:bookmarkStart w:id="2" w:name="_1314629194"/>
            <w:bookmarkEnd w:id="1"/>
            <w:bookmarkEnd w:id="2"/>
            <w:r w:rsidRPr="00F0616B">
              <w:rPr>
                <w:noProof/>
              </w:rPr>
              <w:t xml:space="preserve">Akillesseneruptur </w:t>
            </w:r>
          </w:p>
        </w:tc>
      </w:tr>
    </w:tbl>
    <w:p w14:paraId="5B3D9066" w14:textId="77777777" w:rsidR="00F0616B" w:rsidRPr="00F0616B" w:rsidRDefault="00F0616B" w:rsidP="00F0616B">
      <w:pPr>
        <w:keepNext/>
        <w:tabs>
          <w:tab w:val="num" w:pos="432"/>
        </w:tabs>
        <w:suppressAutoHyphens/>
        <w:spacing w:after="0" w:line="240" w:lineRule="auto"/>
        <w:ind w:left="432" w:right="0" w:hanging="432"/>
        <w:outlineLvl w:val="0"/>
        <w:rPr>
          <w:rFonts w:ascii="Arial Fet" w:hAnsi="Arial Fet" w:cs="Arial"/>
          <w:b/>
          <w:bCs/>
          <w:kern w:val="32"/>
          <w:sz w:val="28"/>
          <w:szCs w:val="32"/>
        </w:rPr>
      </w:pPr>
    </w:p>
    <w:p w14:paraId="63D98241" w14:textId="2C430104" w:rsidR="00F0616B" w:rsidRPr="00F0616B" w:rsidRDefault="00F0616B" w:rsidP="00DA5936">
      <w:pPr>
        <w:pStyle w:val="Heading2"/>
        <w:ind w:left="0"/>
      </w:pPr>
      <w:r w:rsidRPr="00F0616B">
        <w:t xml:space="preserve">Revidering i denna version </w:t>
      </w:r>
    </w:p>
    <w:p w14:paraId="2A66D25A" w14:textId="425AB0F2" w:rsidR="00F0616B" w:rsidRPr="00F0616B" w:rsidRDefault="00DA5936" w:rsidP="00F0616B">
      <w:pPr>
        <w:spacing w:after="0" w:line="240" w:lineRule="auto"/>
        <w:ind w:left="0" w:right="0"/>
        <w:rPr>
          <w:szCs w:val="20"/>
        </w:rPr>
      </w:pPr>
      <w:r>
        <w:rPr>
          <w:szCs w:val="20"/>
        </w:rPr>
        <w:t>Ingen revidering i denna version.</w:t>
      </w:r>
    </w:p>
    <w:p w14:paraId="45A09F43" w14:textId="77777777" w:rsidR="00F0616B" w:rsidRPr="00F0616B" w:rsidRDefault="00F0616B" w:rsidP="00DA5936">
      <w:pPr>
        <w:pStyle w:val="Heading2"/>
        <w:ind w:left="0"/>
        <w:rPr>
          <w:rFonts w:ascii="QATIY R+ Times New" w:hAnsi="QATIY R+ Times New" w:cs="QATIY R+ Times New"/>
          <w:sz w:val="23"/>
          <w:szCs w:val="23"/>
        </w:rPr>
      </w:pPr>
      <w:r w:rsidRPr="00F0616B">
        <w:t>Bakgrund</w:t>
      </w:r>
    </w:p>
    <w:p w14:paraId="3E0A9BA4" w14:textId="77777777" w:rsidR="00F0616B" w:rsidRPr="00F0616B" w:rsidRDefault="00F0616B" w:rsidP="00F0616B">
      <w:pPr>
        <w:spacing w:after="0" w:line="240" w:lineRule="auto"/>
        <w:ind w:left="0" w:right="0"/>
      </w:pPr>
      <w:r w:rsidRPr="00F0616B">
        <w:t>För att hälsenan ska gå av krävs ett mycket kraftigt våld eller – vanligare - att senan är försvagad. Ruptur uppstår därför oftast hos medelålders människor som varit oförsiktiga vid idrottsutövande. Rupturen kan vara partiell (vilket behandlas konservativt) eller total då operation eller gipsbehandling kan väljas.</w:t>
      </w:r>
    </w:p>
    <w:p w14:paraId="3801B54D" w14:textId="77777777" w:rsidR="00F0616B" w:rsidRPr="00F0616B" w:rsidRDefault="00F0616B" w:rsidP="00D94B83">
      <w:pPr>
        <w:pStyle w:val="Heading2"/>
        <w:ind w:left="0"/>
      </w:pPr>
      <w:r w:rsidRPr="00F0616B">
        <w:t>Syfte</w:t>
      </w:r>
    </w:p>
    <w:p w14:paraId="52AFEBF2" w14:textId="77777777" w:rsidR="009D0D7C" w:rsidRDefault="00F0616B" w:rsidP="00F0616B">
      <w:pPr>
        <w:spacing w:after="0" w:line="240" w:lineRule="auto"/>
        <w:ind w:left="0" w:right="0"/>
      </w:pPr>
      <w:r w:rsidRPr="00F0616B">
        <w:t xml:space="preserve">Att skapa ett dokumentstöd för omhändertagande av patient som ska opereras för </w:t>
      </w:r>
      <w:proofErr w:type="spellStart"/>
      <w:r w:rsidRPr="00F0616B">
        <w:t>akillesseneruptur</w:t>
      </w:r>
      <w:proofErr w:type="spellEnd"/>
      <w:r w:rsidRPr="00F0616B">
        <w:t>.</w:t>
      </w:r>
    </w:p>
    <w:p w14:paraId="349512D4" w14:textId="7A8B7261" w:rsidR="00F0616B" w:rsidRPr="00F0616B" w:rsidRDefault="00F0616B" w:rsidP="00F0616B">
      <w:pPr>
        <w:spacing w:after="0" w:line="240" w:lineRule="auto"/>
        <w:ind w:left="0" w:right="0"/>
      </w:pPr>
      <w:r w:rsidRPr="00F0616B">
        <w:t xml:space="preserve"> </w:t>
      </w:r>
    </w:p>
    <w:p w14:paraId="56003046" w14:textId="77777777" w:rsidR="00F0616B" w:rsidRPr="00F0616B" w:rsidRDefault="00F0616B" w:rsidP="00D94B83">
      <w:pPr>
        <w:pStyle w:val="Heading2"/>
        <w:ind w:left="0"/>
      </w:pPr>
      <w:r w:rsidRPr="00F0616B">
        <w:t>Vilka berörs</w:t>
      </w:r>
    </w:p>
    <w:p w14:paraId="6048BE6D" w14:textId="77777777" w:rsidR="00F0616B" w:rsidRDefault="00F0616B" w:rsidP="00F0616B">
      <w:pPr>
        <w:spacing w:after="0" w:line="240" w:lineRule="auto"/>
        <w:ind w:left="0" w:right="0"/>
      </w:pPr>
      <w:r w:rsidRPr="00F0616B">
        <w:t>All personal, Operation NU-sjukvården.</w:t>
      </w:r>
    </w:p>
    <w:p w14:paraId="6B85A066" w14:textId="77777777" w:rsidR="009D0D7C" w:rsidRPr="00F0616B" w:rsidRDefault="009D0D7C" w:rsidP="00F0616B">
      <w:pPr>
        <w:spacing w:after="0" w:line="240" w:lineRule="auto"/>
        <w:ind w:left="0" w:right="0"/>
      </w:pPr>
    </w:p>
    <w:p w14:paraId="61BE42FF" w14:textId="77777777" w:rsidR="00F0616B" w:rsidRPr="00F0616B" w:rsidRDefault="00F0616B" w:rsidP="00D94B83">
      <w:pPr>
        <w:pStyle w:val="Heading2"/>
        <w:ind w:left="0"/>
      </w:pPr>
      <w:r w:rsidRPr="00F0616B">
        <w:t>Anestesiförslag</w:t>
      </w:r>
    </w:p>
    <w:p w14:paraId="5B1D23F3" w14:textId="77777777" w:rsidR="00F0616B" w:rsidRPr="00F0616B" w:rsidRDefault="00F0616B" w:rsidP="00F0616B">
      <w:pPr>
        <w:spacing w:after="0" w:line="240" w:lineRule="auto"/>
        <w:ind w:left="0" w:right="0"/>
        <w:rPr>
          <w:szCs w:val="20"/>
          <w:u w:val="single"/>
        </w:rPr>
      </w:pPr>
      <w:r w:rsidRPr="00F0616B">
        <w:rPr>
          <w:szCs w:val="20"/>
          <w:u w:val="single"/>
        </w:rPr>
        <w:t xml:space="preserve">Generell anestesi: </w:t>
      </w:r>
      <w:proofErr w:type="spellStart"/>
      <w:r w:rsidRPr="00F0616B">
        <w:t>Intub</w:t>
      </w:r>
      <w:proofErr w:type="spellEnd"/>
      <w:r w:rsidRPr="00F0616B">
        <w:t xml:space="preserve"> - </w:t>
      </w:r>
      <w:proofErr w:type="spellStart"/>
      <w:r w:rsidRPr="00F0616B">
        <w:t>Sevo</w:t>
      </w:r>
      <w:proofErr w:type="spellEnd"/>
      <w:r w:rsidRPr="00F0616B">
        <w:t>/</w:t>
      </w:r>
      <w:proofErr w:type="spellStart"/>
      <w:r w:rsidRPr="00F0616B">
        <w:t>Ultiva</w:t>
      </w:r>
      <w:proofErr w:type="spellEnd"/>
    </w:p>
    <w:p w14:paraId="07F91006" w14:textId="77777777" w:rsidR="00F0616B" w:rsidRPr="00F0616B" w:rsidRDefault="00F0616B" w:rsidP="00F0616B">
      <w:pPr>
        <w:spacing w:after="0" w:line="240" w:lineRule="auto"/>
        <w:ind w:left="0" w:right="0"/>
      </w:pPr>
      <w:r w:rsidRPr="00F0616B">
        <w:rPr>
          <w:u w:val="single"/>
        </w:rPr>
        <w:t>Spinal</w:t>
      </w:r>
      <w:r w:rsidRPr="00F0616B">
        <w:t xml:space="preserve"> – </w:t>
      </w:r>
      <w:proofErr w:type="spellStart"/>
      <w:r w:rsidRPr="00F0616B">
        <w:t>Marcain</w:t>
      </w:r>
      <w:proofErr w:type="spellEnd"/>
      <w:r w:rsidRPr="00F0616B">
        <w:t xml:space="preserve"> </w:t>
      </w:r>
      <w:proofErr w:type="spellStart"/>
      <w:r w:rsidRPr="00F0616B">
        <w:t>plain</w:t>
      </w:r>
      <w:proofErr w:type="spellEnd"/>
      <w:r w:rsidRPr="00F0616B">
        <w:t xml:space="preserve"> </w:t>
      </w:r>
    </w:p>
    <w:p w14:paraId="78E87B7C" w14:textId="77777777" w:rsidR="00F0616B" w:rsidRDefault="00F0616B" w:rsidP="00F0616B">
      <w:pPr>
        <w:spacing w:after="0" w:line="240" w:lineRule="auto"/>
        <w:ind w:left="0" w:right="0"/>
      </w:pPr>
      <w:r w:rsidRPr="00F0616B">
        <w:rPr>
          <w:u w:val="single"/>
        </w:rPr>
        <w:t>Nervblockad</w:t>
      </w:r>
      <w:r w:rsidRPr="00F0616B">
        <w:t xml:space="preserve"> (distal </w:t>
      </w:r>
      <w:proofErr w:type="spellStart"/>
      <w:r w:rsidRPr="00F0616B">
        <w:t>ischiadicus</w:t>
      </w:r>
      <w:proofErr w:type="spellEnd"/>
      <w:r w:rsidRPr="00F0616B">
        <w:t xml:space="preserve"> + </w:t>
      </w:r>
      <w:proofErr w:type="spellStart"/>
      <w:r w:rsidRPr="00F0616B">
        <w:t>saphenus</w:t>
      </w:r>
      <w:proofErr w:type="spellEnd"/>
      <w:r w:rsidRPr="00F0616B">
        <w:t xml:space="preserve">). </w:t>
      </w:r>
    </w:p>
    <w:p w14:paraId="1804B455" w14:textId="77777777" w:rsidR="009D0D7C" w:rsidRPr="00F0616B" w:rsidRDefault="009D0D7C" w:rsidP="00F0616B">
      <w:pPr>
        <w:spacing w:after="0" w:line="240" w:lineRule="auto"/>
        <w:ind w:left="0" w:right="0"/>
      </w:pPr>
    </w:p>
    <w:p w14:paraId="09D644ED" w14:textId="77777777" w:rsidR="00F0616B" w:rsidRPr="00F0616B" w:rsidRDefault="00F0616B" w:rsidP="00D94B83">
      <w:pPr>
        <w:pStyle w:val="Heading2"/>
        <w:ind w:left="0"/>
        <w:rPr>
          <w:rFonts w:ascii="QATIY R+ Times New" w:hAnsi="QATIY R+ Times New" w:cs="QATIY R+ Times New"/>
          <w:sz w:val="23"/>
          <w:szCs w:val="23"/>
        </w:rPr>
      </w:pPr>
      <w:r w:rsidRPr="00F0616B">
        <w:t>Utrustning</w:t>
      </w:r>
    </w:p>
    <w:p w14:paraId="7C1EFBC1" w14:textId="77777777" w:rsidR="00F0616B" w:rsidRPr="00F0616B" w:rsidRDefault="00F0616B" w:rsidP="00F0616B">
      <w:pPr>
        <w:spacing w:after="0" w:line="240" w:lineRule="auto"/>
        <w:ind w:left="0" w:right="0"/>
      </w:pPr>
      <w:r w:rsidRPr="00F0616B">
        <w:t>Standard. Basmonitorering. Patientvärmare.</w:t>
      </w:r>
      <w:r w:rsidRPr="00F0616B">
        <w:rPr>
          <w:color w:val="FF0000"/>
        </w:rPr>
        <w:t xml:space="preserve"> Spiraltub </w:t>
      </w:r>
      <w:r w:rsidRPr="00F0616B">
        <w:t xml:space="preserve">vid generell anestesi och </w:t>
      </w:r>
      <w:proofErr w:type="spellStart"/>
      <w:r w:rsidRPr="00F0616B">
        <w:t>bukläge</w:t>
      </w:r>
      <w:proofErr w:type="spellEnd"/>
      <w:r w:rsidRPr="00F0616B">
        <w:t xml:space="preserve">. </w:t>
      </w:r>
    </w:p>
    <w:p w14:paraId="4BAD1C24" w14:textId="02B7AA9A" w:rsidR="00F0616B" w:rsidRPr="00F0616B" w:rsidRDefault="00F0616B" w:rsidP="00F0616B">
      <w:pPr>
        <w:spacing w:after="0" w:line="240" w:lineRule="auto"/>
        <w:ind w:left="0" w:right="0"/>
        <w:rPr>
          <w:szCs w:val="20"/>
        </w:rPr>
      </w:pPr>
      <w:r w:rsidRPr="00F0616B">
        <w:t>Blodtomtsapparat. Rutin:</w:t>
      </w:r>
      <w:r w:rsidRPr="00F0616B">
        <w:rPr>
          <w:sz w:val="23"/>
          <w:szCs w:val="23"/>
        </w:rPr>
        <w:t xml:space="preserve"> </w:t>
      </w:r>
      <w:hyperlink r:id="rId17" w:history="1">
        <w:r w:rsidRPr="00F0616B">
          <w:rPr>
            <w:i/>
            <w:color w:val="0000FF"/>
            <w:sz w:val="23"/>
            <w:szCs w:val="23"/>
            <w:u w:val="single"/>
          </w:rPr>
          <w:t>Blodtomt fält</w:t>
        </w:r>
      </w:hyperlink>
    </w:p>
    <w:p w14:paraId="4B1D62D3" w14:textId="77777777" w:rsidR="00F0616B" w:rsidRPr="00F0616B" w:rsidRDefault="00F0616B" w:rsidP="00D94B83">
      <w:pPr>
        <w:pStyle w:val="Heading2"/>
        <w:ind w:left="0"/>
      </w:pPr>
      <w:r w:rsidRPr="00F0616B">
        <w:t>Blodgruppering/</w:t>
      </w:r>
      <w:proofErr w:type="spellStart"/>
      <w:r w:rsidRPr="00F0616B">
        <w:t>bastest</w:t>
      </w:r>
      <w:proofErr w:type="spellEnd"/>
    </w:p>
    <w:p w14:paraId="41651903" w14:textId="77777777" w:rsidR="00F0616B" w:rsidRPr="00F0616B" w:rsidRDefault="00F0616B" w:rsidP="00F0616B">
      <w:pPr>
        <w:spacing w:after="0" w:line="240" w:lineRule="auto"/>
        <w:ind w:left="0" w:right="0"/>
      </w:pPr>
      <w:r w:rsidRPr="00F0616B">
        <w:t>Nej/nej</w:t>
      </w:r>
    </w:p>
    <w:p w14:paraId="5E7D5231" w14:textId="77777777" w:rsidR="00F0616B" w:rsidRPr="00F0616B" w:rsidRDefault="00F0616B" w:rsidP="009D0D7C">
      <w:pPr>
        <w:pStyle w:val="Heading2"/>
        <w:ind w:left="0"/>
      </w:pPr>
      <w:r w:rsidRPr="00F0616B">
        <w:t>Operationsbord/läge</w:t>
      </w:r>
    </w:p>
    <w:p w14:paraId="08C7144B" w14:textId="77777777" w:rsidR="00F0616B" w:rsidRPr="00F0616B" w:rsidRDefault="00F0616B" w:rsidP="00F0616B">
      <w:pPr>
        <w:spacing w:after="0" w:line="240" w:lineRule="auto"/>
        <w:ind w:left="0" w:right="0"/>
      </w:pPr>
      <w:r w:rsidRPr="00F0616B">
        <w:t>Valfritt/</w:t>
      </w:r>
      <w:proofErr w:type="spellStart"/>
      <w:r w:rsidRPr="00F0616B">
        <w:t>bukläge</w:t>
      </w:r>
      <w:proofErr w:type="spellEnd"/>
    </w:p>
    <w:p w14:paraId="586249B3" w14:textId="77777777" w:rsidR="00F0616B" w:rsidRPr="00F0616B" w:rsidRDefault="00F0616B" w:rsidP="00F0616B">
      <w:pPr>
        <w:spacing w:after="0" w:line="240" w:lineRule="auto"/>
        <w:ind w:left="0" w:right="0"/>
      </w:pPr>
    </w:p>
    <w:p w14:paraId="4DB24AAB" w14:textId="77777777" w:rsidR="00F0616B" w:rsidRPr="00F0616B" w:rsidRDefault="00F0616B" w:rsidP="009D0D7C">
      <w:pPr>
        <w:numPr>
          <w:ilvl w:val="0"/>
          <w:numId w:val="26"/>
        </w:numPr>
        <w:suppressAutoHyphens/>
        <w:spacing w:after="0" w:line="240" w:lineRule="auto"/>
        <w:ind w:left="426" w:right="0"/>
      </w:pPr>
      <w:r w:rsidRPr="00F0616B">
        <w:t>Positionering vid generell anestesi</w:t>
      </w:r>
    </w:p>
    <w:p w14:paraId="4BE75883" w14:textId="77777777" w:rsidR="00F0616B" w:rsidRPr="00F0616B" w:rsidRDefault="00F0616B" w:rsidP="009D0D7C">
      <w:pPr>
        <w:numPr>
          <w:ilvl w:val="0"/>
          <w:numId w:val="26"/>
        </w:numPr>
        <w:suppressAutoHyphens/>
        <w:spacing w:after="0" w:line="240" w:lineRule="auto"/>
        <w:ind w:left="426" w:right="0"/>
      </w:pPr>
      <w:r w:rsidRPr="00F0616B">
        <w:t>Positionering vid ryggbedövning</w:t>
      </w:r>
    </w:p>
    <w:p w14:paraId="053B83FE" w14:textId="77777777" w:rsidR="00F0616B" w:rsidRPr="00F0616B" w:rsidRDefault="00F0616B" w:rsidP="00F0616B">
      <w:pPr>
        <w:spacing w:after="0" w:line="240" w:lineRule="auto"/>
        <w:ind w:left="0" w:right="0"/>
      </w:pPr>
    </w:p>
    <w:p w14:paraId="5743580D" w14:textId="77777777" w:rsidR="00F0616B" w:rsidRPr="00F0616B" w:rsidRDefault="00F0616B" w:rsidP="00F0616B">
      <w:pPr>
        <w:spacing w:after="0" w:line="240" w:lineRule="auto"/>
        <w:ind w:left="0" w:right="0"/>
      </w:pPr>
      <w:r w:rsidRPr="00F0616B">
        <w:rPr>
          <w:b/>
          <w:bCs/>
          <w:i/>
          <w:iCs/>
        </w:rPr>
        <w:t xml:space="preserve">Se beskrivning i slutet av dokumentet. </w:t>
      </w:r>
    </w:p>
    <w:p w14:paraId="4D95CE14" w14:textId="77777777" w:rsidR="00F0616B" w:rsidRPr="00F0616B" w:rsidRDefault="00F0616B" w:rsidP="00F0616B">
      <w:pPr>
        <w:spacing w:after="0" w:line="240" w:lineRule="auto"/>
        <w:ind w:left="0" w:right="0"/>
      </w:pPr>
    </w:p>
    <w:p w14:paraId="070FA990" w14:textId="77777777" w:rsidR="00F0616B" w:rsidRPr="00F0616B" w:rsidRDefault="00F0616B" w:rsidP="00F0616B">
      <w:pPr>
        <w:spacing w:after="0" w:line="240" w:lineRule="auto"/>
        <w:ind w:left="0" w:right="0"/>
        <w:rPr>
          <w:szCs w:val="20"/>
        </w:rPr>
      </w:pPr>
      <w:r w:rsidRPr="00F0616B">
        <w:rPr>
          <w:b/>
          <w:i/>
          <w:szCs w:val="20"/>
        </w:rPr>
        <w:t>Före anestesistart</w:t>
      </w:r>
      <w:r w:rsidRPr="00F0616B">
        <w:rPr>
          <w:szCs w:val="20"/>
        </w:rPr>
        <w:t xml:space="preserve">: Har patienten värk, stelhet och/eller domningar i kroppen, framför allt i nacke, axlar och armar? Något med hudkostymen som ska beaktas? Är patienten bröstopererad? Stomiopererad? Höftopererad? Njurtransplanterad? Annat? </w:t>
      </w:r>
      <w:r w:rsidRPr="00F0616B">
        <w:rPr>
          <w:vanish/>
          <w:szCs w:val="20"/>
        </w:rPr>
        <w:t>öftopererad</w:t>
      </w:r>
      <w:r w:rsidRPr="00F0616B">
        <w:rPr>
          <w:szCs w:val="20"/>
        </w:rPr>
        <w:t xml:space="preserve">Planera i teamet i fall </w:t>
      </w:r>
      <w:r w:rsidRPr="00F0616B">
        <w:rPr>
          <w:i/>
          <w:szCs w:val="20"/>
        </w:rPr>
        <w:t>särskilda</w:t>
      </w:r>
      <w:r w:rsidRPr="00F0616B">
        <w:rPr>
          <w:szCs w:val="20"/>
        </w:rPr>
        <w:t xml:space="preserve"> åtgärder ska vidtas för att undvika skador. Dokumentera i operationssköterskejournalen. </w:t>
      </w:r>
    </w:p>
    <w:p w14:paraId="7EE8BA0C" w14:textId="77777777" w:rsidR="00F0616B" w:rsidRPr="00F0616B" w:rsidRDefault="00F0616B" w:rsidP="00F0616B">
      <w:pPr>
        <w:spacing w:after="0" w:line="240" w:lineRule="auto"/>
        <w:ind w:left="0" w:right="0"/>
        <w:rPr>
          <w:szCs w:val="20"/>
        </w:rPr>
      </w:pPr>
    </w:p>
    <w:p w14:paraId="41365C2A" w14:textId="77777777" w:rsidR="00F0616B" w:rsidRPr="00F0616B" w:rsidRDefault="00F0616B" w:rsidP="009D0D7C">
      <w:pPr>
        <w:pStyle w:val="Heading2"/>
        <w:ind w:left="0"/>
        <w:rPr>
          <w:rFonts w:ascii="QATIY R+ Times New" w:hAnsi="QATIY R+ Times New" w:cs="QATIY R+ Times New"/>
          <w:sz w:val="23"/>
          <w:szCs w:val="23"/>
        </w:rPr>
      </w:pPr>
      <w:r w:rsidRPr="00F0616B">
        <w:t>Håravkortning</w:t>
      </w:r>
    </w:p>
    <w:p w14:paraId="5D7A9032" w14:textId="77777777" w:rsidR="00F0616B" w:rsidRPr="00F0616B" w:rsidRDefault="00F0616B" w:rsidP="00F0616B">
      <w:pPr>
        <w:spacing w:after="0" w:line="240" w:lineRule="auto"/>
        <w:ind w:left="0" w:right="0"/>
        <w:rPr>
          <w:szCs w:val="20"/>
        </w:rPr>
      </w:pPr>
      <w:r w:rsidRPr="00F0616B">
        <w:rPr>
          <w:szCs w:val="20"/>
        </w:rPr>
        <w:t>Från foten upp till halva underbenet.</w:t>
      </w:r>
    </w:p>
    <w:p w14:paraId="41FABF4E" w14:textId="77777777" w:rsidR="00F0616B" w:rsidRPr="00F0616B" w:rsidRDefault="00F0616B" w:rsidP="009E448B">
      <w:pPr>
        <w:pStyle w:val="Heading2"/>
        <w:ind w:left="0"/>
      </w:pPr>
      <w:r w:rsidRPr="00F0616B">
        <w:t>KAD</w:t>
      </w:r>
    </w:p>
    <w:p w14:paraId="4B89F7D0" w14:textId="77777777" w:rsidR="00F0616B" w:rsidRPr="00F0616B" w:rsidRDefault="00F0616B" w:rsidP="00F0616B">
      <w:pPr>
        <w:spacing w:after="0" w:line="240" w:lineRule="auto"/>
        <w:ind w:left="0" w:right="0"/>
        <w:rPr>
          <w:szCs w:val="20"/>
        </w:rPr>
      </w:pPr>
      <w:r w:rsidRPr="00F0616B">
        <w:rPr>
          <w:szCs w:val="20"/>
        </w:rPr>
        <w:t>Nej, blåskontroll enligt gällande rutin.</w:t>
      </w:r>
    </w:p>
    <w:p w14:paraId="06F4D6A9" w14:textId="77777777" w:rsidR="00F0616B" w:rsidRPr="00F0616B" w:rsidRDefault="00F0616B" w:rsidP="009E448B">
      <w:pPr>
        <w:pStyle w:val="Heading2"/>
        <w:ind w:left="0"/>
      </w:pPr>
      <w:r w:rsidRPr="00F0616B">
        <w:t>Risker</w:t>
      </w:r>
    </w:p>
    <w:p w14:paraId="79DBBAAD" w14:textId="77777777" w:rsidR="00F0616B" w:rsidRPr="00F0616B" w:rsidRDefault="00F0616B" w:rsidP="009E448B">
      <w:pPr>
        <w:numPr>
          <w:ilvl w:val="0"/>
          <w:numId w:val="21"/>
        </w:numPr>
        <w:tabs>
          <w:tab w:val="clear" w:pos="720"/>
        </w:tabs>
        <w:suppressAutoHyphens/>
        <w:spacing w:after="0" w:line="240" w:lineRule="auto"/>
        <w:ind w:left="426" w:right="0"/>
        <w:rPr>
          <w:b/>
          <w:szCs w:val="20"/>
        </w:rPr>
      </w:pPr>
      <w:r w:rsidRPr="00F0616B">
        <w:rPr>
          <w:b/>
          <w:szCs w:val="20"/>
        </w:rPr>
        <w:t xml:space="preserve">Risk för komplikation som gör att man snabbt vill vända över i ryggläge! </w:t>
      </w:r>
    </w:p>
    <w:p w14:paraId="7D958245" w14:textId="77777777" w:rsidR="00F0616B" w:rsidRPr="00F0616B" w:rsidRDefault="00F0616B" w:rsidP="009E448B">
      <w:pPr>
        <w:spacing w:after="0" w:line="240" w:lineRule="auto"/>
        <w:ind w:left="426" w:right="0"/>
        <w:rPr>
          <w:b/>
          <w:szCs w:val="20"/>
        </w:rPr>
      </w:pPr>
      <w:r w:rsidRPr="00F0616B">
        <w:rPr>
          <w:szCs w:val="20"/>
        </w:rPr>
        <w:t xml:space="preserve">Placera ett operationsbord eller en säng med </w:t>
      </w:r>
      <w:r w:rsidRPr="00F0616B">
        <w:rPr>
          <w:b/>
          <w:i/>
          <w:szCs w:val="20"/>
        </w:rPr>
        <w:t>borttagen huvudgavel</w:t>
      </w:r>
      <w:r w:rsidRPr="00F0616B">
        <w:rPr>
          <w:szCs w:val="20"/>
        </w:rPr>
        <w:t xml:space="preserve"> i nära anslutning till operationssalen.</w:t>
      </w:r>
    </w:p>
    <w:p w14:paraId="6BB381FB" w14:textId="77777777" w:rsidR="00F0616B" w:rsidRPr="00F0616B" w:rsidRDefault="00F0616B" w:rsidP="009E448B">
      <w:pPr>
        <w:numPr>
          <w:ilvl w:val="0"/>
          <w:numId w:val="25"/>
        </w:numPr>
        <w:tabs>
          <w:tab w:val="clear" w:pos="720"/>
        </w:tabs>
        <w:suppressAutoHyphens/>
        <w:spacing w:after="0" w:line="240" w:lineRule="auto"/>
        <w:ind w:left="426" w:right="0"/>
        <w:rPr>
          <w:szCs w:val="20"/>
        </w:rPr>
      </w:pPr>
      <w:r w:rsidRPr="00F0616B">
        <w:rPr>
          <w:b/>
          <w:szCs w:val="20"/>
        </w:rPr>
        <w:t xml:space="preserve">Risk för oönskat </w:t>
      </w:r>
      <w:proofErr w:type="spellStart"/>
      <w:r w:rsidRPr="00F0616B">
        <w:rPr>
          <w:b/>
          <w:szCs w:val="20"/>
        </w:rPr>
        <w:t>tubläge</w:t>
      </w:r>
      <w:proofErr w:type="spellEnd"/>
      <w:r w:rsidRPr="00F0616B">
        <w:rPr>
          <w:b/>
          <w:szCs w:val="20"/>
        </w:rPr>
        <w:t xml:space="preserve">! </w:t>
      </w:r>
    </w:p>
    <w:p w14:paraId="608E7032" w14:textId="14F5183F" w:rsidR="00F0616B" w:rsidRPr="00F0616B" w:rsidRDefault="00F0616B" w:rsidP="009E448B">
      <w:pPr>
        <w:spacing w:after="0" w:line="240" w:lineRule="auto"/>
        <w:ind w:left="426" w:right="0"/>
        <w:rPr>
          <w:szCs w:val="20"/>
        </w:rPr>
      </w:pPr>
      <w:r w:rsidRPr="00F0616B">
        <w:rPr>
          <w:szCs w:val="20"/>
        </w:rPr>
        <w:t xml:space="preserve">Noggrann fixering samt auskultera lungorna även efter vändning. </w:t>
      </w:r>
    </w:p>
    <w:p w14:paraId="53730B4D" w14:textId="2F396D05" w:rsidR="00F0616B" w:rsidRPr="00F0616B" w:rsidRDefault="00F0616B" w:rsidP="009E448B">
      <w:pPr>
        <w:spacing w:after="0" w:line="240" w:lineRule="auto"/>
        <w:ind w:left="426" w:right="0"/>
        <w:rPr>
          <w:b/>
          <w:szCs w:val="20"/>
        </w:rPr>
      </w:pPr>
      <w:r w:rsidRPr="00F0616B">
        <w:rPr>
          <w:szCs w:val="20"/>
        </w:rPr>
        <w:t xml:space="preserve">Alltid </w:t>
      </w:r>
      <w:r w:rsidRPr="00F0616B">
        <w:rPr>
          <w:color w:val="FF0000"/>
          <w:szCs w:val="20"/>
        </w:rPr>
        <w:t>spiraltub</w:t>
      </w:r>
      <w:r w:rsidRPr="00F0616B">
        <w:rPr>
          <w:szCs w:val="20"/>
        </w:rPr>
        <w:t xml:space="preserve"> vid </w:t>
      </w:r>
      <w:proofErr w:type="spellStart"/>
      <w:r w:rsidRPr="00F0616B">
        <w:rPr>
          <w:szCs w:val="20"/>
        </w:rPr>
        <w:t>bukläge</w:t>
      </w:r>
      <w:proofErr w:type="spellEnd"/>
      <w:r w:rsidRPr="00F0616B">
        <w:rPr>
          <w:szCs w:val="20"/>
        </w:rPr>
        <w:t>!</w:t>
      </w:r>
    </w:p>
    <w:p w14:paraId="7F855A57" w14:textId="77777777" w:rsidR="00F0616B" w:rsidRPr="00F0616B" w:rsidRDefault="00F0616B" w:rsidP="009E448B">
      <w:pPr>
        <w:numPr>
          <w:ilvl w:val="0"/>
          <w:numId w:val="25"/>
        </w:numPr>
        <w:tabs>
          <w:tab w:val="clear" w:pos="720"/>
        </w:tabs>
        <w:suppressAutoHyphens/>
        <w:spacing w:after="0" w:line="240" w:lineRule="auto"/>
        <w:ind w:left="426" w:right="0"/>
      </w:pPr>
      <w:r w:rsidRPr="00F0616B">
        <w:rPr>
          <w:b/>
          <w:szCs w:val="20"/>
        </w:rPr>
        <w:t xml:space="preserve">Risk för skador orsakad av positioneringen! </w:t>
      </w:r>
    </w:p>
    <w:p w14:paraId="39E7C5D9" w14:textId="77777777" w:rsidR="00F0616B" w:rsidRPr="00F0616B" w:rsidRDefault="00F0616B" w:rsidP="009E448B">
      <w:pPr>
        <w:spacing w:after="0" w:line="240" w:lineRule="auto"/>
        <w:ind w:left="426" w:right="0"/>
      </w:pPr>
      <w:r w:rsidRPr="00F0616B">
        <w:t>Gör kontinuerliga lägeskontroller och åtgärda sådant som kan innebära en risk. Dokumentera kontroller och åtgärder!</w:t>
      </w:r>
    </w:p>
    <w:p w14:paraId="0B9DF49F" w14:textId="77777777" w:rsidR="00F0616B" w:rsidRPr="00F0616B" w:rsidRDefault="00F0616B" w:rsidP="009E448B">
      <w:pPr>
        <w:spacing w:after="0" w:line="240" w:lineRule="auto"/>
        <w:ind w:left="426" w:right="0"/>
        <w:rPr>
          <w:b/>
        </w:rPr>
      </w:pPr>
      <w:r w:rsidRPr="00F0616B">
        <w:t>Ju längre tid som patienten är positionerad på operationsbordet desto större risk.</w:t>
      </w:r>
      <w:r w:rsidRPr="00F0616B">
        <w:rPr>
          <w:i/>
        </w:rPr>
        <w:t xml:space="preserve"> </w:t>
      </w:r>
      <w:r w:rsidRPr="00F0616B">
        <w:rPr>
          <w:b/>
        </w:rPr>
        <w:t xml:space="preserve">Hypotermi är en riskfaktor! </w:t>
      </w:r>
      <w:r w:rsidRPr="00F0616B">
        <w:t xml:space="preserve">Äldre personer, överviktiga, magra, diabetiker, kärlsjuka och rökare löper en ökad risk. </w:t>
      </w:r>
    </w:p>
    <w:p w14:paraId="45BE229F" w14:textId="77777777" w:rsidR="00F0616B" w:rsidRPr="00F0616B" w:rsidRDefault="00F0616B" w:rsidP="009E448B">
      <w:pPr>
        <w:numPr>
          <w:ilvl w:val="0"/>
          <w:numId w:val="25"/>
        </w:numPr>
        <w:tabs>
          <w:tab w:val="clear" w:pos="720"/>
        </w:tabs>
        <w:suppressAutoHyphens/>
        <w:spacing w:after="0" w:line="240" w:lineRule="auto"/>
        <w:ind w:left="426" w:right="0"/>
      </w:pPr>
      <w:r w:rsidRPr="00F0616B">
        <w:rPr>
          <w:b/>
        </w:rPr>
        <w:t xml:space="preserve">Risk för skador orsakad av blodtomt fält! </w:t>
      </w:r>
    </w:p>
    <w:p w14:paraId="2A4303B5" w14:textId="77777777" w:rsidR="00F0616B" w:rsidRPr="00F0616B" w:rsidRDefault="00F0616B" w:rsidP="00F0616B">
      <w:pPr>
        <w:spacing w:after="0" w:line="240" w:lineRule="auto"/>
        <w:ind w:left="0" w:right="0" w:firstLine="1304"/>
        <w:rPr>
          <w:szCs w:val="20"/>
        </w:rPr>
      </w:pPr>
    </w:p>
    <w:p w14:paraId="67F1F757" w14:textId="77777777" w:rsidR="00F0616B" w:rsidRPr="00F0616B" w:rsidRDefault="00F0616B" w:rsidP="00B569AD">
      <w:pPr>
        <w:pStyle w:val="Heading2"/>
        <w:ind w:left="0"/>
      </w:pPr>
      <w:r w:rsidRPr="00F0616B">
        <w:t>Avslutning/Postoperativt</w:t>
      </w:r>
    </w:p>
    <w:p w14:paraId="48AAB479" w14:textId="77777777" w:rsidR="00F0616B" w:rsidRPr="00F0616B" w:rsidRDefault="00F0616B" w:rsidP="00F0616B">
      <w:pPr>
        <w:spacing w:after="0" w:line="240" w:lineRule="auto"/>
        <w:ind w:left="0" w:right="0"/>
        <w:rPr>
          <w:szCs w:val="20"/>
        </w:rPr>
      </w:pPr>
      <w:r w:rsidRPr="00F0616B">
        <w:rPr>
          <w:szCs w:val="20"/>
        </w:rPr>
        <w:t xml:space="preserve">Patienten vänds över inne på salen till säng eller operationsbord. </w:t>
      </w:r>
    </w:p>
    <w:p w14:paraId="57DA6710" w14:textId="77777777" w:rsidR="00F0616B" w:rsidRPr="00F0616B" w:rsidRDefault="00F0616B" w:rsidP="00F0616B">
      <w:pPr>
        <w:spacing w:after="0" w:line="240" w:lineRule="auto"/>
        <w:ind w:left="0" w:right="0"/>
      </w:pPr>
      <w:r w:rsidRPr="00F0616B">
        <w:rPr>
          <w:szCs w:val="20"/>
        </w:rPr>
        <w:t>Om patienten erhållit KAD under operationen ställningstagande och dokumentation om när den skall tas bort.</w:t>
      </w:r>
      <w:r w:rsidRPr="00F0616B">
        <w:t xml:space="preserve"> </w:t>
      </w:r>
    </w:p>
    <w:p w14:paraId="70B0BA3C" w14:textId="77777777" w:rsidR="00F0616B" w:rsidRPr="00F0616B" w:rsidRDefault="00F0616B" w:rsidP="00F0616B">
      <w:pPr>
        <w:spacing w:after="0" w:line="240" w:lineRule="auto"/>
        <w:ind w:left="360" w:right="0"/>
      </w:pPr>
    </w:p>
    <w:p w14:paraId="46E57F71" w14:textId="77777777" w:rsidR="00F0616B" w:rsidRPr="00F0616B" w:rsidRDefault="00F0616B" w:rsidP="00F0616B">
      <w:pPr>
        <w:spacing w:after="0" w:line="240" w:lineRule="auto"/>
        <w:ind w:left="0" w:right="0"/>
        <w:rPr>
          <w:b/>
          <w:u w:val="single"/>
        </w:rPr>
      </w:pPr>
      <w:r w:rsidRPr="00F0616B">
        <w:rPr>
          <w:szCs w:val="20"/>
        </w:rPr>
        <w:br w:type="page"/>
      </w:r>
      <w:r w:rsidRPr="00F0616B">
        <w:tab/>
      </w:r>
      <w:r w:rsidRPr="00F0616B">
        <w:tab/>
      </w:r>
    </w:p>
    <w:p w14:paraId="6D56DE66" w14:textId="77777777" w:rsidR="00F0616B" w:rsidRPr="00F0616B" w:rsidRDefault="00F0616B" w:rsidP="00F0616B">
      <w:pPr>
        <w:tabs>
          <w:tab w:val="left" w:pos="5415"/>
          <w:tab w:val="left" w:pos="7875"/>
        </w:tabs>
        <w:spacing w:after="0" w:line="240" w:lineRule="auto"/>
        <w:ind w:left="0" w:right="0"/>
        <w:rPr>
          <w:b/>
          <w:u w:val="single"/>
        </w:rPr>
      </w:pPr>
    </w:p>
    <w:p w14:paraId="389EF2C8" w14:textId="77777777" w:rsidR="00F0616B" w:rsidRPr="00F0616B" w:rsidRDefault="00F0616B" w:rsidP="00F604B4">
      <w:pPr>
        <w:pStyle w:val="Heading2"/>
        <w:ind w:left="0"/>
      </w:pPr>
      <w:r w:rsidRPr="00F0616B">
        <w:t xml:space="preserve">Källa och lästips </w:t>
      </w:r>
    </w:p>
    <w:p w14:paraId="44D4A2B8" w14:textId="77777777" w:rsidR="00F0616B" w:rsidRPr="00F0616B" w:rsidRDefault="00F0616B" w:rsidP="00F0616B">
      <w:pPr>
        <w:spacing w:after="0" w:line="240" w:lineRule="auto"/>
        <w:ind w:left="360" w:right="0"/>
      </w:pPr>
    </w:p>
    <w:p w14:paraId="2C73524C" w14:textId="77777777" w:rsidR="00F0616B" w:rsidRPr="00F0616B" w:rsidRDefault="00F0616B" w:rsidP="00F0616B">
      <w:pPr>
        <w:spacing w:after="0" w:line="240" w:lineRule="auto"/>
        <w:ind w:left="0" w:right="0"/>
        <w:rPr>
          <w:lang w:val="en-GB"/>
        </w:rPr>
      </w:pPr>
      <w:proofErr w:type="spellStart"/>
      <w:r w:rsidRPr="00F0616B">
        <w:t>Adedeji</w:t>
      </w:r>
      <w:proofErr w:type="spellEnd"/>
      <w:r w:rsidRPr="00F0616B">
        <w:t xml:space="preserve">, R., </w:t>
      </w:r>
      <w:proofErr w:type="spellStart"/>
      <w:r w:rsidRPr="00F0616B">
        <w:t>Oragui</w:t>
      </w:r>
      <w:proofErr w:type="spellEnd"/>
      <w:r w:rsidRPr="00F0616B">
        <w:t xml:space="preserve">, E., </w:t>
      </w:r>
      <w:proofErr w:type="spellStart"/>
      <w:r w:rsidRPr="00F0616B">
        <w:t>Wasim</w:t>
      </w:r>
      <w:proofErr w:type="spellEnd"/>
      <w:r w:rsidRPr="00F0616B">
        <w:t xml:space="preserve">, K., &amp; </w:t>
      </w:r>
      <w:proofErr w:type="spellStart"/>
      <w:r w:rsidRPr="00F0616B">
        <w:t>Maruthainar</w:t>
      </w:r>
      <w:proofErr w:type="spellEnd"/>
      <w:r w:rsidRPr="00F0616B">
        <w:t xml:space="preserve">, N. (2010). The </w:t>
      </w:r>
      <w:proofErr w:type="spellStart"/>
      <w:r w:rsidRPr="00F0616B">
        <w:t>imp</w:t>
      </w:r>
      <w:r w:rsidRPr="00F0616B">
        <w:rPr>
          <w:lang w:val="en-GB"/>
        </w:rPr>
        <w:t>ortance</w:t>
      </w:r>
      <w:proofErr w:type="spellEnd"/>
      <w:r w:rsidRPr="00F0616B">
        <w:rPr>
          <w:lang w:val="en-GB"/>
        </w:rPr>
        <w:t xml:space="preserve"> of correct patient positioning in theatre and implications of mal-positioning. </w:t>
      </w:r>
      <w:r w:rsidRPr="00F0616B">
        <w:rPr>
          <w:i/>
          <w:lang w:val="en-GB"/>
        </w:rPr>
        <w:t>Open learning Zone, 20</w:t>
      </w:r>
      <w:r w:rsidRPr="00F0616B">
        <w:rPr>
          <w:lang w:val="en-GB"/>
        </w:rPr>
        <w:t>(4), 143-147.</w:t>
      </w:r>
    </w:p>
    <w:p w14:paraId="5F290533" w14:textId="77777777" w:rsidR="00F0616B" w:rsidRPr="00F0616B" w:rsidRDefault="00F0616B" w:rsidP="00F0616B">
      <w:pPr>
        <w:spacing w:after="0" w:line="240" w:lineRule="auto"/>
        <w:ind w:left="0" w:right="0"/>
        <w:rPr>
          <w:lang w:val="en-GB"/>
        </w:rPr>
      </w:pPr>
    </w:p>
    <w:p w14:paraId="43B95C54" w14:textId="77777777" w:rsidR="00F0616B" w:rsidRPr="00F0616B" w:rsidRDefault="00F0616B" w:rsidP="00F0616B">
      <w:pPr>
        <w:spacing w:after="0" w:line="240" w:lineRule="auto"/>
        <w:ind w:left="0" w:right="0"/>
        <w:rPr>
          <w:lang w:val="en-US"/>
        </w:rPr>
      </w:pPr>
      <w:proofErr w:type="spellStart"/>
      <w:r w:rsidRPr="00F0616B">
        <w:rPr>
          <w:lang w:val="en-GB"/>
        </w:rPr>
        <w:t>Bonnaig</w:t>
      </w:r>
      <w:proofErr w:type="spellEnd"/>
      <w:r w:rsidRPr="00F0616B">
        <w:rPr>
          <w:lang w:val="en-GB"/>
        </w:rPr>
        <w:t xml:space="preserve">, N., Dailey, S., &amp; Archdeacon, M. (2014). Proper Patient Positioning and Complication Prevention in Orthopaedic Surgery. </w:t>
      </w:r>
      <w:r w:rsidRPr="00F0616B">
        <w:rPr>
          <w:i/>
          <w:lang w:val="en-GB"/>
        </w:rPr>
        <w:t xml:space="preserve">The </w:t>
      </w:r>
      <w:r w:rsidRPr="00F0616B">
        <w:rPr>
          <w:lang w:val="en-US"/>
        </w:rPr>
        <w:t xml:space="preserve">Journal of Bone &amp; Joint Surgery, Jul 02:96(13), 1135-1140. </w:t>
      </w:r>
    </w:p>
    <w:p w14:paraId="3917E473" w14:textId="77777777" w:rsidR="00F0616B" w:rsidRPr="00F0616B" w:rsidRDefault="00F0616B" w:rsidP="00F0616B">
      <w:pPr>
        <w:spacing w:after="0" w:line="240" w:lineRule="auto"/>
        <w:ind w:left="0" w:right="0"/>
        <w:rPr>
          <w:i/>
          <w:lang w:val="en-GB"/>
        </w:rPr>
      </w:pPr>
    </w:p>
    <w:p w14:paraId="64A3D2C3" w14:textId="77777777" w:rsidR="00F0616B" w:rsidRPr="00F0616B" w:rsidRDefault="00F0616B" w:rsidP="00F0616B">
      <w:pPr>
        <w:spacing w:after="0" w:line="240" w:lineRule="auto"/>
        <w:ind w:left="0" w:right="0"/>
        <w:rPr>
          <w:lang w:val="en-GB"/>
        </w:rPr>
      </w:pPr>
      <w:proofErr w:type="spellStart"/>
      <w:r w:rsidRPr="00F0616B">
        <w:rPr>
          <w:lang w:val="en-GB"/>
        </w:rPr>
        <w:t>Bouyer-Ferullo</w:t>
      </w:r>
      <w:proofErr w:type="spellEnd"/>
      <w:r w:rsidRPr="00F0616B">
        <w:rPr>
          <w:lang w:val="en-GB"/>
        </w:rPr>
        <w:t xml:space="preserve">, S. (2013). Preventing Perioperative Peripheral Nerve Injuries. </w:t>
      </w:r>
      <w:r w:rsidRPr="00F0616B">
        <w:rPr>
          <w:i/>
          <w:lang w:val="en-GB"/>
        </w:rPr>
        <w:t>AORN Journal, 97</w:t>
      </w:r>
      <w:r w:rsidRPr="00F0616B">
        <w:rPr>
          <w:lang w:val="en-GB"/>
        </w:rPr>
        <w:t>(1), 110-124.</w:t>
      </w:r>
    </w:p>
    <w:p w14:paraId="7BD96B83" w14:textId="77777777" w:rsidR="00F0616B" w:rsidRPr="00F0616B" w:rsidRDefault="00F0616B" w:rsidP="00F0616B">
      <w:pPr>
        <w:spacing w:after="0" w:line="240" w:lineRule="auto"/>
        <w:ind w:left="0" w:right="0"/>
        <w:rPr>
          <w:lang w:val="en-GB"/>
        </w:rPr>
      </w:pPr>
    </w:p>
    <w:p w14:paraId="5EFE7746" w14:textId="77777777" w:rsidR="00F0616B" w:rsidRPr="00F0616B" w:rsidRDefault="00F0616B" w:rsidP="00F0616B">
      <w:pPr>
        <w:spacing w:after="0" w:line="240" w:lineRule="auto"/>
        <w:ind w:left="0" w:right="0"/>
        <w:rPr>
          <w:b/>
          <w:u w:val="single"/>
        </w:rPr>
      </w:pPr>
      <w:r w:rsidRPr="00F0616B">
        <w:rPr>
          <w:lang w:val="en-GB"/>
        </w:rPr>
        <w:t xml:space="preserve">Leibovitch, I., Casson, R., </w:t>
      </w:r>
      <w:proofErr w:type="spellStart"/>
      <w:r w:rsidRPr="00F0616B">
        <w:rPr>
          <w:lang w:val="en-GB"/>
        </w:rPr>
        <w:t>Laforest</w:t>
      </w:r>
      <w:proofErr w:type="spellEnd"/>
      <w:r w:rsidRPr="00F0616B">
        <w:rPr>
          <w:lang w:val="en-GB"/>
        </w:rPr>
        <w:t xml:space="preserve">, C., &amp; Selva, D. (2006). Ischemic Orbital Compartment Syndrome as a Complication of Spinal Surgery in the Prone Position. </w:t>
      </w:r>
      <w:proofErr w:type="spellStart"/>
      <w:r w:rsidRPr="00F0616B">
        <w:rPr>
          <w:i/>
        </w:rPr>
        <w:t>American</w:t>
      </w:r>
      <w:proofErr w:type="spellEnd"/>
      <w:r w:rsidRPr="00F0616B">
        <w:rPr>
          <w:i/>
        </w:rPr>
        <w:t xml:space="preserve"> Academy </w:t>
      </w:r>
      <w:proofErr w:type="spellStart"/>
      <w:r w:rsidRPr="00F0616B">
        <w:rPr>
          <w:i/>
        </w:rPr>
        <w:t>of</w:t>
      </w:r>
      <w:proofErr w:type="spellEnd"/>
      <w:r w:rsidRPr="00F0616B">
        <w:rPr>
          <w:i/>
        </w:rPr>
        <w:t xml:space="preserve"> </w:t>
      </w:r>
      <w:proofErr w:type="spellStart"/>
      <w:r w:rsidRPr="00F0616B">
        <w:rPr>
          <w:i/>
        </w:rPr>
        <w:t>Ophthalmology</w:t>
      </w:r>
      <w:proofErr w:type="spellEnd"/>
      <w:r w:rsidRPr="00F0616B">
        <w:rPr>
          <w:i/>
        </w:rPr>
        <w:t>, 113</w:t>
      </w:r>
      <w:r w:rsidRPr="00F0616B">
        <w:t xml:space="preserve">(1), 105-108. </w:t>
      </w:r>
    </w:p>
    <w:p w14:paraId="6332ADD7" w14:textId="77777777" w:rsidR="00F0616B" w:rsidRPr="00F0616B" w:rsidRDefault="00F0616B" w:rsidP="00F0616B">
      <w:pPr>
        <w:spacing w:after="0" w:line="240" w:lineRule="auto"/>
        <w:ind w:left="0" w:right="0"/>
        <w:rPr>
          <w:b/>
          <w:u w:val="single"/>
        </w:rPr>
      </w:pPr>
    </w:p>
    <w:p w14:paraId="2A440326" w14:textId="77777777" w:rsidR="00F0616B" w:rsidRPr="00F0616B" w:rsidRDefault="00F0616B" w:rsidP="00F0616B">
      <w:pPr>
        <w:spacing w:after="0" w:line="240" w:lineRule="auto"/>
        <w:ind w:left="0" w:right="0"/>
      </w:pPr>
      <w:r w:rsidRPr="00F0616B">
        <w:t xml:space="preserve">SFS 1982:763. </w:t>
      </w:r>
      <w:r w:rsidRPr="00F0616B">
        <w:rPr>
          <w:i/>
        </w:rPr>
        <w:t xml:space="preserve">Hälso- och sjukvårdslag. </w:t>
      </w:r>
      <w:r w:rsidRPr="00F0616B">
        <w:t>§ 2a och § 2e. Stockholm: Socialdepartementet.</w:t>
      </w:r>
    </w:p>
    <w:p w14:paraId="0E398DD1" w14:textId="77777777" w:rsidR="00F0616B" w:rsidRPr="00F0616B" w:rsidRDefault="00F0616B" w:rsidP="00F0616B">
      <w:pPr>
        <w:spacing w:after="0" w:line="240" w:lineRule="auto"/>
        <w:ind w:left="0" w:right="0"/>
      </w:pPr>
    </w:p>
    <w:p w14:paraId="51024991" w14:textId="77777777" w:rsidR="00F0616B" w:rsidRPr="00F0616B" w:rsidRDefault="00F0616B" w:rsidP="00F0616B">
      <w:pPr>
        <w:spacing w:after="0" w:line="240" w:lineRule="auto"/>
        <w:ind w:left="0" w:right="0"/>
      </w:pPr>
      <w:r w:rsidRPr="00F0616B">
        <w:t xml:space="preserve">SFS 2010:659. </w:t>
      </w:r>
      <w:r w:rsidRPr="00F0616B">
        <w:rPr>
          <w:i/>
        </w:rPr>
        <w:t xml:space="preserve">Patientsäkerhetslag. </w:t>
      </w:r>
      <w:r w:rsidRPr="00F0616B">
        <w:t xml:space="preserve">3 kap. § 1 och 6 kap. § 1, § 2 och § 4. Stockholm: Socialdepartementet. </w:t>
      </w:r>
    </w:p>
    <w:p w14:paraId="5FCD13D2" w14:textId="77777777" w:rsidR="00F0616B" w:rsidRPr="00F0616B" w:rsidRDefault="00F0616B" w:rsidP="00F0616B">
      <w:pPr>
        <w:spacing w:after="0" w:line="240" w:lineRule="auto"/>
        <w:ind w:left="0" w:right="0"/>
      </w:pPr>
    </w:p>
    <w:p w14:paraId="597E3874" w14:textId="77777777" w:rsidR="00F0616B" w:rsidRPr="00F0616B" w:rsidRDefault="00F0616B" w:rsidP="00F0616B">
      <w:pPr>
        <w:spacing w:after="0" w:line="240" w:lineRule="auto"/>
        <w:ind w:left="0" w:right="0"/>
        <w:jc w:val="center"/>
        <w:rPr>
          <w:b/>
          <w:sz w:val="28"/>
          <w:szCs w:val="28"/>
        </w:rPr>
      </w:pPr>
    </w:p>
    <w:p w14:paraId="5A4899D3" w14:textId="77777777" w:rsidR="00F0616B" w:rsidRPr="00F0616B" w:rsidRDefault="00F0616B" w:rsidP="00F0616B">
      <w:pPr>
        <w:spacing w:after="0" w:line="240" w:lineRule="auto"/>
        <w:ind w:left="0" w:right="0"/>
        <w:jc w:val="center"/>
        <w:rPr>
          <w:b/>
          <w:sz w:val="28"/>
          <w:szCs w:val="28"/>
        </w:rPr>
      </w:pPr>
    </w:p>
    <w:p w14:paraId="2E420BC5" w14:textId="77777777" w:rsidR="00F0616B" w:rsidRPr="00F0616B" w:rsidRDefault="00F0616B" w:rsidP="00F0616B">
      <w:pPr>
        <w:spacing w:after="0" w:line="240" w:lineRule="auto"/>
        <w:ind w:left="0" w:right="0"/>
        <w:jc w:val="center"/>
        <w:rPr>
          <w:b/>
          <w:sz w:val="28"/>
          <w:szCs w:val="28"/>
        </w:rPr>
      </w:pPr>
    </w:p>
    <w:p w14:paraId="36CA4F6C" w14:textId="77777777" w:rsidR="00F0616B" w:rsidRPr="00F0616B" w:rsidRDefault="00F0616B" w:rsidP="00F0616B">
      <w:pPr>
        <w:spacing w:after="0" w:line="240" w:lineRule="auto"/>
        <w:ind w:left="0" w:right="0"/>
        <w:jc w:val="center"/>
        <w:rPr>
          <w:b/>
          <w:sz w:val="28"/>
          <w:szCs w:val="28"/>
        </w:rPr>
      </w:pPr>
    </w:p>
    <w:p w14:paraId="0A55A752" w14:textId="77777777" w:rsidR="00F0616B" w:rsidRPr="00F0616B" w:rsidRDefault="00F0616B" w:rsidP="00F0616B">
      <w:pPr>
        <w:spacing w:after="0" w:line="240" w:lineRule="auto"/>
        <w:ind w:left="0" w:right="0"/>
        <w:jc w:val="center"/>
        <w:rPr>
          <w:b/>
          <w:sz w:val="28"/>
          <w:szCs w:val="28"/>
        </w:rPr>
      </w:pPr>
    </w:p>
    <w:p w14:paraId="1300BA67" w14:textId="77777777" w:rsidR="00F0616B" w:rsidRPr="00F0616B" w:rsidRDefault="00F0616B" w:rsidP="00F0616B">
      <w:pPr>
        <w:spacing w:after="0" w:line="240" w:lineRule="auto"/>
        <w:ind w:left="0" w:right="0"/>
        <w:jc w:val="center"/>
        <w:rPr>
          <w:b/>
          <w:sz w:val="28"/>
          <w:szCs w:val="28"/>
        </w:rPr>
      </w:pPr>
    </w:p>
    <w:p w14:paraId="1DFBAB15" w14:textId="77777777" w:rsidR="00F0616B" w:rsidRPr="00F0616B" w:rsidRDefault="00F0616B" w:rsidP="00F0616B">
      <w:pPr>
        <w:spacing w:after="0" w:line="240" w:lineRule="auto"/>
        <w:ind w:left="0" w:right="0"/>
        <w:jc w:val="center"/>
        <w:rPr>
          <w:b/>
          <w:sz w:val="28"/>
          <w:szCs w:val="28"/>
        </w:rPr>
      </w:pPr>
    </w:p>
    <w:p w14:paraId="5ADEF7CE" w14:textId="77777777" w:rsidR="00F0616B" w:rsidRPr="00F0616B" w:rsidRDefault="00F0616B" w:rsidP="00F0616B">
      <w:pPr>
        <w:spacing w:after="0" w:line="240" w:lineRule="auto"/>
        <w:ind w:left="0" w:right="0"/>
        <w:jc w:val="center"/>
        <w:rPr>
          <w:b/>
          <w:sz w:val="28"/>
          <w:szCs w:val="28"/>
        </w:rPr>
      </w:pPr>
    </w:p>
    <w:p w14:paraId="36D57600" w14:textId="77777777" w:rsidR="00F0616B" w:rsidRPr="00F0616B" w:rsidRDefault="00F0616B" w:rsidP="00F0616B">
      <w:pPr>
        <w:spacing w:after="0" w:line="240" w:lineRule="auto"/>
        <w:ind w:left="0" w:right="0"/>
        <w:jc w:val="center"/>
        <w:rPr>
          <w:b/>
          <w:sz w:val="28"/>
          <w:szCs w:val="28"/>
        </w:rPr>
      </w:pPr>
    </w:p>
    <w:p w14:paraId="361CA183" w14:textId="77777777" w:rsidR="00F0616B" w:rsidRPr="00F0616B" w:rsidRDefault="00F0616B" w:rsidP="00F0616B">
      <w:pPr>
        <w:spacing w:after="0" w:line="240" w:lineRule="auto"/>
        <w:ind w:left="0" w:right="0"/>
        <w:jc w:val="center"/>
        <w:rPr>
          <w:b/>
          <w:sz w:val="28"/>
          <w:szCs w:val="28"/>
        </w:rPr>
      </w:pPr>
    </w:p>
    <w:p w14:paraId="036CEB52" w14:textId="77777777" w:rsidR="00F0616B" w:rsidRPr="00F0616B" w:rsidRDefault="00F0616B" w:rsidP="00F0616B">
      <w:pPr>
        <w:spacing w:after="0" w:line="240" w:lineRule="auto"/>
        <w:ind w:left="0" w:right="0"/>
        <w:jc w:val="center"/>
        <w:rPr>
          <w:b/>
          <w:sz w:val="28"/>
          <w:szCs w:val="28"/>
        </w:rPr>
      </w:pPr>
    </w:p>
    <w:p w14:paraId="048C5C45" w14:textId="77777777" w:rsidR="00F0616B" w:rsidRPr="00F0616B" w:rsidRDefault="00F0616B" w:rsidP="00F0616B">
      <w:pPr>
        <w:spacing w:after="0" w:line="240" w:lineRule="auto"/>
        <w:ind w:left="0" w:right="0"/>
        <w:jc w:val="center"/>
        <w:rPr>
          <w:b/>
          <w:sz w:val="28"/>
          <w:szCs w:val="28"/>
        </w:rPr>
      </w:pPr>
    </w:p>
    <w:p w14:paraId="17BC6E61" w14:textId="77777777" w:rsidR="00F0616B" w:rsidRPr="00F0616B" w:rsidRDefault="00F0616B" w:rsidP="00F0616B">
      <w:pPr>
        <w:spacing w:after="0" w:line="240" w:lineRule="auto"/>
        <w:ind w:left="0" w:right="0"/>
        <w:jc w:val="center"/>
        <w:rPr>
          <w:b/>
          <w:sz w:val="28"/>
          <w:szCs w:val="28"/>
        </w:rPr>
      </w:pPr>
    </w:p>
    <w:p w14:paraId="32E33244" w14:textId="77777777" w:rsidR="00F0616B" w:rsidRPr="00F0616B" w:rsidRDefault="00F0616B" w:rsidP="00F0616B">
      <w:pPr>
        <w:spacing w:after="0" w:line="240" w:lineRule="auto"/>
        <w:ind w:left="0" w:right="0"/>
        <w:jc w:val="center"/>
        <w:rPr>
          <w:b/>
          <w:sz w:val="28"/>
          <w:szCs w:val="28"/>
        </w:rPr>
      </w:pPr>
    </w:p>
    <w:p w14:paraId="510C28ED" w14:textId="77777777" w:rsidR="00F0616B" w:rsidRPr="00F0616B" w:rsidRDefault="00F0616B" w:rsidP="00F0616B">
      <w:pPr>
        <w:spacing w:after="0" w:line="240" w:lineRule="auto"/>
        <w:ind w:left="0" w:right="0"/>
        <w:jc w:val="center"/>
        <w:rPr>
          <w:b/>
          <w:sz w:val="28"/>
          <w:szCs w:val="28"/>
        </w:rPr>
      </w:pPr>
    </w:p>
    <w:p w14:paraId="5A8AFE36" w14:textId="77777777" w:rsidR="00F0616B" w:rsidRPr="00F0616B" w:rsidRDefault="00F0616B" w:rsidP="00F0616B">
      <w:pPr>
        <w:spacing w:after="0" w:line="240" w:lineRule="auto"/>
        <w:ind w:left="0" w:right="0"/>
        <w:jc w:val="center"/>
        <w:rPr>
          <w:b/>
          <w:sz w:val="28"/>
          <w:szCs w:val="28"/>
        </w:rPr>
      </w:pPr>
    </w:p>
    <w:p w14:paraId="21474FF6" w14:textId="77777777" w:rsidR="00F0616B" w:rsidRPr="00F0616B" w:rsidRDefault="00F0616B" w:rsidP="00F0616B">
      <w:pPr>
        <w:spacing w:after="0" w:line="240" w:lineRule="auto"/>
        <w:ind w:left="0" w:right="0"/>
        <w:jc w:val="center"/>
        <w:rPr>
          <w:b/>
          <w:sz w:val="28"/>
          <w:szCs w:val="28"/>
        </w:rPr>
      </w:pPr>
    </w:p>
    <w:p w14:paraId="159CB955" w14:textId="77777777" w:rsidR="00F604B4" w:rsidRDefault="00F0616B" w:rsidP="00F0616B">
      <w:pPr>
        <w:keepNext/>
        <w:numPr>
          <w:ilvl w:val="1"/>
          <w:numId w:val="0"/>
        </w:numPr>
        <w:tabs>
          <w:tab w:val="num" w:pos="576"/>
        </w:tabs>
        <w:suppressAutoHyphens/>
        <w:spacing w:before="240" w:after="60" w:line="240" w:lineRule="auto"/>
        <w:ind w:left="576" w:right="0" w:hanging="576"/>
        <w:jc w:val="center"/>
        <w:outlineLvl w:val="1"/>
        <w:rPr>
          <w:rFonts w:ascii="Arial" w:hAnsi="Arial" w:cs="Arial"/>
          <w:b/>
          <w:bCs/>
          <w:iCs/>
          <w:sz w:val="32"/>
          <w:szCs w:val="32"/>
        </w:rPr>
      </w:pPr>
      <w:r w:rsidRPr="00F0616B">
        <w:rPr>
          <w:rFonts w:ascii="Arial" w:hAnsi="Arial" w:cs="Arial"/>
          <w:b/>
          <w:bCs/>
          <w:iCs/>
          <w:sz w:val="32"/>
          <w:szCs w:val="32"/>
        </w:rPr>
        <w:br w:type="page"/>
      </w:r>
    </w:p>
    <w:p w14:paraId="6E5AFD10" w14:textId="77777777" w:rsidR="00F604B4" w:rsidRDefault="00F604B4" w:rsidP="00F0616B">
      <w:pPr>
        <w:keepNext/>
        <w:numPr>
          <w:ilvl w:val="1"/>
          <w:numId w:val="0"/>
        </w:numPr>
        <w:tabs>
          <w:tab w:val="num" w:pos="576"/>
        </w:tabs>
        <w:suppressAutoHyphens/>
        <w:spacing w:before="240" w:after="60" w:line="240" w:lineRule="auto"/>
        <w:ind w:left="576" w:right="0" w:hanging="576"/>
        <w:jc w:val="center"/>
        <w:outlineLvl w:val="1"/>
        <w:rPr>
          <w:rFonts w:ascii="Arial" w:hAnsi="Arial" w:cs="Arial"/>
          <w:b/>
          <w:bCs/>
          <w:iCs/>
          <w:sz w:val="32"/>
          <w:szCs w:val="32"/>
        </w:rPr>
      </w:pPr>
    </w:p>
    <w:p w14:paraId="76F514B7" w14:textId="77777777" w:rsidR="00F604B4" w:rsidRDefault="00F604B4" w:rsidP="00F0616B">
      <w:pPr>
        <w:keepNext/>
        <w:numPr>
          <w:ilvl w:val="1"/>
          <w:numId w:val="0"/>
        </w:numPr>
        <w:tabs>
          <w:tab w:val="num" w:pos="576"/>
        </w:tabs>
        <w:suppressAutoHyphens/>
        <w:spacing w:before="240" w:after="60" w:line="240" w:lineRule="auto"/>
        <w:ind w:left="576" w:right="0" w:hanging="576"/>
        <w:jc w:val="center"/>
        <w:outlineLvl w:val="1"/>
        <w:rPr>
          <w:rFonts w:ascii="Arial" w:hAnsi="Arial" w:cs="Arial"/>
          <w:b/>
          <w:bCs/>
          <w:iCs/>
          <w:sz w:val="32"/>
          <w:szCs w:val="32"/>
        </w:rPr>
      </w:pPr>
    </w:p>
    <w:p w14:paraId="47D34AE3" w14:textId="3940687B" w:rsidR="00F0616B" w:rsidRPr="00F0616B" w:rsidRDefault="00F0616B" w:rsidP="00F0616B">
      <w:pPr>
        <w:keepNext/>
        <w:numPr>
          <w:ilvl w:val="1"/>
          <w:numId w:val="0"/>
        </w:numPr>
        <w:tabs>
          <w:tab w:val="num" w:pos="576"/>
        </w:tabs>
        <w:suppressAutoHyphens/>
        <w:spacing w:before="240" w:after="60" w:line="240" w:lineRule="auto"/>
        <w:ind w:left="576" w:right="0" w:hanging="576"/>
        <w:jc w:val="center"/>
        <w:outlineLvl w:val="1"/>
        <w:rPr>
          <w:rFonts w:ascii="Arial" w:hAnsi="Arial" w:cs="Arial"/>
          <w:b/>
          <w:bCs/>
          <w:iCs/>
          <w:sz w:val="26"/>
          <w:szCs w:val="28"/>
        </w:rPr>
      </w:pPr>
      <w:r w:rsidRPr="00F0616B">
        <w:rPr>
          <w:rFonts w:ascii="Arial" w:hAnsi="Arial" w:cs="Arial"/>
          <w:b/>
          <w:bCs/>
          <w:iCs/>
          <w:sz w:val="32"/>
          <w:szCs w:val="32"/>
        </w:rPr>
        <w:t xml:space="preserve">Positionering i </w:t>
      </w:r>
      <w:proofErr w:type="spellStart"/>
      <w:r w:rsidRPr="00F0616B">
        <w:rPr>
          <w:rFonts w:ascii="Arial" w:hAnsi="Arial" w:cs="Arial"/>
          <w:b/>
          <w:bCs/>
          <w:iCs/>
          <w:sz w:val="32"/>
          <w:szCs w:val="32"/>
        </w:rPr>
        <w:t>bukläge</w:t>
      </w:r>
      <w:proofErr w:type="spellEnd"/>
      <w:r w:rsidRPr="00F0616B">
        <w:rPr>
          <w:rFonts w:ascii="Arial" w:hAnsi="Arial" w:cs="Arial"/>
          <w:b/>
          <w:bCs/>
          <w:iCs/>
          <w:sz w:val="32"/>
          <w:szCs w:val="32"/>
        </w:rPr>
        <w:t xml:space="preserve"> – generell anestesi</w:t>
      </w:r>
    </w:p>
    <w:p w14:paraId="0FECBAFD" w14:textId="5B255D3D" w:rsidR="00F0616B" w:rsidRPr="00F0616B" w:rsidRDefault="00F0616B" w:rsidP="00F0616B">
      <w:pPr>
        <w:spacing w:after="0" w:line="240" w:lineRule="auto"/>
        <w:ind w:left="0" w:right="0"/>
        <w:jc w:val="center"/>
        <w:rPr>
          <w:b/>
          <w:szCs w:val="20"/>
        </w:rPr>
      </w:pPr>
      <w:r w:rsidRPr="00F0616B">
        <w:rPr>
          <w:noProof/>
          <w:szCs w:val="20"/>
        </w:rPr>
        <w:drawing>
          <wp:anchor distT="0" distB="0" distL="0" distR="0" simplePos="0" relativeHeight="251658243" behindDoc="0" locked="0" layoutInCell="1" allowOverlap="1" wp14:anchorId="6B3E552F" wp14:editId="249AA129">
            <wp:simplePos x="0" y="0"/>
            <wp:positionH relativeFrom="column">
              <wp:posOffset>151130</wp:posOffset>
            </wp:positionH>
            <wp:positionV relativeFrom="paragraph">
              <wp:posOffset>144145</wp:posOffset>
            </wp:positionV>
            <wp:extent cx="4676140" cy="2566670"/>
            <wp:effectExtent l="0" t="0" r="0" b="5080"/>
            <wp:wrapSquare wrapText="larges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t="25000"/>
                    <a:stretch>
                      <a:fillRect/>
                    </a:stretch>
                  </pic:blipFill>
                  <pic:spPr bwMode="auto">
                    <a:xfrm>
                      <a:off x="0" y="0"/>
                      <a:ext cx="4676140" cy="256667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07CE2B32" w14:textId="77777777" w:rsidR="00F0616B" w:rsidRPr="00F0616B" w:rsidRDefault="00F0616B" w:rsidP="00F0616B">
      <w:pPr>
        <w:spacing w:after="0" w:line="240" w:lineRule="auto"/>
        <w:ind w:left="720" w:right="0"/>
        <w:rPr>
          <w:szCs w:val="20"/>
        </w:rPr>
      </w:pPr>
    </w:p>
    <w:p w14:paraId="0B5BC1E2" w14:textId="77777777" w:rsidR="00F0616B" w:rsidRPr="00F0616B" w:rsidRDefault="00F0616B" w:rsidP="00F0616B">
      <w:pPr>
        <w:spacing w:after="0" w:line="240" w:lineRule="auto"/>
        <w:ind w:left="720" w:right="0"/>
        <w:rPr>
          <w:szCs w:val="20"/>
        </w:rPr>
      </w:pPr>
    </w:p>
    <w:p w14:paraId="5A29AEBA" w14:textId="77777777" w:rsidR="00F0616B" w:rsidRPr="00F0616B" w:rsidRDefault="00F0616B" w:rsidP="00F0616B">
      <w:pPr>
        <w:spacing w:after="0" w:line="240" w:lineRule="auto"/>
        <w:ind w:left="720" w:right="0"/>
        <w:rPr>
          <w:szCs w:val="20"/>
        </w:rPr>
      </w:pPr>
    </w:p>
    <w:p w14:paraId="0C20F52F" w14:textId="77777777" w:rsidR="00F0616B" w:rsidRPr="00F0616B" w:rsidRDefault="00F0616B" w:rsidP="00F0616B">
      <w:pPr>
        <w:spacing w:after="0" w:line="240" w:lineRule="auto"/>
        <w:ind w:left="720" w:right="0"/>
        <w:rPr>
          <w:szCs w:val="20"/>
        </w:rPr>
      </w:pPr>
    </w:p>
    <w:p w14:paraId="676AB6DB" w14:textId="77777777" w:rsidR="00F0616B" w:rsidRPr="00F0616B" w:rsidRDefault="00F0616B" w:rsidP="00F0616B">
      <w:pPr>
        <w:spacing w:after="0" w:line="240" w:lineRule="auto"/>
        <w:ind w:left="720" w:right="0"/>
        <w:rPr>
          <w:szCs w:val="20"/>
        </w:rPr>
      </w:pPr>
    </w:p>
    <w:p w14:paraId="03F5E4E6" w14:textId="77777777" w:rsidR="00F0616B" w:rsidRPr="00F0616B" w:rsidRDefault="00F0616B" w:rsidP="00F0616B">
      <w:pPr>
        <w:spacing w:after="0" w:line="240" w:lineRule="auto"/>
        <w:ind w:left="720" w:right="0"/>
        <w:rPr>
          <w:szCs w:val="20"/>
        </w:rPr>
      </w:pPr>
    </w:p>
    <w:p w14:paraId="0B5B1044" w14:textId="77777777" w:rsidR="00F0616B" w:rsidRPr="00F0616B" w:rsidRDefault="00F0616B" w:rsidP="00F0616B">
      <w:pPr>
        <w:spacing w:after="0" w:line="240" w:lineRule="auto"/>
        <w:ind w:left="720" w:right="0"/>
        <w:rPr>
          <w:szCs w:val="20"/>
        </w:rPr>
      </w:pPr>
    </w:p>
    <w:p w14:paraId="3F8BC9D5" w14:textId="77777777" w:rsidR="00F0616B" w:rsidRPr="00F0616B" w:rsidRDefault="00F0616B" w:rsidP="00F0616B">
      <w:pPr>
        <w:spacing w:after="0" w:line="240" w:lineRule="auto"/>
        <w:ind w:left="720" w:right="0"/>
        <w:rPr>
          <w:szCs w:val="20"/>
        </w:rPr>
      </w:pPr>
    </w:p>
    <w:p w14:paraId="70CAD501" w14:textId="77777777" w:rsidR="00F0616B" w:rsidRPr="00F0616B" w:rsidRDefault="00F0616B" w:rsidP="00F0616B">
      <w:pPr>
        <w:spacing w:after="0" w:line="240" w:lineRule="auto"/>
        <w:ind w:left="720" w:right="0"/>
        <w:rPr>
          <w:szCs w:val="20"/>
        </w:rPr>
      </w:pPr>
    </w:p>
    <w:p w14:paraId="305A8565" w14:textId="77777777" w:rsidR="00F0616B" w:rsidRPr="00F0616B" w:rsidRDefault="00F0616B" w:rsidP="00F0616B">
      <w:pPr>
        <w:spacing w:after="0" w:line="240" w:lineRule="auto"/>
        <w:ind w:left="720" w:right="0"/>
        <w:rPr>
          <w:szCs w:val="20"/>
        </w:rPr>
      </w:pPr>
    </w:p>
    <w:p w14:paraId="1BBC3B40" w14:textId="77777777" w:rsidR="00F0616B" w:rsidRPr="00F0616B" w:rsidRDefault="00F0616B" w:rsidP="00F0616B">
      <w:pPr>
        <w:spacing w:after="0" w:line="240" w:lineRule="auto"/>
        <w:ind w:left="720" w:right="0"/>
        <w:rPr>
          <w:szCs w:val="20"/>
        </w:rPr>
      </w:pPr>
    </w:p>
    <w:p w14:paraId="1F39CBA3" w14:textId="77777777" w:rsidR="00F0616B" w:rsidRPr="00F0616B" w:rsidRDefault="00F0616B" w:rsidP="00F0616B">
      <w:pPr>
        <w:spacing w:after="0" w:line="240" w:lineRule="auto"/>
        <w:ind w:left="720" w:right="0"/>
        <w:rPr>
          <w:szCs w:val="20"/>
        </w:rPr>
      </w:pPr>
    </w:p>
    <w:p w14:paraId="0745E756" w14:textId="77777777" w:rsidR="00F0616B" w:rsidRPr="00F0616B" w:rsidRDefault="00F0616B" w:rsidP="00F0616B">
      <w:pPr>
        <w:spacing w:after="0" w:line="240" w:lineRule="auto"/>
        <w:ind w:left="720" w:right="0"/>
        <w:rPr>
          <w:szCs w:val="20"/>
        </w:rPr>
      </w:pPr>
    </w:p>
    <w:p w14:paraId="1FC88DC9" w14:textId="77777777" w:rsidR="00F0616B" w:rsidRPr="00F0616B" w:rsidRDefault="00F0616B" w:rsidP="00F0616B">
      <w:pPr>
        <w:spacing w:after="0" w:line="240" w:lineRule="auto"/>
        <w:ind w:left="720" w:right="0"/>
        <w:rPr>
          <w:szCs w:val="20"/>
        </w:rPr>
      </w:pPr>
    </w:p>
    <w:p w14:paraId="6BF40CB1" w14:textId="77777777" w:rsidR="00F0616B" w:rsidRPr="00F0616B" w:rsidRDefault="00F0616B" w:rsidP="00F0616B">
      <w:pPr>
        <w:spacing w:after="0" w:line="240" w:lineRule="auto"/>
        <w:ind w:left="720" w:right="0"/>
        <w:rPr>
          <w:szCs w:val="20"/>
        </w:rPr>
      </w:pPr>
    </w:p>
    <w:p w14:paraId="0C97D6BE" w14:textId="77777777" w:rsidR="00F0616B" w:rsidRPr="00F0616B" w:rsidRDefault="00F0616B" w:rsidP="00F0616B">
      <w:pPr>
        <w:numPr>
          <w:ilvl w:val="0"/>
          <w:numId w:val="24"/>
        </w:numPr>
        <w:suppressAutoHyphens/>
        <w:spacing w:after="0" w:line="240" w:lineRule="auto"/>
        <w:ind w:left="426" w:right="0"/>
        <w:rPr>
          <w:szCs w:val="20"/>
        </w:rPr>
      </w:pPr>
      <w:r w:rsidRPr="00F0616B">
        <w:rPr>
          <w:szCs w:val="20"/>
        </w:rPr>
        <w:t xml:space="preserve">Förbered operationsbordet med gelrullar, huvudstöd i gel, armstöd fastsatta på slädar som trätts på från huvudändan. Små huvudkuddar som stöd för överarmarna. Sätt på armstöden först när patienten ligger i </w:t>
      </w:r>
      <w:proofErr w:type="spellStart"/>
      <w:r w:rsidRPr="00F0616B">
        <w:rPr>
          <w:szCs w:val="20"/>
        </w:rPr>
        <w:t>bukläge</w:t>
      </w:r>
      <w:proofErr w:type="spellEnd"/>
      <w:r w:rsidRPr="00F0616B">
        <w:rPr>
          <w:szCs w:val="20"/>
        </w:rPr>
        <w:t xml:space="preserve">. </w:t>
      </w:r>
      <w:r w:rsidRPr="00F0616B">
        <w:rPr>
          <w:szCs w:val="20"/>
          <w:u w:val="single"/>
        </w:rPr>
        <w:t>MÅL</w:t>
      </w:r>
      <w:r w:rsidRPr="00F0616B">
        <w:rPr>
          <w:szCs w:val="20"/>
        </w:rPr>
        <w:t xml:space="preserve">: patienten ska ligga så långt ner på operationsbordet som möjligt. På bilden visas kolfibertoppen, men vid </w:t>
      </w:r>
      <w:proofErr w:type="spellStart"/>
      <w:r w:rsidRPr="00F0616B">
        <w:rPr>
          <w:szCs w:val="20"/>
        </w:rPr>
        <w:t>akillesseneruptur</w:t>
      </w:r>
      <w:proofErr w:type="spellEnd"/>
      <w:r w:rsidRPr="00F0616B">
        <w:rPr>
          <w:szCs w:val="20"/>
        </w:rPr>
        <w:t xml:space="preserve"> går det bra med vilket operationsbord som helst.</w:t>
      </w:r>
    </w:p>
    <w:p w14:paraId="3815F4FD" w14:textId="77777777" w:rsidR="00F0616B" w:rsidRPr="00F0616B" w:rsidRDefault="00F0616B" w:rsidP="00F0616B">
      <w:pPr>
        <w:spacing w:after="0" w:line="240" w:lineRule="auto"/>
        <w:ind w:left="0" w:right="0"/>
        <w:rPr>
          <w:szCs w:val="20"/>
        </w:rPr>
      </w:pPr>
    </w:p>
    <w:p w14:paraId="3D647011" w14:textId="69908D7F" w:rsidR="00F0616B" w:rsidRPr="00F0616B" w:rsidRDefault="00F0616B" w:rsidP="00F0616B">
      <w:pPr>
        <w:spacing w:after="0" w:line="240" w:lineRule="auto"/>
        <w:ind w:left="0" w:right="0"/>
        <w:rPr>
          <w:szCs w:val="20"/>
        </w:rPr>
      </w:pPr>
      <w:r w:rsidRPr="00F0616B">
        <w:rPr>
          <w:noProof/>
          <w:szCs w:val="20"/>
        </w:rPr>
        <w:drawing>
          <wp:anchor distT="0" distB="0" distL="0" distR="0" simplePos="0" relativeHeight="251658241" behindDoc="0" locked="0" layoutInCell="1" allowOverlap="1" wp14:anchorId="5156DC17" wp14:editId="6E485FCF">
            <wp:simplePos x="0" y="0"/>
            <wp:positionH relativeFrom="column">
              <wp:posOffset>1000760</wp:posOffset>
            </wp:positionH>
            <wp:positionV relativeFrom="paragraph">
              <wp:posOffset>10795</wp:posOffset>
            </wp:positionV>
            <wp:extent cx="2900680" cy="2900680"/>
            <wp:effectExtent l="0" t="0" r="0" b="0"/>
            <wp:wrapSquare wrapText="larges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l="39978" t="19995"/>
                    <a:stretch>
                      <a:fillRect/>
                    </a:stretch>
                  </pic:blipFill>
                  <pic:spPr bwMode="auto">
                    <a:xfrm>
                      <a:off x="0" y="0"/>
                      <a:ext cx="2900680" cy="290068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512C1411" w14:textId="77777777" w:rsidR="00F0616B" w:rsidRPr="00F0616B" w:rsidRDefault="00F0616B" w:rsidP="00F0616B">
      <w:pPr>
        <w:spacing w:after="0" w:line="240" w:lineRule="auto"/>
        <w:ind w:left="0" w:right="0"/>
        <w:rPr>
          <w:szCs w:val="20"/>
        </w:rPr>
      </w:pPr>
    </w:p>
    <w:p w14:paraId="230AAC7D" w14:textId="77777777" w:rsidR="00F0616B" w:rsidRPr="00F0616B" w:rsidRDefault="00F0616B" w:rsidP="00F0616B">
      <w:pPr>
        <w:spacing w:after="0" w:line="240" w:lineRule="auto"/>
        <w:ind w:left="0" w:right="0"/>
        <w:rPr>
          <w:b/>
          <w:szCs w:val="20"/>
          <w:u w:val="single"/>
        </w:rPr>
      </w:pPr>
    </w:p>
    <w:p w14:paraId="6B8808DB" w14:textId="77777777" w:rsidR="00F0616B" w:rsidRPr="00F0616B" w:rsidRDefault="00F0616B" w:rsidP="00F0616B">
      <w:pPr>
        <w:spacing w:after="0" w:line="240" w:lineRule="auto"/>
        <w:ind w:left="0" w:right="0"/>
        <w:rPr>
          <w:b/>
          <w:szCs w:val="20"/>
          <w:u w:val="single"/>
        </w:rPr>
      </w:pPr>
    </w:p>
    <w:p w14:paraId="5CC8A468" w14:textId="77777777" w:rsidR="00F0616B" w:rsidRPr="00F0616B" w:rsidRDefault="00F0616B" w:rsidP="00F0616B">
      <w:pPr>
        <w:spacing w:after="0" w:line="240" w:lineRule="auto"/>
        <w:ind w:left="0" w:right="0"/>
        <w:rPr>
          <w:b/>
          <w:szCs w:val="20"/>
          <w:u w:val="single"/>
        </w:rPr>
      </w:pPr>
    </w:p>
    <w:p w14:paraId="18580486" w14:textId="77777777" w:rsidR="00F0616B" w:rsidRPr="00F0616B" w:rsidRDefault="00F0616B" w:rsidP="00F0616B">
      <w:pPr>
        <w:spacing w:after="0" w:line="240" w:lineRule="auto"/>
        <w:ind w:left="0" w:right="0"/>
        <w:rPr>
          <w:b/>
          <w:szCs w:val="20"/>
          <w:u w:val="single"/>
        </w:rPr>
      </w:pPr>
    </w:p>
    <w:p w14:paraId="03B23AE3" w14:textId="77777777" w:rsidR="00F0616B" w:rsidRPr="00F0616B" w:rsidRDefault="00F0616B" w:rsidP="00F0616B">
      <w:pPr>
        <w:spacing w:after="0" w:line="240" w:lineRule="auto"/>
        <w:ind w:left="0" w:right="0"/>
        <w:rPr>
          <w:b/>
          <w:szCs w:val="20"/>
          <w:u w:val="single"/>
        </w:rPr>
      </w:pPr>
    </w:p>
    <w:p w14:paraId="6789BE66" w14:textId="77777777" w:rsidR="00F0616B" w:rsidRPr="00F0616B" w:rsidRDefault="00F0616B" w:rsidP="00F0616B">
      <w:pPr>
        <w:spacing w:after="0" w:line="240" w:lineRule="auto"/>
        <w:ind w:left="0" w:right="0"/>
        <w:rPr>
          <w:b/>
          <w:szCs w:val="20"/>
          <w:u w:val="single"/>
        </w:rPr>
      </w:pPr>
    </w:p>
    <w:p w14:paraId="2A5A4824" w14:textId="77777777" w:rsidR="00F0616B" w:rsidRPr="00F0616B" w:rsidRDefault="00F0616B" w:rsidP="00F0616B">
      <w:pPr>
        <w:spacing w:after="0" w:line="240" w:lineRule="auto"/>
        <w:ind w:left="0" w:right="0"/>
        <w:rPr>
          <w:b/>
          <w:szCs w:val="20"/>
          <w:u w:val="single"/>
        </w:rPr>
      </w:pPr>
    </w:p>
    <w:p w14:paraId="648E54EF" w14:textId="77777777" w:rsidR="00F0616B" w:rsidRPr="00F0616B" w:rsidRDefault="00F0616B" w:rsidP="00F0616B">
      <w:pPr>
        <w:spacing w:after="0" w:line="240" w:lineRule="auto"/>
        <w:ind w:left="0" w:right="0"/>
        <w:rPr>
          <w:b/>
          <w:szCs w:val="20"/>
          <w:u w:val="single"/>
        </w:rPr>
      </w:pPr>
    </w:p>
    <w:p w14:paraId="435D3615" w14:textId="77777777" w:rsidR="00F0616B" w:rsidRPr="00F0616B" w:rsidRDefault="00F0616B" w:rsidP="00F0616B">
      <w:pPr>
        <w:spacing w:after="0" w:line="240" w:lineRule="auto"/>
        <w:ind w:left="0" w:right="0"/>
        <w:rPr>
          <w:b/>
          <w:szCs w:val="20"/>
          <w:u w:val="single"/>
        </w:rPr>
      </w:pPr>
    </w:p>
    <w:p w14:paraId="69F094A0" w14:textId="77777777" w:rsidR="00F0616B" w:rsidRPr="00F0616B" w:rsidRDefault="00F0616B" w:rsidP="00F0616B">
      <w:pPr>
        <w:spacing w:after="0" w:line="240" w:lineRule="auto"/>
        <w:ind w:left="0" w:right="0"/>
        <w:rPr>
          <w:b/>
          <w:szCs w:val="20"/>
          <w:u w:val="single"/>
        </w:rPr>
      </w:pPr>
    </w:p>
    <w:p w14:paraId="4D82A587" w14:textId="77777777" w:rsidR="00F0616B" w:rsidRPr="00F0616B" w:rsidRDefault="00F0616B" w:rsidP="00F0616B">
      <w:pPr>
        <w:spacing w:after="0" w:line="240" w:lineRule="auto"/>
        <w:ind w:left="0" w:right="0"/>
        <w:rPr>
          <w:b/>
          <w:szCs w:val="20"/>
          <w:u w:val="single"/>
        </w:rPr>
      </w:pPr>
    </w:p>
    <w:p w14:paraId="2814F8FF" w14:textId="77777777" w:rsidR="00F0616B" w:rsidRPr="00F0616B" w:rsidRDefault="00F0616B" w:rsidP="00F0616B">
      <w:pPr>
        <w:spacing w:after="0" w:line="240" w:lineRule="auto"/>
        <w:ind w:left="0" w:right="0"/>
        <w:rPr>
          <w:b/>
          <w:szCs w:val="20"/>
          <w:u w:val="single"/>
        </w:rPr>
      </w:pPr>
    </w:p>
    <w:p w14:paraId="47A11704" w14:textId="77777777" w:rsidR="00F0616B" w:rsidRPr="00F0616B" w:rsidRDefault="00F0616B" w:rsidP="00F0616B">
      <w:pPr>
        <w:spacing w:after="0" w:line="240" w:lineRule="auto"/>
        <w:ind w:left="0" w:right="0"/>
        <w:rPr>
          <w:b/>
          <w:szCs w:val="20"/>
          <w:u w:val="single"/>
        </w:rPr>
      </w:pPr>
    </w:p>
    <w:p w14:paraId="09FCE021" w14:textId="77777777" w:rsidR="00F0616B" w:rsidRPr="00F0616B" w:rsidRDefault="00F0616B" w:rsidP="00F0616B">
      <w:pPr>
        <w:spacing w:after="0" w:line="240" w:lineRule="auto"/>
        <w:ind w:left="0" w:right="0"/>
        <w:rPr>
          <w:b/>
          <w:szCs w:val="20"/>
          <w:u w:val="single"/>
        </w:rPr>
      </w:pPr>
    </w:p>
    <w:p w14:paraId="452F0623" w14:textId="77777777" w:rsidR="00F0616B" w:rsidRPr="00F0616B" w:rsidRDefault="00F0616B" w:rsidP="00F0616B">
      <w:pPr>
        <w:spacing w:after="0" w:line="240" w:lineRule="auto"/>
        <w:ind w:left="0" w:right="0"/>
        <w:rPr>
          <w:b/>
          <w:szCs w:val="20"/>
          <w:u w:val="single"/>
        </w:rPr>
      </w:pPr>
    </w:p>
    <w:p w14:paraId="380B56BD" w14:textId="77777777" w:rsidR="00F0616B" w:rsidRPr="00F0616B" w:rsidRDefault="00F0616B" w:rsidP="00F0616B">
      <w:pPr>
        <w:numPr>
          <w:ilvl w:val="0"/>
          <w:numId w:val="20"/>
        </w:numPr>
        <w:suppressAutoHyphens/>
        <w:spacing w:after="0" w:line="240" w:lineRule="auto"/>
        <w:ind w:right="0"/>
        <w:rPr>
          <w:szCs w:val="20"/>
        </w:rPr>
      </w:pPr>
      <w:r w:rsidRPr="00F0616B">
        <w:rPr>
          <w:szCs w:val="20"/>
        </w:rPr>
        <w:t xml:space="preserve">Lägg ett litet grönt lakan över gelrullarna. Bra att lyfta patienten i om något behöver justeras. </w:t>
      </w:r>
    </w:p>
    <w:p w14:paraId="260B6B53" w14:textId="77777777" w:rsidR="00F0616B" w:rsidRPr="00F0616B" w:rsidRDefault="00F0616B" w:rsidP="00F0616B">
      <w:pPr>
        <w:numPr>
          <w:ilvl w:val="0"/>
          <w:numId w:val="20"/>
        </w:numPr>
        <w:suppressAutoHyphens/>
        <w:spacing w:after="0" w:line="240" w:lineRule="auto"/>
        <w:ind w:right="0"/>
        <w:rPr>
          <w:szCs w:val="20"/>
        </w:rPr>
      </w:pPr>
      <w:r w:rsidRPr="00F0616B">
        <w:rPr>
          <w:szCs w:val="20"/>
        </w:rPr>
        <w:t xml:space="preserve">Söv på annat operationsbord och genomför en </w:t>
      </w:r>
      <w:r w:rsidRPr="00F0616B">
        <w:rPr>
          <w:b/>
          <w:szCs w:val="20"/>
        </w:rPr>
        <w:t xml:space="preserve">säker </w:t>
      </w:r>
      <w:r w:rsidRPr="00F0616B">
        <w:rPr>
          <w:szCs w:val="20"/>
        </w:rPr>
        <w:t>överflyttning.</w:t>
      </w:r>
    </w:p>
    <w:p w14:paraId="1F2120C0" w14:textId="77777777" w:rsidR="00F0616B" w:rsidRPr="00F0616B" w:rsidRDefault="00F0616B" w:rsidP="00F0616B">
      <w:pPr>
        <w:numPr>
          <w:ilvl w:val="0"/>
          <w:numId w:val="20"/>
        </w:numPr>
        <w:suppressAutoHyphens/>
        <w:spacing w:after="0" w:line="240" w:lineRule="auto"/>
        <w:ind w:right="0"/>
        <w:rPr>
          <w:szCs w:val="20"/>
        </w:rPr>
      </w:pPr>
      <w:r w:rsidRPr="00F0616B">
        <w:rPr>
          <w:szCs w:val="20"/>
        </w:rPr>
        <w:t xml:space="preserve">Om patienten behåller skjortan på – se till att knapparna inte orsakar hudskador. </w:t>
      </w:r>
    </w:p>
    <w:p w14:paraId="54F2382C" w14:textId="77777777" w:rsidR="00F0616B" w:rsidRPr="00F0616B" w:rsidRDefault="00F0616B" w:rsidP="00F0616B">
      <w:pPr>
        <w:numPr>
          <w:ilvl w:val="0"/>
          <w:numId w:val="20"/>
        </w:numPr>
        <w:suppressAutoHyphens/>
        <w:spacing w:after="0" w:line="240" w:lineRule="auto"/>
        <w:ind w:right="0"/>
        <w:rPr>
          <w:szCs w:val="20"/>
        </w:rPr>
      </w:pPr>
      <w:r w:rsidRPr="00F0616B">
        <w:rPr>
          <w:szCs w:val="20"/>
        </w:rPr>
        <w:t xml:space="preserve">Ögonlocken ska vara slutna och täckta med lämpligt förband. </w:t>
      </w:r>
    </w:p>
    <w:p w14:paraId="6B61C254" w14:textId="77777777" w:rsidR="00F0616B" w:rsidRPr="00F0616B" w:rsidRDefault="00F0616B" w:rsidP="00F0616B">
      <w:pPr>
        <w:spacing w:after="0" w:line="240" w:lineRule="auto"/>
        <w:ind w:left="360" w:right="0"/>
        <w:rPr>
          <w:szCs w:val="20"/>
        </w:rPr>
      </w:pPr>
      <w:r w:rsidRPr="00F0616B">
        <w:rPr>
          <w:b/>
          <w:szCs w:val="20"/>
        </w:rPr>
        <w:t xml:space="preserve">Noggrann fixering av </w:t>
      </w:r>
      <w:proofErr w:type="spellStart"/>
      <w:r w:rsidRPr="00F0616B">
        <w:rPr>
          <w:b/>
          <w:szCs w:val="20"/>
        </w:rPr>
        <w:t>trachealtuben</w:t>
      </w:r>
      <w:proofErr w:type="spellEnd"/>
      <w:r w:rsidRPr="00F0616B">
        <w:rPr>
          <w:b/>
          <w:szCs w:val="20"/>
        </w:rPr>
        <w:t xml:space="preserve">. </w:t>
      </w:r>
    </w:p>
    <w:p w14:paraId="20690242" w14:textId="77777777" w:rsidR="00F0616B" w:rsidRPr="00F0616B" w:rsidRDefault="00F0616B" w:rsidP="00F0616B">
      <w:pPr>
        <w:numPr>
          <w:ilvl w:val="0"/>
          <w:numId w:val="20"/>
        </w:numPr>
        <w:suppressAutoHyphens/>
        <w:spacing w:after="0" w:line="240" w:lineRule="auto"/>
        <w:ind w:right="0"/>
        <w:rPr>
          <w:szCs w:val="20"/>
        </w:rPr>
      </w:pPr>
      <w:r w:rsidRPr="00F0616B">
        <w:rPr>
          <w:szCs w:val="20"/>
        </w:rPr>
        <w:t xml:space="preserve">Den som är ansvarig vid huvudändan leder överflyttningen. </w:t>
      </w:r>
    </w:p>
    <w:p w14:paraId="77886D9F" w14:textId="77777777" w:rsidR="00F0616B" w:rsidRPr="00F0616B" w:rsidRDefault="00F0616B" w:rsidP="00F0616B">
      <w:pPr>
        <w:spacing w:after="0" w:line="240" w:lineRule="auto"/>
        <w:ind w:left="360" w:right="0"/>
        <w:rPr>
          <w:szCs w:val="20"/>
        </w:rPr>
      </w:pPr>
      <w:r w:rsidRPr="00F0616B">
        <w:rPr>
          <w:b/>
          <w:i/>
          <w:szCs w:val="20"/>
        </w:rPr>
        <w:t>Alla manipuleringar/justeringar ska göras i samråd med ansvarig vid huvudändan!</w:t>
      </w:r>
    </w:p>
    <w:p w14:paraId="47E27030" w14:textId="74EB18C6" w:rsidR="00F0616B" w:rsidRPr="00F0616B" w:rsidRDefault="00F0616B" w:rsidP="00F0616B">
      <w:pPr>
        <w:spacing w:after="0" w:line="240" w:lineRule="auto"/>
        <w:ind w:left="0" w:right="0"/>
        <w:rPr>
          <w:szCs w:val="20"/>
        </w:rPr>
      </w:pPr>
      <w:r w:rsidRPr="00F0616B">
        <w:rPr>
          <w:noProof/>
          <w:szCs w:val="20"/>
        </w:rPr>
        <w:drawing>
          <wp:anchor distT="0" distB="0" distL="0" distR="0" simplePos="0" relativeHeight="251658242" behindDoc="0" locked="0" layoutInCell="1" allowOverlap="1" wp14:anchorId="0C464D7A" wp14:editId="31DC8BC7">
            <wp:simplePos x="0" y="0"/>
            <wp:positionH relativeFrom="column">
              <wp:posOffset>171450</wp:posOffset>
            </wp:positionH>
            <wp:positionV relativeFrom="paragraph">
              <wp:posOffset>74295</wp:posOffset>
            </wp:positionV>
            <wp:extent cx="4676140" cy="3505835"/>
            <wp:effectExtent l="0" t="0" r="0" b="0"/>
            <wp:wrapSquare wrapText="larges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676140" cy="350583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54F6ABFD" w14:textId="77777777" w:rsidR="00F0616B" w:rsidRPr="00F0616B" w:rsidRDefault="00F0616B" w:rsidP="00F0616B">
      <w:pPr>
        <w:spacing w:after="0" w:line="240" w:lineRule="auto"/>
        <w:ind w:left="720" w:right="0"/>
        <w:rPr>
          <w:szCs w:val="20"/>
        </w:rPr>
      </w:pPr>
    </w:p>
    <w:p w14:paraId="1630FEDA" w14:textId="77777777" w:rsidR="00F0616B" w:rsidRPr="00F0616B" w:rsidRDefault="00F0616B" w:rsidP="00F0616B">
      <w:pPr>
        <w:spacing w:after="0" w:line="240" w:lineRule="auto"/>
        <w:ind w:left="720" w:right="0"/>
        <w:rPr>
          <w:szCs w:val="20"/>
        </w:rPr>
      </w:pPr>
    </w:p>
    <w:p w14:paraId="70ADA0EC" w14:textId="77777777" w:rsidR="00F0616B" w:rsidRPr="00F0616B" w:rsidRDefault="00F0616B" w:rsidP="00F0616B">
      <w:pPr>
        <w:spacing w:after="0" w:line="240" w:lineRule="auto"/>
        <w:ind w:left="720" w:right="0"/>
        <w:rPr>
          <w:szCs w:val="20"/>
        </w:rPr>
      </w:pPr>
    </w:p>
    <w:p w14:paraId="5003729F" w14:textId="77777777" w:rsidR="00F0616B" w:rsidRPr="00F0616B" w:rsidRDefault="00F0616B" w:rsidP="00F0616B">
      <w:pPr>
        <w:spacing w:after="0" w:line="240" w:lineRule="auto"/>
        <w:ind w:left="720" w:right="0"/>
        <w:rPr>
          <w:szCs w:val="20"/>
        </w:rPr>
      </w:pPr>
    </w:p>
    <w:p w14:paraId="2F512564" w14:textId="77777777" w:rsidR="00F0616B" w:rsidRPr="00F0616B" w:rsidRDefault="00F0616B" w:rsidP="00F0616B">
      <w:pPr>
        <w:spacing w:after="0" w:line="240" w:lineRule="auto"/>
        <w:ind w:left="720" w:right="0"/>
        <w:rPr>
          <w:szCs w:val="20"/>
        </w:rPr>
      </w:pPr>
    </w:p>
    <w:p w14:paraId="571428D2" w14:textId="77777777" w:rsidR="00F0616B" w:rsidRPr="00F0616B" w:rsidRDefault="00F0616B" w:rsidP="00F0616B">
      <w:pPr>
        <w:spacing w:after="0" w:line="240" w:lineRule="auto"/>
        <w:ind w:left="720" w:right="0"/>
        <w:rPr>
          <w:szCs w:val="20"/>
        </w:rPr>
      </w:pPr>
    </w:p>
    <w:p w14:paraId="3B6EE2AC" w14:textId="77777777" w:rsidR="00F0616B" w:rsidRPr="00F0616B" w:rsidRDefault="00F0616B" w:rsidP="00F0616B">
      <w:pPr>
        <w:spacing w:after="0" w:line="240" w:lineRule="auto"/>
        <w:ind w:left="720" w:right="0"/>
        <w:rPr>
          <w:szCs w:val="20"/>
        </w:rPr>
      </w:pPr>
    </w:p>
    <w:p w14:paraId="27FAA6EB" w14:textId="77777777" w:rsidR="00F0616B" w:rsidRPr="00F0616B" w:rsidRDefault="00F0616B" w:rsidP="00F0616B">
      <w:pPr>
        <w:spacing w:after="0" w:line="240" w:lineRule="auto"/>
        <w:ind w:left="720" w:right="0"/>
        <w:rPr>
          <w:szCs w:val="20"/>
        </w:rPr>
      </w:pPr>
    </w:p>
    <w:p w14:paraId="55E25552" w14:textId="77777777" w:rsidR="00F0616B" w:rsidRPr="00F0616B" w:rsidRDefault="00F0616B" w:rsidP="00F0616B">
      <w:pPr>
        <w:spacing w:after="0" w:line="240" w:lineRule="auto"/>
        <w:ind w:left="720" w:right="0"/>
        <w:rPr>
          <w:szCs w:val="20"/>
        </w:rPr>
      </w:pPr>
    </w:p>
    <w:p w14:paraId="66EFFD5C" w14:textId="77777777" w:rsidR="00F0616B" w:rsidRPr="00F0616B" w:rsidRDefault="00F0616B" w:rsidP="00F0616B">
      <w:pPr>
        <w:spacing w:after="0" w:line="240" w:lineRule="auto"/>
        <w:ind w:left="720" w:right="0"/>
        <w:rPr>
          <w:szCs w:val="20"/>
        </w:rPr>
      </w:pPr>
    </w:p>
    <w:p w14:paraId="1FD792B5" w14:textId="77777777" w:rsidR="00F0616B" w:rsidRPr="00F0616B" w:rsidRDefault="00F0616B" w:rsidP="00F0616B">
      <w:pPr>
        <w:spacing w:after="0" w:line="240" w:lineRule="auto"/>
        <w:ind w:left="720" w:right="0"/>
        <w:rPr>
          <w:szCs w:val="20"/>
        </w:rPr>
      </w:pPr>
    </w:p>
    <w:p w14:paraId="2C23ECE4" w14:textId="77777777" w:rsidR="00F0616B" w:rsidRPr="00F0616B" w:rsidRDefault="00F0616B" w:rsidP="00F0616B">
      <w:pPr>
        <w:spacing w:after="0" w:line="240" w:lineRule="auto"/>
        <w:ind w:left="720" w:right="0"/>
        <w:rPr>
          <w:szCs w:val="20"/>
        </w:rPr>
      </w:pPr>
    </w:p>
    <w:p w14:paraId="7943B713" w14:textId="77777777" w:rsidR="00F0616B" w:rsidRPr="00F0616B" w:rsidRDefault="00F0616B" w:rsidP="00F0616B">
      <w:pPr>
        <w:spacing w:after="0" w:line="240" w:lineRule="auto"/>
        <w:ind w:left="720" w:right="0"/>
        <w:rPr>
          <w:szCs w:val="20"/>
        </w:rPr>
      </w:pPr>
    </w:p>
    <w:p w14:paraId="35D34259" w14:textId="77777777" w:rsidR="00F0616B" w:rsidRPr="00F0616B" w:rsidRDefault="00F0616B" w:rsidP="00F0616B">
      <w:pPr>
        <w:spacing w:after="0" w:line="240" w:lineRule="auto"/>
        <w:ind w:left="720" w:right="0"/>
        <w:rPr>
          <w:szCs w:val="20"/>
        </w:rPr>
      </w:pPr>
    </w:p>
    <w:p w14:paraId="04A52049" w14:textId="77777777" w:rsidR="00F0616B" w:rsidRPr="00F0616B" w:rsidRDefault="00F0616B" w:rsidP="00F0616B">
      <w:pPr>
        <w:spacing w:after="0" w:line="240" w:lineRule="auto"/>
        <w:ind w:left="720" w:right="0"/>
        <w:rPr>
          <w:szCs w:val="20"/>
        </w:rPr>
      </w:pPr>
    </w:p>
    <w:p w14:paraId="4DD43CBA" w14:textId="77777777" w:rsidR="00F0616B" w:rsidRPr="00F0616B" w:rsidRDefault="00F0616B" w:rsidP="00F0616B">
      <w:pPr>
        <w:spacing w:after="0" w:line="240" w:lineRule="auto"/>
        <w:ind w:left="720" w:right="0"/>
        <w:rPr>
          <w:szCs w:val="20"/>
        </w:rPr>
      </w:pPr>
    </w:p>
    <w:p w14:paraId="622A8BDA" w14:textId="77777777" w:rsidR="00F0616B" w:rsidRPr="00F0616B" w:rsidRDefault="00F0616B" w:rsidP="00F0616B">
      <w:pPr>
        <w:spacing w:after="0" w:line="240" w:lineRule="auto"/>
        <w:ind w:left="720" w:right="0"/>
        <w:rPr>
          <w:szCs w:val="20"/>
        </w:rPr>
      </w:pPr>
    </w:p>
    <w:p w14:paraId="154413B3" w14:textId="77777777" w:rsidR="00F0616B" w:rsidRPr="00F0616B" w:rsidRDefault="00F0616B" w:rsidP="00F0616B">
      <w:pPr>
        <w:spacing w:after="0" w:line="240" w:lineRule="auto"/>
        <w:ind w:left="720" w:right="0"/>
        <w:rPr>
          <w:szCs w:val="20"/>
        </w:rPr>
      </w:pPr>
    </w:p>
    <w:p w14:paraId="6FB463E9" w14:textId="77777777" w:rsidR="00F0616B" w:rsidRPr="00F0616B" w:rsidRDefault="00F0616B" w:rsidP="00F0616B">
      <w:pPr>
        <w:spacing w:after="0" w:line="240" w:lineRule="auto"/>
        <w:ind w:left="720" w:right="0"/>
        <w:rPr>
          <w:szCs w:val="20"/>
        </w:rPr>
      </w:pPr>
    </w:p>
    <w:p w14:paraId="7669D016" w14:textId="77777777" w:rsidR="00F0616B" w:rsidRPr="00F0616B" w:rsidRDefault="00F0616B" w:rsidP="00F0616B">
      <w:pPr>
        <w:spacing w:after="0" w:line="240" w:lineRule="auto"/>
        <w:ind w:left="720" w:right="0"/>
        <w:rPr>
          <w:szCs w:val="20"/>
        </w:rPr>
      </w:pPr>
    </w:p>
    <w:p w14:paraId="5460D24E" w14:textId="77777777" w:rsidR="00F0616B" w:rsidRPr="00F0616B" w:rsidRDefault="00F0616B" w:rsidP="00F0616B">
      <w:pPr>
        <w:numPr>
          <w:ilvl w:val="0"/>
          <w:numId w:val="22"/>
        </w:numPr>
        <w:suppressAutoHyphens/>
        <w:spacing w:after="0" w:line="240" w:lineRule="auto"/>
        <w:ind w:right="0"/>
        <w:rPr>
          <w:szCs w:val="20"/>
        </w:rPr>
      </w:pPr>
      <w:r w:rsidRPr="00F0616B">
        <w:rPr>
          <w:szCs w:val="20"/>
        </w:rPr>
        <w:t xml:space="preserve">Huvudet ska vila bekvämt och </w:t>
      </w:r>
      <w:r w:rsidRPr="00F0616B">
        <w:rPr>
          <w:i/>
          <w:szCs w:val="20"/>
        </w:rPr>
        <w:t>lätt</w:t>
      </w:r>
      <w:r w:rsidRPr="00F0616B">
        <w:rPr>
          <w:szCs w:val="20"/>
        </w:rPr>
        <w:t xml:space="preserve"> framåtböjt i huvudstödet. Nacken ska ligga i ett neutralt läge. </w:t>
      </w:r>
    </w:p>
    <w:p w14:paraId="2170CCFC" w14:textId="77777777" w:rsidR="00F0616B" w:rsidRPr="00F0616B" w:rsidRDefault="00F0616B" w:rsidP="00F0616B">
      <w:pPr>
        <w:numPr>
          <w:ilvl w:val="0"/>
          <w:numId w:val="22"/>
        </w:numPr>
        <w:suppressAutoHyphens/>
        <w:spacing w:after="0" w:line="240" w:lineRule="auto"/>
        <w:ind w:right="0"/>
        <w:rPr>
          <w:szCs w:val="20"/>
        </w:rPr>
      </w:pPr>
      <w:r w:rsidRPr="00F0616B">
        <w:rPr>
          <w:szCs w:val="20"/>
        </w:rPr>
        <w:t xml:space="preserve">Ögon, näsa och mun ska vara fria från tryck. Ett lätt tippat operationsbord (10-15 grader höjd huvudända) minskar risken för ansiktsödem och ökat tryck i ögonen. </w:t>
      </w:r>
    </w:p>
    <w:p w14:paraId="7F74A06E" w14:textId="77777777" w:rsidR="00F0616B" w:rsidRPr="00F0616B" w:rsidRDefault="00F0616B" w:rsidP="00F0616B">
      <w:pPr>
        <w:numPr>
          <w:ilvl w:val="0"/>
          <w:numId w:val="22"/>
        </w:numPr>
        <w:suppressAutoHyphens/>
        <w:spacing w:after="0" w:line="240" w:lineRule="auto"/>
        <w:ind w:right="0"/>
        <w:rPr>
          <w:szCs w:val="20"/>
        </w:rPr>
      </w:pPr>
      <w:r w:rsidRPr="00F0616B">
        <w:rPr>
          <w:szCs w:val="20"/>
        </w:rPr>
        <w:t xml:space="preserve">Mest skonsamt är att förflytta båda armarna </w:t>
      </w:r>
      <w:r w:rsidRPr="00F0616B">
        <w:rPr>
          <w:i/>
          <w:szCs w:val="20"/>
        </w:rPr>
        <w:t>samtidigt</w:t>
      </w:r>
      <w:r w:rsidRPr="00F0616B">
        <w:rPr>
          <w:szCs w:val="20"/>
        </w:rPr>
        <w:t xml:space="preserve"> till armstöden. Nedåt och framåt. Översträck inte armarnas leder! – Risk för nervskador! Max 90 grader i axelled och armbågsled. Axellederna ska vila bekvämt - </w:t>
      </w:r>
      <w:r w:rsidRPr="00F0616B">
        <w:rPr>
          <w:b/>
          <w:i/>
          <w:szCs w:val="20"/>
        </w:rPr>
        <w:t xml:space="preserve">inte </w:t>
      </w:r>
      <w:r w:rsidRPr="00F0616B">
        <w:rPr>
          <w:szCs w:val="20"/>
        </w:rPr>
        <w:t>hänga nedåt/framåt,</w:t>
      </w:r>
      <w:r w:rsidRPr="00F0616B">
        <w:rPr>
          <w:b/>
          <w:i/>
          <w:szCs w:val="20"/>
        </w:rPr>
        <w:t xml:space="preserve"> inte</w:t>
      </w:r>
      <w:r w:rsidRPr="00F0616B">
        <w:rPr>
          <w:szCs w:val="20"/>
        </w:rPr>
        <w:t xml:space="preserve"> vara tryckta uppåt/bakåt. Liten huvudkudde under vardera överarm. </w:t>
      </w:r>
    </w:p>
    <w:p w14:paraId="383BA7B4" w14:textId="77777777" w:rsidR="00F0616B" w:rsidRPr="00F0616B" w:rsidRDefault="00F0616B" w:rsidP="00F0616B">
      <w:pPr>
        <w:numPr>
          <w:ilvl w:val="0"/>
          <w:numId w:val="22"/>
        </w:numPr>
        <w:suppressAutoHyphens/>
        <w:spacing w:after="0" w:line="240" w:lineRule="auto"/>
        <w:ind w:right="0"/>
      </w:pPr>
      <w:r w:rsidRPr="00F0616B">
        <w:rPr>
          <w:szCs w:val="20"/>
        </w:rPr>
        <w:t>Skydda halsen, axillerna, framsidan av axlarna och insidan av armbågslederna från tryck!</w:t>
      </w:r>
      <w:r w:rsidRPr="00F0616B">
        <w:t xml:space="preserve"> – Risk för nervskador! </w:t>
      </w:r>
    </w:p>
    <w:p w14:paraId="639D7516" w14:textId="77777777" w:rsidR="00F0616B" w:rsidRPr="00F0616B" w:rsidRDefault="00F0616B" w:rsidP="00F0616B">
      <w:pPr>
        <w:numPr>
          <w:ilvl w:val="0"/>
          <w:numId w:val="22"/>
        </w:numPr>
        <w:suppressAutoHyphens/>
        <w:spacing w:after="0" w:line="240" w:lineRule="auto"/>
        <w:ind w:right="0"/>
        <w:rPr>
          <w:szCs w:val="20"/>
          <w:u w:val="single"/>
        </w:rPr>
      </w:pPr>
      <w:r w:rsidRPr="00F0616B">
        <w:t>Händerna ska ligga bekvämt med handflatorna mot underlaget. Om handlederna vinklas bakåt – lägg något under som planar ut.</w:t>
      </w:r>
      <w:r w:rsidRPr="00F0616B">
        <w:rPr>
          <w:szCs w:val="20"/>
        </w:rPr>
        <w:t xml:space="preserve"> </w:t>
      </w:r>
    </w:p>
    <w:p w14:paraId="2AA1BEE3" w14:textId="77777777" w:rsidR="00F0616B" w:rsidRPr="00F0616B" w:rsidRDefault="00F0616B" w:rsidP="00F0616B">
      <w:pPr>
        <w:numPr>
          <w:ilvl w:val="0"/>
          <w:numId w:val="22"/>
        </w:numPr>
        <w:suppressAutoHyphens/>
        <w:spacing w:after="0" w:line="240" w:lineRule="auto"/>
        <w:ind w:right="0"/>
        <w:rPr>
          <w:szCs w:val="20"/>
        </w:rPr>
      </w:pPr>
      <w:r w:rsidRPr="00F0616B">
        <w:rPr>
          <w:szCs w:val="20"/>
          <w:u w:val="single"/>
        </w:rPr>
        <w:t>Kvinnor</w:t>
      </w:r>
      <w:r w:rsidRPr="00F0616B">
        <w:rPr>
          <w:szCs w:val="20"/>
        </w:rPr>
        <w:t xml:space="preserve">: Kontrollera att brösten inte kläms. </w:t>
      </w:r>
    </w:p>
    <w:p w14:paraId="1A24C18A" w14:textId="77777777" w:rsidR="00F0616B" w:rsidRPr="00F0616B" w:rsidRDefault="00F0616B" w:rsidP="00F0616B">
      <w:pPr>
        <w:numPr>
          <w:ilvl w:val="0"/>
          <w:numId w:val="22"/>
        </w:numPr>
        <w:suppressAutoHyphens/>
        <w:spacing w:after="0" w:line="240" w:lineRule="auto"/>
        <w:ind w:right="0"/>
        <w:rPr>
          <w:szCs w:val="20"/>
          <w:u w:val="single"/>
        </w:rPr>
      </w:pPr>
      <w:r w:rsidRPr="00F0616B">
        <w:rPr>
          <w:szCs w:val="20"/>
        </w:rPr>
        <w:t>Risk för kärlskada/</w:t>
      </w:r>
      <w:proofErr w:type="spellStart"/>
      <w:r w:rsidRPr="00F0616B">
        <w:rPr>
          <w:szCs w:val="20"/>
        </w:rPr>
        <w:t>ischemi</w:t>
      </w:r>
      <w:proofErr w:type="spellEnd"/>
      <w:r w:rsidRPr="00F0616B">
        <w:rPr>
          <w:szCs w:val="20"/>
        </w:rPr>
        <w:t xml:space="preserve"> om ljumskarna utsätts för tryck! Avlasta!</w:t>
      </w:r>
    </w:p>
    <w:p w14:paraId="0F219205" w14:textId="77777777" w:rsidR="00F0616B" w:rsidRPr="00F0616B" w:rsidRDefault="00F0616B" w:rsidP="00F0616B">
      <w:pPr>
        <w:numPr>
          <w:ilvl w:val="0"/>
          <w:numId w:val="22"/>
        </w:numPr>
        <w:suppressAutoHyphens/>
        <w:spacing w:after="0" w:line="240" w:lineRule="auto"/>
        <w:ind w:right="0"/>
        <w:rPr>
          <w:szCs w:val="20"/>
        </w:rPr>
      </w:pPr>
      <w:r w:rsidRPr="00F0616B">
        <w:rPr>
          <w:szCs w:val="20"/>
          <w:u w:val="single"/>
        </w:rPr>
        <w:t>Män</w:t>
      </w:r>
      <w:r w:rsidRPr="00F0616B">
        <w:rPr>
          <w:szCs w:val="20"/>
        </w:rPr>
        <w:t xml:space="preserve">: Avlasta könsorgan. Penis ska ligga nedåt. </w:t>
      </w:r>
    </w:p>
    <w:p w14:paraId="15EB76DA" w14:textId="77777777" w:rsidR="00F0616B" w:rsidRPr="00F0616B" w:rsidRDefault="00F0616B" w:rsidP="00F0616B">
      <w:pPr>
        <w:numPr>
          <w:ilvl w:val="0"/>
          <w:numId w:val="22"/>
        </w:numPr>
        <w:suppressAutoHyphens/>
        <w:spacing w:after="160" w:line="252" w:lineRule="auto"/>
        <w:ind w:right="0"/>
        <w:contextualSpacing/>
        <w:rPr>
          <w:lang w:eastAsia="zh-CN"/>
        </w:rPr>
      </w:pPr>
      <w:r w:rsidRPr="00F0616B">
        <w:rPr>
          <w:lang w:eastAsia="zh-CN"/>
        </w:rPr>
        <w:t xml:space="preserve">Knäna ska ligga mot slätt underlaget. Använd ev. en </w:t>
      </w:r>
      <w:proofErr w:type="spellStart"/>
      <w:r w:rsidRPr="00F0616B">
        <w:rPr>
          <w:lang w:eastAsia="zh-CN"/>
        </w:rPr>
        <w:t>geldyna</w:t>
      </w:r>
      <w:proofErr w:type="spellEnd"/>
      <w:r w:rsidRPr="00F0616B">
        <w:rPr>
          <w:lang w:eastAsia="zh-CN"/>
        </w:rPr>
        <w:t xml:space="preserve"> för ge skydd mot tryck. </w:t>
      </w:r>
    </w:p>
    <w:p w14:paraId="053B430B" w14:textId="77777777" w:rsidR="00F0616B" w:rsidRPr="00F0616B" w:rsidRDefault="00F0616B" w:rsidP="00F0616B">
      <w:pPr>
        <w:numPr>
          <w:ilvl w:val="0"/>
          <w:numId w:val="22"/>
        </w:numPr>
        <w:suppressAutoHyphens/>
        <w:spacing w:after="160" w:line="252" w:lineRule="auto"/>
        <w:ind w:right="0"/>
        <w:contextualSpacing/>
        <w:rPr>
          <w:lang w:eastAsia="zh-CN"/>
        </w:rPr>
      </w:pPr>
      <w:r w:rsidRPr="00F0616B">
        <w:rPr>
          <w:lang w:eastAsia="zh-CN"/>
        </w:rPr>
        <w:t xml:space="preserve">Rem om benet på den sidan som inte ska opereras. </w:t>
      </w:r>
    </w:p>
    <w:p w14:paraId="4D87B92A" w14:textId="77777777" w:rsidR="00F0616B" w:rsidRPr="00F0616B" w:rsidRDefault="00F0616B" w:rsidP="00F0616B">
      <w:pPr>
        <w:numPr>
          <w:ilvl w:val="0"/>
          <w:numId w:val="22"/>
        </w:numPr>
        <w:suppressAutoHyphens/>
        <w:spacing w:after="160" w:line="252" w:lineRule="auto"/>
        <w:ind w:right="0"/>
        <w:contextualSpacing/>
        <w:rPr>
          <w:lang w:eastAsia="zh-CN"/>
        </w:rPr>
      </w:pPr>
      <w:r w:rsidRPr="00F0616B">
        <w:rPr>
          <w:lang w:eastAsia="zh-CN"/>
        </w:rPr>
        <w:t xml:space="preserve">Foten som inte ska opereras vilar mot en liten kudde eller liknande. Tårna ska ligga fria utan kontakt med underlaget. </w:t>
      </w:r>
    </w:p>
    <w:p w14:paraId="6AD754A0" w14:textId="77777777" w:rsidR="00F0616B" w:rsidRPr="00F0616B" w:rsidRDefault="00F0616B" w:rsidP="00F0616B">
      <w:pPr>
        <w:numPr>
          <w:ilvl w:val="0"/>
          <w:numId w:val="22"/>
        </w:numPr>
        <w:suppressAutoHyphens/>
        <w:spacing w:after="160" w:line="252" w:lineRule="auto"/>
        <w:ind w:right="0"/>
        <w:contextualSpacing/>
        <w:rPr>
          <w:lang w:eastAsia="zh-CN"/>
        </w:rPr>
      </w:pPr>
      <w:r w:rsidRPr="00F0616B">
        <w:rPr>
          <w:lang w:eastAsia="zh-CN"/>
        </w:rPr>
        <w:t xml:space="preserve">Placera EKG-elektroder, kablar/sladdar/slangar/remmar och övrig utrustning så att de inte orsakar skador. Byt ibland placering av </w:t>
      </w:r>
      <w:proofErr w:type="spellStart"/>
      <w:r w:rsidRPr="00F0616B">
        <w:rPr>
          <w:lang w:eastAsia="zh-CN"/>
        </w:rPr>
        <w:t>pulsoximeterproben</w:t>
      </w:r>
      <w:proofErr w:type="spellEnd"/>
      <w:r w:rsidRPr="00F0616B">
        <w:rPr>
          <w:lang w:eastAsia="zh-CN"/>
        </w:rPr>
        <w:t xml:space="preserve">. </w:t>
      </w:r>
    </w:p>
    <w:p w14:paraId="61D66C31" w14:textId="77777777" w:rsidR="00F0616B" w:rsidRPr="00F0616B" w:rsidRDefault="00F0616B" w:rsidP="00F0616B">
      <w:pPr>
        <w:numPr>
          <w:ilvl w:val="0"/>
          <w:numId w:val="22"/>
        </w:numPr>
        <w:suppressAutoHyphens/>
        <w:spacing w:after="160" w:line="252" w:lineRule="auto"/>
        <w:ind w:right="0"/>
        <w:contextualSpacing/>
        <w:rPr>
          <w:lang w:eastAsia="zh-CN"/>
        </w:rPr>
      </w:pPr>
      <w:r w:rsidRPr="00F0616B">
        <w:rPr>
          <w:lang w:eastAsia="zh-CN"/>
        </w:rPr>
        <w:t>Kontrollera att textilier och underlag inte orsakar skador pga. sömmar och veck.</w:t>
      </w:r>
    </w:p>
    <w:p w14:paraId="7A018D8E" w14:textId="77777777" w:rsidR="00F0616B" w:rsidRPr="00F0616B" w:rsidRDefault="00F0616B" w:rsidP="00F0616B">
      <w:pPr>
        <w:keepNext/>
        <w:numPr>
          <w:ilvl w:val="1"/>
          <w:numId w:val="0"/>
        </w:numPr>
        <w:tabs>
          <w:tab w:val="num" w:pos="576"/>
        </w:tabs>
        <w:suppressAutoHyphens/>
        <w:spacing w:before="240" w:after="60" w:line="240" w:lineRule="auto"/>
        <w:ind w:left="576" w:right="0" w:hanging="576"/>
        <w:jc w:val="center"/>
        <w:outlineLvl w:val="1"/>
        <w:rPr>
          <w:rFonts w:ascii="Arial" w:hAnsi="Arial" w:cs="Arial"/>
          <w:b/>
          <w:bCs/>
          <w:iCs/>
          <w:sz w:val="32"/>
          <w:szCs w:val="32"/>
        </w:rPr>
      </w:pPr>
    </w:p>
    <w:p w14:paraId="28A08729" w14:textId="77777777" w:rsidR="00F0616B" w:rsidRPr="00F0616B" w:rsidRDefault="00F0616B" w:rsidP="00F0616B">
      <w:pPr>
        <w:keepNext/>
        <w:numPr>
          <w:ilvl w:val="1"/>
          <w:numId w:val="0"/>
        </w:numPr>
        <w:tabs>
          <w:tab w:val="num" w:pos="576"/>
        </w:tabs>
        <w:suppressAutoHyphens/>
        <w:spacing w:before="240" w:after="60" w:line="240" w:lineRule="auto"/>
        <w:ind w:left="576" w:right="0" w:hanging="576"/>
        <w:jc w:val="center"/>
        <w:outlineLvl w:val="1"/>
        <w:rPr>
          <w:rFonts w:ascii="Arial" w:hAnsi="Arial" w:cs="Arial"/>
          <w:b/>
          <w:bCs/>
          <w:iCs/>
          <w:sz w:val="26"/>
          <w:szCs w:val="28"/>
        </w:rPr>
      </w:pPr>
      <w:r w:rsidRPr="00F0616B">
        <w:rPr>
          <w:rFonts w:ascii="Arial" w:hAnsi="Arial" w:cs="Arial"/>
          <w:b/>
          <w:bCs/>
          <w:iCs/>
          <w:sz w:val="32"/>
          <w:szCs w:val="32"/>
        </w:rPr>
        <w:t xml:space="preserve">Positionering i </w:t>
      </w:r>
      <w:proofErr w:type="spellStart"/>
      <w:r w:rsidRPr="00F0616B">
        <w:rPr>
          <w:rFonts w:ascii="Arial" w:hAnsi="Arial" w:cs="Arial"/>
          <w:b/>
          <w:bCs/>
          <w:iCs/>
          <w:sz w:val="32"/>
          <w:szCs w:val="32"/>
        </w:rPr>
        <w:t>bukläge</w:t>
      </w:r>
      <w:proofErr w:type="spellEnd"/>
      <w:r w:rsidRPr="00F0616B">
        <w:rPr>
          <w:rFonts w:ascii="Arial" w:hAnsi="Arial" w:cs="Arial"/>
          <w:b/>
          <w:bCs/>
          <w:iCs/>
          <w:sz w:val="32"/>
          <w:szCs w:val="32"/>
        </w:rPr>
        <w:t xml:space="preserve"> – ryggbedövning</w:t>
      </w:r>
    </w:p>
    <w:p w14:paraId="316DEC10" w14:textId="77777777" w:rsidR="00F0616B" w:rsidRPr="00F0616B" w:rsidRDefault="00F0616B" w:rsidP="00F0616B">
      <w:pPr>
        <w:spacing w:after="0" w:line="240" w:lineRule="auto"/>
        <w:ind w:left="0" w:right="0"/>
        <w:rPr>
          <w:szCs w:val="20"/>
        </w:rPr>
      </w:pPr>
    </w:p>
    <w:p w14:paraId="6105F62E" w14:textId="77777777" w:rsidR="00F0616B" w:rsidRPr="00F0616B" w:rsidRDefault="00F0616B" w:rsidP="00F0616B">
      <w:pPr>
        <w:numPr>
          <w:ilvl w:val="0"/>
          <w:numId w:val="23"/>
        </w:numPr>
        <w:suppressAutoHyphens/>
        <w:spacing w:after="0" w:line="240" w:lineRule="auto"/>
        <w:ind w:right="0"/>
        <w:rPr>
          <w:szCs w:val="20"/>
        </w:rPr>
      </w:pPr>
      <w:r w:rsidRPr="00F0616B">
        <w:rPr>
          <w:szCs w:val="20"/>
        </w:rPr>
        <w:t xml:space="preserve">Bedöva på annat operationsbord och genomför en </w:t>
      </w:r>
      <w:r w:rsidRPr="00F0616B">
        <w:rPr>
          <w:b/>
          <w:szCs w:val="20"/>
        </w:rPr>
        <w:t xml:space="preserve">säker </w:t>
      </w:r>
      <w:r w:rsidRPr="00F0616B">
        <w:rPr>
          <w:szCs w:val="20"/>
        </w:rPr>
        <w:t xml:space="preserve">överflyttning. </w:t>
      </w:r>
    </w:p>
    <w:p w14:paraId="3CC230C8" w14:textId="77777777" w:rsidR="00F0616B" w:rsidRPr="00F0616B" w:rsidRDefault="00F0616B" w:rsidP="00F0616B">
      <w:pPr>
        <w:numPr>
          <w:ilvl w:val="0"/>
          <w:numId w:val="23"/>
        </w:numPr>
        <w:suppressAutoHyphens/>
        <w:spacing w:after="0" w:line="240" w:lineRule="auto"/>
        <w:ind w:right="0"/>
      </w:pPr>
      <w:r w:rsidRPr="00F0616B">
        <w:rPr>
          <w:szCs w:val="20"/>
        </w:rPr>
        <w:t xml:space="preserve">Patienten deltar i att finna ett bekvämt läge, </w:t>
      </w:r>
      <w:r w:rsidRPr="00F0616B">
        <w:rPr>
          <w:i/>
          <w:szCs w:val="20"/>
        </w:rPr>
        <w:t xml:space="preserve">men även vaken patient kan drabbas av tryckskador och nervskador! </w:t>
      </w:r>
    </w:p>
    <w:p w14:paraId="00D63BFB" w14:textId="77777777" w:rsidR="00F0616B" w:rsidRPr="00F0616B" w:rsidRDefault="00F0616B" w:rsidP="00F0616B">
      <w:pPr>
        <w:numPr>
          <w:ilvl w:val="0"/>
          <w:numId w:val="23"/>
        </w:numPr>
        <w:suppressAutoHyphens/>
        <w:spacing w:after="0" w:line="240" w:lineRule="auto"/>
        <w:ind w:right="0"/>
      </w:pPr>
      <w:r w:rsidRPr="00F0616B">
        <w:t xml:space="preserve">Huvudet ska vila gott på sidan. Hjälp patienten att ibland byta sida. </w:t>
      </w:r>
    </w:p>
    <w:p w14:paraId="35C7BF10" w14:textId="77777777" w:rsidR="00F0616B" w:rsidRPr="00F0616B" w:rsidRDefault="00F0616B" w:rsidP="00F0616B">
      <w:pPr>
        <w:numPr>
          <w:ilvl w:val="0"/>
          <w:numId w:val="23"/>
        </w:numPr>
        <w:suppressAutoHyphens/>
        <w:spacing w:after="0" w:line="240" w:lineRule="auto"/>
        <w:ind w:right="0"/>
        <w:rPr>
          <w:szCs w:val="20"/>
        </w:rPr>
      </w:pPr>
      <w:r w:rsidRPr="00F0616B">
        <w:t xml:space="preserve">Om patienten är </w:t>
      </w:r>
      <w:proofErr w:type="spellStart"/>
      <w:r w:rsidRPr="00F0616B">
        <w:t>sederad</w:t>
      </w:r>
      <w:proofErr w:type="spellEnd"/>
      <w:r w:rsidRPr="00F0616B">
        <w:t xml:space="preserve"> – kontrollera att ögat som ligger mot kudden är slutet. Örat ska ligga slätt mot kudden. </w:t>
      </w:r>
    </w:p>
    <w:p w14:paraId="4AF9891A" w14:textId="77777777" w:rsidR="00F0616B" w:rsidRPr="00F0616B" w:rsidRDefault="00F0616B" w:rsidP="00F0616B">
      <w:pPr>
        <w:spacing w:after="0" w:line="240" w:lineRule="auto"/>
        <w:ind w:left="0" w:right="0"/>
        <w:rPr>
          <w:szCs w:val="20"/>
        </w:rPr>
      </w:pPr>
    </w:p>
    <w:p w14:paraId="620D89E7" w14:textId="77777777" w:rsidR="00F0616B" w:rsidRPr="00F0616B" w:rsidRDefault="00F0616B" w:rsidP="00F0616B">
      <w:pPr>
        <w:spacing w:after="0" w:line="240" w:lineRule="auto"/>
        <w:ind w:left="0" w:right="0"/>
        <w:rPr>
          <w:szCs w:val="20"/>
        </w:rPr>
      </w:pPr>
      <w:r w:rsidRPr="00F0616B">
        <w:rPr>
          <w:b/>
          <w:bCs/>
          <w:i/>
          <w:iCs/>
        </w:rPr>
        <w:t xml:space="preserve">För övrigt samma som vid positionering i </w:t>
      </w:r>
      <w:proofErr w:type="spellStart"/>
      <w:r w:rsidRPr="00F0616B">
        <w:rPr>
          <w:b/>
          <w:bCs/>
          <w:i/>
          <w:iCs/>
        </w:rPr>
        <w:t>bukläge</w:t>
      </w:r>
      <w:proofErr w:type="spellEnd"/>
      <w:r w:rsidRPr="00F0616B">
        <w:rPr>
          <w:b/>
          <w:bCs/>
          <w:i/>
          <w:iCs/>
        </w:rPr>
        <w:t xml:space="preserve"> – generell anestesi. </w:t>
      </w:r>
    </w:p>
    <w:p w14:paraId="3C704C7E" w14:textId="77777777" w:rsidR="00F0616B" w:rsidRPr="00F0616B" w:rsidRDefault="00F0616B" w:rsidP="00F0616B">
      <w:pPr>
        <w:spacing w:after="0" w:line="240" w:lineRule="auto"/>
        <w:ind w:left="0" w:right="0"/>
        <w:rPr>
          <w:szCs w:val="20"/>
        </w:rPr>
      </w:pPr>
    </w:p>
    <w:p w14:paraId="3B3354FE" w14:textId="77777777" w:rsidR="00F0616B" w:rsidRPr="00F0616B" w:rsidRDefault="00F0616B" w:rsidP="00F0616B">
      <w:pPr>
        <w:keepNext/>
        <w:numPr>
          <w:ilvl w:val="2"/>
          <w:numId w:val="0"/>
        </w:numPr>
        <w:tabs>
          <w:tab w:val="num" w:pos="720"/>
        </w:tabs>
        <w:suppressAutoHyphens/>
        <w:spacing w:before="240" w:after="60" w:line="240" w:lineRule="auto"/>
        <w:ind w:left="720" w:right="0" w:hanging="720"/>
        <w:jc w:val="center"/>
        <w:outlineLvl w:val="2"/>
        <w:rPr>
          <w:rFonts w:ascii="Arial" w:hAnsi="Arial" w:cs="Arial"/>
          <w:b/>
          <w:bCs/>
          <w:szCs w:val="26"/>
        </w:rPr>
      </w:pPr>
      <w:r w:rsidRPr="00F0616B">
        <w:rPr>
          <w:rFonts w:ascii="Arial" w:eastAsia="Arial" w:hAnsi="Arial" w:cs="Arial"/>
          <w:b/>
          <w:bCs/>
          <w:sz w:val="32"/>
          <w:szCs w:val="32"/>
        </w:rPr>
        <w:t xml:space="preserve"> </w:t>
      </w:r>
      <w:r w:rsidRPr="00F0616B">
        <w:rPr>
          <w:rFonts w:ascii="Arial" w:hAnsi="Arial" w:cs="Arial"/>
          <w:b/>
          <w:bCs/>
        </w:rPr>
        <w:t xml:space="preserve"> </w:t>
      </w:r>
    </w:p>
    <w:p w14:paraId="3B50583C" w14:textId="77777777" w:rsidR="00F0616B" w:rsidRPr="00F0616B" w:rsidRDefault="00F0616B" w:rsidP="00F0616B">
      <w:pPr>
        <w:spacing w:after="0" w:line="240" w:lineRule="auto"/>
        <w:ind w:left="0" w:right="0"/>
        <w:rPr>
          <w:szCs w:val="20"/>
        </w:rPr>
      </w:pPr>
    </w:p>
    <w:p w14:paraId="1455C5F9" w14:textId="77777777" w:rsidR="00F0616B" w:rsidRPr="00F0616B" w:rsidRDefault="00F0616B" w:rsidP="00F0616B">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F0616B">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A47255" w14:textId="77777777" w:rsidR="004868B9" w:rsidRDefault="004868B9">
      <w:r>
        <w:separator/>
      </w:r>
    </w:p>
  </w:endnote>
  <w:endnote w:type="continuationSeparator" w:id="0">
    <w:p w14:paraId="3EAEFF24" w14:textId="77777777" w:rsidR="004868B9" w:rsidRDefault="004868B9">
      <w:r>
        <w:continuationSeparator/>
      </w:r>
    </w:p>
  </w:endnote>
  <w:endnote w:type="continuationNotice" w:id="1">
    <w:p w14:paraId="4F4C35F3" w14:textId="77777777" w:rsidR="004868B9" w:rsidRDefault="004868B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altName w:val="Times New Roman"/>
    <w:panose1 w:val="00000000000000000000"/>
    <w:charset w:val="00"/>
    <w:family w:val="roman"/>
    <w:notTrueType/>
    <w:pitch w:val="default"/>
  </w:font>
  <w:font w:name="Arial Fet">
    <w:panose1 w:val="00000000000000000000"/>
    <w:charset w:val="00"/>
    <w:family w:val="roman"/>
    <w:notTrueType/>
    <w:pitch w:val="default"/>
  </w:font>
  <w:font w:name="QATIY R+ Times New">
    <w:altName w:val="Times New Roman"/>
    <w:charset w:val="00"/>
    <w:family w:val="roman"/>
    <w:pitch w:val="default"/>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68F74B" w14:textId="77777777" w:rsidR="004868B9" w:rsidRDefault="004868B9"/>
  </w:footnote>
  <w:footnote w:type="continuationSeparator" w:id="0">
    <w:p w14:paraId="2A529868" w14:textId="77777777" w:rsidR="004868B9" w:rsidRDefault="004868B9">
      <w:r>
        <w:continuationSeparator/>
      </w:r>
    </w:p>
  </w:footnote>
  <w:footnote w:type="continuationNotice" w:id="1">
    <w:p w14:paraId="46107DF5" w14:textId="77777777" w:rsidR="004868B9" w:rsidRDefault="004868B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04"/>
    <w:multiLevelType w:val="singleLevel"/>
    <w:tmpl w:val="00000004"/>
    <w:name w:val="WW8Num10"/>
    <w:lvl w:ilvl="0">
      <w:start w:val="1"/>
      <w:numFmt w:val="bullet"/>
      <w:lvlText w:val=""/>
      <w:lvlJc w:val="left"/>
      <w:pPr>
        <w:tabs>
          <w:tab w:val="num" w:pos="360"/>
        </w:tabs>
        <w:ind w:left="360" w:hanging="360"/>
      </w:pPr>
      <w:rPr>
        <w:rFonts w:ascii="Symbol" w:hAnsi="Symbol" w:cs="Symbol"/>
      </w:rPr>
    </w:lvl>
  </w:abstractNum>
  <w:abstractNum w:abstractNumId="3" w15:restartNumberingAfterBreak="0">
    <w:nsid w:val="00000005"/>
    <w:multiLevelType w:val="singleLevel"/>
    <w:tmpl w:val="00000005"/>
    <w:name w:val="WW8Num11"/>
    <w:lvl w:ilvl="0">
      <w:start w:val="1"/>
      <w:numFmt w:val="bullet"/>
      <w:lvlText w:val=""/>
      <w:lvlJc w:val="left"/>
      <w:pPr>
        <w:tabs>
          <w:tab w:val="num" w:pos="720"/>
        </w:tabs>
        <w:ind w:left="720" w:hanging="360"/>
      </w:pPr>
      <w:rPr>
        <w:rFonts w:ascii="Symbol" w:hAnsi="Symbol" w:cs="Symbol"/>
      </w:rPr>
    </w:lvl>
  </w:abstractNum>
  <w:abstractNum w:abstractNumId="4" w15:restartNumberingAfterBreak="0">
    <w:nsid w:val="00000006"/>
    <w:multiLevelType w:val="singleLevel"/>
    <w:tmpl w:val="00000006"/>
    <w:name w:val="WW8Num12"/>
    <w:lvl w:ilvl="0">
      <w:start w:val="1"/>
      <w:numFmt w:val="bullet"/>
      <w:lvlText w:val=""/>
      <w:lvlJc w:val="left"/>
      <w:pPr>
        <w:tabs>
          <w:tab w:val="num" w:pos="720"/>
        </w:tabs>
        <w:ind w:left="720" w:hanging="360"/>
      </w:pPr>
      <w:rPr>
        <w:rFonts w:ascii="Symbol" w:hAnsi="Symbol" w:cs="Symbol"/>
      </w:rPr>
    </w:lvl>
  </w:abstractNum>
  <w:abstractNum w:abstractNumId="5" w15:restartNumberingAfterBreak="0">
    <w:nsid w:val="00000007"/>
    <w:multiLevelType w:val="singleLevel"/>
    <w:tmpl w:val="00000007"/>
    <w:name w:val="WW8Num13"/>
    <w:lvl w:ilvl="0">
      <w:start w:val="1"/>
      <w:numFmt w:val="bullet"/>
      <w:lvlText w:val=""/>
      <w:lvlJc w:val="left"/>
      <w:pPr>
        <w:tabs>
          <w:tab w:val="num" w:pos="0"/>
        </w:tabs>
        <w:ind w:left="720" w:hanging="360"/>
      </w:pPr>
      <w:rPr>
        <w:rFonts w:ascii="Symbol" w:hAnsi="Symbol" w:cs="Symbol"/>
      </w:rPr>
    </w:lvl>
  </w:abstractNum>
  <w:abstractNum w:abstractNumId="6" w15:restartNumberingAfterBreak="0">
    <w:nsid w:val="00000008"/>
    <w:multiLevelType w:val="singleLevel"/>
    <w:tmpl w:val="00000008"/>
    <w:name w:val="WW8Num14"/>
    <w:lvl w:ilvl="0">
      <w:start w:val="1"/>
      <w:numFmt w:val="bullet"/>
      <w:lvlText w:val=""/>
      <w:lvlJc w:val="left"/>
      <w:pPr>
        <w:tabs>
          <w:tab w:val="num" w:pos="0"/>
        </w:tabs>
        <w:ind w:left="720" w:hanging="360"/>
      </w:pPr>
      <w:rPr>
        <w:rFonts w:ascii="Symbol" w:hAnsi="Symbol" w:cs="Symbol"/>
      </w:rPr>
    </w:lvl>
  </w:abstractNum>
  <w:abstractNum w:abstractNumId="7" w15:restartNumberingAfterBreak="0">
    <w:nsid w:val="00000009"/>
    <w:multiLevelType w:val="singleLevel"/>
    <w:tmpl w:val="00000009"/>
    <w:name w:val="WW8Num18"/>
    <w:lvl w:ilvl="0">
      <w:start w:val="1"/>
      <w:numFmt w:val="bullet"/>
      <w:lvlText w:val=""/>
      <w:lvlJc w:val="left"/>
      <w:pPr>
        <w:tabs>
          <w:tab w:val="num" w:pos="720"/>
        </w:tabs>
        <w:ind w:left="720" w:hanging="360"/>
      </w:pPr>
      <w:rPr>
        <w:rFonts w:ascii="Symbol" w:hAnsi="Symbol" w:cs="Symbol"/>
      </w:rPr>
    </w:lvl>
  </w:abstractNum>
  <w:abstractNum w:abstractNumId="8" w15:restartNumberingAfterBreak="0">
    <w:nsid w:val="0000000A"/>
    <w:multiLevelType w:val="singleLevel"/>
    <w:tmpl w:val="0000000A"/>
    <w:name w:val="WW8Num19"/>
    <w:lvl w:ilvl="0">
      <w:start w:val="1"/>
      <w:numFmt w:val="bullet"/>
      <w:lvlText w:val=""/>
      <w:lvlJc w:val="left"/>
      <w:pPr>
        <w:tabs>
          <w:tab w:val="num" w:pos="0"/>
        </w:tabs>
        <w:ind w:left="720" w:hanging="360"/>
      </w:pPr>
      <w:rPr>
        <w:rFonts w:ascii="Symbol" w:hAnsi="Symbol" w:cs="Symbol"/>
      </w:rPr>
    </w:lvl>
  </w:abstractNum>
  <w:abstractNum w:abstractNumId="9"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10"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4"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95234284">
    <w:abstractNumId w:val="24"/>
  </w:num>
  <w:num w:numId="2" w16cid:durableId="597910999">
    <w:abstractNumId w:val="21"/>
  </w:num>
  <w:num w:numId="3" w16cid:durableId="1138641795">
    <w:abstractNumId w:val="0"/>
  </w:num>
  <w:num w:numId="4" w16cid:durableId="774907979">
    <w:abstractNumId w:val="13"/>
  </w:num>
  <w:num w:numId="5" w16cid:durableId="52195886">
    <w:abstractNumId w:val="22"/>
  </w:num>
  <w:num w:numId="6" w16cid:durableId="295919354">
    <w:abstractNumId w:val="9"/>
  </w:num>
  <w:num w:numId="7" w16cid:durableId="2057780674">
    <w:abstractNumId w:val="18"/>
  </w:num>
  <w:num w:numId="8" w16cid:durableId="1960598703">
    <w:abstractNumId w:val="15"/>
  </w:num>
  <w:num w:numId="9" w16cid:durableId="1928877087">
    <w:abstractNumId w:val="1"/>
  </w:num>
  <w:num w:numId="10" w16cid:durableId="1674795248">
    <w:abstractNumId w:val="1"/>
  </w:num>
  <w:num w:numId="11" w16cid:durableId="942961749">
    <w:abstractNumId w:val="10"/>
  </w:num>
  <w:num w:numId="12" w16cid:durableId="658122818">
    <w:abstractNumId w:val="11"/>
  </w:num>
  <w:num w:numId="13" w16cid:durableId="742334620">
    <w:abstractNumId w:val="20"/>
  </w:num>
  <w:num w:numId="14" w16cid:durableId="1008554879">
    <w:abstractNumId w:val="16"/>
  </w:num>
  <w:num w:numId="15" w16cid:durableId="1977492430">
    <w:abstractNumId w:val="14"/>
  </w:num>
  <w:num w:numId="16" w16cid:durableId="1231424287">
    <w:abstractNumId w:val="19"/>
  </w:num>
  <w:num w:numId="17" w16cid:durableId="1198540765">
    <w:abstractNumId w:val="12"/>
  </w:num>
  <w:num w:numId="18" w16cid:durableId="659770304">
    <w:abstractNumId w:val="17"/>
  </w:num>
  <w:num w:numId="19" w16cid:durableId="1275746684">
    <w:abstractNumId w:val="23"/>
  </w:num>
  <w:num w:numId="20" w16cid:durableId="825635805">
    <w:abstractNumId w:val="2"/>
  </w:num>
  <w:num w:numId="21" w16cid:durableId="1947761322">
    <w:abstractNumId w:val="3"/>
  </w:num>
  <w:num w:numId="22" w16cid:durableId="288437151">
    <w:abstractNumId w:val="4"/>
  </w:num>
  <w:num w:numId="23" w16cid:durableId="263152117">
    <w:abstractNumId w:val="5"/>
  </w:num>
  <w:num w:numId="24" w16cid:durableId="1080249397">
    <w:abstractNumId w:val="6"/>
  </w:num>
  <w:num w:numId="25" w16cid:durableId="1107116235">
    <w:abstractNumId w:val="7"/>
  </w:num>
  <w:num w:numId="26" w16cid:durableId="210888829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43B0"/>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078"/>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68B9"/>
    <w:rsid w:val="004876F6"/>
    <w:rsid w:val="0049236A"/>
    <w:rsid w:val="00492718"/>
    <w:rsid w:val="004A355D"/>
    <w:rsid w:val="004A4970"/>
    <w:rsid w:val="004B2183"/>
    <w:rsid w:val="004B2A01"/>
    <w:rsid w:val="004C2559"/>
    <w:rsid w:val="004D7BA3"/>
    <w:rsid w:val="004F4518"/>
    <w:rsid w:val="004F4C62"/>
    <w:rsid w:val="00501433"/>
    <w:rsid w:val="00511CC4"/>
    <w:rsid w:val="005236EE"/>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0D7C"/>
    <w:rsid w:val="009D6819"/>
    <w:rsid w:val="009D6D1C"/>
    <w:rsid w:val="009E0CF9"/>
    <w:rsid w:val="009E448B"/>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69AD"/>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94B83"/>
    <w:rsid w:val="00DA299D"/>
    <w:rsid w:val="00DA5936"/>
    <w:rsid w:val="00DA65C4"/>
    <w:rsid w:val="00DD2BE0"/>
    <w:rsid w:val="00DE4447"/>
    <w:rsid w:val="00DE5DA2"/>
    <w:rsid w:val="00DF0033"/>
    <w:rsid w:val="00E026BF"/>
    <w:rsid w:val="00E07B1B"/>
    <w:rsid w:val="00E11853"/>
    <w:rsid w:val="00E403DB"/>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616B"/>
    <w:rsid w:val="00F22264"/>
    <w:rsid w:val="00F2564D"/>
    <w:rsid w:val="00F35B05"/>
    <w:rsid w:val="00F413D9"/>
    <w:rsid w:val="00F5135F"/>
    <w:rsid w:val="00F51F78"/>
    <w:rsid w:val="00F604B4"/>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C22CD750-BA71-4EA1-822D-F5E00A0603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jpeg"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12557/Blodtomt%20f%c3%a4lt.pdf?a=false&amp;guest=true" TargetMode="External" Id="rId17" /><Relationship Type="http://schemas.openxmlformats.org/officeDocument/2006/relationships/footer" Target="footer3.xml" Id="rId16" /><Relationship Type="http://schemas.openxmlformats.org/officeDocument/2006/relationships/image" Target="media/image5.jpeg"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4.jpe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9</TotalTime>
  <Pages>1</Pages>
  <Words>958</Words>
  <Characters>5466</Characters>
  <Application>Microsoft Office Word</Application>
  <DocSecurity>4</DocSecurity>
  <Lines>45</Lines>
  <Paragraphs>12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6412</CharactersWithSpaces>
  <SharedDoc>false</SharedDoc>
  <HyperlinkBase/>
  <HLinks>
    <vt:vector size="6" baseType="variant">
      <vt:variant>
        <vt:i4>7929966</vt:i4>
      </vt:variant>
      <vt:variant>
        <vt:i4>0</vt:i4>
      </vt:variant>
      <vt:variant>
        <vt:i4>0</vt:i4>
      </vt:variant>
      <vt:variant>
        <vt:i4>5</vt:i4>
      </vt:variant>
      <vt:variant>
        <vt:lpwstr>https://alfresco.vgregion.se/alfresco/service/vgr/storage/node/content/12557/Blodtomt f%c3%a4lt.pdf?a=false&amp;guest=true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Akillesseneruptur</dc:title>
  <dc:subject/>
  <dc:creator>patrik.jens.johansson@vgregion.se</dc:creator>
  <keywords/>
  <lastModifiedBy>TK.SpStyMigProd</lastModifiedBy>
  <revision>11</revision>
  <lastPrinted>2016-03-31T19:56:00.0000000Z</lastPrinted>
  <dcterms:created xsi:type="dcterms:W3CDTF">2022-05-23T12:28:00.0000000Z</dcterms:created>
  <dcterms:modified xsi:type="dcterms:W3CDTF">2022-08-23T21:51:00.0000000Z</dcterms:modified>
</coreProperties>
</file>