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65580" w:rsidP="00565580" w:rsidRDefault="00565580" w14:paraId="1EC29E25" w14:textId="77777777">
      <w:pPr>
        <w:pStyle w:val="Rubrik2"/>
        <w:ind w:right="424"/>
        <w:sectPr w:rsidR="00565580" w:rsidSect="005655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960D8" w:rsidR="00565580" w:rsidP="00565580" w:rsidRDefault="00565580" w14:paraId="2B39BEFE" w14:textId="77777777">
      <w:pPr>
        <w:spacing w:after="0" w:line="240" w:lineRule="auto"/>
        <w:ind w:right="424"/>
        <w:rPr>
          <w:szCs w:val="20"/>
        </w:rPr>
      </w:pPr>
    </w:p>
    <w:p w:rsidRPr="00E960D8" w:rsidR="00565580" w:rsidP="00565580" w:rsidRDefault="00565580" w14:paraId="6160F009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E960D8">
        <w:rPr>
          <w:szCs w:val="20"/>
        </w:rPr>
        <w:tab/>
      </w:r>
    </w:p>
    <w:p w:rsidRPr="00E960D8" w:rsidR="00565580" w:rsidP="00565580" w:rsidRDefault="00565580" w14:paraId="5EE57A56" w14:textId="77777777">
      <w:pPr>
        <w:spacing w:after="0" w:line="240" w:lineRule="auto"/>
        <w:ind w:right="424"/>
        <w:rPr>
          <w:szCs w:val="20"/>
        </w:rPr>
      </w:pPr>
      <w:r w:rsidRPr="00E960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9FDF02" wp14:editId="3C3B01B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65580" w:rsidP="00565580" w:rsidRDefault="00565580" w14:paraId="68B7FE4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16809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C9FDF02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>
                <v:textbox style="mso-fit-shape-to-text:t">
                  <w:txbxContent>
                    <w:p w:rsidRPr="003D37FD" w:rsidR="00565580" w:rsidP="00565580" w:rsidRDefault="00565580" w14:paraId="68B7FE4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16809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960D8" w:rsidR="00565580" w:rsidTr="27B0C00C" w14:paraId="394343F7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960D8" w:rsidR="00565580" w:rsidP="27B0C00C" w:rsidRDefault="00565580" w14:paraId="249312C1" w14:textId="65EAC83E">
            <w:pPr>
              <w:pStyle w:val="Rubrik1"/>
              <w:ind w:right="424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27B0C00C" w:rsidR="00565580">
              <w:rPr>
                <w:noProof/>
              </w:rPr>
              <w:t xml:space="preserve">Splenectomi elektiv </w:t>
            </w:r>
            <w:r>
              <w:br/>
            </w:r>
            <w:r w:rsidRPr="27B0C00C" w:rsidR="62047656">
              <w:rPr>
                <w:noProof/>
              </w:rPr>
              <w:t>(</w:t>
            </w:r>
            <w:r w:rsidRPr="27B0C00C" w:rsidR="00565580">
              <w:rPr>
                <w:noProof/>
              </w:rPr>
              <w:t xml:space="preserve">laparoskopisk </w:t>
            </w:r>
            <w:r w:rsidRPr="27B0C00C" w:rsidR="41FE53E4">
              <w:rPr>
                <w:noProof/>
              </w:rPr>
              <w:t>eller</w:t>
            </w:r>
            <w:r w:rsidRPr="27B0C00C" w:rsidR="00565580">
              <w:rPr>
                <w:noProof/>
              </w:rPr>
              <w:t xml:space="preserve"> öppen</w:t>
            </w:r>
            <w:r w:rsidRPr="27B0C00C" w:rsidR="36B2A1AB">
              <w:rPr>
                <w:noProof/>
              </w:rPr>
              <w:t>)</w:t>
            </w:r>
          </w:p>
        </w:tc>
      </w:tr>
    </w:tbl>
    <w:p w:rsidR="00565580" w:rsidP="00565580" w:rsidRDefault="00565580" w14:paraId="64932A01" w14:textId="77777777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E960D8" w:rsidR="00565580" w:rsidP="00565580" w:rsidRDefault="00565580" w14:paraId="7CBF48F1" w14:textId="77777777">
      <w:pPr>
        <w:pStyle w:val="Rubrik2"/>
        <w:ind w:right="424"/>
      </w:pPr>
      <w:r w:rsidRPr="00E960D8">
        <w:t xml:space="preserve">Revidering i denna version </w:t>
      </w:r>
    </w:p>
    <w:p w:rsidRPr="00E960D8" w:rsidR="00565580" w:rsidP="00565580" w:rsidRDefault="00565580" w14:paraId="515E4AEC" w14:textId="77777777">
      <w:pPr>
        <w:spacing w:after="0" w:line="240" w:lineRule="auto"/>
        <w:ind w:right="424"/>
      </w:pPr>
      <w:r w:rsidR="00565580">
        <w:rPr/>
        <w:t>Revidering under rubrik: Operationsbord/läge</w:t>
      </w:r>
    </w:p>
    <w:p w:rsidRPr="00E960D8" w:rsidR="00565580" w:rsidP="00565580" w:rsidRDefault="00565580" w14:paraId="5B5258DD" w14:textId="77777777">
      <w:pPr>
        <w:pStyle w:val="Rubrik2"/>
        <w:ind w:right="424"/>
        <w:rPr>
          <w:rFonts w:ascii="Arial" w:hAnsi="Arial" w:cs="Arial"/>
          <w:b/>
          <w:bCs w:val="0"/>
          <w:iCs/>
          <w:sz w:val="26"/>
          <w:szCs w:val="28"/>
        </w:rPr>
      </w:pPr>
      <w:r w:rsidRPr="003A7CC5">
        <w:t>Bakgrund</w:t>
      </w:r>
    </w:p>
    <w:p w:rsidRPr="00E960D8" w:rsidR="00565580" w:rsidP="27B0C00C" w:rsidRDefault="00565580" w14:paraId="0127FE5D" w14:textId="49D2FE83">
      <w:pPr>
        <w:pStyle w:val="Normal"/>
        <w:spacing w:after="0" w:line="240" w:lineRule="auto"/>
        <w:ind w:right="424"/>
        <w:rPr>
          <w:sz w:val="24"/>
          <w:szCs w:val="24"/>
        </w:rPr>
      </w:pPr>
      <w:r w:rsidR="00565580">
        <w:rPr/>
        <w:t>Operation där patienterna oftast har någon blodsjukdom.</w:t>
      </w:r>
      <w:r w:rsidR="6E7DC307">
        <w:rPr/>
        <w:t xml:space="preserve"> Patienterna kan vara infektionskänsliga, koagulationspåverkade och steroidbehandlade.</w:t>
      </w:r>
      <w:r>
        <w:br/>
      </w:r>
      <w:r w:rsidR="00565580">
        <w:rPr/>
        <w:t xml:space="preserve">Vid akut traumatisk mjältskada hänvisas till rutin </w:t>
      </w:r>
      <w:hyperlink r:id="R8230f17d9fd24b72">
        <w:r w:rsidRPr="27B0C00C" w:rsidR="00565580">
          <w:rPr>
            <w:color w:val="0000FF"/>
            <w:u w:val="single"/>
          </w:rPr>
          <w:t>Akut laparotomi</w:t>
        </w:r>
        <w:r w:rsidRPr="27B0C00C" w:rsidR="406BB780">
          <w:rPr>
            <w:color w:val="0000FF"/>
            <w:u w:val="single"/>
          </w:rPr>
          <w:t>.</w:t>
        </w:r>
      </w:hyperlink>
    </w:p>
    <w:p w:rsidRPr="003A7CC5" w:rsidR="00565580" w:rsidP="00565580" w:rsidRDefault="00565580" w14:paraId="19F487E9" w14:textId="77777777">
      <w:pPr>
        <w:pStyle w:val="Rubrik2"/>
        <w:ind w:right="424"/>
      </w:pPr>
      <w:r w:rsidRPr="003A7CC5">
        <w:t>Syfte</w:t>
      </w:r>
    </w:p>
    <w:p w:rsidRPr="00E960D8" w:rsidR="00565580" w:rsidP="00565580" w:rsidRDefault="00565580" w14:paraId="550EA825" w14:textId="631B1EFF">
      <w:pPr>
        <w:tabs>
          <w:tab w:val="left" w:pos="5520"/>
        </w:tabs>
        <w:spacing w:after="0" w:line="240" w:lineRule="auto"/>
        <w:ind w:right="424"/>
      </w:pPr>
      <w:r w:rsidR="700DCCBA">
        <w:rPr/>
        <w:t>Säkert</w:t>
      </w:r>
      <w:r w:rsidR="00565580">
        <w:rPr/>
        <w:t xml:space="preserve"> omhändertagande av patient vid </w:t>
      </w:r>
      <w:r w:rsidR="00565580">
        <w:rPr/>
        <w:t>elektiv</w:t>
      </w:r>
      <w:r w:rsidR="00565580">
        <w:rPr/>
        <w:t xml:space="preserve"> </w:t>
      </w:r>
      <w:r w:rsidR="00565580">
        <w:rPr/>
        <w:t>splenectomi</w:t>
      </w:r>
      <w:r w:rsidR="00565580">
        <w:rPr/>
        <w:t>.</w:t>
      </w:r>
    </w:p>
    <w:p w:rsidRPr="003A7CC5" w:rsidR="00565580" w:rsidP="00565580" w:rsidRDefault="00565580" w14:paraId="2E557D9E" w14:textId="77777777">
      <w:pPr>
        <w:pStyle w:val="Rubrik2"/>
        <w:ind w:right="424"/>
      </w:pPr>
      <w:r w:rsidRPr="003A7CC5">
        <w:t xml:space="preserve">Vilka berörs </w:t>
      </w:r>
    </w:p>
    <w:p w:rsidRPr="00E960D8" w:rsidR="00565580" w:rsidP="00565580" w:rsidRDefault="00565580" w14:paraId="20C0D8A3" w14:textId="05292179">
      <w:pPr>
        <w:spacing w:after="0" w:line="240" w:lineRule="auto"/>
        <w:ind w:right="424"/>
      </w:pPr>
      <w:r w:rsidR="00565580">
        <w:rPr/>
        <w:t>Anestesisjuksköterskor, anestesiläkare och undersköterskor, Operation NU-sjukvården</w:t>
      </w:r>
      <w:r w:rsidR="26F8C3A6">
        <w:rPr/>
        <w:t>.</w:t>
      </w:r>
    </w:p>
    <w:p w:rsidR="26F8C3A6" w:rsidP="27B0C00C" w:rsidRDefault="26F8C3A6" w14:paraId="3399E47A" w14:textId="20F41B67">
      <w:pPr>
        <w:pStyle w:val="Rubrik2"/>
      </w:pPr>
      <w:r w:rsidR="26F8C3A6">
        <w:rPr/>
        <w:t>Förberedelser</w:t>
      </w:r>
    </w:p>
    <w:p w:rsidR="26F8C3A6" w:rsidP="27B0C00C" w:rsidRDefault="26F8C3A6" w14:noSpellErr="1" w14:paraId="3FC0F0AD">
      <w:pPr>
        <w:pStyle w:val="Liststycke"/>
        <w:spacing w:after="0" w:line="240" w:lineRule="auto"/>
        <w:ind w:right="424"/>
        <w:rPr>
          <w:sz w:val="24"/>
          <w:szCs w:val="24"/>
        </w:rPr>
      </w:pPr>
      <w:r w:rsidR="26F8C3A6">
        <w:rPr/>
        <w:t>Optimering av ev bakomliggande hematologisk sjukdom, ev. hematologkonsult</w:t>
      </w:r>
    </w:p>
    <w:p w:rsidR="26F8C3A6" w:rsidP="27B0C00C" w:rsidRDefault="26F8C3A6" w14:paraId="375A874C">
      <w:pPr>
        <w:pStyle w:val="Liststycke"/>
        <w:spacing w:after="0" w:line="240" w:lineRule="auto"/>
        <w:ind w:right="424"/>
        <w:rPr>
          <w:sz w:val="24"/>
          <w:szCs w:val="24"/>
        </w:rPr>
      </w:pPr>
      <w:r w:rsidR="26F8C3A6">
        <w:rPr/>
        <w:t xml:space="preserve">Blod och koagulationsstatus preoperativt, överväg </w:t>
      </w:r>
      <w:r w:rsidR="26F8C3A6">
        <w:rPr/>
        <w:t>Rotem</w:t>
      </w:r>
      <w:r w:rsidR="26F8C3A6">
        <w:rPr/>
        <w:t>.</w:t>
      </w:r>
    </w:p>
    <w:p w:rsidR="27B0C00C" w:rsidP="27B0C00C" w:rsidRDefault="27B0C00C" w14:paraId="424B5E8E" w14:textId="4E180E6D">
      <w:pPr>
        <w:pStyle w:val="Normal"/>
      </w:pPr>
    </w:p>
    <w:p w:rsidR="00565580" w:rsidP="00565580" w:rsidRDefault="00565580" w14:paraId="2143AE92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E960D8" w:rsidR="00565580" w:rsidP="27B0C00C" w:rsidRDefault="00565580" w14:paraId="34B7FA44" w14:textId="219ECDA8">
      <w:pPr>
        <w:pStyle w:val="Rubrik2"/>
      </w:pPr>
      <w:r w:rsidR="0705023C">
        <w:rPr/>
        <w:t>A</w:t>
      </w:r>
      <w:r w:rsidR="00565580">
        <w:rPr/>
        <w:t>nestesiförslag</w:t>
      </w:r>
    </w:p>
    <w:p w:rsidRPr="00E960D8" w:rsidR="00565580" w:rsidP="27B0C00C" w:rsidRDefault="00565580" w14:paraId="123BFD83" w14:textId="0777A390">
      <w:pPr>
        <w:spacing w:after="0" w:line="240" w:lineRule="auto"/>
        <w:ind w:right="424"/>
        <w:rPr>
          <w:b w:val="1"/>
          <w:bCs w:val="1"/>
        </w:rPr>
      </w:pPr>
      <w:r w:rsidRPr="27B0C00C" w:rsidR="00565580">
        <w:rPr>
          <w:b w:val="1"/>
          <w:bCs w:val="1"/>
        </w:rPr>
        <w:t>Premedicinering:</w:t>
      </w:r>
    </w:p>
    <w:p w:rsidRPr="00E960D8" w:rsidR="00565580" w:rsidP="27B0C00C" w:rsidRDefault="00565580" w14:paraId="1B049D8D" w14:textId="52B1D56D">
      <w:pPr>
        <w:pStyle w:val="Liststycke"/>
        <w:spacing w:after="0" w:line="240" w:lineRule="auto"/>
        <w:ind w:right="424"/>
        <w:rPr>
          <w:b w:val="1"/>
          <w:bCs w:val="1"/>
          <w:sz w:val="24"/>
          <w:szCs w:val="24"/>
        </w:rPr>
      </w:pPr>
      <w:r w:rsidR="00565580">
        <w:rPr>
          <w:b w:val="0"/>
          <w:bCs w:val="0"/>
        </w:rPr>
        <w:t xml:space="preserve">Alvedon. </w:t>
      </w:r>
      <w:r w:rsidR="00565580">
        <w:rPr>
          <w:b w:val="0"/>
          <w:bCs w:val="0"/>
        </w:rPr>
        <w:t>Oxycontin</w:t>
      </w:r>
      <w:r w:rsidR="00565580">
        <w:rPr>
          <w:b w:val="0"/>
          <w:bCs w:val="0"/>
        </w:rPr>
        <w:t xml:space="preserve"> om ej TEDA</w:t>
      </w:r>
    </w:p>
    <w:p w:rsidRPr="00E960D8" w:rsidR="00565580" w:rsidP="00565580" w:rsidRDefault="00565580" w14:paraId="5A1A68D1" w14:textId="38870FB7">
      <w:pPr>
        <w:tabs>
          <w:tab w:val="left" w:pos="709"/>
        </w:tabs>
        <w:spacing w:after="0" w:line="240" w:lineRule="auto"/>
        <w:ind w:right="424"/>
      </w:pPr>
      <w:r w:rsidRPr="27B0C00C" w:rsidR="00565580">
        <w:rPr>
          <w:b w:val="1"/>
          <w:bCs w:val="1"/>
          <w:lang w:val="en-US"/>
        </w:rPr>
        <w:t>Anestesikort</w:t>
      </w:r>
      <w:r w:rsidRPr="27B0C00C" w:rsidR="00565580">
        <w:rPr>
          <w:b w:val="1"/>
          <w:bCs w:val="1"/>
          <w:lang w:val="en-US"/>
        </w:rPr>
        <w:t>:</w:t>
      </w:r>
    </w:p>
    <w:p w:rsidRPr="00E960D8" w:rsidR="00565580" w:rsidP="27B0C00C" w:rsidRDefault="00565580" w14:paraId="1B1CEEA3" w14:textId="39DC6BC7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  <w:lang w:val="en-US"/>
        </w:rPr>
      </w:pPr>
      <w:r w:rsidRPr="27B0C00C" w:rsidR="00565580">
        <w:rPr>
          <w:lang w:val="en-US"/>
        </w:rPr>
        <w:t>Intubation- Propofol/Remifentanil-TCI/</w:t>
      </w:r>
      <w:r w:rsidRPr="27B0C00C" w:rsidR="00565580">
        <w:rPr>
          <w:lang w:val="en-US"/>
        </w:rPr>
        <w:t>Sevofluran</w:t>
      </w:r>
      <w:r w:rsidRPr="27B0C00C" w:rsidR="00565580">
        <w:rPr>
          <w:lang w:val="en-US"/>
        </w:rPr>
        <w:t>/Rocuronium.</w:t>
      </w:r>
    </w:p>
    <w:p w:rsidRPr="00E960D8" w:rsidR="00565580" w:rsidP="27B0C00C" w:rsidRDefault="00565580" w14:paraId="4BE3D218" w14:textId="1B4BE3E2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 xml:space="preserve">TEDA om öppen operation och ibland även vid </w:t>
      </w:r>
      <w:r w:rsidR="00565580">
        <w:rPr/>
        <w:t>laparoskopisk</w:t>
      </w:r>
      <w:r w:rsidR="00565580">
        <w:rPr/>
        <w:t xml:space="preserve"> om stor konverteringsrisk, kolla med operatör.</w:t>
      </w:r>
    </w:p>
    <w:p w:rsidRPr="00E960D8" w:rsidR="00565580" w:rsidP="27B0C00C" w:rsidRDefault="00565580" w14:paraId="3FFB9079" w14:textId="200178BA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Noradrenalin</w:t>
      </w:r>
    </w:p>
    <w:p w:rsidRPr="003A7CC5" w:rsidR="00565580" w:rsidP="27B0C00C" w:rsidRDefault="00565580" w14:paraId="72D935EB" w14:textId="77777777" w14:noSpellErr="1">
      <w:pPr>
        <w:pStyle w:val="Rubrik2"/>
      </w:pPr>
      <w:r w:rsidR="00565580">
        <w:rPr/>
        <w:t>Utrustning</w:t>
      </w:r>
    </w:p>
    <w:p w:rsidRPr="00E960D8" w:rsidR="00565580" w:rsidP="27B0C00C" w:rsidRDefault="00565580" w14:paraId="1846DA0C" w14:textId="76343BFC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Standard.</w:t>
      </w:r>
    </w:p>
    <w:p w:rsidRPr="00E960D8" w:rsidR="00565580" w:rsidP="27B0C00C" w:rsidRDefault="00565580" w14:paraId="795D30D5" w14:textId="72DCA04A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Värmemobil</w:t>
      </w:r>
      <w:r w:rsidR="00565580">
        <w:rPr/>
        <w:t xml:space="preserve"> med möjlighet till övertrycksinfusion.</w:t>
      </w:r>
    </w:p>
    <w:p w:rsidRPr="00E960D8" w:rsidR="00565580" w:rsidP="27B0C00C" w:rsidRDefault="00565580" w14:paraId="36366825" w14:textId="4816E8B6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 xml:space="preserve">Brauns sprutpump för TCI </w:t>
      </w:r>
      <w:r w:rsidR="00565580">
        <w:rPr/>
        <w:t>remifentanil</w:t>
      </w:r>
      <w:r w:rsidR="00565580">
        <w:rPr/>
        <w:t>.</w:t>
      </w:r>
      <w:r>
        <w:br/>
      </w:r>
      <w:r w:rsidR="00565580">
        <w:rPr/>
        <w:t xml:space="preserve">Braun volympump för </w:t>
      </w:r>
      <w:r w:rsidR="00565580">
        <w:rPr/>
        <w:t>noradrenalin.</w:t>
      </w:r>
      <w:r>
        <w:br/>
      </w:r>
      <w:r w:rsidR="25783E86">
        <w:rPr/>
        <w:t>E</w:t>
      </w:r>
      <w:r w:rsidR="00565580">
        <w:rPr/>
        <w:t>v</w:t>
      </w:r>
      <w:r w:rsidR="00565580">
        <w:rPr/>
        <w:t xml:space="preserve"> CADD-Solis pump för standardblandning i TEDA.</w:t>
      </w:r>
    </w:p>
    <w:p w:rsidRPr="00E960D8" w:rsidR="00565580" w:rsidP="27B0C00C" w:rsidRDefault="00565580" w14:paraId="635A1D08" w14:textId="7D1A8F5D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V-sond</w:t>
      </w:r>
      <w:r w:rsidR="7F789838">
        <w:rPr/>
        <w:t>.</w:t>
      </w:r>
    </w:p>
    <w:p w:rsidRPr="00E960D8" w:rsidR="00565580" w:rsidP="27B0C00C" w:rsidRDefault="00565580" w14:paraId="7D2D7EB0" w14:textId="0F54242A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KAD</w:t>
      </w:r>
      <w:r w:rsidR="2CBA3658">
        <w:rPr/>
        <w:t>.</w:t>
      </w:r>
    </w:p>
    <w:p w:rsidRPr="00E960D8" w:rsidR="00565580" w:rsidP="27B0C00C" w:rsidRDefault="00565580" w14:paraId="55E63581" w14:textId="6F3381A5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Tempmätning.</w:t>
      </w:r>
    </w:p>
    <w:p w:rsidRPr="00E960D8" w:rsidR="00565580" w:rsidP="27B0C00C" w:rsidRDefault="00565580" w14:paraId="36D5B8A7" w14:textId="68496FE1">
      <w:pPr>
        <w:pStyle w:val="Liststycke"/>
        <w:tabs>
          <w:tab w:val="left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 xml:space="preserve">Artärnål med </w:t>
      </w:r>
      <w:r w:rsidR="00565580">
        <w:rPr/>
        <w:t>tryckset</w:t>
      </w:r>
      <w:r w:rsidR="00565580">
        <w:rPr/>
        <w:t xml:space="preserve">. </w:t>
      </w:r>
    </w:p>
    <w:p w:rsidRPr="00E960D8" w:rsidR="00565580" w:rsidP="27B0C00C" w:rsidRDefault="00565580" w14:paraId="3255AC9A" w14:textId="1B99E264">
      <w:pPr>
        <w:pStyle w:val="Liststycke"/>
        <w:tabs>
          <w:tab w:val="left" w:leader="none" w:pos="142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 xml:space="preserve">Överväg </w:t>
      </w:r>
      <w:r w:rsidR="00565580">
        <w:rPr/>
        <w:t>Cardiac</w:t>
      </w:r>
      <w:r w:rsidR="00565580">
        <w:rPr/>
        <w:t xml:space="preserve"> </w:t>
      </w:r>
      <w:r w:rsidR="00565580">
        <w:rPr/>
        <w:t>output mätning</w:t>
      </w:r>
      <w:r w:rsidR="00565580">
        <w:rPr/>
        <w:t>!</w:t>
      </w:r>
    </w:p>
    <w:p w:rsidRPr="003A7CC5" w:rsidR="00565580" w:rsidP="27B0C00C" w:rsidRDefault="00565580" w14:paraId="1BCB6883" w14:textId="77777777">
      <w:pPr>
        <w:pStyle w:val="Rubrik2"/>
      </w:pPr>
      <w:r w:rsidR="00565580">
        <w:rPr/>
        <w:t>Blodgruppering/</w:t>
      </w:r>
      <w:r w:rsidR="00565580">
        <w:rPr/>
        <w:t>bastest</w:t>
      </w:r>
    </w:p>
    <w:p w:rsidRPr="00E960D8" w:rsidR="00565580" w:rsidP="00565580" w:rsidRDefault="00565580" w14:paraId="5CEDF88C" w14:textId="77777777">
      <w:pPr>
        <w:spacing w:after="0" w:line="240" w:lineRule="auto"/>
        <w:ind w:right="424"/>
      </w:pPr>
      <w:r w:rsidR="00565580">
        <w:rPr/>
        <w:t>Ja/ja</w:t>
      </w:r>
    </w:p>
    <w:p w:rsidRPr="00E960D8" w:rsidR="00565580" w:rsidP="27B0C00C" w:rsidRDefault="00565580" w14:paraId="2DE73D86" w14:textId="77777777" w14:noSpellErr="1">
      <w:pPr>
        <w:pStyle w:val="Rubrik2"/>
      </w:pPr>
      <w:r w:rsidR="00565580">
        <w:rPr/>
        <w:t>Praktiska råd</w:t>
      </w:r>
    </w:p>
    <w:p w:rsidRPr="00E960D8" w:rsidR="00565580" w:rsidP="27B0C00C" w:rsidRDefault="00565580" w14:paraId="32AFA631" w14:textId="6680D7A2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Grov perifer nål.</w:t>
      </w:r>
    </w:p>
    <w:p w:rsidRPr="00E960D8" w:rsidR="00565580" w:rsidP="27B0C00C" w:rsidRDefault="00565580" w14:paraId="5AB79EA1" w14:textId="435EB698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Ev trombocyttransfusion.</w:t>
      </w:r>
    </w:p>
    <w:p w:rsidRPr="00E960D8" w:rsidR="00565580" w:rsidP="27B0C00C" w:rsidRDefault="00565580" w14:paraId="1DAFEA40" w14:textId="522FE583">
      <w:pPr>
        <w:pStyle w:val="Liststycke"/>
        <w:tabs>
          <w:tab w:val="left" w:pos="709"/>
        </w:tabs>
        <w:spacing w:after="0" w:line="240" w:lineRule="auto"/>
        <w:ind w:right="424"/>
        <w:rPr>
          <w:sz w:val="24"/>
          <w:szCs w:val="24"/>
        </w:rPr>
      </w:pPr>
      <w:r w:rsidR="00565580">
        <w:rPr/>
        <w:t>Läget på patienten vid laparoskopi kan både ge ventilations-</w:t>
      </w:r>
      <w:r w:rsidR="00565580">
        <w:rPr/>
        <w:t>perfusions</w:t>
      </w:r>
      <w:r w:rsidR="00565580">
        <w:rPr/>
        <w:t xml:space="preserve"> </w:t>
      </w:r>
      <w:r w:rsidR="00565580">
        <w:rPr/>
        <w:t>mismatch</w:t>
      </w:r>
      <w:r w:rsidR="00565580">
        <w:rPr/>
        <w:t xml:space="preserve"> och cirkulationspåverkan</w:t>
      </w:r>
    </w:p>
    <w:p w:rsidRPr="003A7CC5" w:rsidR="00565580" w:rsidP="27B0C00C" w:rsidRDefault="00565580" w14:paraId="490ABFBD" w14:textId="77777777" w14:noSpellErr="1">
      <w:pPr>
        <w:pStyle w:val="Rubrik2"/>
      </w:pPr>
      <w:r w:rsidR="00565580">
        <w:rPr/>
        <w:t>Operationsbord/läge</w:t>
      </w:r>
    </w:p>
    <w:p w:rsidRPr="00E960D8" w:rsidR="00565580" w:rsidP="27B0C00C" w:rsidRDefault="00565580" w14:paraId="60E30E1E" w14:textId="51842793">
      <w:pPr>
        <w:pStyle w:val="Liststycke"/>
        <w:rPr/>
      </w:pPr>
      <w:r w:rsidR="00565580">
        <w:rPr/>
        <w:t>Universalbord</w:t>
      </w:r>
      <w:r w:rsidR="5038492A">
        <w:rPr/>
        <w:t>.</w:t>
      </w:r>
    </w:p>
    <w:p w:rsidRPr="00E960D8" w:rsidR="00565580" w:rsidP="27B0C00C" w:rsidRDefault="00565580" w14:paraId="01A17FAD" w14:textId="77777777" w14:noSpellErr="1">
      <w:pPr>
        <w:pStyle w:val="Liststycke"/>
        <w:rPr>
          <w:rFonts w:ascii="Arial" w:hAnsi="Arial"/>
          <w:sz w:val="24"/>
          <w:szCs w:val="24"/>
        </w:rPr>
      </w:pPr>
      <w:r w:rsidR="00565580">
        <w:rPr/>
        <w:t>Vid laparoskopi ligger patienten på höger sida på bordet.</w:t>
      </w:r>
    </w:p>
    <w:p w:rsidRPr="00E960D8" w:rsidR="00565580" w:rsidP="27B0C00C" w:rsidRDefault="00565580" w14:paraId="2BABBD1B" w14:textId="36860EF4">
      <w:pPr>
        <w:pStyle w:val="Liststycke"/>
        <w:rPr>
          <w:rFonts w:ascii="Arial" w:hAnsi="Arial"/>
          <w:sz w:val="24"/>
          <w:szCs w:val="24"/>
        </w:rPr>
      </w:pPr>
      <w:r w:rsidR="00565580">
        <w:rPr/>
        <w:t>Vinklingen på op bordet vid revbensbågen</w:t>
      </w:r>
      <w:r w:rsidR="218909F3">
        <w:rPr/>
        <w:t>.</w:t>
      </w:r>
    </w:p>
    <w:p w:rsidRPr="00E960D8" w:rsidR="00565580" w:rsidP="27B0C00C" w:rsidRDefault="00565580" w14:paraId="7682838E" w14:textId="77777777">
      <w:pPr>
        <w:pStyle w:val="Liststycke"/>
        <w:rPr>
          <w:rFonts w:ascii="Arial" w:hAnsi="Arial"/>
          <w:sz w:val="24"/>
          <w:szCs w:val="24"/>
        </w:rPr>
      </w:pPr>
      <w:r w:rsidR="00565580">
        <w:rPr/>
        <w:t xml:space="preserve">Hö arm läggs snett uppåt, </w:t>
      </w:r>
      <w:r w:rsidR="00565580">
        <w:rPr/>
        <w:t>vä</w:t>
      </w:r>
      <w:r w:rsidR="00565580">
        <w:rPr/>
        <w:t xml:space="preserve"> arm på kuddar.</w:t>
      </w:r>
    </w:p>
    <w:p w:rsidRPr="00E960D8" w:rsidR="00565580" w:rsidP="27B0C00C" w:rsidRDefault="00565580" w14:paraId="07FDE69F" w14:textId="77777777" w14:noSpellErr="1">
      <w:pPr>
        <w:pStyle w:val="Liststycke"/>
        <w:rPr>
          <w:rFonts w:ascii="Arial" w:hAnsi="Arial"/>
          <w:sz w:val="24"/>
          <w:szCs w:val="24"/>
        </w:rPr>
      </w:pPr>
      <w:r w:rsidR="00565580">
        <w:rPr/>
        <w:t>Bordet placeras med huvudändan lite snett i salen.</w:t>
      </w:r>
    </w:p>
    <w:p w:rsidRPr="00E960D8" w:rsidR="00565580" w:rsidP="27B0C00C" w:rsidRDefault="00565580" w14:paraId="32851F94" w14:textId="77777777" w14:noSpellErr="1">
      <w:pPr>
        <w:pStyle w:val="Liststycke"/>
        <w:rPr>
          <w:rFonts w:ascii="Arial" w:hAnsi="Arial"/>
          <w:sz w:val="24"/>
          <w:szCs w:val="24"/>
        </w:rPr>
      </w:pPr>
      <w:r w:rsidR="00565580">
        <w:rPr/>
        <w:t>2 stöd bakom ryggen på patienten och 2 remmar, en över höft och en över ben.</w:t>
      </w:r>
    </w:p>
    <w:p w:rsidR="00565580" w:rsidP="27B0C00C" w:rsidRDefault="00565580" w14:paraId="3C7857AE" w14:textId="3C5BBA05">
      <w:pPr>
        <w:pStyle w:val="Liststycke"/>
        <w:rPr>
          <w:rFonts w:ascii="Arial" w:hAnsi="Arial"/>
          <w:sz w:val="24"/>
          <w:szCs w:val="24"/>
        </w:rPr>
      </w:pPr>
      <w:r w:rsidR="00565580">
        <w:rPr/>
        <w:t>Återställ vinklingen innan operatören syr igen</w:t>
      </w:r>
      <w:r w:rsidR="00565580">
        <w:rPr/>
        <w:t>.</w:t>
      </w:r>
    </w:p>
    <w:p w:rsidRPr="003A7CC5" w:rsidR="00565580" w:rsidP="27B0C00C" w:rsidRDefault="00565580" w14:paraId="6FC889C5" w14:textId="77777777" w14:noSpellErr="1">
      <w:pPr>
        <w:pStyle w:val="Rubrik2"/>
      </w:pPr>
      <w:r w:rsidR="00565580">
        <w:rPr/>
        <w:t>Extrautrustning</w:t>
      </w:r>
    </w:p>
    <w:p w:rsidRPr="00E960D8" w:rsidR="00565580" w:rsidP="00565580" w:rsidRDefault="00565580" w14:paraId="51BF7BA4" w14:textId="1AAD7753">
      <w:pPr>
        <w:tabs>
          <w:tab w:val="left" w:pos="709"/>
        </w:tabs>
        <w:spacing w:after="0" w:line="240" w:lineRule="auto"/>
        <w:ind w:right="424"/>
      </w:pPr>
      <w:r w:rsidR="00565580">
        <w:rPr/>
        <w:t>Ev förlängningsskenor</w:t>
      </w:r>
      <w:r w:rsidR="173841E3">
        <w:rPr/>
        <w:t>.</w:t>
      </w:r>
    </w:p>
    <w:p w:rsidRPr="00E960D8" w:rsidR="00565580" w:rsidP="27B0C00C" w:rsidRDefault="00565580" w14:paraId="58A53F8F" w14:textId="77777777" w14:noSpellErr="1">
      <w:pPr>
        <w:pStyle w:val="Rubrik2"/>
        <w:rPr>
          <w:rFonts w:ascii="Arial" w:hAnsi="Arial" w:cs="Arial"/>
          <w:b w:val="1"/>
          <w:bCs w:val="1"/>
        </w:rPr>
      </w:pPr>
      <w:r w:rsidR="00565580">
        <w:rPr/>
        <w:t>Mobilisering/massage</w:t>
      </w:r>
    </w:p>
    <w:p w:rsidRPr="00E960D8" w:rsidR="00565580" w:rsidP="00565580" w:rsidRDefault="00565580" w14:paraId="287E4CA4" w14:textId="41935A8D">
      <w:pPr>
        <w:spacing w:after="0" w:line="240" w:lineRule="auto"/>
        <w:ind w:right="424"/>
      </w:pPr>
      <w:r w:rsidR="00565580">
        <w:rPr/>
        <w:t>Kontrollera uppläggningen av patienten fortlöpande och massera armar och ben</w:t>
      </w:r>
      <w:r w:rsidR="0DB1AD90">
        <w:rPr/>
        <w:t>.</w:t>
      </w:r>
    </w:p>
    <w:p w:rsidRPr="003A7CC5" w:rsidR="00565580" w:rsidP="27B0C00C" w:rsidRDefault="00565580" w14:paraId="414BF503" w14:textId="77777777" w14:noSpellErr="1">
      <w:pPr>
        <w:pStyle w:val="Rubrik2"/>
      </w:pPr>
      <w:r w:rsidR="00565580">
        <w:rPr/>
        <w:t>Risker</w:t>
      </w:r>
    </w:p>
    <w:p w:rsidRPr="00E960D8" w:rsidR="00565580" w:rsidP="00565580" w:rsidRDefault="00565580" w14:paraId="0AC90109" w14:textId="2E05B721">
      <w:pPr>
        <w:spacing w:after="0" w:line="240" w:lineRule="auto"/>
        <w:ind w:right="424"/>
      </w:pPr>
      <w:r w:rsidR="00565580">
        <w:rPr/>
        <w:t>Blödning</w:t>
      </w:r>
      <w:r w:rsidR="0DDF4754">
        <w:rPr/>
        <w:t>.</w:t>
      </w:r>
    </w:p>
    <w:p w:rsidRPr="00E960D8" w:rsidR="00565580" w:rsidP="00565580" w:rsidRDefault="00565580" w14:paraId="5C3964CC" w14:textId="77777777">
      <w:pPr>
        <w:pStyle w:val="Rubrik3"/>
        <w:spacing w:after="0"/>
        <w:ind w:right="424"/>
        <w:rPr>
          <w:rFonts w:ascii="Arial" w:hAnsi="Arial"/>
          <w:b/>
        </w:rPr>
      </w:pPr>
    </w:p>
    <w:p w:rsidRPr="00E960D8" w:rsidR="00565580" w:rsidP="00565580" w:rsidRDefault="00565580" w14:paraId="20DCDE99" w14:textId="77777777">
      <w:pPr>
        <w:spacing w:after="0" w:line="240" w:lineRule="auto"/>
        <w:ind w:right="424"/>
      </w:pPr>
    </w:p>
    <w:p w:rsidRPr="00E960D8" w:rsidR="00565580" w:rsidP="00565580" w:rsidRDefault="00565580" w14:paraId="54544A0E" w14:textId="77777777">
      <w:pPr>
        <w:keepNext/>
        <w:spacing w:before="240" w:after="60" w:line="240" w:lineRule="auto"/>
        <w:ind w:right="424"/>
        <w:outlineLvl w:val="1"/>
        <w:rPr>
          <w:rFonts w:ascii="Arial" w:hAnsi="Arial" w:cs="Arial"/>
        </w:rPr>
      </w:pPr>
      <w:r w:rsidRPr="00E960D8">
        <w:rPr>
          <w:rFonts w:ascii="Arial" w:hAnsi="Arial" w:cs="Arial"/>
          <w:b/>
          <w:bCs/>
          <w:iCs/>
          <w:szCs w:val="28"/>
        </w:rPr>
        <w:br/>
      </w:r>
    </w:p>
    <w:p w:rsidRPr="00E960D8" w:rsidR="00565580" w:rsidP="00565580" w:rsidRDefault="00565580" w14:paraId="40A9D6F3" w14:textId="77777777">
      <w:pPr>
        <w:keepNext/>
        <w:spacing w:before="240" w:after="60" w:line="240" w:lineRule="auto"/>
        <w:ind w:right="424"/>
        <w:outlineLvl w:val="1"/>
        <w:rPr>
          <w:rFonts w:ascii="Arial" w:hAnsi="Arial" w:cs="Arial"/>
        </w:rPr>
      </w:pPr>
    </w:p>
    <w:bookmarkEnd w:id="0"/>
    <w:p w:rsidRPr="00536A5A" w:rsidR="00565580" w:rsidP="00565580" w:rsidRDefault="00565580" w14:paraId="4EA7F647" w14:textId="77777777">
      <w:pPr>
        <w:spacing w:after="0" w:line="240" w:lineRule="auto"/>
        <w:ind w:right="424"/>
      </w:pPr>
    </w:p>
    <w:p w:rsidRPr="00565580" w:rsidR="00536A5A" w:rsidP="00565580" w:rsidRDefault="00536A5A" w14:paraId="76B9F95B" w14:textId="24513497"/>
    <w:sectPr w:rsidRPr="00565580" w:rsidR="00536A5A" w:rsidSect="00E960D8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65580" w:rsidP="00C43BDD" w:rsidRDefault="00565580" w14:paraId="788982DF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565580" w:rsidP="00C43BDD" w:rsidRDefault="00565580" w14:paraId="4E6E8FB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0514525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565580" w:rsidP="00EC0A68" w:rsidRDefault="00565580" w14:paraId="50C62970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65580" w:rsidP="00FB2F0F" w:rsidRDefault="00565580" w14:paraId="269E6AB9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ACA149D" wp14:editId="3585B9A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04736281" name="Bildobjekt 200473628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565580" w:rsidP="00DA65C4" w:rsidRDefault="00565580" w14:paraId="7FD16419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8E2BA51" wp14:editId="0D12A85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24215811" name="Textruta 16242158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65580" w:rsidP="00DA65C4" w:rsidRDefault="00565580" w14:paraId="6FBAA78F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8E2BA51">
              <v:stroke joinstyle="miter"/>
              <v:path gradientshapeok="t" o:connecttype="rect"/>
            </v:shapetype>
            <v:shape id="Textruta 1624215811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565580" w:rsidP="00DA65C4" w:rsidRDefault="00565580" w14:paraId="6FBAA78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65580" w:rsidP="00413A60" w:rsidRDefault="00565580" w14:paraId="2930F5B4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FD1EA0E" wp14:editId="530CCEA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55804131" name="Textruta 16558041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65580" w:rsidRDefault="00565580" w14:paraId="2FB2E218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FD1EA0E">
              <v:stroke joinstyle="miter"/>
              <v:path gradientshapeok="t" o:connecttype="rect"/>
            </v:shapetype>
            <v:shape id="Textruta 1655804131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565580" w:rsidRDefault="00565580" w14:paraId="2FB2E21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D601BDB" wp14:editId="5B1975D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7700584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793c75d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175a16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ff293e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1fb318b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40ac64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1df205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1" w16cid:durableId="1542666898">
    <w:abstractNumId w:val="18"/>
  </w:num>
  <w:num w:numId="2" w16cid:durableId="519273485">
    <w:abstractNumId w:val="15"/>
  </w:num>
  <w:num w:numId="3" w16cid:durableId="282006928">
    <w:abstractNumId w:val="0"/>
  </w:num>
  <w:num w:numId="4" w16cid:durableId="772016173">
    <w:abstractNumId w:val="7"/>
  </w:num>
  <w:num w:numId="5" w16cid:durableId="923999381">
    <w:abstractNumId w:val="16"/>
  </w:num>
  <w:num w:numId="6" w16cid:durableId="1161195330">
    <w:abstractNumId w:val="2"/>
  </w:num>
  <w:num w:numId="7" w16cid:durableId="2125146578">
    <w:abstractNumId w:val="12"/>
  </w:num>
  <w:num w:numId="8" w16cid:durableId="1349793600">
    <w:abstractNumId w:val="9"/>
  </w:num>
  <w:num w:numId="9" w16cid:durableId="1622492698">
    <w:abstractNumId w:val="1"/>
  </w:num>
  <w:num w:numId="10" w16cid:durableId="1265115836">
    <w:abstractNumId w:val="1"/>
  </w:num>
  <w:num w:numId="11" w16cid:durableId="1765346472">
    <w:abstractNumId w:val="3"/>
  </w:num>
  <w:num w:numId="12" w16cid:durableId="228422227">
    <w:abstractNumId w:val="4"/>
  </w:num>
  <w:num w:numId="13" w16cid:durableId="1784031989">
    <w:abstractNumId w:val="14"/>
  </w:num>
  <w:num w:numId="14" w16cid:durableId="1972709606">
    <w:abstractNumId w:val="10"/>
  </w:num>
  <w:num w:numId="15" w16cid:durableId="823815711">
    <w:abstractNumId w:val="8"/>
  </w:num>
  <w:num w:numId="16" w16cid:durableId="189341591">
    <w:abstractNumId w:val="13"/>
  </w:num>
  <w:num w:numId="17" w16cid:durableId="973682049">
    <w:abstractNumId w:val="5"/>
  </w:num>
  <w:num w:numId="18" w16cid:durableId="378629639">
    <w:abstractNumId w:val="11"/>
  </w:num>
  <w:num w:numId="19" w16cid:durableId="2136677006">
    <w:abstractNumId w:val="17"/>
  </w:num>
  <w:num w:numId="20" w16cid:durableId="388698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474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CC5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580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670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0D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923B37"/>
    <w:rsid w:val="024801E3"/>
    <w:rsid w:val="0705023C"/>
    <w:rsid w:val="0DB1AD90"/>
    <w:rsid w:val="0DDF4754"/>
    <w:rsid w:val="139D2195"/>
    <w:rsid w:val="173841E3"/>
    <w:rsid w:val="218909F3"/>
    <w:rsid w:val="25783E86"/>
    <w:rsid w:val="26F8C3A6"/>
    <w:rsid w:val="27B0C00C"/>
    <w:rsid w:val="2CBA3658"/>
    <w:rsid w:val="2D09566B"/>
    <w:rsid w:val="2F99E454"/>
    <w:rsid w:val="318252E0"/>
    <w:rsid w:val="36B2A1AB"/>
    <w:rsid w:val="3F97B210"/>
    <w:rsid w:val="406BB780"/>
    <w:rsid w:val="41FE53E4"/>
    <w:rsid w:val="43A7A48E"/>
    <w:rsid w:val="4E8E0AB4"/>
    <w:rsid w:val="5038492A"/>
    <w:rsid w:val="5F829C2B"/>
    <w:rsid w:val="61A759E6"/>
    <w:rsid w:val="61C696B8"/>
    <w:rsid w:val="62047656"/>
    <w:rsid w:val="6306E419"/>
    <w:rsid w:val="647B2B65"/>
    <w:rsid w:val="6B2CF8ED"/>
    <w:rsid w:val="6E7DC307"/>
    <w:rsid w:val="700DCCBA"/>
    <w:rsid w:val="72721B91"/>
    <w:rsid w:val="777B7909"/>
    <w:rsid w:val="7F789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Relationship Type="http://schemas.openxmlformats.org/officeDocument/2006/relationships/hyperlink" Target="https://alfresco.vgregion.se/alfresco/service/vgr/storage/node/content/34877?a=false&amp;guest=true" TargetMode="External" Id="R8230f17d9fd24b7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Splenectomi</dc:title>
  <dc:subject/>
  <dc:creator>patrik.jens.johansson@vgregion.se</dc:creator>
  <keywords/>
  <lastModifiedBy>Lars Brühne</lastModifiedBy>
  <revision>5</revision>
  <lastPrinted>2016-03-31T10:56:00.0000000Z</lastPrinted>
  <dcterms:created xsi:type="dcterms:W3CDTF">2022-05-23T03:25:00.0000000Z</dcterms:created>
  <dcterms:modified xsi:type="dcterms:W3CDTF">2025-03-13T09:17:06.0000000Z</dcterms:modified>
</coreProperties>
</file>