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8123C4" w14:textId="77777777" w:rsidR="0092352C" w:rsidRDefault="0092352C" w:rsidP="009B3A4F">
      <w:pPr>
        <w:pStyle w:val="Rubrik2"/>
        <w:ind w:right="140"/>
        <w:sectPr w:rsidR="0092352C" w:rsidSect="0092352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B61567" w14:textId="77777777" w:rsidR="0092352C" w:rsidRPr="0092352C" w:rsidRDefault="0092352C" w:rsidP="009B3A4F">
      <w:pPr>
        <w:spacing w:after="0" w:line="240" w:lineRule="auto"/>
        <w:ind w:right="140"/>
        <w:rPr>
          <w:szCs w:val="20"/>
        </w:rPr>
      </w:pPr>
    </w:p>
    <w:p w14:paraId="465FF246" w14:textId="77777777" w:rsidR="0092352C" w:rsidRPr="0092352C" w:rsidRDefault="0092352C" w:rsidP="009B3A4F">
      <w:pPr>
        <w:spacing w:after="0" w:line="240" w:lineRule="auto"/>
        <w:ind w:right="140"/>
        <w:rPr>
          <w:szCs w:val="20"/>
        </w:rPr>
      </w:pPr>
    </w:p>
    <w:p w14:paraId="69DE49CF" w14:textId="77777777" w:rsidR="0092352C" w:rsidRPr="0092352C" w:rsidRDefault="0092352C" w:rsidP="009B3A4F">
      <w:pPr>
        <w:tabs>
          <w:tab w:val="left" w:pos="4590"/>
        </w:tabs>
        <w:spacing w:after="0" w:line="240" w:lineRule="auto"/>
        <w:ind w:right="140"/>
        <w:rPr>
          <w:szCs w:val="20"/>
        </w:rPr>
      </w:pPr>
      <w:r w:rsidRPr="0092352C">
        <w:rPr>
          <w:szCs w:val="20"/>
        </w:rPr>
        <w:tab/>
      </w:r>
    </w:p>
    <w:p w14:paraId="0FC27700" w14:textId="34244FC6" w:rsidR="0092352C" w:rsidRPr="0092352C" w:rsidRDefault="0092352C" w:rsidP="009B3A4F">
      <w:pPr>
        <w:spacing w:after="0" w:line="240" w:lineRule="auto"/>
        <w:ind w:right="140"/>
        <w:rPr>
          <w:szCs w:val="20"/>
        </w:rPr>
      </w:pPr>
      <w:r w:rsidRPr="0092352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CC420D" wp14:editId="6B082FF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0EC2D0" w14:textId="77777777" w:rsidR="0092352C" w:rsidRPr="003D37FD" w:rsidRDefault="0092352C" w:rsidP="0092352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19719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ECC420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D0EC2D0" w14:textId="77777777" w:rsidR="0092352C" w:rsidRPr="003D37FD" w:rsidRDefault="0092352C" w:rsidP="0092352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19719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2352C" w:rsidRPr="0092352C" w14:paraId="0A5D2111" w14:textId="77777777" w:rsidTr="00A352F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25BE496" w14:textId="77777777" w:rsidR="0092352C" w:rsidRPr="0092352C" w:rsidRDefault="0092352C" w:rsidP="009B3A4F">
            <w:pPr>
              <w:pStyle w:val="Rubrik1"/>
              <w:ind w:right="140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92352C">
              <w:rPr>
                <w:noProof/>
              </w:rPr>
              <w:t>Snarkoperation, UPP och UPPP</w:t>
            </w:r>
          </w:p>
        </w:tc>
      </w:tr>
    </w:tbl>
    <w:p w14:paraId="31CA4319" w14:textId="77777777" w:rsidR="0092352C" w:rsidRPr="0092352C" w:rsidRDefault="0092352C" w:rsidP="009B3A4F">
      <w:pPr>
        <w:keepNext/>
        <w:spacing w:after="0" w:line="240" w:lineRule="auto"/>
        <w:ind w:right="14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7C414B13" w14:textId="40B2B3A6" w:rsidR="00BB125B" w:rsidRDefault="00BB125B" w:rsidP="009B3A4F">
      <w:pPr>
        <w:pStyle w:val="Rubrik2"/>
        <w:ind w:right="140"/>
      </w:pPr>
      <w:r>
        <w:t>Förändring i denna version</w:t>
      </w:r>
    </w:p>
    <w:p w14:paraId="5A14ABE3" w14:textId="52C56266" w:rsidR="00BB125B" w:rsidRPr="00BB125B" w:rsidRDefault="00B948B1" w:rsidP="009B3A4F">
      <w:pPr>
        <w:keepNext/>
        <w:spacing w:before="240" w:after="60" w:line="240" w:lineRule="auto"/>
        <w:ind w:right="140"/>
        <w:outlineLvl w:val="1"/>
      </w:pPr>
      <w:r>
        <w:t>Reviderad under rubrik ”Bakgrund”, ”Vilka berörs”, ”Premedicinering” och ”Anestesikort”.</w:t>
      </w:r>
    </w:p>
    <w:p w14:paraId="377CD938" w14:textId="6283FB01" w:rsidR="0092352C" w:rsidRPr="0092352C" w:rsidRDefault="0092352C" w:rsidP="009B3A4F">
      <w:pPr>
        <w:pStyle w:val="Rubrik2"/>
        <w:ind w:right="140"/>
        <w:rPr>
          <w:rFonts w:ascii="Arial" w:hAnsi="Arial" w:cs="Arial"/>
          <w:b/>
          <w:bCs w:val="0"/>
          <w:iCs/>
          <w:sz w:val="26"/>
          <w:szCs w:val="28"/>
        </w:rPr>
      </w:pPr>
      <w:r w:rsidRPr="003F7226">
        <w:t>Bakgrund</w:t>
      </w:r>
    </w:p>
    <w:p w14:paraId="4BA60997" w14:textId="77777777" w:rsidR="0092352C" w:rsidRPr="0092352C" w:rsidRDefault="0092352C" w:rsidP="009B3A4F">
      <w:pPr>
        <w:spacing w:after="0" w:line="240" w:lineRule="auto"/>
        <w:ind w:right="140"/>
        <w:rPr>
          <w:szCs w:val="20"/>
        </w:rPr>
      </w:pPr>
    </w:p>
    <w:p w14:paraId="4F4B5F58" w14:textId="77777777" w:rsidR="00B948B1" w:rsidRPr="0092352C" w:rsidRDefault="00B948B1" w:rsidP="00B948B1">
      <w:pPr>
        <w:spacing w:after="0" w:line="240" w:lineRule="auto"/>
        <w:ind w:right="140"/>
        <w:rPr>
          <w:bCs/>
        </w:rPr>
      </w:pPr>
      <w:r w:rsidRPr="0092352C">
        <w:rPr>
          <w:bCs/>
        </w:rPr>
        <w:t>UPP (</w:t>
      </w:r>
      <w:proofErr w:type="spellStart"/>
      <w:r w:rsidRPr="00B948B1">
        <w:rPr>
          <w:bCs/>
        </w:rPr>
        <w:t>uvulo</w:t>
      </w:r>
      <w:proofErr w:type="spellEnd"/>
      <w:r w:rsidRPr="00B948B1">
        <w:rPr>
          <w:bCs/>
        </w:rPr>
        <w:t>-</w:t>
      </w:r>
      <w:proofErr w:type="spellStart"/>
      <w:r w:rsidRPr="00B948B1">
        <w:rPr>
          <w:bCs/>
        </w:rPr>
        <w:t>palato</w:t>
      </w:r>
      <w:proofErr w:type="spellEnd"/>
      <w:r w:rsidRPr="00B948B1">
        <w:rPr>
          <w:bCs/>
        </w:rPr>
        <w:t xml:space="preserve">-plastik) </w:t>
      </w:r>
      <w:r w:rsidRPr="0092352C">
        <w:rPr>
          <w:bCs/>
        </w:rPr>
        <w:t xml:space="preserve">görs på patienter med social snarkning. Det innebär att en del av mjuka gommen och </w:t>
      </w:r>
      <w:proofErr w:type="spellStart"/>
      <w:r w:rsidRPr="0092352C">
        <w:rPr>
          <w:bCs/>
        </w:rPr>
        <w:t>uvula</w:t>
      </w:r>
      <w:proofErr w:type="spellEnd"/>
      <w:r w:rsidRPr="0092352C">
        <w:rPr>
          <w:bCs/>
        </w:rPr>
        <w:t xml:space="preserve"> avlägsnas men inte tonsillerna. </w:t>
      </w:r>
    </w:p>
    <w:p w14:paraId="199586AB" w14:textId="77777777" w:rsidR="00B948B1" w:rsidRPr="0092352C" w:rsidRDefault="00B948B1" w:rsidP="00B948B1">
      <w:pPr>
        <w:spacing w:after="0" w:line="240" w:lineRule="auto"/>
        <w:ind w:right="140"/>
        <w:rPr>
          <w:bCs/>
        </w:rPr>
      </w:pPr>
    </w:p>
    <w:p w14:paraId="185BFD7B" w14:textId="77777777" w:rsidR="00B948B1" w:rsidRPr="0092352C" w:rsidRDefault="00B948B1" w:rsidP="00B948B1">
      <w:pPr>
        <w:spacing w:after="0" w:line="240" w:lineRule="auto"/>
        <w:ind w:right="140"/>
        <w:rPr>
          <w:bCs/>
        </w:rPr>
      </w:pPr>
      <w:r w:rsidRPr="0092352C">
        <w:rPr>
          <w:bCs/>
        </w:rPr>
        <w:t xml:space="preserve">UPPP </w:t>
      </w:r>
      <w:r w:rsidRPr="00B948B1">
        <w:rPr>
          <w:bCs/>
        </w:rPr>
        <w:t>(</w:t>
      </w:r>
      <w:proofErr w:type="spellStart"/>
      <w:r w:rsidRPr="00B948B1">
        <w:rPr>
          <w:bCs/>
        </w:rPr>
        <w:t>uvulo</w:t>
      </w:r>
      <w:proofErr w:type="spellEnd"/>
      <w:r w:rsidRPr="00B948B1">
        <w:rPr>
          <w:bCs/>
        </w:rPr>
        <w:t>-</w:t>
      </w:r>
      <w:proofErr w:type="spellStart"/>
      <w:r w:rsidRPr="00B948B1">
        <w:rPr>
          <w:bCs/>
        </w:rPr>
        <w:t>palato</w:t>
      </w:r>
      <w:proofErr w:type="spellEnd"/>
      <w:r w:rsidRPr="00B948B1">
        <w:rPr>
          <w:bCs/>
        </w:rPr>
        <w:t>-</w:t>
      </w:r>
      <w:proofErr w:type="spellStart"/>
      <w:r w:rsidRPr="00B948B1">
        <w:rPr>
          <w:bCs/>
        </w:rPr>
        <w:t>pharyngo</w:t>
      </w:r>
      <w:proofErr w:type="spellEnd"/>
      <w:r w:rsidRPr="00B948B1">
        <w:rPr>
          <w:bCs/>
        </w:rPr>
        <w:t xml:space="preserve">-plastik) </w:t>
      </w:r>
      <w:r w:rsidRPr="0092352C">
        <w:rPr>
          <w:bCs/>
        </w:rPr>
        <w:t xml:space="preserve">görs på patienter med sömnapné. Ingreppet omfattar borttagande av mjuka gommen, </w:t>
      </w:r>
      <w:proofErr w:type="spellStart"/>
      <w:r w:rsidRPr="0092352C">
        <w:rPr>
          <w:bCs/>
        </w:rPr>
        <w:t>uvula</w:t>
      </w:r>
      <w:proofErr w:type="spellEnd"/>
      <w:r w:rsidRPr="0092352C">
        <w:rPr>
          <w:bCs/>
        </w:rPr>
        <w:t xml:space="preserve"> samt tonsillerna. </w:t>
      </w:r>
    </w:p>
    <w:p w14:paraId="499631D6" w14:textId="77777777" w:rsidR="0092352C" w:rsidRPr="0092352C" w:rsidRDefault="0092352C" w:rsidP="009B3A4F">
      <w:pPr>
        <w:spacing w:after="0" w:line="240" w:lineRule="auto"/>
        <w:ind w:right="140"/>
        <w:rPr>
          <w:szCs w:val="20"/>
        </w:rPr>
      </w:pPr>
    </w:p>
    <w:p w14:paraId="2202C792" w14:textId="77777777" w:rsidR="0092352C" w:rsidRPr="0092352C" w:rsidRDefault="0092352C" w:rsidP="009B3A4F">
      <w:pPr>
        <w:pStyle w:val="Rubrik2"/>
        <w:ind w:right="140"/>
        <w:rPr>
          <w:rFonts w:ascii="Arial" w:hAnsi="Arial" w:cs="Arial"/>
          <w:b/>
          <w:bCs w:val="0"/>
          <w:iCs/>
          <w:sz w:val="26"/>
          <w:szCs w:val="28"/>
        </w:rPr>
      </w:pPr>
      <w:r w:rsidRPr="003F7226">
        <w:t>Syfte</w:t>
      </w:r>
    </w:p>
    <w:p w14:paraId="5FAEE3EF" w14:textId="77777777" w:rsidR="0092352C" w:rsidRPr="0092352C" w:rsidRDefault="0092352C" w:rsidP="009B3A4F">
      <w:pPr>
        <w:spacing w:after="0" w:line="240" w:lineRule="auto"/>
        <w:ind w:right="140"/>
        <w:rPr>
          <w:szCs w:val="20"/>
        </w:rPr>
      </w:pPr>
    </w:p>
    <w:p w14:paraId="536B34FE" w14:textId="77777777" w:rsidR="0092352C" w:rsidRPr="0092352C" w:rsidRDefault="0092352C" w:rsidP="009B3A4F">
      <w:pPr>
        <w:tabs>
          <w:tab w:val="left" w:pos="5520"/>
        </w:tabs>
        <w:spacing w:after="0" w:line="240" w:lineRule="auto"/>
        <w:ind w:right="140"/>
        <w:rPr>
          <w:szCs w:val="20"/>
        </w:rPr>
      </w:pPr>
      <w:r w:rsidRPr="0092352C">
        <w:rPr>
          <w:szCs w:val="20"/>
        </w:rPr>
        <w:t>Att skapa ett dokumentstöd för patient som ska opereras för snarkningsbesvär.</w:t>
      </w:r>
      <w:r w:rsidRPr="0092352C">
        <w:rPr>
          <w:szCs w:val="20"/>
        </w:rPr>
        <w:tab/>
      </w:r>
    </w:p>
    <w:p w14:paraId="52DCE710" w14:textId="77777777" w:rsidR="0092352C" w:rsidRPr="0092352C" w:rsidRDefault="0092352C" w:rsidP="009B3A4F">
      <w:pPr>
        <w:spacing w:after="0" w:line="240" w:lineRule="auto"/>
        <w:ind w:right="140"/>
        <w:rPr>
          <w:szCs w:val="20"/>
        </w:rPr>
      </w:pPr>
    </w:p>
    <w:p w14:paraId="7F993523" w14:textId="77777777" w:rsidR="0092352C" w:rsidRPr="003F7226" w:rsidRDefault="0092352C" w:rsidP="009B3A4F">
      <w:pPr>
        <w:pStyle w:val="Rubrik2"/>
        <w:ind w:right="140"/>
      </w:pPr>
      <w:r w:rsidRPr="003F7226">
        <w:t xml:space="preserve">Vilka berörs </w:t>
      </w:r>
    </w:p>
    <w:p w14:paraId="3398883C" w14:textId="77777777" w:rsidR="0092352C" w:rsidRPr="0092352C" w:rsidRDefault="0092352C" w:rsidP="009B3A4F">
      <w:pPr>
        <w:spacing w:after="0" w:line="240" w:lineRule="auto"/>
        <w:ind w:right="140"/>
        <w:rPr>
          <w:szCs w:val="20"/>
        </w:rPr>
      </w:pPr>
    </w:p>
    <w:p w14:paraId="119D1064" w14:textId="77777777" w:rsidR="00B948B1" w:rsidRPr="00B948B1" w:rsidRDefault="00B948B1" w:rsidP="00B948B1">
      <w:pPr>
        <w:spacing w:after="0" w:line="240" w:lineRule="auto"/>
        <w:ind w:right="140"/>
      </w:pPr>
      <w:r w:rsidRPr="00B948B1">
        <w:t>Anestesiläkare, anestesisjuksköterskor, operationssjuksköterskor, och undersköterskor på operation, NÄL.</w:t>
      </w:r>
    </w:p>
    <w:p w14:paraId="0CEE5740" w14:textId="410213FB" w:rsidR="009B3A4F" w:rsidRDefault="009B3A4F" w:rsidP="009B3A4F">
      <w:pPr>
        <w:pStyle w:val="Rubrik2"/>
        <w:ind w:right="140"/>
      </w:pPr>
    </w:p>
    <w:p w14:paraId="49724D08" w14:textId="77777777" w:rsidR="009B3A4F" w:rsidRDefault="009B3A4F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46E424FE" w14:textId="2E95F204" w:rsidR="0092352C" w:rsidRPr="0092352C" w:rsidRDefault="0092352C" w:rsidP="009B3A4F">
      <w:pPr>
        <w:pStyle w:val="Rubrik2"/>
        <w:ind w:right="140"/>
        <w:rPr>
          <w:rFonts w:ascii="Arial" w:hAnsi="Arial"/>
          <w:b/>
        </w:rPr>
      </w:pPr>
      <w:r w:rsidRPr="003F7226">
        <w:lastRenderedPageBreak/>
        <w:t>Anestesiförslag</w:t>
      </w:r>
    </w:p>
    <w:p w14:paraId="396BEDA1" w14:textId="77777777" w:rsidR="0092352C" w:rsidRPr="0092352C" w:rsidRDefault="0092352C" w:rsidP="009B3A4F">
      <w:pPr>
        <w:tabs>
          <w:tab w:val="left" w:pos="6209"/>
        </w:tabs>
        <w:spacing w:after="0" w:line="240" w:lineRule="auto"/>
        <w:ind w:right="140"/>
      </w:pPr>
    </w:p>
    <w:p w14:paraId="7C880CA8" w14:textId="77777777" w:rsidR="0092352C" w:rsidRPr="0092352C" w:rsidRDefault="0092352C" w:rsidP="009B3A4F">
      <w:pPr>
        <w:pStyle w:val="Rubrik3"/>
        <w:ind w:right="140"/>
      </w:pPr>
      <w:r w:rsidRPr="0092352C">
        <w:t xml:space="preserve">Premedicinering: </w:t>
      </w:r>
    </w:p>
    <w:p w14:paraId="20FB3E41" w14:textId="77777777" w:rsidR="00B948B1" w:rsidRPr="0092352C" w:rsidRDefault="00B948B1" w:rsidP="00B948B1">
      <w:pPr>
        <w:tabs>
          <w:tab w:val="left" w:pos="6209"/>
        </w:tabs>
        <w:spacing w:after="0" w:line="240" w:lineRule="auto"/>
        <w:ind w:right="140"/>
        <w:rPr>
          <w:szCs w:val="20"/>
        </w:rPr>
      </w:pPr>
      <w:r w:rsidRPr="0092352C">
        <w:rPr>
          <w:szCs w:val="20"/>
        </w:rPr>
        <w:t xml:space="preserve">Se separat rutin </w:t>
      </w:r>
      <w:r w:rsidRPr="00B948B1">
        <w:rPr>
          <w:color w:val="0070C0"/>
          <w:szCs w:val="20"/>
        </w:rPr>
        <w:t>”</w:t>
      </w:r>
      <w:hyperlink r:id="rId17" w:history="1">
        <w:r w:rsidRPr="00B948B1">
          <w:rPr>
            <w:color w:val="0070C0"/>
            <w:szCs w:val="20"/>
            <w:u w:val="single"/>
          </w:rPr>
          <w:t>Premedicinering för ÖNH-och käk patienter</w:t>
        </w:r>
      </w:hyperlink>
      <w:r w:rsidRPr="00B948B1">
        <w:rPr>
          <w:color w:val="0070C0"/>
          <w:szCs w:val="20"/>
        </w:rPr>
        <w:t>”.</w:t>
      </w:r>
    </w:p>
    <w:p w14:paraId="4C21EDA2" w14:textId="77777777" w:rsidR="0092352C" w:rsidRPr="0092352C" w:rsidRDefault="0092352C" w:rsidP="009B3A4F">
      <w:pPr>
        <w:spacing w:after="0" w:line="240" w:lineRule="auto"/>
        <w:ind w:right="140"/>
        <w:rPr>
          <w:szCs w:val="20"/>
        </w:rPr>
      </w:pPr>
      <w:r w:rsidRPr="0092352C">
        <w:rPr>
          <w:szCs w:val="20"/>
        </w:rPr>
        <w:t xml:space="preserve"> </w:t>
      </w:r>
    </w:p>
    <w:p w14:paraId="4CA63A11" w14:textId="77777777" w:rsidR="0092352C" w:rsidRPr="003F7226" w:rsidRDefault="0092352C" w:rsidP="009B3A4F">
      <w:pPr>
        <w:pStyle w:val="Rubrik3"/>
        <w:ind w:right="140"/>
      </w:pPr>
      <w:r w:rsidRPr="003F7226">
        <w:t xml:space="preserve">Anestesikort: </w:t>
      </w:r>
    </w:p>
    <w:p w14:paraId="1F3F868C" w14:textId="77777777" w:rsidR="00B948B1" w:rsidRPr="00B948B1" w:rsidRDefault="00B948B1" w:rsidP="00B948B1">
      <w:pPr>
        <w:spacing w:after="0" w:line="240" w:lineRule="auto"/>
        <w:ind w:right="140"/>
        <w:rPr>
          <w:szCs w:val="20"/>
        </w:rPr>
      </w:pPr>
      <w:r w:rsidRPr="00B948B1">
        <w:rPr>
          <w:szCs w:val="20"/>
        </w:rPr>
        <w:t>De flesta av dessa patienter har en sömnapné. Förbered för en eventuell svår luftväg.</w:t>
      </w:r>
    </w:p>
    <w:p w14:paraId="631975CF" w14:textId="77777777" w:rsidR="00B948B1" w:rsidRPr="00B948B1" w:rsidRDefault="00B948B1" w:rsidP="00B948B1">
      <w:pPr>
        <w:spacing w:after="0" w:line="240" w:lineRule="auto"/>
        <w:ind w:right="140"/>
        <w:rPr>
          <w:szCs w:val="20"/>
        </w:rPr>
      </w:pPr>
      <w:r w:rsidRPr="00B948B1">
        <w:rPr>
          <w:szCs w:val="20"/>
        </w:rPr>
        <w:t xml:space="preserve">Nasal intubation med </w:t>
      </w:r>
      <w:r w:rsidRPr="00B948B1">
        <w:t xml:space="preserve">TIVA/TCI:  </w:t>
      </w:r>
      <w:proofErr w:type="spellStart"/>
      <w:r w:rsidRPr="00B948B1">
        <w:t>Propofol</w:t>
      </w:r>
      <w:proofErr w:type="spellEnd"/>
      <w:r w:rsidRPr="00B948B1">
        <w:t xml:space="preserve">, </w:t>
      </w:r>
      <w:proofErr w:type="spellStart"/>
      <w:r w:rsidRPr="00B948B1">
        <w:t>remifentanil</w:t>
      </w:r>
      <w:proofErr w:type="spellEnd"/>
      <w:r w:rsidRPr="00B948B1">
        <w:t xml:space="preserve"> och </w:t>
      </w:r>
      <w:proofErr w:type="spellStart"/>
      <w:r w:rsidRPr="00B948B1">
        <w:t>rokuronium</w:t>
      </w:r>
      <w:proofErr w:type="spellEnd"/>
      <w:r w:rsidRPr="00B948B1">
        <w:t xml:space="preserve">. </w:t>
      </w:r>
    </w:p>
    <w:p w14:paraId="62C974F1" w14:textId="77777777" w:rsidR="00B948B1" w:rsidRPr="00B948B1" w:rsidRDefault="00B948B1" w:rsidP="00B948B1">
      <w:pPr>
        <w:spacing w:after="0" w:line="240" w:lineRule="auto"/>
        <w:ind w:right="140"/>
      </w:pPr>
      <w:r w:rsidRPr="00B948B1">
        <w:t xml:space="preserve">Om patienten lider av sömnapnésyndrom, se riktlinjer för sömnapné </w:t>
      </w:r>
      <w:proofErr w:type="spellStart"/>
      <w:r w:rsidRPr="00B948B1">
        <w:t>peroperativt</w:t>
      </w:r>
      <w:proofErr w:type="spellEnd"/>
      <w:r w:rsidRPr="00B948B1">
        <w:t>.</w:t>
      </w:r>
    </w:p>
    <w:p w14:paraId="5D03D40C" w14:textId="77777777" w:rsidR="0092352C" w:rsidRPr="0092352C" w:rsidRDefault="0092352C" w:rsidP="009B3A4F">
      <w:pPr>
        <w:spacing w:after="0" w:line="240" w:lineRule="auto"/>
        <w:ind w:right="140"/>
      </w:pPr>
    </w:p>
    <w:p w14:paraId="76EAA866" w14:textId="77777777" w:rsidR="0092352C" w:rsidRPr="003F7226" w:rsidRDefault="0092352C" w:rsidP="009B3A4F">
      <w:pPr>
        <w:pStyle w:val="Rubrik3"/>
        <w:ind w:right="140"/>
      </w:pPr>
      <w:r w:rsidRPr="003F7226">
        <w:t>Utrustning</w:t>
      </w:r>
    </w:p>
    <w:p w14:paraId="234B3B4E" w14:textId="77777777" w:rsidR="0092352C" w:rsidRPr="0092352C" w:rsidRDefault="0092352C" w:rsidP="009B3A4F">
      <w:pPr>
        <w:tabs>
          <w:tab w:val="left" w:pos="1304"/>
          <w:tab w:val="center" w:pos="4536"/>
          <w:tab w:val="right" w:pos="9072"/>
        </w:tabs>
        <w:spacing w:after="0" w:line="240" w:lineRule="auto"/>
        <w:ind w:right="140"/>
      </w:pPr>
    </w:p>
    <w:p w14:paraId="182EE8B2" w14:textId="77777777" w:rsidR="0092352C" w:rsidRPr="0092352C" w:rsidRDefault="0092352C" w:rsidP="009B3A4F">
      <w:pPr>
        <w:tabs>
          <w:tab w:val="left" w:pos="1304"/>
          <w:tab w:val="center" w:pos="4536"/>
          <w:tab w:val="right" w:pos="9072"/>
        </w:tabs>
        <w:spacing w:after="0" w:line="240" w:lineRule="auto"/>
        <w:ind w:right="140"/>
      </w:pPr>
      <w:r w:rsidRPr="0092352C">
        <w:t>Standard, TOF och BIS.</w:t>
      </w:r>
    </w:p>
    <w:p w14:paraId="5AA1A178" w14:textId="77777777" w:rsidR="0092352C" w:rsidRPr="0092352C" w:rsidRDefault="0092352C" w:rsidP="009B3A4F">
      <w:pPr>
        <w:spacing w:after="0" w:line="240" w:lineRule="auto"/>
        <w:ind w:right="140"/>
      </w:pPr>
    </w:p>
    <w:p w14:paraId="05BC6A44" w14:textId="77777777" w:rsidR="0092352C" w:rsidRPr="003F7226" w:rsidRDefault="0092352C" w:rsidP="009B3A4F">
      <w:pPr>
        <w:pStyle w:val="Rubrik2"/>
        <w:ind w:right="140"/>
      </w:pPr>
      <w:r w:rsidRPr="003F7226">
        <w:t>Blodgruppering/</w:t>
      </w:r>
      <w:proofErr w:type="spellStart"/>
      <w:r w:rsidRPr="003F7226">
        <w:t>Bastest</w:t>
      </w:r>
      <w:proofErr w:type="spellEnd"/>
    </w:p>
    <w:p w14:paraId="284554DF" w14:textId="77777777" w:rsidR="0092352C" w:rsidRPr="0092352C" w:rsidRDefault="0092352C" w:rsidP="009B3A4F">
      <w:pPr>
        <w:spacing w:after="0" w:line="240" w:lineRule="auto"/>
        <w:ind w:right="140"/>
      </w:pPr>
    </w:p>
    <w:p w14:paraId="06D5C243" w14:textId="77777777" w:rsidR="0092352C" w:rsidRPr="0092352C" w:rsidRDefault="0092352C" w:rsidP="009B3A4F">
      <w:pPr>
        <w:spacing w:after="0" w:line="240" w:lineRule="auto"/>
        <w:ind w:right="140"/>
      </w:pPr>
      <w:r w:rsidRPr="0092352C">
        <w:t>Ja/Nej</w:t>
      </w:r>
    </w:p>
    <w:p w14:paraId="518A303F" w14:textId="77777777" w:rsidR="0092352C" w:rsidRPr="0092352C" w:rsidRDefault="0092352C" w:rsidP="009B3A4F">
      <w:pPr>
        <w:spacing w:after="0" w:line="240" w:lineRule="auto"/>
        <w:ind w:right="140"/>
      </w:pPr>
    </w:p>
    <w:p w14:paraId="3D69CBA9" w14:textId="77777777" w:rsidR="0092352C" w:rsidRPr="0092352C" w:rsidRDefault="0092352C" w:rsidP="009B3A4F">
      <w:pPr>
        <w:spacing w:after="0" w:line="240" w:lineRule="auto"/>
        <w:ind w:right="140"/>
        <w:rPr>
          <w:rFonts w:ascii="Arial" w:hAnsi="Arial"/>
          <w:b/>
        </w:rPr>
      </w:pPr>
    </w:p>
    <w:p w14:paraId="1EB6E604" w14:textId="77777777" w:rsidR="0092352C" w:rsidRPr="003F7226" w:rsidRDefault="0092352C" w:rsidP="009B3A4F">
      <w:pPr>
        <w:pStyle w:val="Rubrik2"/>
        <w:ind w:right="140"/>
      </w:pPr>
      <w:r w:rsidRPr="003F7226">
        <w:t>Praktiska råd</w:t>
      </w:r>
    </w:p>
    <w:p w14:paraId="69A2F633" w14:textId="77777777" w:rsidR="0092352C" w:rsidRPr="0092352C" w:rsidRDefault="0092352C" w:rsidP="009B3A4F">
      <w:pPr>
        <w:spacing w:after="0" w:line="240" w:lineRule="auto"/>
        <w:ind w:right="140"/>
      </w:pPr>
    </w:p>
    <w:p w14:paraId="2BCBFF0F" w14:textId="77777777" w:rsidR="0092352C" w:rsidRPr="0092352C" w:rsidRDefault="0092352C" w:rsidP="009B3A4F">
      <w:pPr>
        <w:spacing w:after="0" w:line="240" w:lineRule="auto"/>
        <w:ind w:right="140"/>
        <w:rPr>
          <w:bCs/>
        </w:rPr>
      </w:pPr>
      <w:r w:rsidRPr="0092352C">
        <w:rPr>
          <w:bCs/>
        </w:rPr>
        <w:t>Nasal intubation, tuben fixeras uppåt, går oftast bra att använda ”vanliga” böjda filtret, tejpa alla kopplingar noga. Lägg tuben i skårad skumgummikudde och fäst med snibbduk. Slangarna dras neråt under huvudringen och fixeras i slanghållare på patientens högra sida. Ögonen tejpas.</w:t>
      </w:r>
    </w:p>
    <w:p w14:paraId="4C04B7F1" w14:textId="77777777" w:rsidR="0092352C" w:rsidRPr="0092352C" w:rsidRDefault="0092352C" w:rsidP="009B3A4F">
      <w:pPr>
        <w:spacing w:after="0" w:line="240" w:lineRule="auto"/>
        <w:ind w:right="140"/>
      </w:pPr>
    </w:p>
    <w:p w14:paraId="6C117C0E" w14:textId="77777777" w:rsidR="0092352C" w:rsidRPr="003F7226" w:rsidRDefault="0092352C" w:rsidP="009B3A4F">
      <w:pPr>
        <w:pStyle w:val="Rubrik2"/>
        <w:ind w:right="140"/>
      </w:pPr>
      <w:r w:rsidRPr="003F7226">
        <w:t>Operationsbord/läge</w:t>
      </w:r>
    </w:p>
    <w:p w14:paraId="75D10750" w14:textId="77777777" w:rsidR="0092352C" w:rsidRPr="0092352C" w:rsidRDefault="0092352C" w:rsidP="009B3A4F">
      <w:pPr>
        <w:spacing w:after="0" w:line="240" w:lineRule="auto"/>
        <w:ind w:right="140"/>
      </w:pPr>
    </w:p>
    <w:p w14:paraId="6F128D5B" w14:textId="77777777" w:rsidR="0092352C" w:rsidRPr="0092352C" w:rsidRDefault="0092352C" w:rsidP="009B3A4F">
      <w:pPr>
        <w:spacing w:after="0" w:line="240" w:lineRule="auto"/>
        <w:ind w:right="140"/>
        <w:rPr>
          <w:bCs/>
        </w:rPr>
      </w:pPr>
      <w:r w:rsidRPr="0092352C">
        <w:rPr>
          <w:bCs/>
        </w:rPr>
        <w:t>Universalbord med huvudring. Armarna på armbord som riktas nedåt.</w:t>
      </w:r>
    </w:p>
    <w:p w14:paraId="35C5E1A8" w14:textId="77777777" w:rsidR="0092352C" w:rsidRPr="0092352C" w:rsidRDefault="0092352C" w:rsidP="009B3A4F">
      <w:pPr>
        <w:spacing w:after="0" w:line="240" w:lineRule="auto"/>
        <w:ind w:right="140"/>
        <w:rPr>
          <w:rFonts w:ascii="Arial" w:hAnsi="Arial"/>
          <w:b/>
        </w:rPr>
      </w:pPr>
    </w:p>
    <w:p w14:paraId="036EBEC7" w14:textId="77777777" w:rsidR="0092352C" w:rsidRPr="003F7226" w:rsidRDefault="0092352C" w:rsidP="009B3A4F">
      <w:pPr>
        <w:pStyle w:val="Rubrik2"/>
        <w:ind w:right="140"/>
      </w:pPr>
      <w:r w:rsidRPr="003F7226">
        <w:t>Avslutning/Postoperativt</w:t>
      </w:r>
    </w:p>
    <w:p w14:paraId="4A999C7A" w14:textId="77777777" w:rsidR="0092352C" w:rsidRPr="0092352C" w:rsidRDefault="0092352C" w:rsidP="009B3A4F">
      <w:pPr>
        <w:spacing w:after="0" w:line="240" w:lineRule="auto"/>
        <w:ind w:right="140"/>
        <w:rPr>
          <w:rFonts w:ascii="Arial" w:hAnsi="Arial"/>
          <w:b/>
        </w:rPr>
      </w:pPr>
    </w:p>
    <w:p w14:paraId="0214D967" w14:textId="77777777" w:rsidR="0092352C" w:rsidRPr="0092352C" w:rsidRDefault="0092352C" w:rsidP="009B3A4F">
      <w:pPr>
        <w:spacing w:after="0" w:line="240" w:lineRule="auto"/>
        <w:ind w:right="140"/>
      </w:pPr>
      <w:r w:rsidRPr="0092352C">
        <w:t xml:space="preserve">Väck patienten sittande/höjd huvudända. </w:t>
      </w:r>
      <w:proofErr w:type="spellStart"/>
      <w:r w:rsidRPr="0092352C">
        <w:t>Extubera</w:t>
      </w:r>
      <w:proofErr w:type="spellEnd"/>
      <w:r w:rsidRPr="0092352C">
        <w:t xml:space="preserve"> ev. direkt till CPAP-mask.</w:t>
      </w:r>
    </w:p>
    <w:p w14:paraId="0F37BBAC" w14:textId="278435E9" w:rsidR="0092352C" w:rsidRPr="0092352C" w:rsidRDefault="0092352C" w:rsidP="009B3A4F">
      <w:pPr>
        <w:spacing w:after="0" w:line="240" w:lineRule="auto"/>
        <w:ind w:right="140"/>
        <w:rPr>
          <w:rFonts w:ascii="Arial" w:hAnsi="Arial" w:cs="Arial"/>
        </w:rPr>
      </w:pPr>
      <w:r w:rsidRPr="0092352C">
        <w:rPr>
          <w:bCs/>
        </w:rPr>
        <w:t xml:space="preserve">Sömnapné patienter som har CPAP behandling hemma, skall ha med sin CPAP till operation och vårdas på UVA över natten. </w:t>
      </w:r>
    </w:p>
    <w:bookmarkEnd w:id="0"/>
    <w:p w14:paraId="76B9F95B" w14:textId="24513497" w:rsidR="00536A5A" w:rsidRPr="00536A5A" w:rsidRDefault="00536A5A" w:rsidP="009B3A4F">
      <w:pPr>
        <w:spacing w:after="0" w:line="240" w:lineRule="auto"/>
        <w:ind w:right="140"/>
      </w:pPr>
    </w:p>
    <w:sectPr w:rsidR="00536A5A" w:rsidRPr="00536A5A" w:rsidSect="0092352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6BA4E0" w14:textId="77777777" w:rsidR="00391490" w:rsidRDefault="00391490">
      <w:r>
        <w:separator/>
      </w:r>
    </w:p>
  </w:endnote>
  <w:endnote w:type="continuationSeparator" w:id="0">
    <w:p w14:paraId="5BDE5675" w14:textId="77777777" w:rsidR="00391490" w:rsidRDefault="00391490">
      <w:r>
        <w:continuationSeparator/>
      </w:r>
    </w:p>
  </w:endnote>
  <w:endnote w:type="continuationNotice" w:id="1">
    <w:p w14:paraId="6C067BE0" w14:textId="77777777" w:rsidR="00391490" w:rsidRDefault="0039149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32BE1C" w14:textId="77777777" w:rsidR="00391490" w:rsidRDefault="00391490"/>
  </w:footnote>
  <w:footnote w:type="continuationSeparator" w:id="0">
    <w:p w14:paraId="668ED804" w14:textId="77777777" w:rsidR="00391490" w:rsidRDefault="00391490">
      <w:r>
        <w:continuationSeparator/>
      </w:r>
    </w:p>
  </w:footnote>
  <w:footnote w:type="continuationNotice" w:id="1">
    <w:p w14:paraId="16977547" w14:textId="77777777" w:rsidR="00391490" w:rsidRDefault="0039149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53331329">
    <w:abstractNumId w:val="17"/>
  </w:num>
  <w:num w:numId="2" w16cid:durableId="2018116044">
    <w:abstractNumId w:val="14"/>
  </w:num>
  <w:num w:numId="3" w16cid:durableId="1908300382">
    <w:abstractNumId w:val="0"/>
  </w:num>
  <w:num w:numId="4" w16cid:durableId="929699433">
    <w:abstractNumId w:val="6"/>
  </w:num>
  <w:num w:numId="5" w16cid:durableId="358896618">
    <w:abstractNumId w:val="15"/>
  </w:num>
  <w:num w:numId="6" w16cid:durableId="1741555321">
    <w:abstractNumId w:val="2"/>
  </w:num>
  <w:num w:numId="7" w16cid:durableId="34039202">
    <w:abstractNumId w:val="11"/>
  </w:num>
  <w:num w:numId="8" w16cid:durableId="1457601423">
    <w:abstractNumId w:val="8"/>
  </w:num>
  <w:num w:numId="9" w16cid:durableId="685136073">
    <w:abstractNumId w:val="1"/>
  </w:num>
  <w:num w:numId="10" w16cid:durableId="215550735">
    <w:abstractNumId w:val="1"/>
  </w:num>
  <w:num w:numId="11" w16cid:durableId="1301115465">
    <w:abstractNumId w:val="3"/>
  </w:num>
  <w:num w:numId="12" w16cid:durableId="1347827107">
    <w:abstractNumId w:val="4"/>
  </w:num>
  <w:num w:numId="13" w16cid:durableId="603079238">
    <w:abstractNumId w:val="13"/>
  </w:num>
  <w:num w:numId="14" w16cid:durableId="730814030">
    <w:abstractNumId w:val="9"/>
  </w:num>
  <w:num w:numId="15" w16cid:durableId="279145861">
    <w:abstractNumId w:val="7"/>
  </w:num>
  <w:num w:numId="16" w16cid:durableId="1839539378">
    <w:abstractNumId w:val="12"/>
  </w:num>
  <w:num w:numId="17" w16cid:durableId="1957711560">
    <w:abstractNumId w:val="5"/>
  </w:num>
  <w:num w:numId="18" w16cid:durableId="302656439">
    <w:abstractNumId w:val="10"/>
  </w:num>
  <w:num w:numId="19" w16cid:durableId="112854869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12A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1490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7226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58F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352C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3A4F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2412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8B1"/>
    <w:rsid w:val="00BA0066"/>
    <w:rsid w:val="00BB125B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9652?a=false&amp;guest=tru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287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Snarkoperation, UPP och UPPP</dc:title>
  <dc:subject/>
  <dc:creator>patrik.jens.johansson@vgregion.se</dc:creator>
  <keywords/>
  <lastModifiedBy>Caroline Edvardsson</lastModifiedBy>
  <revision>8</revision>
  <lastPrinted>2016-03-31T10:56:00.0000000Z</lastPrinted>
  <dcterms:created xsi:type="dcterms:W3CDTF">2022-05-23T03:25:00.0000000Z</dcterms:created>
  <dcterms:modified xsi:type="dcterms:W3CDTF">2026-01-20T07:15:00.0000000Z</dcterms:modified>
</coreProperties>
</file>