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A44AD5" w:rsidP="00A82D32" w:rsidRDefault="00A44AD5" w14:paraId="51CD89A0" w14:textId="77777777">
      <w:pPr>
        <w:pStyle w:val="Rubrik2"/>
        <w:ind w:right="140"/>
        <w:sectPr w:rsidR="00A44AD5" w:rsidSect="00A44AD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44AD5" w:rsidR="00A44AD5" w:rsidP="00A82D32" w:rsidRDefault="00A44AD5" w14:paraId="30C6A18E" w14:textId="77777777">
      <w:pPr>
        <w:spacing w:after="0" w:line="240" w:lineRule="auto"/>
        <w:ind w:right="140"/>
        <w:rPr>
          <w:szCs w:val="20"/>
        </w:rPr>
      </w:pPr>
    </w:p>
    <w:p w:rsidRPr="00A44AD5" w:rsidR="00A44AD5" w:rsidP="00A82D32" w:rsidRDefault="00A44AD5" w14:paraId="4F308FE3" w14:textId="77777777">
      <w:pPr>
        <w:spacing w:after="0" w:line="240" w:lineRule="auto"/>
        <w:ind w:right="140"/>
        <w:rPr>
          <w:szCs w:val="20"/>
        </w:rPr>
      </w:pPr>
    </w:p>
    <w:p w:rsidRPr="00A44AD5" w:rsidR="00A44AD5" w:rsidP="00A82D32" w:rsidRDefault="00A44AD5" w14:paraId="150CE65D" w14:textId="77777777">
      <w:pPr>
        <w:spacing w:after="0" w:line="240" w:lineRule="auto"/>
        <w:ind w:right="140"/>
        <w:rPr>
          <w:szCs w:val="20"/>
        </w:rPr>
      </w:pPr>
      <w:r w:rsidRPr="00A44AD5">
        <w:rPr>
          <w:szCs w:val="20"/>
        </w:rPr>
        <w:tab/>
      </w:r>
    </w:p>
    <w:p w:rsidRPr="00A44AD5" w:rsidR="00A44AD5" w:rsidP="00A82D32" w:rsidRDefault="00A44AD5" w14:paraId="2AEE2AAB" w14:textId="4E8E5718">
      <w:pPr>
        <w:spacing w:after="0" w:line="240" w:lineRule="auto"/>
        <w:ind w:right="140"/>
        <w:rPr>
          <w:szCs w:val="20"/>
        </w:rPr>
      </w:pPr>
      <w:r w:rsidRPr="00A44AD5">
        <w:rPr>
          <w:noProof/>
          <w:szCs w:val="20"/>
        </w:rPr>
        <mc:AlternateContent>
          <mc:Choice Requires="wps">
            <w:drawing>
              <wp:anchor distT="0" distB="0" distL="114300" distR="114300" simplePos="0" relativeHeight="251659264" behindDoc="0" locked="0" layoutInCell="1" allowOverlap="1" wp14:anchorId="1E44AF16" wp14:editId="060A273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A44AD5" w:rsidP="00A44AD5" w:rsidRDefault="00A44AD5" w14:paraId="4BFDA13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19218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1E44AF16">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A44AD5" w:rsidP="00A44AD5" w:rsidRDefault="00A44AD5" w14:paraId="4BFDA13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19218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A44AD5" w:rsidR="00A44AD5" w:rsidTr="00EE55BA" w14:paraId="0D004B1B" w14:textId="77777777">
        <w:trPr>
          <w:cantSplit/>
          <w:trHeight w:val="570"/>
        </w:trPr>
        <w:tc>
          <w:tcPr>
            <w:tcW w:w="9039" w:type="dxa"/>
            <w:tcBorders>
              <w:bottom w:val="single" w:color="auto" w:sz="8" w:space="0"/>
            </w:tcBorders>
            <w:tcMar>
              <w:left w:w="0" w:type="dxa"/>
              <w:right w:w="0" w:type="dxa"/>
            </w:tcMar>
            <w:vAlign w:val="bottom"/>
          </w:tcPr>
          <w:p w:rsidRPr="00A44AD5" w:rsidR="00A44AD5" w:rsidP="00A82D32" w:rsidRDefault="00A44AD5" w14:paraId="0DE7B465" w14:textId="77777777">
            <w:pPr>
              <w:pStyle w:val="Rubrik1"/>
              <w:ind w:right="140"/>
              <w:rPr>
                <w:noProof/>
                <w:sz w:val="32"/>
                <w:szCs w:val="20"/>
              </w:rPr>
            </w:pPr>
            <w:bookmarkStart w:name="_1314629194" w:id="1"/>
            <w:bookmarkStart w:name="Rubrik" w:id="2"/>
            <w:bookmarkEnd w:id="1"/>
            <w:bookmarkEnd w:id="2"/>
            <w:r w:rsidRPr="00351328">
              <w:rPr>
                <w:noProof/>
              </w:rPr>
              <w:t xml:space="preserve">Pacemaker </w:t>
            </w:r>
            <w:r w:rsidRPr="00A44AD5">
              <w:rPr>
                <w:noProof/>
                <w:sz w:val="36"/>
              </w:rPr>
              <w:t xml:space="preserve">– </w:t>
            </w:r>
            <w:r w:rsidRPr="00A44AD5">
              <w:rPr>
                <w:noProof/>
              </w:rPr>
              <w:t>Inläggning, elektrodjustering och dosbyte</w:t>
            </w:r>
          </w:p>
        </w:tc>
      </w:tr>
    </w:tbl>
    <w:p w:rsidR="00A82D32" w:rsidP="00A82D32" w:rsidRDefault="00A82D32" w14:paraId="44F956F1" w14:textId="53585803">
      <w:pPr>
        <w:pStyle w:val="Rubrik2"/>
        <w:ind w:right="140"/>
      </w:pPr>
      <w:r>
        <w:t>Revidering i denna version</w:t>
      </w:r>
    </w:p>
    <w:p w:rsidRPr="00A82D32" w:rsidR="00A82D32" w:rsidP="00A82D32" w:rsidRDefault="00A82D32" w14:paraId="39B92F19" w14:textId="4E5CC30A">
      <w:pPr>
        <w:spacing w:after="0" w:line="240" w:lineRule="auto"/>
        <w:ind w:right="140"/>
      </w:pPr>
      <w:r w:rsidRPr="00A82D32">
        <w:t>Ingen revidering</w:t>
      </w:r>
    </w:p>
    <w:p w:rsidRPr="00A82D32" w:rsidR="00A44AD5" w:rsidP="00A82D32" w:rsidRDefault="00A44AD5" w14:paraId="4D3272ED" w14:textId="1BC08D4C">
      <w:pPr>
        <w:pStyle w:val="Rubrik2"/>
        <w:ind w:right="140"/>
      </w:pPr>
      <w:r w:rsidRPr="00A82D32">
        <w:t>Bakgrund</w:t>
      </w:r>
    </w:p>
    <w:p w:rsidRPr="00A44AD5" w:rsidR="00A44AD5" w:rsidP="00A82D32" w:rsidRDefault="00A44AD5" w14:paraId="236FC444" w14:textId="77777777">
      <w:pPr>
        <w:spacing w:after="0" w:line="240" w:lineRule="auto"/>
        <w:ind w:right="140"/>
        <w:rPr>
          <w:rFonts w:ascii="Arial" w:hAnsi="Arial"/>
          <w:b/>
          <w:sz w:val="28"/>
        </w:rPr>
      </w:pPr>
    </w:p>
    <w:p w:rsidRPr="00A44AD5" w:rsidR="00A44AD5" w:rsidP="00A82D32" w:rsidRDefault="00A44AD5" w14:paraId="11C93A33" w14:textId="77777777">
      <w:pPr>
        <w:spacing w:after="0" w:line="240" w:lineRule="auto"/>
        <w:ind w:right="140"/>
      </w:pPr>
      <w:r w:rsidRPr="00A44AD5">
        <w:t>Elektronisk apparat med tillhörande elektroder som opereras in pga. fel i hjärtats retledningssystem.</w:t>
      </w:r>
    </w:p>
    <w:p w:rsidRPr="00A82D32" w:rsidR="00A44AD5" w:rsidP="00A82D32" w:rsidRDefault="00A44AD5" w14:paraId="44C4495A" w14:textId="77777777">
      <w:pPr>
        <w:pStyle w:val="Rubrik2"/>
        <w:ind w:right="140"/>
      </w:pPr>
      <w:r w:rsidRPr="00A82D32">
        <w:t>Syfte</w:t>
      </w:r>
    </w:p>
    <w:p w:rsidRPr="00A44AD5" w:rsidR="00A44AD5" w:rsidP="00A82D32" w:rsidRDefault="00A44AD5" w14:paraId="393EE0A1" w14:textId="77777777">
      <w:pPr>
        <w:spacing w:after="0" w:line="240" w:lineRule="auto"/>
        <w:ind w:right="140"/>
        <w:rPr>
          <w:szCs w:val="20"/>
        </w:rPr>
      </w:pPr>
    </w:p>
    <w:p w:rsidRPr="00A44AD5" w:rsidR="00A44AD5" w:rsidP="00A82D32" w:rsidRDefault="00A44AD5" w14:paraId="3C3C5FA6" w14:textId="77777777">
      <w:pPr>
        <w:spacing w:after="0" w:line="240" w:lineRule="auto"/>
        <w:ind w:right="140"/>
        <w:rPr>
          <w:szCs w:val="20"/>
        </w:rPr>
      </w:pPr>
      <w:r w:rsidRPr="00A44AD5">
        <w:rPr>
          <w:szCs w:val="20"/>
        </w:rPr>
        <w:t>Att skapa ett dokumentstöd för omhändertagande av patienter som ska genomgå någon form av pacemakeringrepp.</w:t>
      </w:r>
    </w:p>
    <w:p w:rsidRPr="00A82D32" w:rsidR="00A44AD5" w:rsidP="00A82D32" w:rsidRDefault="00A44AD5" w14:paraId="4E1ADB10" w14:textId="77777777">
      <w:pPr>
        <w:pStyle w:val="Rubrik2"/>
        <w:ind w:right="140"/>
      </w:pPr>
      <w:r w:rsidRPr="00A82D32">
        <w:t xml:space="preserve">Vilka berörs </w:t>
      </w:r>
    </w:p>
    <w:p w:rsidRPr="00A44AD5" w:rsidR="00A44AD5" w:rsidP="00A82D32" w:rsidRDefault="00A44AD5" w14:paraId="7752DDA2" w14:textId="77777777">
      <w:pPr>
        <w:spacing w:after="0" w:line="240" w:lineRule="auto"/>
        <w:ind w:right="140"/>
        <w:rPr>
          <w:szCs w:val="20"/>
        </w:rPr>
      </w:pPr>
    </w:p>
    <w:p w:rsidRPr="00A44AD5" w:rsidR="00A44AD5" w:rsidP="00A82D32" w:rsidRDefault="00A44AD5" w14:paraId="410D947A" w14:textId="77777777">
      <w:pPr>
        <w:spacing w:after="0" w:line="240" w:lineRule="auto"/>
        <w:ind w:right="140"/>
      </w:pPr>
      <w:r w:rsidRPr="00A44AD5">
        <w:t>Anestesi- och operationssjuksköterskor, anestesiläkare och undersköterskor, Operation, NÄL.</w:t>
      </w:r>
    </w:p>
    <w:p w:rsidRPr="00A82D32" w:rsidR="00A44AD5" w:rsidP="00A82D32" w:rsidRDefault="00A44AD5" w14:paraId="17872529" w14:textId="77777777">
      <w:pPr>
        <w:pStyle w:val="Rubrik2"/>
        <w:ind w:right="140"/>
      </w:pPr>
      <w:r w:rsidRPr="00A82D32">
        <w:t>Anestesiförslag</w:t>
      </w:r>
    </w:p>
    <w:p w:rsidRPr="00A44AD5" w:rsidR="00A44AD5" w:rsidP="00A82D32" w:rsidRDefault="00A44AD5" w14:paraId="36A94B9E" w14:textId="77777777">
      <w:pPr>
        <w:spacing w:after="0" w:line="240" w:lineRule="auto"/>
        <w:ind w:right="140"/>
      </w:pPr>
    </w:p>
    <w:p w:rsidR="00A82D32" w:rsidP="00A82D32" w:rsidRDefault="00A44AD5" w14:paraId="1C1F4043" w14:textId="77777777">
      <w:pPr>
        <w:spacing w:after="0" w:line="240" w:lineRule="auto"/>
        <w:ind w:right="140" w:firstLine="1"/>
      </w:pPr>
      <w:r w:rsidRPr="00A44AD5">
        <w:t xml:space="preserve">Anestesikort: </w:t>
      </w:r>
      <w:r w:rsidRPr="00A44AD5">
        <w:tab/>
      </w:r>
    </w:p>
    <w:p w:rsidRPr="00A44AD5" w:rsidR="00A44AD5" w:rsidP="00A82D32" w:rsidRDefault="00A44AD5" w14:paraId="17C6CF4E" w14:textId="4408AE9B">
      <w:pPr>
        <w:spacing w:after="0" w:line="240" w:lineRule="auto"/>
        <w:ind w:right="140" w:firstLine="1"/>
      </w:pPr>
      <w:r w:rsidRPr="00A44AD5">
        <w:t>Lokalanestesi läggs sterilt på operationssalen av operatören. Vid behov sedering/analgesi intravenöst</w:t>
      </w:r>
    </w:p>
    <w:p w:rsidRPr="00A44AD5" w:rsidR="00A44AD5" w:rsidP="00A82D32" w:rsidRDefault="00A44AD5" w14:paraId="410BB42F" w14:textId="77777777">
      <w:pPr>
        <w:spacing w:after="0" w:line="240" w:lineRule="auto"/>
        <w:ind w:right="140"/>
      </w:pPr>
    </w:p>
    <w:p w:rsidRPr="00A82D32" w:rsidR="00A44AD5" w:rsidP="00A82D32" w:rsidRDefault="00A44AD5" w14:paraId="790C4889" w14:textId="77777777">
      <w:pPr>
        <w:pStyle w:val="Rubrik2"/>
        <w:ind w:right="140"/>
      </w:pPr>
      <w:r w:rsidRPr="00A82D32">
        <w:lastRenderedPageBreak/>
        <w:t>Utrustning</w:t>
      </w:r>
    </w:p>
    <w:p w:rsidRPr="00A44AD5" w:rsidR="00A44AD5" w:rsidP="00A82D32" w:rsidRDefault="00A44AD5" w14:paraId="6747AB53" w14:textId="77777777">
      <w:pPr>
        <w:spacing w:after="0" w:line="240" w:lineRule="auto"/>
        <w:ind w:right="140"/>
      </w:pPr>
    </w:p>
    <w:p w:rsidRPr="00A44AD5" w:rsidR="00A44AD5" w:rsidP="00A82D32" w:rsidRDefault="00A44AD5" w14:paraId="43847D39" w14:textId="3AD1371C">
      <w:pPr>
        <w:spacing w:after="0" w:line="240" w:lineRule="auto"/>
        <w:ind w:right="140"/>
      </w:pPr>
      <w:r w:rsidR="00A44AD5">
        <w:rPr/>
        <w:t xml:space="preserve">Defibrillator </w:t>
      </w:r>
      <w:r w:rsidR="29BBA7B2">
        <w:rPr/>
        <w:t xml:space="preserve">Philips </w:t>
      </w:r>
      <w:r w:rsidR="29BBA7B2">
        <w:rPr/>
        <w:t>HeartStart</w:t>
      </w:r>
      <w:r w:rsidR="29BBA7B2">
        <w:rPr/>
        <w:t xml:space="preserve"> Intrepid </w:t>
      </w:r>
      <w:r w:rsidR="00A44AD5">
        <w:rPr/>
        <w:t xml:space="preserve">och läkemedel för hjärtstopp. </w:t>
      </w:r>
      <w:r w:rsidR="00A44AD5">
        <w:rPr/>
        <w:t>8 st.</w:t>
      </w:r>
      <w:r w:rsidR="00A44AD5">
        <w:rPr/>
        <w:t xml:space="preserve"> EKG-plattor Red </w:t>
      </w:r>
      <w:r w:rsidR="00A44AD5">
        <w:rPr/>
        <w:t>Dot</w:t>
      </w:r>
      <w:r w:rsidR="00A44AD5">
        <w:rPr/>
        <w:t>, 5 till tröskelvärdesmätaren och 3 till X2:an.</w:t>
      </w:r>
    </w:p>
    <w:p w:rsidRPr="00A44AD5" w:rsidR="00A44AD5" w:rsidP="00A82D32" w:rsidRDefault="00A44AD5" w14:paraId="4CC4C707" w14:textId="77777777">
      <w:pPr>
        <w:spacing w:after="0" w:line="240" w:lineRule="auto"/>
        <w:ind w:right="140"/>
      </w:pPr>
    </w:p>
    <w:p w:rsidRPr="00A82D32" w:rsidR="00A44AD5" w:rsidP="00A82D32" w:rsidRDefault="00A44AD5" w14:paraId="341430C9" w14:textId="77777777">
      <w:pPr>
        <w:pStyle w:val="Rubrik2"/>
        <w:ind w:right="140"/>
      </w:pPr>
      <w:r w:rsidRPr="00A82D32">
        <w:t>Blodgruppering/Bastest</w:t>
      </w:r>
    </w:p>
    <w:p w:rsidRPr="00A44AD5" w:rsidR="00A44AD5" w:rsidP="00A82D32" w:rsidRDefault="00A44AD5" w14:paraId="05A04F50" w14:textId="77777777">
      <w:pPr>
        <w:spacing w:after="0" w:line="240" w:lineRule="auto"/>
        <w:ind w:right="140"/>
      </w:pPr>
    </w:p>
    <w:p w:rsidRPr="00A44AD5" w:rsidR="00A44AD5" w:rsidP="00A82D32" w:rsidRDefault="00A44AD5" w14:paraId="720F5DB1" w14:textId="77777777">
      <w:pPr>
        <w:spacing w:after="0" w:line="240" w:lineRule="auto"/>
        <w:ind w:right="140"/>
      </w:pPr>
      <w:r w:rsidRPr="00A44AD5">
        <w:t>Nej/nej</w:t>
      </w:r>
    </w:p>
    <w:p w:rsidRPr="00A44AD5" w:rsidR="00A44AD5" w:rsidP="00A82D32" w:rsidRDefault="00A44AD5" w14:paraId="528A40E4" w14:textId="77777777">
      <w:pPr>
        <w:spacing w:after="0" w:line="240" w:lineRule="auto"/>
        <w:ind w:right="140"/>
      </w:pPr>
    </w:p>
    <w:p w:rsidRPr="00A82D32" w:rsidR="00A44AD5" w:rsidP="00A82D32" w:rsidRDefault="00A44AD5" w14:paraId="1CE852C2" w14:textId="77777777">
      <w:pPr>
        <w:pStyle w:val="Rubrik2"/>
        <w:ind w:right="140"/>
      </w:pPr>
      <w:r w:rsidRPr="00A82D32">
        <w:t>Praktiska råd</w:t>
      </w:r>
    </w:p>
    <w:p w:rsidRPr="00A44AD5" w:rsidR="00A44AD5" w:rsidP="00A82D32" w:rsidRDefault="00A44AD5" w14:paraId="17BB8D7C" w14:textId="77777777">
      <w:pPr>
        <w:spacing w:after="0" w:line="240" w:lineRule="auto"/>
        <w:ind w:right="140"/>
      </w:pPr>
    </w:p>
    <w:p w:rsidRPr="00A44AD5" w:rsidR="00A44AD5" w:rsidP="00A82D32" w:rsidRDefault="00A44AD5" w14:paraId="112F7995" w14:textId="77777777">
      <w:pPr>
        <w:spacing w:after="0" w:line="240" w:lineRule="auto"/>
        <w:ind w:right="140"/>
      </w:pPr>
      <w:r w:rsidRPr="00A44AD5">
        <w:t>Vi ringer till avdelningen för att patienten ska få sitt ordinerade antibiotikum, en timma innan beräknad operation. Patienten ska ha duschat med Klorhexidintvål 4 % tre gånger preoperativt</w:t>
      </w:r>
      <w:r w:rsidRPr="00A44AD5">
        <w:rPr>
          <w:b/>
        </w:rPr>
        <w:t>, om inte</w:t>
      </w:r>
      <w:r w:rsidRPr="00A44AD5">
        <w:t xml:space="preserve"> detta är gjort ska förtvätt göras två gånger på förberedelserummet. Håravkortning vid behov. Anestesiläkaren lägger lokalanestesi – Carbocain 10mg/ml. Pvk helst i motsatt arm mot där man lägger pacemakern. </w:t>
      </w:r>
    </w:p>
    <w:p w:rsidRPr="00A44AD5" w:rsidR="00A44AD5" w:rsidP="00A82D32" w:rsidRDefault="00A44AD5" w14:paraId="6558110F" w14:textId="77777777">
      <w:pPr>
        <w:spacing w:after="0" w:line="240" w:lineRule="auto"/>
        <w:ind w:right="140"/>
      </w:pPr>
    </w:p>
    <w:p w:rsidRPr="00A44AD5" w:rsidR="00A44AD5" w:rsidP="00A82D32" w:rsidRDefault="00A44AD5" w14:paraId="7E9354AC" w14:textId="77777777">
      <w:pPr>
        <w:spacing w:after="0" w:line="240" w:lineRule="auto"/>
        <w:ind w:right="140"/>
      </w:pPr>
      <w:r w:rsidRPr="00A44AD5">
        <w:t>Inne på operationssalen kopplar vi på EKG från vår övervakning X2 och övervakningen från Tröskelvärdesmätaren. Använd EKG-plattor Red Dot, eftersom dessa sitter bättre. EKG-plattorna placeras två på var axel (ryggsidan), en på bröstbenet, två på vänster sida och en på höger sida av bröstkorgen. Obs sätt dubbla elektroder eftersom det ska tröskelmätas. Slanghållare (”blomman”) eller droppställning som fästs på bordet kan användas i stället för narkosbåge för att hålla uppe operationsdraperingen.</w:t>
      </w:r>
    </w:p>
    <w:p w:rsidRPr="00A44AD5" w:rsidR="00A44AD5" w:rsidP="00A82D32" w:rsidRDefault="00A44AD5" w14:paraId="75243DB9" w14:textId="77777777">
      <w:pPr>
        <w:spacing w:after="0" w:line="240" w:lineRule="auto"/>
        <w:ind w:right="140"/>
      </w:pPr>
    </w:p>
    <w:p w:rsidRPr="00A44AD5" w:rsidR="00A44AD5" w:rsidP="00A82D32" w:rsidRDefault="00A44AD5" w14:paraId="0A60CA23" w14:textId="77777777">
      <w:pPr>
        <w:pStyle w:val="Rubrik2"/>
        <w:ind w:right="140"/>
        <w:rPr>
          <w:rFonts w:ascii="Arial" w:hAnsi="Arial"/>
          <w:b/>
        </w:rPr>
      </w:pPr>
      <w:r w:rsidRPr="00A82D32">
        <w:t>Operationsbord/läge</w:t>
      </w:r>
    </w:p>
    <w:p w:rsidRPr="00A44AD5" w:rsidR="00A44AD5" w:rsidP="00A82D32" w:rsidRDefault="00A44AD5" w14:paraId="3E3751CB" w14:textId="77777777">
      <w:pPr>
        <w:spacing w:after="0" w:line="240" w:lineRule="auto"/>
        <w:ind w:right="140"/>
      </w:pPr>
    </w:p>
    <w:p w:rsidRPr="00A44AD5" w:rsidR="00A44AD5" w:rsidP="00A82D32" w:rsidRDefault="00A44AD5" w14:paraId="6B49B19C" w14:textId="77777777">
      <w:pPr>
        <w:spacing w:after="0" w:line="240" w:lineRule="auto"/>
        <w:ind w:right="140"/>
      </w:pPr>
      <w:r w:rsidRPr="00A44AD5">
        <w:t>Kolfibertopp, ryggläge med båda armarna längs sidorna. Operationsbordets placering i salen beror på vilken sal som används.</w:t>
      </w:r>
    </w:p>
    <w:p w:rsidRPr="00A44AD5" w:rsidR="00A44AD5" w:rsidP="00A82D32" w:rsidRDefault="00A44AD5" w14:paraId="052F97D9" w14:textId="77777777">
      <w:pPr>
        <w:spacing w:after="0" w:line="240" w:lineRule="auto"/>
        <w:ind w:right="140"/>
      </w:pPr>
    </w:p>
    <w:p w:rsidRPr="00A44AD5" w:rsidR="00A44AD5" w:rsidP="00A82D32" w:rsidRDefault="00A44AD5" w14:paraId="0DE12226" w14:textId="77777777">
      <w:pPr>
        <w:spacing w:after="0" w:line="240" w:lineRule="auto"/>
        <w:ind w:right="140"/>
      </w:pPr>
    </w:p>
    <w:p w:rsidRPr="00A82D32" w:rsidR="00A44AD5" w:rsidP="00A82D32" w:rsidRDefault="00A44AD5" w14:paraId="10E7B5C5" w14:textId="77777777">
      <w:pPr>
        <w:pStyle w:val="Rubrik2"/>
        <w:ind w:right="140"/>
      </w:pPr>
      <w:r w:rsidRPr="00A82D32">
        <w:t>Avslutning/Postoperativt</w:t>
      </w:r>
    </w:p>
    <w:p w:rsidRPr="00A44AD5" w:rsidR="00A44AD5" w:rsidP="00A82D32" w:rsidRDefault="00A44AD5" w14:paraId="2434EF41" w14:textId="77777777">
      <w:pPr>
        <w:spacing w:after="0" w:line="240" w:lineRule="auto"/>
        <w:ind w:right="140"/>
      </w:pPr>
    </w:p>
    <w:p w:rsidRPr="00A44AD5" w:rsidR="00A44AD5" w:rsidP="00A82D32" w:rsidRDefault="00A44AD5" w14:paraId="1DCB5C4B" w14:textId="77777777">
      <w:pPr>
        <w:spacing w:after="0" w:line="240" w:lineRule="auto"/>
        <w:ind w:right="140"/>
        <w:rPr>
          <w:b/>
        </w:rPr>
      </w:pPr>
      <w:r w:rsidRPr="00A44AD5">
        <w:t>Kontrollera att klisterlappar med streckkoder klistrats på dokument enligt operationsstandard (plocklista), under rubriken dokumentation.</w:t>
      </w:r>
      <w:r w:rsidRPr="00A44AD5">
        <w:rPr>
          <w:b/>
        </w:rPr>
        <w:t xml:space="preserve"> Det är mycket viktigt att det går att identifiera exakt vilket/vilka implantat patienten fått.</w:t>
      </w:r>
    </w:p>
    <w:p w:rsidRPr="00A44AD5" w:rsidR="00A44AD5" w:rsidP="00A82D32" w:rsidRDefault="00A44AD5" w14:paraId="1DA06E42" w14:textId="77777777">
      <w:pPr>
        <w:spacing w:after="0" w:line="240" w:lineRule="auto"/>
        <w:ind w:right="140"/>
      </w:pPr>
    </w:p>
    <w:p w:rsidRPr="00A44AD5" w:rsidR="00A44AD5" w:rsidP="00A82D32" w:rsidRDefault="00A44AD5" w14:paraId="2EB2989E" w14:textId="77777777">
      <w:pPr>
        <w:spacing w:after="0" w:line="240" w:lineRule="auto"/>
        <w:ind w:right="140"/>
      </w:pPr>
      <w:r w:rsidRPr="00A44AD5">
        <w:t>Ring vårdavdelningen så hämtar de patienten. Låt X2:an vara kvar på salen under dagen.</w:t>
      </w:r>
    </w:p>
    <w:p w:rsidRPr="00A44AD5" w:rsidR="00A44AD5" w:rsidP="00E12A2B" w:rsidRDefault="00A44AD5" w14:paraId="30334D14" w14:textId="5406322E">
      <w:pPr>
        <w:spacing w:after="0" w:line="240" w:lineRule="auto"/>
        <w:ind w:right="140"/>
        <w:rPr>
          <w:rFonts w:ascii="Arial" w:hAnsi="Arial" w:cs="Arial"/>
        </w:rPr>
      </w:pPr>
      <w:r w:rsidRPr="00A44AD5">
        <w:t>Patienten får inte höja den vänstra armen över huvudet och inte anstränga den. Har tryckförband som ska sitta i 24 timmar.</w:t>
      </w:r>
    </w:p>
    <w:bookmarkEnd w:id="0"/>
    <w:p w:rsidRPr="00536A5A" w:rsidR="00536A5A" w:rsidP="00A82D32" w:rsidRDefault="00536A5A" w14:paraId="76B9F95B" w14:textId="24513497">
      <w:pPr>
        <w:spacing w:after="0" w:line="240" w:lineRule="auto"/>
        <w:ind w:right="140"/>
      </w:pPr>
    </w:p>
    <w:sectPr w:rsidRPr="00536A5A" w:rsidR="00536A5A" w:rsidSect="00A44AD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71874953">
    <w:abstractNumId w:val="17"/>
  </w:num>
  <w:num w:numId="2" w16cid:durableId="1724718244">
    <w:abstractNumId w:val="14"/>
  </w:num>
  <w:num w:numId="3" w16cid:durableId="2100566036">
    <w:abstractNumId w:val="0"/>
  </w:num>
  <w:num w:numId="4" w16cid:durableId="76367427">
    <w:abstractNumId w:val="6"/>
  </w:num>
  <w:num w:numId="5" w16cid:durableId="1496460548">
    <w:abstractNumId w:val="15"/>
  </w:num>
  <w:num w:numId="6" w16cid:durableId="1761295380">
    <w:abstractNumId w:val="2"/>
  </w:num>
  <w:num w:numId="7" w16cid:durableId="638190875">
    <w:abstractNumId w:val="11"/>
  </w:num>
  <w:num w:numId="8" w16cid:durableId="887109101">
    <w:abstractNumId w:val="8"/>
  </w:num>
  <w:num w:numId="9" w16cid:durableId="965544899">
    <w:abstractNumId w:val="1"/>
  </w:num>
  <w:num w:numId="10" w16cid:durableId="1660843661">
    <w:abstractNumId w:val="1"/>
  </w:num>
  <w:num w:numId="11" w16cid:durableId="558442742">
    <w:abstractNumId w:val="3"/>
  </w:num>
  <w:num w:numId="12" w16cid:durableId="561673712">
    <w:abstractNumId w:val="4"/>
  </w:num>
  <w:num w:numId="13" w16cid:durableId="260918335">
    <w:abstractNumId w:val="13"/>
  </w:num>
  <w:num w:numId="14" w16cid:durableId="324549531">
    <w:abstractNumId w:val="9"/>
  </w:num>
  <w:num w:numId="15" w16cid:durableId="1207986584">
    <w:abstractNumId w:val="7"/>
  </w:num>
  <w:num w:numId="16" w16cid:durableId="1129662240">
    <w:abstractNumId w:val="12"/>
  </w:num>
  <w:num w:numId="17" w16cid:durableId="482432544">
    <w:abstractNumId w:val="5"/>
  </w:num>
  <w:num w:numId="18" w16cid:durableId="462044210">
    <w:abstractNumId w:val="10"/>
  </w:num>
  <w:num w:numId="19" w16cid:durableId="6518360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1328"/>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AD5"/>
    <w:rsid w:val="00A514B7"/>
    <w:rsid w:val="00A54A0B"/>
    <w:rsid w:val="00A65FD4"/>
    <w:rsid w:val="00A81198"/>
    <w:rsid w:val="00A81E48"/>
    <w:rsid w:val="00A82035"/>
    <w:rsid w:val="00A82D3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2A2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9BBA7B2"/>
    <w:rsid w:val="3F612B09"/>
    <w:rsid w:val="5FC835B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Pacemaker – Inläggning, elektrodjustering och dosbyte</dc:title>
  <dc:subject/>
  <dc:creator>patrik.jens.johansson@vgregion.se</dc:creator>
  <keywords/>
  <lastModifiedBy>Lars Brühne</lastModifiedBy>
  <revision>6</revision>
  <lastPrinted>2016-03-31T10:56:00.0000000Z</lastPrinted>
  <dcterms:created xsi:type="dcterms:W3CDTF">2022-05-23T03:22:00.0000000Z</dcterms:created>
  <dcterms:modified xsi:type="dcterms:W3CDTF">2026-01-05T11:56:50.0000000Z</dcterms:modified>
</coreProperties>
</file>