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19741" w14:textId="77777777" w:rsidR="00BF5C3C" w:rsidRDefault="00BF5C3C" w:rsidP="00A31AE3">
      <w:pPr>
        <w:pStyle w:val="Rubrik2"/>
        <w:ind w:right="424"/>
        <w:sectPr w:rsidR="00BF5C3C" w:rsidSect="00BF5C3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A558EF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</w:p>
    <w:p w14:paraId="60517DB9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</w:p>
    <w:p w14:paraId="31510530" w14:textId="77777777" w:rsidR="00BF5C3C" w:rsidRPr="00BF5C3C" w:rsidRDefault="00BF5C3C" w:rsidP="00A31AE3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ab/>
      </w:r>
    </w:p>
    <w:p w14:paraId="0C40DA42" w14:textId="11B9FB15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812BC7" wp14:editId="78E559F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AE01B5" w14:textId="77777777" w:rsidR="00BF5C3C" w:rsidRPr="003D37FD" w:rsidRDefault="00BF5C3C" w:rsidP="00BF5C3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14460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5812BC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6AE01B5" w14:textId="77777777" w:rsidR="00BF5C3C" w:rsidRPr="003D37FD" w:rsidRDefault="00BF5C3C" w:rsidP="00BF5C3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14460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2F01C4F5" w14:textId="77777777" w:rsidR="00BF5C3C" w:rsidRPr="00BF5C3C" w:rsidRDefault="00BF5C3C" w:rsidP="00A31AE3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bookmarkStart w:id="1" w:name="_1314629194"/>
      <w:bookmarkStart w:id="2" w:name="Rubrik"/>
      <w:bookmarkEnd w:id="1"/>
      <w:bookmarkEnd w:id="2"/>
      <w:r w:rsidRPr="00BF5C3C">
        <w:rPr>
          <w:szCs w:val="20"/>
        </w:rPr>
        <w:tab/>
      </w:r>
    </w:p>
    <w:p w14:paraId="71EDC092" w14:textId="4C8096F6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77961E9" wp14:editId="6DD982E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E380FB" w14:textId="77777777" w:rsidR="00BF5C3C" w:rsidRPr="003D37FD" w:rsidRDefault="00BF5C3C" w:rsidP="00BF5C3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14460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77961E9" id="Text Box 1" o:spid="_x0000_s1027" type="#_x0000_t202" style="position:absolute;left:0;text-align:left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4DE380FB" w14:textId="77777777" w:rsidR="00BF5C3C" w:rsidRPr="003D37FD" w:rsidRDefault="00BF5C3C" w:rsidP="00BF5C3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14460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F5C3C" w:rsidRPr="00BF5C3C" w14:paraId="5B51FEC6" w14:textId="77777777" w:rsidTr="00A03CE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9018B83" w14:textId="77777777" w:rsidR="00BF5C3C" w:rsidRPr="00BF5C3C" w:rsidRDefault="00BF5C3C" w:rsidP="00A31AE3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r w:rsidRPr="00BF5C3C">
              <w:rPr>
                <w:noProof/>
              </w:rPr>
              <w:t>Osteotomi Valgiserande</w:t>
            </w:r>
          </w:p>
        </w:tc>
      </w:tr>
    </w:tbl>
    <w:p w14:paraId="73A7D821" w14:textId="77777777" w:rsidR="00BF5C3C" w:rsidRPr="00BF5C3C" w:rsidRDefault="00BF5C3C" w:rsidP="00A31AE3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7B4A2094" w14:textId="74EFB89C" w:rsidR="000C7AA0" w:rsidRDefault="000C7AA0" w:rsidP="00A31AE3">
      <w:pPr>
        <w:pStyle w:val="Rubrik2"/>
        <w:ind w:right="424"/>
      </w:pPr>
      <w:r>
        <w:t>Revidering i denna version:</w:t>
      </w:r>
    </w:p>
    <w:p w14:paraId="70D179D3" w14:textId="72452B6F" w:rsidR="000C7AA0" w:rsidRPr="00A31AE3" w:rsidRDefault="00A31AE3" w:rsidP="00A31AE3">
      <w:pPr>
        <w:keepNext/>
        <w:spacing w:before="240" w:after="60" w:line="240" w:lineRule="auto"/>
        <w:ind w:right="424"/>
        <w:outlineLvl w:val="1"/>
      </w:pPr>
      <w:r>
        <w:t>Ingen revidering</w:t>
      </w:r>
    </w:p>
    <w:p w14:paraId="091B60E7" w14:textId="086DE72B" w:rsidR="00BF5C3C" w:rsidRPr="00A31AE3" w:rsidRDefault="00BF5C3C" w:rsidP="00A31AE3">
      <w:pPr>
        <w:pStyle w:val="Rubrik2"/>
        <w:ind w:right="424"/>
      </w:pPr>
      <w:r w:rsidRPr="00A31AE3">
        <w:t>Bakgrund</w:t>
      </w:r>
    </w:p>
    <w:p w14:paraId="7A613B95" w14:textId="5E41BC26" w:rsidR="00BF5C3C" w:rsidRPr="00BF5C3C" w:rsidRDefault="00BF5C3C" w:rsidP="00A31AE3">
      <w:pPr>
        <w:spacing w:before="100" w:beforeAutospacing="1" w:after="100" w:afterAutospacing="1" w:line="240" w:lineRule="auto"/>
        <w:ind w:right="424"/>
      </w:pPr>
      <w:r w:rsidRPr="00BF5C3C">
        <w:t xml:space="preserve">Knäledsartros kan vara primär dvs orsak okänd eller sekundär till fraktur alternativt infektion. Behandlas i första hand med träning av </w:t>
      </w:r>
      <w:proofErr w:type="spellStart"/>
      <w:r w:rsidRPr="00BF5C3C">
        <w:t>quadricepsmuskulaturen</w:t>
      </w:r>
      <w:proofErr w:type="spellEnd"/>
      <w:r w:rsidRPr="00BF5C3C">
        <w:t xml:space="preserve"> och avlastning av leden med käpp. I andra hand </w:t>
      </w:r>
      <w:proofErr w:type="spellStart"/>
      <w:r w:rsidRPr="00BF5C3C">
        <w:t>osteotomi</w:t>
      </w:r>
      <w:proofErr w:type="spellEnd"/>
      <w:r w:rsidRPr="00BF5C3C">
        <w:t xml:space="preserve"> som vanligtvis utförs högt på </w:t>
      </w:r>
      <w:proofErr w:type="spellStart"/>
      <w:r w:rsidRPr="00BF5C3C">
        <w:t>tibia</w:t>
      </w:r>
      <w:proofErr w:type="spellEnd"/>
      <w:r w:rsidRPr="00BF5C3C">
        <w:t xml:space="preserve">.  </w:t>
      </w:r>
    </w:p>
    <w:p w14:paraId="7F37AFC5" w14:textId="77777777" w:rsidR="00BF5C3C" w:rsidRPr="00A31AE3" w:rsidRDefault="00BF5C3C" w:rsidP="00A31AE3">
      <w:pPr>
        <w:pStyle w:val="Rubrik2"/>
        <w:ind w:right="424"/>
      </w:pPr>
      <w:r w:rsidRPr="00A31AE3">
        <w:t>Syfte</w:t>
      </w:r>
    </w:p>
    <w:p w14:paraId="165F2775" w14:textId="77777777" w:rsidR="00BF5C3C" w:rsidRPr="00BF5C3C" w:rsidRDefault="00BF5C3C" w:rsidP="00A31AE3">
      <w:pPr>
        <w:spacing w:before="100" w:beforeAutospacing="1" w:after="100" w:afterAutospacing="1" w:line="240" w:lineRule="auto"/>
        <w:ind w:right="424"/>
      </w:pPr>
      <w:r w:rsidRPr="00BF5C3C">
        <w:t xml:space="preserve">Att skapa ett dokumentstöd för omhändertagande av patient vid </w:t>
      </w:r>
      <w:proofErr w:type="spellStart"/>
      <w:r w:rsidRPr="00BF5C3C">
        <w:t>valgiserande</w:t>
      </w:r>
      <w:proofErr w:type="spellEnd"/>
      <w:r w:rsidRPr="00BF5C3C">
        <w:t xml:space="preserve"> </w:t>
      </w:r>
      <w:proofErr w:type="spellStart"/>
      <w:r w:rsidRPr="00BF5C3C">
        <w:t>osteotomi</w:t>
      </w:r>
      <w:proofErr w:type="spellEnd"/>
      <w:r w:rsidRPr="00BF5C3C">
        <w:t xml:space="preserve">  </w:t>
      </w:r>
    </w:p>
    <w:p w14:paraId="5B7975F7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ab/>
      </w:r>
    </w:p>
    <w:p w14:paraId="5DAF62FD" w14:textId="77777777" w:rsidR="00BF5C3C" w:rsidRPr="00A31AE3" w:rsidRDefault="00BF5C3C" w:rsidP="00A31AE3">
      <w:pPr>
        <w:pStyle w:val="Rubrik2"/>
        <w:ind w:right="424"/>
      </w:pPr>
      <w:r w:rsidRPr="00A31AE3">
        <w:t>Vilka berörs</w:t>
      </w:r>
    </w:p>
    <w:p w14:paraId="2C757115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>All personal Operation NU-sjukvården</w:t>
      </w:r>
      <w:r w:rsidRPr="00BF5C3C">
        <w:rPr>
          <w:szCs w:val="20"/>
        </w:rPr>
        <w:tab/>
      </w:r>
    </w:p>
    <w:p w14:paraId="307FFF0F" w14:textId="77777777" w:rsidR="00BF5C3C" w:rsidRPr="00A31AE3" w:rsidRDefault="00BF5C3C" w:rsidP="00A31AE3">
      <w:pPr>
        <w:pStyle w:val="Rubrik2"/>
        <w:ind w:right="424"/>
      </w:pPr>
      <w:r w:rsidRPr="00A31AE3">
        <w:t>Anestesi</w:t>
      </w:r>
    </w:p>
    <w:p w14:paraId="3968A06A" w14:textId="77777777" w:rsidR="00BF5C3C" w:rsidRPr="00BF5C3C" w:rsidRDefault="00BF5C3C" w:rsidP="00A31AE3">
      <w:pPr>
        <w:spacing w:before="100" w:beforeAutospacing="1" w:after="100" w:afterAutospacing="1" w:line="240" w:lineRule="auto"/>
        <w:ind w:right="424"/>
      </w:pPr>
      <w:r w:rsidRPr="00BF5C3C">
        <w:t>Anestesiförslag: Spinal + Femoralisblockad för postop smärtlindring</w:t>
      </w:r>
    </w:p>
    <w:p w14:paraId="7DDEE4A9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 xml:space="preserve">alt LM (TIVA eller Sevo/Luft) + Femoralisblockad för postop smärtlindring </w:t>
      </w:r>
    </w:p>
    <w:p w14:paraId="6AF725A5" w14:textId="77777777" w:rsidR="00BF5C3C" w:rsidRPr="00A31AE3" w:rsidRDefault="00BF5C3C" w:rsidP="00A31AE3">
      <w:pPr>
        <w:pStyle w:val="Rubrik2"/>
        <w:ind w:right="424"/>
      </w:pPr>
      <w:r w:rsidRPr="00A31AE3">
        <w:lastRenderedPageBreak/>
        <w:t>Utrustning</w:t>
      </w:r>
    </w:p>
    <w:p w14:paraId="266C2DB1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 xml:space="preserve">Standard. </w:t>
      </w:r>
      <w:proofErr w:type="spellStart"/>
      <w:r w:rsidRPr="00BF5C3C">
        <w:rPr>
          <w:szCs w:val="20"/>
        </w:rPr>
        <w:t>Blodtomsapparat</w:t>
      </w:r>
      <w:proofErr w:type="spellEnd"/>
      <w:r w:rsidRPr="00BF5C3C">
        <w:rPr>
          <w:szCs w:val="20"/>
        </w:rPr>
        <w:t>.</w:t>
      </w:r>
    </w:p>
    <w:p w14:paraId="1F21B7CB" w14:textId="77777777" w:rsidR="00BF5C3C" w:rsidRPr="00A31AE3" w:rsidRDefault="00BF5C3C" w:rsidP="00A31AE3">
      <w:pPr>
        <w:pStyle w:val="Rubrik2"/>
        <w:ind w:right="424"/>
      </w:pPr>
      <w:r w:rsidRPr="00A31AE3">
        <w:t>Blodgruppering/</w:t>
      </w:r>
      <w:proofErr w:type="spellStart"/>
      <w:r w:rsidRPr="00A31AE3">
        <w:t>bastest</w:t>
      </w:r>
      <w:proofErr w:type="spellEnd"/>
    </w:p>
    <w:p w14:paraId="6B94AE13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>Nej/Nej</w:t>
      </w:r>
    </w:p>
    <w:p w14:paraId="41E70C1C" w14:textId="77777777" w:rsidR="00BF5C3C" w:rsidRPr="00A31AE3" w:rsidRDefault="00BF5C3C" w:rsidP="00A31AE3">
      <w:pPr>
        <w:pStyle w:val="Rubrik2"/>
        <w:ind w:right="424"/>
      </w:pPr>
      <w:r w:rsidRPr="00A31AE3">
        <w:t>Förberedelserum</w:t>
      </w:r>
    </w:p>
    <w:p w14:paraId="57C855BA" w14:textId="40C70545" w:rsidR="00BF5C3C" w:rsidRPr="00BF5C3C" w:rsidRDefault="00BF5C3C" w:rsidP="00A31AE3">
      <w:pPr>
        <w:spacing w:before="100" w:beforeAutospacing="1" w:after="100" w:afterAutospacing="1" w:line="240" w:lineRule="auto"/>
        <w:ind w:right="424"/>
      </w:pPr>
      <w:r w:rsidRPr="00BF5C3C">
        <w:rPr>
          <w:b/>
        </w:rPr>
        <w:t>Trombos och antibiotikaprofylax ordineras i operationsbehovet av operatören.</w:t>
      </w:r>
      <w:r w:rsidRPr="00BF5C3C">
        <w:t xml:space="preserve"> Injektion Fragmin 5000</w:t>
      </w:r>
      <w:r w:rsidR="00111F3D">
        <w:t xml:space="preserve"> I</w:t>
      </w:r>
      <w:r w:rsidRPr="00BF5C3C">
        <w:t xml:space="preserve">E </w:t>
      </w:r>
      <w:proofErr w:type="spellStart"/>
      <w:r w:rsidRPr="00BF5C3C">
        <w:t>sc</w:t>
      </w:r>
      <w:proofErr w:type="spellEnd"/>
      <w:r w:rsidRPr="00BF5C3C">
        <w:t xml:space="preserve"> med början operationsdagens kväll. </w:t>
      </w:r>
    </w:p>
    <w:p w14:paraId="3B8DAC51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 xml:space="preserve">Infusion </w:t>
      </w:r>
      <w:proofErr w:type="spellStart"/>
      <w:r w:rsidRPr="00BF5C3C">
        <w:rPr>
          <w:szCs w:val="20"/>
        </w:rPr>
        <w:t>Cloxacillin</w:t>
      </w:r>
      <w:proofErr w:type="spellEnd"/>
      <w:r w:rsidRPr="00BF5C3C">
        <w:rPr>
          <w:szCs w:val="20"/>
        </w:rPr>
        <w:t xml:space="preserve"> 2g iv före BTF anläggs + 2g x 2 postoperativt </w:t>
      </w:r>
    </w:p>
    <w:p w14:paraId="451880E8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</w:p>
    <w:p w14:paraId="58162A2F" w14:textId="77777777" w:rsidR="00BF5C3C" w:rsidRPr="00BF5C3C" w:rsidRDefault="00BF5C3C" w:rsidP="00A31AE3">
      <w:pPr>
        <w:pStyle w:val="Rubrik2"/>
        <w:ind w:right="424"/>
      </w:pPr>
      <w:r w:rsidRPr="00BF5C3C">
        <w:t>Praktiska råd</w:t>
      </w:r>
    </w:p>
    <w:p w14:paraId="655D281C" w14:textId="2B40616F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 xml:space="preserve">Patienterna opereras i 24-timmars vård. Förbered för blodtomt fält med </w:t>
      </w:r>
      <w:proofErr w:type="spellStart"/>
      <w:r w:rsidRPr="00BF5C3C">
        <w:rPr>
          <w:szCs w:val="20"/>
        </w:rPr>
        <w:t>tubigrip</w:t>
      </w:r>
      <w:proofErr w:type="spellEnd"/>
      <w:r w:rsidRPr="00BF5C3C">
        <w:rPr>
          <w:szCs w:val="20"/>
        </w:rPr>
        <w:t xml:space="preserve"> på låret. BTF anläggs </w:t>
      </w:r>
      <w:proofErr w:type="spellStart"/>
      <w:r w:rsidRPr="00BF5C3C">
        <w:rPr>
          <w:szCs w:val="20"/>
        </w:rPr>
        <w:t>osterilt</w:t>
      </w:r>
      <w:proofErr w:type="spellEnd"/>
      <w:r w:rsidRPr="00BF5C3C">
        <w:rPr>
          <w:szCs w:val="20"/>
        </w:rPr>
        <w:t xml:space="preserve"> på sövd/bedövad patient, 100</w:t>
      </w:r>
      <w:r w:rsidR="003B697E">
        <w:rPr>
          <w:szCs w:val="20"/>
        </w:rPr>
        <w:t xml:space="preserve"> </w:t>
      </w:r>
      <w:proofErr w:type="spellStart"/>
      <w:r w:rsidRPr="00BF5C3C">
        <w:rPr>
          <w:szCs w:val="20"/>
        </w:rPr>
        <w:t>mmhg</w:t>
      </w:r>
      <w:proofErr w:type="spellEnd"/>
      <w:r w:rsidRPr="00BF5C3C">
        <w:rPr>
          <w:szCs w:val="20"/>
        </w:rPr>
        <w:t xml:space="preserve"> över patientens systoliska blodtryck.</w:t>
      </w:r>
    </w:p>
    <w:p w14:paraId="41D8AE9C" w14:textId="77777777" w:rsidR="00BF5C3C" w:rsidRPr="00A31AE3" w:rsidRDefault="00BF5C3C" w:rsidP="00A31AE3">
      <w:pPr>
        <w:pStyle w:val="Rubrik2"/>
        <w:ind w:right="424"/>
      </w:pPr>
      <w:r w:rsidRPr="00A31AE3">
        <w:t>Operationsbord/läge</w:t>
      </w:r>
    </w:p>
    <w:p w14:paraId="30AF7ADA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 xml:space="preserve">Planläge. </w:t>
      </w:r>
    </w:p>
    <w:p w14:paraId="5708D16A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>Uddevalla, Universalbord 1/planbord.</w:t>
      </w:r>
    </w:p>
    <w:p w14:paraId="0856AFA5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>NÄL, Gynbord.</w:t>
      </w:r>
    </w:p>
    <w:p w14:paraId="009D0225" w14:textId="77777777" w:rsidR="00BF5C3C" w:rsidRPr="00A31AE3" w:rsidRDefault="00BF5C3C" w:rsidP="00A31AE3">
      <w:pPr>
        <w:pStyle w:val="Rubrik2"/>
        <w:ind w:right="424"/>
      </w:pPr>
      <w:r w:rsidRPr="00A31AE3">
        <w:t>Extra utrustning</w:t>
      </w:r>
    </w:p>
    <w:p w14:paraId="2267F792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>Höftstöd + rulle. Rullen placeras i höjd med det opererade benets hälsena. Höftstödet placeras i höjd med BTF-manschetten.</w:t>
      </w:r>
    </w:p>
    <w:p w14:paraId="09916360" w14:textId="77777777" w:rsidR="00BF5C3C" w:rsidRPr="00A31AE3" w:rsidRDefault="00BF5C3C" w:rsidP="00A31AE3">
      <w:pPr>
        <w:pStyle w:val="Rubrik2"/>
        <w:ind w:right="424"/>
      </w:pPr>
      <w:r w:rsidRPr="00A31AE3">
        <w:t>Håravkortning</w:t>
      </w:r>
    </w:p>
    <w:p w14:paraId="299E15DB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 xml:space="preserve">Runt knä, 15 cm ovan </w:t>
      </w:r>
      <w:proofErr w:type="spellStart"/>
      <w:r w:rsidRPr="00BF5C3C">
        <w:rPr>
          <w:szCs w:val="20"/>
        </w:rPr>
        <w:t>tibia</w:t>
      </w:r>
      <w:proofErr w:type="spellEnd"/>
      <w:r w:rsidRPr="00BF5C3C">
        <w:rPr>
          <w:szCs w:val="20"/>
        </w:rPr>
        <w:t xml:space="preserve"> och 15 cm nedanför </w:t>
      </w:r>
      <w:proofErr w:type="spellStart"/>
      <w:r w:rsidRPr="00BF5C3C">
        <w:rPr>
          <w:szCs w:val="20"/>
        </w:rPr>
        <w:t>femur</w:t>
      </w:r>
      <w:proofErr w:type="spellEnd"/>
      <w:r w:rsidRPr="00BF5C3C">
        <w:rPr>
          <w:szCs w:val="20"/>
        </w:rPr>
        <w:t>.</w:t>
      </w:r>
    </w:p>
    <w:p w14:paraId="30B948B1" w14:textId="77777777" w:rsidR="00BF5C3C" w:rsidRPr="00A31AE3" w:rsidRDefault="00BF5C3C" w:rsidP="00A31AE3">
      <w:pPr>
        <w:pStyle w:val="Rubrik2"/>
        <w:ind w:right="424"/>
      </w:pPr>
      <w:r w:rsidRPr="00A31AE3">
        <w:t>KAD</w:t>
      </w:r>
    </w:p>
    <w:p w14:paraId="4F266D21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>Nej</w:t>
      </w:r>
    </w:p>
    <w:p w14:paraId="10355D60" w14:textId="77777777" w:rsidR="00BF5C3C" w:rsidRPr="00A31AE3" w:rsidRDefault="00BF5C3C" w:rsidP="00A31AE3">
      <w:pPr>
        <w:pStyle w:val="Rubrik2"/>
        <w:ind w:right="424"/>
      </w:pPr>
      <w:r w:rsidRPr="00A31AE3">
        <w:t>Avslutning/Postoperativt</w:t>
      </w:r>
    </w:p>
    <w:p w14:paraId="6A4BE784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 xml:space="preserve">Smärtlindring enligt ordination. </w:t>
      </w:r>
    </w:p>
    <w:p w14:paraId="7CFDA344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>Kylförband och högläge.</w:t>
      </w:r>
    </w:p>
    <w:p w14:paraId="296D729F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>Postoperativ röntgen görs dagen efter.</w:t>
      </w:r>
    </w:p>
    <w:p w14:paraId="66D30E9B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  <w:r w:rsidRPr="00BF5C3C">
        <w:rPr>
          <w:szCs w:val="20"/>
        </w:rPr>
        <w:t>Fragminbehandling postop enligt ordination av operatör.</w:t>
      </w:r>
    </w:p>
    <w:p w14:paraId="49E45023" w14:textId="77777777" w:rsidR="00BF5C3C" w:rsidRPr="00BF5C3C" w:rsidRDefault="00BF5C3C" w:rsidP="00A31AE3">
      <w:pPr>
        <w:spacing w:after="0" w:line="240" w:lineRule="auto"/>
        <w:ind w:right="424"/>
        <w:rPr>
          <w:szCs w:val="20"/>
        </w:rPr>
      </w:pPr>
    </w:p>
    <w:bookmarkEnd w:id="0"/>
    <w:p w14:paraId="76B9F95B" w14:textId="24513497" w:rsidR="00536A5A" w:rsidRPr="00536A5A" w:rsidRDefault="00536A5A" w:rsidP="00A31AE3">
      <w:pPr>
        <w:spacing w:after="0" w:line="240" w:lineRule="auto"/>
        <w:ind w:right="424"/>
      </w:pPr>
    </w:p>
    <w:sectPr w:rsidR="00536A5A" w:rsidRPr="00536A5A" w:rsidSect="00BF5C3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71490314">
    <w:abstractNumId w:val="17"/>
  </w:num>
  <w:num w:numId="2" w16cid:durableId="1085609705">
    <w:abstractNumId w:val="14"/>
  </w:num>
  <w:num w:numId="3" w16cid:durableId="1440678993">
    <w:abstractNumId w:val="0"/>
  </w:num>
  <w:num w:numId="4" w16cid:durableId="704479049">
    <w:abstractNumId w:val="6"/>
  </w:num>
  <w:num w:numId="5" w16cid:durableId="101414458">
    <w:abstractNumId w:val="15"/>
  </w:num>
  <w:num w:numId="6" w16cid:durableId="1789079198">
    <w:abstractNumId w:val="2"/>
  </w:num>
  <w:num w:numId="7" w16cid:durableId="199516107">
    <w:abstractNumId w:val="11"/>
  </w:num>
  <w:num w:numId="8" w16cid:durableId="1363483522">
    <w:abstractNumId w:val="8"/>
  </w:num>
  <w:num w:numId="9" w16cid:durableId="567108546">
    <w:abstractNumId w:val="1"/>
  </w:num>
  <w:num w:numId="10" w16cid:durableId="576355656">
    <w:abstractNumId w:val="1"/>
  </w:num>
  <w:num w:numId="11" w16cid:durableId="1652952206">
    <w:abstractNumId w:val="3"/>
  </w:num>
  <w:num w:numId="12" w16cid:durableId="467937189">
    <w:abstractNumId w:val="4"/>
  </w:num>
  <w:num w:numId="13" w16cid:durableId="2109423398">
    <w:abstractNumId w:val="13"/>
  </w:num>
  <w:num w:numId="14" w16cid:durableId="1103691988">
    <w:abstractNumId w:val="9"/>
  </w:num>
  <w:num w:numId="15" w16cid:durableId="108748760">
    <w:abstractNumId w:val="7"/>
  </w:num>
  <w:num w:numId="16" w16cid:durableId="2136095346">
    <w:abstractNumId w:val="12"/>
  </w:num>
  <w:num w:numId="17" w16cid:durableId="383404889">
    <w:abstractNumId w:val="5"/>
  </w:num>
  <w:num w:numId="18" w16cid:durableId="1045762907">
    <w:abstractNumId w:val="10"/>
  </w:num>
  <w:num w:numId="19" w16cid:durableId="7671895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7AA0"/>
    <w:rsid w:val="000E463B"/>
    <w:rsid w:val="000E5A7E"/>
    <w:rsid w:val="000F43A3"/>
    <w:rsid w:val="000F7681"/>
    <w:rsid w:val="00103031"/>
    <w:rsid w:val="001044FE"/>
    <w:rsid w:val="00111F3D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97E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AE3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5C3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25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256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Osteotomi Valgiserande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2022-05-23T03:22:00.0000000Z</dcterms:created>
  <dcterms:modified xsi:type="dcterms:W3CDTF">2024-03-13T13:36:00.0000000Z</dcterms:modified>
</coreProperties>
</file>