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C3554" w14:textId="77777777" w:rsidR="009F2163" w:rsidRDefault="009F2163" w:rsidP="00211228">
      <w:pPr>
        <w:pStyle w:val="Rubrik2"/>
        <w:ind w:right="424"/>
        <w:sectPr w:rsidR="009F2163" w:rsidSect="009F21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F2163" w:rsidRPr="009F2163" w14:paraId="227759B4" w14:textId="77777777" w:rsidTr="003F6BC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655BE6F" w14:textId="270F3C99" w:rsidR="009F2163" w:rsidRPr="009F2163" w:rsidRDefault="009F2163" w:rsidP="00211228">
            <w:pPr>
              <w:pStyle w:val="Rubrik1"/>
            </w:pPr>
            <w:r w:rsidRPr="009F216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3558062" wp14:editId="57E92A7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175" r="0" b="254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22AF44F" w14:textId="77777777" w:rsidR="009F2163" w:rsidRPr="003D37FD" w:rsidRDefault="009F2163" w:rsidP="009F216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40082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355806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22AF44F" w14:textId="77777777" w:rsidR="009F2163" w:rsidRPr="003D37FD" w:rsidRDefault="009F2163" w:rsidP="009F216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40082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9F2163">
              <w:t>KAX blandning vid artroskopiska operationer</w:t>
            </w:r>
          </w:p>
        </w:tc>
      </w:tr>
    </w:tbl>
    <w:p w14:paraId="57B91CC4" w14:textId="0F340E61" w:rsidR="009F2163" w:rsidRDefault="009F2163" w:rsidP="00211228">
      <w:pPr>
        <w:pStyle w:val="Rubrik2"/>
        <w:rPr>
          <w:szCs w:val="20"/>
        </w:rPr>
      </w:pPr>
      <w:bookmarkStart w:id="3" w:name="_Toc501440349"/>
      <w:r w:rsidRPr="009F2163">
        <w:t>Revidering i denna version</w:t>
      </w:r>
      <w:r w:rsidRPr="009F2163">
        <w:rPr>
          <w:rFonts w:ascii="Arial" w:hAnsi="Arial"/>
        </w:rPr>
        <w:br/>
      </w:r>
      <w:bookmarkEnd w:id="3"/>
      <w:r w:rsidR="00D23466">
        <w:rPr>
          <w:rFonts w:ascii="Times New Roman" w:eastAsia="Times New Roman" w:hAnsi="Times New Roman" w:cstheme="minorHAnsi"/>
          <w:bCs w:val="0"/>
          <w:color w:val="auto"/>
          <w:sz w:val="32"/>
          <w:szCs w:val="32"/>
        </w:rPr>
        <w:t>Ingen revidering, förlängning av giltighetstid.</w:t>
      </w:r>
    </w:p>
    <w:p w14:paraId="1F32636A" w14:textId="77777777" w:rsidR="00211228" w:rsidRPr="00DF515D" w:rsidRDefault="00211228" w:rsidP="002056BE">
      <w:pPr>
        <w:pStyle w:val="Rubrik2"/>
      </w:pPr>
      <w:r w:rsidRPr="00570D7A">
        <w:t>Bakgrund</w:t>
      </w:r>
    </w:p>
    <w:p w14:paraId="6B1CAE8D" w14:textId="77777777" w:rsidR="00211228" w:rsidRPr="00570D7A" w:rsidRDefault="00211228" w:rsidP="00211228">
      <w:pPr>
        <w:ind w:right="424"/>
        <w:rPr>
          <w:rFonts w:cstheme="minorHAnsi"/>
          <w:sz w:val="32"/>
          <w:szCs w:val="32"/>
        </w:rPr>
      </w:pPr>
      <w:r w:rsidRPr="00DF515D">
        <w:rPr>
          <w:rFonts w:cstheme="minorHAnsi"/>
          <w:sz w:val="32"/>
          <w:szCs w:val="32"/>
        </w:rPr>
        <w:t>KAX blandning används rutinmässigt vid artroskopiska ingrepp i smärtstillande syfte</w:t>
      </w:r>
    </w:p>
    <w:p w14:paraId="46613748" w14:textId="77777777" w:rsidR="00211228" w:rsidRPr="00570D7A" w:rsidRDefault="00211228" w:rsidP="002056BE">
      <w:pPr>
        <w:pStyle w:val="Rubrik2"/>
      </w:pPr>
      <w:r w:rsidRPr="00570D7A">
        <w:t xml:space="preserve">Syfte </w:t>
      </w:r>
    </w:p>
    <w:p w14:paraId="1A9299E7" w14:textId="77777777" w:rsidR="00211228" w:rsidRPr="00DF515D" w:rsidRDefault="00211228" w:rsidP="00211228">
      <w:pPr>
        <w:ind w:right="424"/>
        <w:rPr>
          <w:rFonts w:cstheme="minorHAnsi"/>
          <w:sz w:val="28"/>
          <w:szCs w:val="28"/>
        </w:rPr>
      </w:pPr>
      <w:r w:rsidRPr="00DF515D">
        <w:rPr>
          <w:rFonts w:cstheme="minorHAnsi"/>
          <w:sz w:val="28"/>
          <w:szCs w:val="28"/>
        </w:rPr>
        <w:t>Att skapa enhetliga rutiner angående KAX blandning vid artroskopiska operationer.</w:t>
      </w:r>
    </w:p>
    <w:p w14:paraId="0526F71B" w14:textId="77777777" w:rsidR="00211228" w:rsidRPr="00DF515D" w:rsidRDefault="00211228" w:rsidP="00211228">
      <w:pPr>
        <w:ind w:right="424"/>
        <w:rPr>
          <w:rFonts w:cstheme="minorHAnsi"/>
          <w:sz w:val="28"/>
          <w:szCs w:val="28"/>
        </w:rPr>
      </w:pPr>
      <w:r w:rsidRPr="00DF515D">
        <w:rPr>
          <w:rFonts w:cstheme="minorHAnsi"/>
          <w:sz w:val="28"/>
          <w:szCs w:val="28"/>
        </w:rPr>
        <w:t>Denna version ersätter gamla versionen (Barium ID 40082) på grund av att Morfin special preparat saknas i marknaden.</w:t>
      </w:r>
    </w:p>
    <w:p w14:paraId="072940CC" w14:textId="77777777" w:rsidR="00211228" w:rsidRPr="00DF515D" w:rsidRDefault="00211228" w:rsidP="002056BE">
      <w:pPr>
        <w:pStyle w:val="Rubrik2"/>
      </w:pPr>
      <w:r w:rsidRPr="00570D7A">
        <w:t>Tillvägagångssätt</w:t>
      </w:r>
    </w:p>
    <w:p w14:paraId="54A780CA" w14:textId="77777777" w:rsidR="00211228" w:rsidRPr="00570D7A" w:rsidRDefault="00211228" w:rsidP="00211228">
      <w:pPr>
        <w:autoSpaceDE w:val="0"/>
        <w:autoSpaceDN w:val="0"/>
        <w:adjustRightInd w:val="0"/>
        <w:spacing w:after="0" w:line="240" w:lineRule="auto"/>
        <w:ind w:right="424"/>
        <w:rPr>
          <w:rFonts w:cstheme="minorHAnsi"/>
          <w:color w:val="000000"/>
          <w:sz w:val="40"/>
          <w:szCs w:val="40"/>
        </w:rPr>
      </w:pPr>
      <w:r w:rsidRPr="00570D7A">
        <w:rPr>
          <w:rFonts w:cstheme="minorHAnsi"/>
          <w:b/>
          <w:bCs/>
          <w:color w:val="000000"/>
          <w:sz w:val="40"/>
          <w:szCs w:val="40"/>
        </w:rPr>
        <w:t xml:space="preserve"> </w:t>
      </w:r>
    </w:p>
    <w:p w14:paraId="3904A571" w14:textId="77777777" w:rsidR="00211228" w:rsidRDefault="00211228" w:rsidP="00211228">
      <w:pPr>
        <w:autoSpaceDE w:val="0"/>
        <w:autoSpaceDN w:val="0"/>
        <w:adjustRightInd w:val="0"/>
        <w:spacing w:after="0" w:line="240" w:lineRule="auto"/>
        <w:ind w:right="424"/>
        <w:rPr>
          <w:rFonts w:cstheme="minorHAnsi"/>
          <w:color w:val="000000"/>
          <w:sz w:val="28"/>
          <w:szCs w:val="28"/>
        </w:rPr>
      </w:pPr>
      <w:r w:rsidRPr="00570D7A">
        <w:rPr>
          <w:rFonts w:cstheme="minorHAnsi"/>
          <w:color w:val="000000"/>
          <w:sz w:val="28"/>
          <w:szCs w:val="28"/>
        </w:rPr>
        <w:t>Före operationsstart ges injektion:</w:t>
      </w:r>
    </w:p>
    <w:p w14:paraId="024BB4A6" w14:textId="77777777" w:rsidR="00211228" w:rsidRPr="00570D7A" w:rsidRDefault="00211228" w:rsidP="00211228">
      <w:pPr>
        <w:autoSpaceDE w:val="0"/>
        <w:autoSpaceDN w:val="0"/>
        <w:adjustRightInd w:val="0"/>
        <w:spacing w:after="0" w:line="240" w:lineRule="auto"/>
        <w:ind w:right="424"/>
        <w:rPr>
          <w:rFonts w:cstheme="minorHAnsi"/>
          <w:color w:val="000000"/>
          <w:sz w:val="28"/>
          <w:szCs w:val="28"/>
        </w:rPr>
      </w:pPr>
      <w:r w:rsidRPr="00570D7A">
        <w:rPr>
          <w:rFonts w:cstheme="minorHAnsi"/>
          <w:color w:val="000000"/>
          <w:sz w:val="28"/>
          <w:szCs w:val="28"/>
        </w:rPr>
        <w:t xml:space="preserve"> </w:t>
      </w:r>
    </w:p>
    <w:p w14:paraId="2D5DFA8E" w14:textId="77777777" w:rsidR="00211228" w:rsidRDefault="00211228" w:rsidP="00211228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47" w:line="240" w:lineRule="auto"/>
        <w:ind w:left="992" w:right="424"/>
        <w:rPr>
          <w:rFonts w:cstheme="minorHAnsi"/>
          <w:color w:val="000000"/>
          <w:sz w:val="28"/>
          <w:szCs w:val="28"/>
        </w:rPr>
      </w:pPr>
      <w:r w:rsidRPr="00DF515D">
        <w:rPr>
          <w:rFonts w:cstheme="minorHAnsi"/>
          <w:color w:val="000000"/>
          <w:sz w:val="28"/>
          <w:szCs w:val="28"/>
        </w:rPr>
        <w:t>Mepivacain 5mg/ml med adrenalin 5mg/ml intraartikulärt/subacromiellt</w:t>
      </w:r>
      <w:r>
        <w:rPr>
          <w:rFonts w:cstheme="minorHAnsi"/>
          <w:color w:val="000000"/>
          <w:sz w:val="28"/>
          <w:szCs w:val="28"/>
        </w:rPr>
        <w:tab/>
        <w:t>20 ml</w:t>
      </w:r>
    </w:p>
    <w:p w14:paraId="0961E08D" w14:textId="77777777" w:rsidR="00211228" w:rsidRPr="00DF515D" w:rsidRDefault="00211228" w:rsidP="00B725C4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47" w:line="240" w:lineRule="auto"/>
        <w:ind w:left="992" w:right="424"/>
        <w:rPr>
          <w:rFonts w:cstheme="minorHAnsi"/>
          <w:color w:val="000000"/>
          <w:sz w:val="28"/>
          <w:szCs w:val="28"/>
        </w:rPr>
      </w:pPr>
    </w:p>
    <w:p w14:paraId="0AF025DE" w14:textId="77777777" w:rsidR="00211228" w:rsidRDefault="00211228" w:rsidP="00211228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992" w:right="424"/>
        <w:rPr>
          <w:rFonts w:cstheme="minorHAnsi"/>
          <w:color w:val="000000"/>
          <w:sz w:val="28"/>
          <w:szCs w:val="28"/>
        </w:rPr>
      </w:pPr>
      <w:r w:rsidRPr="00DF515D">
        <w:rPr>
          <w:rFonts w:cstheme="minorHAnsi"/>
          <w:color w:val="000000"/>
          <w:sz w:val="28"/>
          <w:szCs w:val="28"/>
        </w:rPr>
        <w:t xml:space="preserve">Vid ingreppets slut ges </w:t>
      </w:r>
      <w:r>
        <w:rPr>
          <w:rFonts w:cstheme="minorHAnsi"/>
          <w:color w:val="000000"/>
          <w:sz w:val="28"/>
          <w:szCs w:val="28"/>
        </w:rPr>
        <w:t xml:space="preserve">20 ml intraartikulärt en </w:t>
      </w:r>
      <w:r w:rsidRPr="00DF515D">
        <w:rPr>
          <w:rFonts w:cstheme="minorHAnsi"/>
          <w:color w:val="000000"/>
          <w:sz w:val="28"/>
          <w:szCs w:val="28"/>
        </w:rPr>
        <w:t>blandning av</w:t>
      </w:r>
      <w:r>
        <w:rPr>
          <w:rFonts w:cstheme="minorHAnsi"/>
          <w:color w:val="000000"/>
          <w:sz w:val="28"/>
          <w:szCs w:val="28"/>
        </w:rPr>
        <w:t xml:space="preserve"> (3 alt beroende på styrka i morfin preparat – alternativt 3 är det ”gamla” blandningen med Morfin special)</w:t>
      </w:r>
      <w:r w:rsidRPr="00DF515D">
        <w:rPr>
          <w:rFonts w:cstheme="minorHAnsi"/>
          <w:color w:val="000000"/>
          <w:sz w:val="28"/>
          <w:szCs w:val="28"/>
        </w:rPr>
        <w:t>:</w:t>
      </w:r>
    </w:p>
    <w:p w14:paraId="39E9624E" w14:textId="77777777" w:rsidR="00211228" w:rsidRPr="00594F51" w:rsidRDefault="00211228" w:rsidP="00B725C4">
      <w:pPr>
        <w:pStyle w:val="Liststycke"/>
        <w:numPr>
          <w:ilvl w:val="0"/>
          <w:numId w:val="0"/>
        </w:numPr>
        <w:ind w:left="992" w:right="424"/>
        <w:rPr>
          <w:rFonts w:cstheme="minorHAnsi"/>
          <w:color w:val="000000"/>
          <w:sz w:val="28"/>
          <w:szCs w:val="28"/>
        </w:rPr>
      </w:pPr>
    </w:p>
    <w:p w14:paraId="496D2E11" w14:textId="77777777" w:rsidR="00211228" w:rsidRPr="00250431" w:rsidRDefault="00211228" w:rsidP="00AA5617">
      <w:pPr>
        <w:pStyle w:val="Rubrik3"/>
      </w:pPr>
      <w:r w:rsidRPr="00250431">
        <w:lastRenderedPageBreak/>
        <w:t xml:space="preserve"> ALTERNATIV 1</w:t>
      </w:r>
    </w:p>
    <w:p w14:paraId="7C8D12F2" w14:textId="77777777" w:rsidR="00211228" w:rsidRPr="00570D7A" w:rsidRDefault="00211228" w:rsidP="00211228">
      <w:pPr>
        <w:autoSpaceDE w:val="0"/>
        <w:autoSpaceDN w:val="0"/>
        <w:adjustRightInd w:val="0"/>
        <w:spacing w:after="0" w:line="240" w:lineRule="auto"/>
        <w:ind w:right="424"/>
        <w:rPr>
          <w:rFonts w:cstheme="minorHAnsi"/>
          <w:color w:val="000000"/>
          <w:sz w:val="28"/>
          <w:szCs w:val="28"/>
        </w:rPr>
      </w:pPr>
    </w:p>
    <w:p w14:paraId="4B1CC6C6" w14:textId="729B683F" w:rsidR="00211228" w:rsidRPr="00570D7A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 w:rsidRPr="00570D7A">
        <w:rPr>
          <w:rFonts w:cstheme="minorHAnsi"/>
          <w:color w:val="000000"/>
          <w:sz w:val="28"/>
          <w:szCs w:val="28"/>
        </w:rPr>
        <w:t>Ketorolac 30mg/ml</w:t>
      </w:r>
      <w:r>
        <w:rPr>
          <w:rFonts w:cstheme="minorHAnsi"/>
          <w:color w:val="000000"/>
          <w:sz w:val="28"/>
          <w:szCs w:val="28"/>
        </w:rPr>
        <w:tab/>
      </w:r>
      <w:r>
        <w:rPr>
          <w:rFonts w:cstheme="minorHAnsi"/>
          <w:color w:val="000000"/>
          <w:sz w:val="28"/>
          <w:szCs w:val="28"/>
        </w:rPr>
        <w:tab/>
        <w:t>1 ml</w:t>
      </w:r>
    </w:p>
    <w:p w14:paraId="2A027352" w14:textId="00C076D5" w:rsidR="00211228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 w:rsidRPr="00570D7A">
        <w:rPr>
          <w:rFonts w:cstheme="minorHAnsi"/>
          <w:color w:val="000000"/>
          <w:sz w:val="28"/>
          <w:szCs w:val="28"/>
        </w:rPr>
        <w:t xml:space="preserve">Morfin </w:t>
      </w:r>
      <w:r w:rsidRPr="00DF515D">
        <w:rPr>
          <w:rFonts w:cstheme="minorHAnsi"/>
          <w:color w:val="000000"/>
          <w:sz w:val="28"/>
          <w:szCs w:val="28"/>
        </w:rPr>
        <w:t xml:space="preserve">1 </w:t>
      </w:r>
      <w:r w:rsidRPr="00570D7A">
        <w:rPr>
          <w:rFonts w:cstheme="minorHAnsi"/>
          <w:color w:val="000000"/>
          <w:sz w:val="28"/>
          <w:szCs w:val="28"/>
        </w:rPr>
        <w:t>mg/ml</w:t>
      </w:r>
      <w:r>
        <w:rPr>
          <w:rFonts w:cstheme="minorHAnsi"/>
          <w:color w:val="000000"/>
          <w:sz w:val="28"/>
          <w:szCs w:val="28"/>
        </w:rPr>
        <w:tab/>
      </w:r>
      <w:r>
        <w:rPr>
          <w:rFonts w:cstheme="minorHAnsi"/>
          <w:color w:val="000000"/>
          <w:sz w:val="28"/>
          <w:szCs w:val="28"/>
        </w:rPr>
        <w:tab/>
        <w:t>4 ml</w:t>
      </w:r>
    </w:p>
    <w:p w14:paraId="3B0EDF04" w14:textId="17966C2B" w:rsidR="00211228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 w:rsidRPr="00570D7A">
        <w:rPr>
          <w:rFonts w:cstheme="minorHAnsi"/>
          <w:color w:val="000000"/>
          <w:sz w:val="28"/>
          <w:szCs w:val="28"/>
        </w:rPr>
        <w:t>Ropivacain 10mg/ml</w:t>
      </w:r>
      <w:r>
        <w:rPr>
          <w:rFonts w:cstheme="minorHAnsi"/>
          <w:color w:val="000000"/>
          <w:sz w:val="28"/>
          <w:szCs w:val="28"/>
        </w:rPr>
        <w:tab/>
      </w:r>
      <w:r>
        <w:rPr>
          <w:rFonts w:cstheme="minorHAnsi"/>
          <w:color w:val="000000"/>
          <w:sz w:val="28"/>
          <w:szCs w:val="28"/>
        </w:rPr>
        <w:tab/>
        <w:t>9 ml</w:t>
      </w:r>
    </w:p>
    <w:p w14:paraId="448E6835" w14:textId="454C34E7" w:rsidR="00211228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>
        <w:rPr>
          <w:rFonts w:cstheme="minorHAnsi"/>
          <w:color w:val="000000"/>
          <w:sz w:val="28"/>
          <w:szCs w:val="28"/>
        </w:rPr>
        <w:t>Natriumklorid 9mg/ml</w:t>
      </w:r>
      <w:r>
        <w:rPr>
          <w:rFonts w:cstheme="minorHAnsi"/>
          <w:color w:val="000000"/>
          <w:sz w:val="28"/>
          <w:szCs w:val="28"/>
        </w:rPr>
        <w:tab/>
        <w:t>6 ml</w:t>
      </w:r>
    </w:p>
    <w:p w14:paraId="2640853C" w14:textId="77777777" w:rsidR="00211228" w:rsidRPr="00250431" w:rsidRDefault="00211228" w:rsidP="00AA5617">
      <w:pPr>
        <w:pStyle w:val="Rubrik3"/>
      </w:pPr>
      <w:bookmarkStart w:id="4" w:name="_Hlk106097588"/>
      <w:r w:rsidRPr="00250431">
        <w:t>ALTERNATIV 2</w:t>
      </w:r>
    </w:p>
    <w:p w14:paraId="11263CF3" w14:textId="77777777" w:rsidR="00211228" w:rsidRPr="00594F51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 w:rsidRPr="00594F51">
        <w:rPr>
          <w:rFonts w:cstheme="minorHAnsi"/>
          <w:color w:val="000000"/>
          <w:sz w:val="28"/>
          <w:szCs w:val="28"/>
        </w:rPr>
        <w:t>Ketorolac 30mg/ml</w:t>
      </w:r>
      <w:r w:rsidRPr="00594F51">
        <w:rPr>
          <w:rFonts w:cstheme="minorHAnsi"/>
          <w:color w:val="000000"/>
          <w:sz w:val="28"/>
          <w:szCs w:val="28"/>
        </w:rPr>
        <w:tab/>
      </w:r>
      <w:r w:rsidRPr="00594F51">
        <w:rPr>
          <w:rFonts w:cstheme="minorHAnsi"/>
          <w:color w:val="000000"/>
          <w:sz w:val="28"/>
          <w:szCs w:val="28"/>
        </w:rPr>
        <w:tab/>
        <w:t>1 ml</w:t>
      </w:r>
    </w:p>
    <w:p w14:paraId="02FCE590" w14:textId="77777777" w:rsidR="00211228" w:rsidRPr="00594F51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 w:rsidRPr="00594F51">
        <w:rPr>
          <w:rFonts w:cstheme="minorHAnsi"/>
          <w:color w:val="000000"/>
          <w:sz w:val="28"/>
          <w:szCs w:val="28"/>
        </w:rPr>
        <w:t>Morfin 1</w:t>
      </w:r>
      <w:r>
        <w:rPr>
          <w:rFonts w:cstheme="minorHAnsi"/>
          <w:color w:val="000000"/>
          <w:sz w:val="28"/>
          <w:szCs w:val="28"/>
        </w:rPr>
        <w:t>0</w:t>
      </w:r>
      <w:r w:rsidRPr="00594F51">
        <w:rPr>
          <w:rFonts w:cstheme="minorHAnsi"/>
          <w:color w:val="000000"/>
          <w:sz w:val="28"/>
          <w:szCs w:val="28"/>
        </w:rPr>
        <w:t xml:space="preserve"> mg/ml</w:t>
      </w:r>
      <w:r w:rsidRPr="00594F51">
        <w:rPr>
          <w:rFonts w:cstheme="minorHAnsi"/>
          <w:color w:val="000000"/>
          <w:sz w:val="28"/>
          <w:szCs w:val="28"/>
        </w:rPr>
        <w:tab/>
      </w:r>
      <w:r w:rsidRPr="00594F51">
        <w:rPr>
          <w:rFonts w:cstheme="minorHAnsi"/>
          <w:color w:val="000000"/>
          <w:sz w:val="28"/>
          <w:szCs w:val="28"/>
        </w:rPr>
        <w:tab/>
      </w:r>
      <w:r>
        <w:rPr>
          <w:rFonts w:cstheme="minorHAnsi"/>
          <w:color w:val="000000"/>
          <w:sz w:val="28"/>
          <w:szCs w:val="28"/>
        </w:rPr>
        <w:t>0,</w:t>
      </w:r>
      <w:r w:rsidRPr="00594F51">
        <w:rPr>
          <w:rFonts w:cstheme="minorHAnsi"/>
          <w:color w:val="000000"/>
          <w:sz w:val="28"/>
          <w:szCs w:val="28"/>
        </w:rPr>
        <w:t>4 ml</w:t>
      </w:r>
    </w:p>
    <w:p w14:paraId="3AFF6A07" w14:textId="77777777" w:rsidR="00211228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 w:rsidRPr="00594F51">
        <w:rPr>
          <w:rFonts w:cstheme="minorHAnsi"/>
          <w:color w:val="000000"/>
          <w:sz w:val="28"/>
          <w:szCs w:val="28"/>
        </w:rPr>
        <w:t>Ropivacain 10mg/ml</w:t>
      </w:r>
      <w:r w:rsidRPr="00594F51">
        <w:rPr>
          <w:rFonts w:cstheme="minorHAnsi"/>
          <w:color w:val="000000"/>
          <w:sz w:val="28"/>
          <w:szCs w:val="28"/>
        </w:rPr>
        <w:tab/>
      </w:r>
      <w:r w:rsidRPr="00594F51">
        <w:rPr>
          <w:rFonts w:cstheme="minorHAnsi"/>
          <w:color w:val="000000"/>
          <w:sz w:val="28"/>
          <w:szCs w:val="28"/>
        </w:rPr>
        <w:tab/>
        <w:t>9 ml</w:t>
      </w:r>
    </w:p>
    <w:p w14:paraId="73936888" w14:textId="670BA880" w:rsidR="00211228" w:rsidRPr="00EF3EF7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>
        <w:rPr>
          <w:rFonts w:cstheme="minorHAnsi"/>
          <w:color w:val="000000"/>
          <w:sz w:val="28"/>
          <w:szCs w:val="28"/>
        </w:rPr>
        <w:t>Natriumklorid 9mg/ml</w:t>
      </w:r>
      <w:r>
        <w:rPr>
          <w:rFonts w:cstheme="minorHAnsi"/>
          <w:color w:val="000000"/>
          <w:sz w:val="28"/>
          <w:szCs w:val="28"/>
        </w:rPr>
        <w:tab/>
        <w:t>9,6 ml</w:t>
      </w:r>
    </w:p>
    <w:bookmarkEnd w:id="4"/>
    <w:p w14:paraId="276D524D" w14:textId="77777777" w:rsidR="00211228" w:rsidRPr="00250431" w:rsidRDefault="00211228" w:rsidP="00AA5617">
      <w:pPr>
        <w:pStyle w:val="Rubrik3"/>
      </w:pPr>
      <w:r w:rsidRPr="00250431">
        <w:t xml:space="preserve">ALTERNATIV </w:t>
      </w:r>
      <w:r>
        <w:t>3</w:t>
      </w:r>
    </w:p>
    <w:p w14:paraId="675915EB" w14:textId="77777777" w:rsidR="00211228" w:rsidRPr="00594F51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 w:rsidRPr="00594F51">
        <w:rPr>
          <w:rFonts w:cstheme="minorHAnsi"/>
          <w:color w:val="000000"/>
          <w:sz w:val="28"/>
          <w:szCs w:val="28"/>
        </w:rPr>
        <w:t>Ketorolac 30mg/ml</w:t>
      </w:r>
      <w:r w:rsidRPr="00594F51">
        <w:rPr>
          <w:rFonts w:cstheme="minorHAnsi"/>
          <w:color w:val="000000"/>
          <w:sz w:val="28"/>
          <w:szCs w:val="28"/>
        </w:rPr>
        <w:tab/>
      </w:r>
      <w:r w:rsidRPr="00594F51">
        <w:rPr>
          <w:rFonts w:cstheme="minorHAnsi"/>
          <w:color w:val="000000"/>
          <w:sz w:val="28"/>
          <w:szCs w:val="28"/>
        </w:rPr>
        <w:tab/>
        <w:t>1 ml</w:t>
      </w:r>
    </w:p>
    <w:p w14:paraId="5FAABDF9" w14:textId="77777777" w:rsidR="00211228" w:rsidRPr="00594F51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 w:rsidRPr="00594F51">
        <w:rPr>
          <w:rFonts w:cstheme="minorHAnsi"/>
          <w:color w:val="000000"/>
          <w:sz w:val="28"/>
          <w:szCs w:val="28"/>
        </w:rPr>
        <w:t xml:space="preserve">Morfin </w:t>
      </w:r>
      <w:r>
        <w:rPr>
          <w:rFonts w:cstheme="minorHAnsi"/>
          <w:color w:val="000000"/>
          <w:sz w:val="28"/>
          <w:szCs w:val="28"/>
        </w:rPr>
        <w:t>special 0,4</w:t>
      </w:r>
      <w:r w:rsidRPr="00594F51">
        <w:rPr>
          <w:rFonts w:cstheme="minorHAnsi"/>
          <w:color w:val="000000"/>
          <w:sz w:val="28"/>
          <w:szCs w:val="28"/>
        </w:rPr>
        <w:t xml:space="preserve"> mg/ml</w:t>
      </w:r>
      <w:r w:rsidRPr="00594F51">
        <w:rPr>
          <w:rFonts w:cstheme="minorHAnsi"/>
          <w:color w:val="000000"/>
          <w:sz w:val="28"/>
          <w:szCs w:val="28"/>
        </w:rPr>
        <w:tab/>
      </w:r>
      <w:r>
        <w:rPr>
          <w:rFonts w:cstheme="minorHAnsi"/>
          <w:color w:val="000000"/>
          <w:sz w:val="28"/>
          <w:szCs w:val="28"/>
        </w:rPr>
        <w:t>10</w:t>
      </w:r>
      <w:r w:rsidRPr="00594F51">
        <w:rPr>
          <w:rFonts w:cstheme="minorHAnsi"/>
          <w:color w:val="000000"/>
          <w:sz w:val="28"/>
          <w:szCs w:val="28"/>
        </w:rPr>
        <w:t xml:space="preserve"> ml</w:t>
      </w:r>
    </w:p>
    <w:p w14:paraId="3446DEFC" w14:textId="77777777" w:rsidR="00211228" w:rsidRPr="00300583" w:rsidRDefault="00211228" w:rsidP="00DF27A2">
      <w:pPr>
        <w:numPr>
          <w:ilvl w:val="0"/>
          <w:numId w:val="22"/>
        </w:numPr>
        <w:tabs>
          <w:tab w:val="clear" w:pos="1080"/>
        </w:tabs>
        <w:spacing w:after="160" w:line="259" w:lineRule="auto"/>
        <w:ind w:left="1418" w:right="424"/>
        <w:rPr>
          <w:rFonts w:cstheme="minorHAnsi"/>
          <w:color w:val="000000"/>
          <w:sz w:val="28"/>
          <w:szCs w:val="28"/>
        </w:rPr>
      </w:pPr>
      <w:r w:rsidRPr="00594F51">
        <w:rPr>
          <w:rFonts w:cstheme="minorHAnsi"/>
          <w:color w:val="000000"/>
          <w:sz w:val="28"/>
          <w:szCs w:val="28"/>
        </w:rPr>
        <w:t>Ropivacain 10mg/ml</w:t>
      </w:r>
      <w:r w:rsidRPr="00594F51">
        <w:rPr>
          <w:rFonts w:cstheme="minorHAnsi"/>
          <w:color w:val="000000"/>
          <w:sz w:val="28"/>
          <w:szCs w:val="28"/>
        </w:rPr>
        <w:tab/>
      </w:r>
      <w:r w:rsidRPr="00594F51">
        <w:rPr>
          <w:rFonts w:cstheme="minorHAnsi"/>
          <w:color w:val="000000"/>
          <w:sz w:val="28"/>
          <w:szCs w:val="28"/>
        </w:rPr>
        <w:tab/>
        <w:t>9 ml</w:t>
      </w:r>
    </w:p>
    <w:p w14:paraId="1DE5481C" w14:textId="77777777" w:rsidR="00211228" w:rsidRPr="00570D7A" w:rsidRDefault="00211228" w:rsidP="00211228">
      <w:pPr>
        <w:ind w:right="424"/>
        <w:rPr>
          <w:rFonts w:cstheme="minorHAnsi"/>
          <w:color w:val="000000"/>
          <w:sz w:val="28"/>
          <w:szCs w:val="28"/>
        </w:rPr>
      </w:pPr>
    </w:p>
    <w:p w14:paraId="6AC79BB7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  <w:r w:rsidRPr="00DF515D">
        <w:rPr>
          <w:rFonts w:asciiTheme="minorHAnsi" w:hAnsiTheme="minorHAnsi" w:cstheme="minorHAnsi"/>
          <w:b/>
          <w:bCs/>
          <w:i/>
          <w:iCs/>
          <w:sz w:val="28"/>
          <w:szCs w:val="28"/>
          <w:u w:val="single"/>
        </w:rPr>
        <w:t>Vid fotleds- och armbågs-artroskopi</w:t>
      </w:r>
      <w:r>
        <w:rPr>
          <w:rFonts w:asciiTheme="minorHAnsi" w:hAnsiTheme="minorHAnsi" w:cstheme="minorHAnsi"/>
          <w:sz w:val="28"/>
          <w:szCs w:val="28"/>
        </w:rPr>
        <w:t xml:space="preserve"> </w:t>
      </w:r>
      <w:r w:rsidRPr="00DF515D">
        <w:rPr>
          <w:rFonts w:asciiTheme="minorHAnsi" w:hAnsiTheme="minorHAnsi" w:cstheme="minorHAnsi"/>
          <w:sz w:val="28"/>
          <w:szCs w:val="28"/>
        </w:rPr>
        <w:t xml:space="preserve">ges mindre volym av blandningen – vanligen ca 10ml </w:t>
      </w:r>
    </w:p>
    <w:p w14:paraId="06ADA150" w14:textId="77777777" w:rsidR="00211228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</w:p>
    <w:p w14:paraId="4E12357B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b/>
          <w:bCs/>
          <w:i/>
          <w:iCs/>
          <w:sz w:val="28"/>
          <w:szCs w:val="28"/>
          <w:u w:val="single"/>
        </w:rPr>
      </w:pPr>
      <w:r w:rsidRPr="00DF515D">
        <w:rPr>
          <w:rFonts w:asciiTheme="minorHAnsi" w:hAnsiTheme="minorHAnsi" w:cstheme="minorHAnsi"/>
          <w:b/>
          <w:bCs/>
          <w:i/>
          <w:iCs/>
          <w:sz w:val="28"/>
          <w:szCs w:val="28"/>
          <w:u w:val="single"/>
        </w:rPr>
        <w:t>Vid korsbandsrekonstruktioner ges även</w:t>
      </w:r>
    </w:p>
    <w:p w14:paraId="2B9A8B19" w14:textId="77777777" w:rsidR="00211228" w:rsidRDefault="00211228" w:rsidP="00211228">
      <w:pPr>
        <w:pStyle w:val="Default"/>
        <w:numPr>
          <w:ilvl w:val="0"/>
          <w:numId w:val="23"/>
        </w:numPr>
        <w:ind w:left="992" w:right="424"/>
        <w:rPr>
          <w:rFonts w:asciiTheme="minorHAnsi" w:hAnsiTheme="minorHAnsi" w:cstheme="minorHAnsi"/>
          <w:sz w:val="28"/>
          <w:szCs w:val="28"/>
        </w:rPr>
      </w:pPr>
      <w:r w:rsidRPr="00DF515D">
        <w:rPr>
          <w:rFonts w:asciiTheme="minorHAnsi" w:hAnsiTheme="minorHAnsi" w:cstheme="minorHAnsi"/>
          <w:sz w:val="28"/>
          <w:szCs w:val="28"/>
        </w:rPr>
        <w:t>I hamstringsslitsen:</w:t>
      </w:r>
      <w:r>
        <w:rPr>
          <w:rFonts w:asciiTheme="minorHAnsi" w:hAnsiTheme="minorHAnsi" w:cstheme="minorHAnsi"/>
          <w:sz w:val="28"/>
          <w:szCs w:val="28"/>
        </w:rPr>
        <w:t xml:space="preserve"> </w:t>
      </w:r>
      <w:r w:rsidRPr="00DF515D">
        <w:rPr>
          <w:rFonts w:asciiTheme="minorHAnsi" w:hAnsiTheme="minorHAnsi" w:cstheme="minorHAnsi"/>
          <w:sz w:val="28"/>
          <w:szCs w:val="28"/>
        </w:rPr>
        <w:t>Ropivacain 10mg/ml 7ml + NaCl 9mg/ml 13ml = 20ml med hjälp av (uterin-) kateter</w:t>
      </w:r>
    </w:p>
    <w:p w14:paraId="62D708A2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</w:p>
    <w:p w14:paraId="6E7324C9" w14:textId="77777777" w:rsidR="00211228" w:rsidRPr="00DF515D" w:rsidRDefault="00211228" w:rsidP="00211228">
      <w:pPr>
        <w:pStyle w:val="Default"/>
        <w:numPr>
          <w:ilvl w:val="0"/>
          <w:numId w:val="23"/>
        </w:numPr>
        <w:ind w:left="992" w:right="424"/>
        <w:rPr>
          <w:rFonts w:asciiTheme="minorHAnsi" w:hAnsiTheme="minorHAnsi" w:cstheme="minorHAnsi"/>
          <w:sz w:val="28"/>
          <w:szCs w:val="28"/>
        </w:rPr>
      </w:pPr>
      <w:r w:rsidRPr="00DF515D">
        <w:rPr>
          <w:rFonts w:asciiTheme="minorHAnsi" w:hAnsiTheme="minorHAnsi" w:cstheme="minorHAnsi"/>
          <w:sz w:val="28"/>
          <w:szCs w:val="28"/>
        </w:rPr>
        <w:t xml:space="preserve">I tagställesincisionen: Ropivacain 10mg/ml 7ml + NaCl 9mg/ml 13ml = 20ml </w:t>
      </w:r>
    </w:p>
    <w:p w14:paraId="52572F7A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</w:p>
    <w:p w14:paraId="75C529EB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  <w:r w:rsidRPr="00DF515D">
        <w:rPr>
          <w:rFonts w:asciiTheme="minorHAnsi" w:hAnsiTheme="minorHAnsi" w:cstheme="minorHAnsi"/>
          <w:sz w:val="28"/>
          <w:szCs w:val="28"/>
        </w:rPr>
        <w:t xml:space="preserve">Om ingreppet sker, på medicinsk indikation, i epidural anestesi eller i plexus brachialis-blockad, ersätts Ropivacain i den intraartikulära blandningen med NaCl 9mg/ml. </w:t>
      </w:r>
    </w:p>
    <w:p w14:paraId="27E60AF8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  <w:r w:rsidRPr="00DF515D">
        <w:rPr>
          <w:rFonts w:asciiTheme="minorHAnsi" w:hAnsiTheme="minorHAnsi" w:cstheme="minorHAnsi"/>
          <w:sz w:val="28"/>
          <w:szCs w:val="28"/>
        </w:rPr>
        <w:t xml:space="preserve">Detta gäller ej spinal anestesi </w:t>
      </w:r>
    </w:p>
    <w:p w14:paraId="3F3F8377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  <w:r w:rsidRPr="00DF515D">
        <w:rPr>
          <w:rFonts w:asciiTheme="minorHAnsi" w:hAnsiTheme="minorHAnsi" w:cstheme="minorHAnsi"/>
          <w:sz w:val="28"/>
          <w:szCs w:val="28"/>
        </w:rPr>
        <w:t xml:space="preserve">Ketorolac utgår vid uppenbara kontraindikationer till NSAID </w:t>
      </w:r>
    </w:p>
    <w:p w14:paraId="02A34EFD" w14:textId="77777777" w:rsidR="00211228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  <w:r w:rsidRPr="00DF515D">
        <w:rPr>
          <w:rFonts w:asciiTheme="minorHAnsi" w:hAnsiTheme="minorHAnsi" w:cstheme="minorHAnsi"/>
          <w:sz w:val="28"/>
          <w:szCs w:val="28"/>
        </w:rPr>
        <w:t>Operatörens önskemål om avsteg från rutinen noteras i Operationanmälan i Orbit 5.</w:t>
      </w:r>
    </w:p>
    <w:p w14:paraId="4E1A02D2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</w:p>
    <w:p w14:paraId="56EB13FF" w14:textId="77777777" w:rsidR="00211228" w:rsidRPr="00DF515D" w:rsidRDefault="00211228" w:rsidP="00AA5617">
      <w:pPr>
        <w:pStyle w:val="Rubrik2"/>
      </w:pPr>
      <w:r w:rsidRPr="00DF515D">
        <w:lastRenderedPageBreak/>
        <w:t xml:space="preserve">Premedicinering </w:t>
      </w:r>
    </w:p>
    <w:p w14:paraId="136B0916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  <w:r w:rsidRPr="00DF515D">
        <w:rPr>
          <w:rFonts w:asciiTheme="minorHAnsi" w:hAnsiTheme="minorHAnsi" w:cstheme="minorHAnsi"/>
          <w:sz w:val="28"/>
          <w:szCs w:val="28"/>
        </w:rPr>
        <w:t xml:space="preserve">Paracetamol </w:t>
      </w:r>
    </w:p>
    <w:p w14:paraId="0C48569B" w14:textId="77777777" w:rsidR="00211228" w:rsidRPr="00DF515D" w:rsidRDefault="00211228" w:rsidP="00211228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  <w:r w:rsidRPr="00DF515D">
        <w:rPr>
          <w:rFonts w:asciiTheme="minorHAnsi" w:hAnsiTheme="minorHAnsi" w:cstheme="minorHAnsi"/>
          <w:sz w:val="28"/>
          <w:szCs w:val="28"/>
        </w:rPr>
        <w:t xml:space="preserve">Oxycodon </w:t>
      </w:r>
    </w:p>
    <w:p w14:paraId="4E2F21F8" w14:textId="77777777" w:rsidR="00211228" w:rsidRPr="00DF515D" w:rsidRDefault="00211228" w:rsidP="00211228">
      <w:pPr>
        <w:ind w:right="424"/>
        <w:rPr>
          <w:rFonts w:cstheme="minorHAnsi"/>
          <w:sz w:val="28"/>
          <w:szCs w:val="28"/>
        </w:rPr>
      </w:pPr>
      <w:r w:rsidRPr="00DF515D">
        <w:rPr>
          <w:rFonts w:cstheme="minorHAnsi"/>
          <w:sz w:val="28"/>
          <w:szCs w:val="28"/>
        </w:rPr>
        <w:t>NSAID preparat i alla former utgår</w:t>
      </w:r>
    </w:p>
    <w:p w14:paraId="3EA5F8EE" w14:textId="77777777" w:rsidR="009F2163" w:rsidRPr="009F2163" w:rsidRDefault="009F2163" w:rsidP="00211228">
      <w:pPr>
        <w:spacing w:after="0" w:line="240" w:lineRule="auto"/>
        <w:ind w:right="424"/>
        <w:rPr>
          <w:szCs w:val="20"/>
        </w:rPr>
      </w:pPr>
    </w:p>
    <w:bookmarkEnd w:id="0"/>
    <w:p w14:paraId="76B9F95B" w14:textId="24513497" w:rsidR="00536A5A" w:rsidRPr="00536A5A" w:rsidRDefault="00536A5A" w:rsidP="00211228">
      <w:pPr>
        <w:spacing w:after="0" w:line="240" w:lineRule="auto"/>
        <w:ind w:right="424"/>
      </w:pPr>
    </w:p>
    <w:sectPr w:rsidR="00536A5A" w:rsidRPr="00536A5A" w:rsidSect="009F216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69118" w14:textId="77777777" w:rsidR="00051F4D" w:rsidRDefault="00051F4D">
      <w:r>
        <w:separator/>
      </w:r>
    </w:p>
  </w:endnote>
  <w:endnote w:type="continuationSeparator" w:id="0">
    <w:p w14:paraId="1FB63C1A" w14:textId="77777777" w:rsidR="00051F4D" w:rsidRDefault="00051F4D">
      <w:r>
        <w:continuationSeparator/>
      </w:r>
    </w:p>
  </w:endnote>
  <w:endnote w:type="continuationNotice" w:id="1">
    <w:p w14:paraId="1C08B952" w14:textId="77777777" w:rsidR="00051F4D" w:rsidRDefault="00051F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91D842" w14:textId="77777777" w:rsidR="00051F4D" w:rsidRDefault="00051F4D"/>
  </w:footnote>
  <w:footnote w:type="continuationSeparator" w:id="0">
    <w:p w14:paraId="5579966D" w14:textId="77777777" w:rsidR="00051F4D" w:rsidRDefault="00051F4D">
      <w:r>
        <w:continuationSeparator/>
      </w:r>
    </w:p>
  </w:footnote>
  <w:footnote w:type="continuationNotice" w:id="1">
    <w:p w14:paraId="17926913" w14:textId="77777777" w:rsidR="00051F4D" w:rsidRDefault="00051F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350E46"/>
    <w:multiLevelType w:val="hybridMultilevel"/>
    <w:tmpl w:val="EC0C3A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5844F3"/>
    <w:multiLevelType w:val="hybridMultilevel"/>
    <w:tmpl w:val="9F668B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A66F2A"/>
    <w:multiLevelType w:val="hybridMultilevel"/>
    <w:tmpl w:val="35BE3440"/>
    <w:lvl w:ilvl="0" w:tplc="041D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0990F8C"/>
    <w:multiLevelType w:val="multilevel"/>
    <w:tmpl w:val="282EEF1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641717">
    <w:abstractNumId w:val="21"/>
  </w:num>
  <w:num w:numId="2" w16cid:durableId="164830772">
    <w:abstractNumId w:val="17"/>
  </w:num>
  <w:num w:numId="3" w16cid:durableId="2000766438">
    <w:abstractNumId w:val="0"/>
  </w:num>
  <w:num w:numId="4" w16cid:durableId="726993170">
    <w:abstractNumId w:val="7"/>
  </w:num>
  <w:num w:numId="5" w16cid:durableId="467089834">
    <w:abstractNumId w:val="19"/>
  </w:num>
  <w:num w:numId="6" w16cid:durableId="1637908042">
    <w:abstractNumId w:val="3"/>
  </w:num>
  <w:num w:numId="7" w16cid:durableId="35933224">
    <w:abstractNumId w:val="13"/>
  </w:num>
  <w:num w:numId="8" w16cid:durableId="811216021">
    <w:abstractNumId w:val="10"/>
  </w:num>
  <w:num w:numId="9" w16cid:durableId="615915202">
    <w:abstractNumId w:val="1"/>
  </w:num>
  <w:num w:numId="10" w16cid:durableId="1365015097">
    <w:abstractNumId w:val="1"/>
  </w:num>
  <w:num w:numId="11" w16cid:durableId="1124227701">
    <w:abstractNumId w:val="4"/>
  </w:num>
  <w:num w:numId="12" w16cid:durableId="1853102521">
    <w:abstractNumId w:val="5"/>
  </w:num>
  <w:num w:numId="13" w16cid:durableId="1451049081">
    <w:abstractNumId w:val="16"/>
  </w:num>
  <w:num w:numId="14" w16cid:durableId="893352611">
    <w:abstractNumId w:val="11"/>
  </w:num>
  <w:num w:numId="15" w16cid:durableId="73167557">
    <w:abstractNumId w:val="8"/>
  </w:num>
  <w:num w:numId="16" w16cid:durableId="309991500">
    <w:abstractNumId w:val="14"/>
  </w:num>
  <w:num w:numId="17" w16cid:durableId="461268613">
    <w:abstractNumId w:val="6"/>
  </w:num>
  <w:num w:numId="18" w16cid:durableId="2057000460">
    <w:abstractNumId w:val="12"/>
  </w:num>
  <w:num w:numId="19" w16cid:durableId="186137280">
    <w:abstractNumId w:val="20"/>
  </w:num>
  <w:num w:numId="20" w16cid:durableId="1050573290">
    <w:abstractNumId w:val="9"/>
  </w:num>
  <w:num w:numId="21" w16cid:durableId="493565615">
    <w:abstractNumId w:val="2"/>
  </w:num>
  <w:num w:numId="22" w16cid:durableId="118954886">
    <w:abstractNumId w:val="18"/>
  </w:num>
  <w:num w:numId="23" w16cid:durableId="128230527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F4D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89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6BE"/>
    <w:rsid w:val="0021122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D19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353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8FB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0E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163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617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5C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466"/>
    <w:rsid w:val="00D37E7F"/>
    <w:rsid w:val="00D47AD7"/>
    <w:rsid w:val="00D51529"/>
    <w:rsid w:val="00D85218"/>
    <w:rsid w:val="00D915B1"/>
    <w:rsid w:val="00DA299D"/>
    <w:rsid w:val="00DA531E"/>
    <w:rsid w:val="00DA65C4"/>
    <w:rsid w:val="00DD2BE0"/>
    <w:rsid w:val="00DE4447"/>
    <w:rsid w:val="00DE5DA2"/>
    <w:rsid w:val="00DF0033"/>
    <w:rsid w:val="00DF27A2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A9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211228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246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KAX blandning vid artroskopiska operationer</dc:title>
  <dc:subject/>
  <dc:creator>patrik.jens.johansson@vgregion.se</dc:creator>
  <keywords/>
  <lastModifiedBy>Carina Turesson Roos</lastModifiedBy>
  <revision>15</revision>
  <lastPrinted>2016-03-31T10:56:00.0000000Z</lastPrinted>
  <dcterms:created xsi:type="dcterms:W3CDTF">2022-05-23T03:21:00.0000000Z</dcterms:created>
  <dcterms:modified xsi:type="dcterms:W3CDTF">2024-08-30T13:06:00.0000000Z</dcterms:modified>
</coreProperties>
</file>