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8E026E" w14:textId="77777777" w:rsidR="00F12FE5" w:rsidRDefault="00F12FE5" w:rsidP="00F35B05">
      <w:pPr>
        <w:pStyle w:val="Rubrik2"/>
        <w:sectPr w:rsidR="00F12FE5" w:rsidSect="00F12FE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327382F" w14:textId="77777777" w:rsidR="00F12FE5" w:rsidRPr="00F12FE5" w:rsidRDefault="00F12FE5" w:rsidP="00F12FE5">
      <w:pPr>
        <w:spacing w:after="0" w:line="240" w:lineRule="auto"/>
        <w:ind w:left="0" w:right="0"/>
        <w:rPr>
          <w:szCs w:val="20"/>
        </w:rPr>
      </w:pPr>
    </w:p>
    <w:p w14:paraId="22A33A71" w14:textId="77777777" w:rsidR="00F12FE5" w:rsidRPr="00F12FE5" w:rsidRDefault="00F12FE5" w:rsidP="00F12FE5">
      <w:pPr>
        <w:spacing w:after="0" w:line="240" w:lineRule="auto"/>
        <w:ind w:left="0" w:right="0"/>
        <w:rPr>
          <w:szCs w:val="20"/>
        </w:rPr>
      </w:pPr>
    </w:p>
    <w:p w14:paraId="6B05D2F2" w14:textId="77777777" w:rsidR="00F12FE5" w:rsidRPr="00F12FE5" w:rsidRDefault="00F12FE5" w:rsidP="00F12FE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12FE5">
        <w:rPr>
          <w:szCs w:val="20"/>
        </w:rPr>
        <w:tab/>
      </w:r>
    </w:p>
    <w:p w14:paraId="597A7C35" w14:textId="5DDD10F4" w:rsidR="00F12FE5" w:rsidRPr="00F12FE5" w:rsidRDefault="00F12FE5" w:rsidP="00F12FE5">
      <w:pPr>
        <w:spacing w:after="0" w:line="240" w:lineRule="auto"/>
        <w:ind w:left="0" w:right="0"/>
        <w:rPr>
          <w:szCs w:val="20"/>
        </w:rPr>
      </w:pPr>
      <w:r w:rsidRPr="00F12FE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944064" wp14:editId="069D5BF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7736AF" w14:textId="77777777" w:rsidR="00F12FE5" w:rsidRPr="003D37FD" w:rsidRDefault="00F12FE5" w:rsidP="00F12FE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14827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694406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07736AF" w14:textId="77777777" w:rsidR="00F12FE5" w:rsidRPr="003D37FD" w:rsidRDefault="00F12FE5" w:rsidP="00F12FE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14827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12FE5" w:rsidRPr="00F12FE5" w14:paraId="3C9F6C90" w14:textId="77777777" w:rsidTr="00C87BD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AFBE57B" w14:textId="77777777" w:rsidR="00F12FE5" w:rsidRPr="00F12FE5" w:rsidRDefault="00F12FE5" w:rsidP="002C68FC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12FE5">
              <w:rPr>
                <w:noProof/>
              </w:rPr>
              <w:t>Formalin - åtgärder vid hantering och oavsiktliga utsläpp på NÄL</w:t>
            </w:r>
          </w:p>
        </w:tc>
      </w:tr>
    </w:tbl>
    <w:p w14:paraId="4B1491B9" w14:textId="6C93808D" w:rsidR="00F12FE5" w:rsidRDefault="00E05B4A" w:rsidP="00E05B4A">
      <w:pPr>
        <w:pStyle w:val="Rubrik2"/>
      </w:pPr>
      <w:r>
        <w:t>Revidering i denna version</w:t>
      </w:r>
    </w:p>
    <w:p w14:paraId="2BC72F36" w14:textId="25115901" w:rsidR="00E05B4A" w:rsidRPr="00E05B4A" w:rsidRDefault="00A64E61" w:rsidP="00E05B4A">
      <w:r>
        <w:t xml:space="preserve">Ingen </w:t>
      </w:r>
      <w:r w:rsidR="00E05B4A">
        <w:t xml:space="preserve">revidering. </w:t>
      </w:r>
    </w:p>
    <w:p w14:paraId="44311EFA" w14:textId="77777777" w:rsidR="00E05B4A" w:rsidRDefault="00E05B4A" w:rsidP="00E05B4A">
      <w:pPr>
        <w:pStyle w:val="Rubrik2"/>
        <w:ind w:right="1161"/>
      </w:pPr>
      <w:r>
        <w:t>Bakgrund</w:t>
      </w:r>
    </w:p>
    <w:p w14:paraId="2B7E401A" w14:textId="77777777" w:rsidR="00E05B4A" w:rsidRPr="00AF0773" w:rsidRDefault="00E05B4A" w:rsidP="00E05B4A">
      <w:pPr>
        <w:rPr>
          <w:rFonts w:ascii="Arial" w:hAnsi="Arial" w:cs="Arial"/>
          <w:sz w:val="26"/>
          <w:szCs w:val="26"/>
        </w:rPr>
      </w:pPr>
      <w:r>
        <w:t>Formalin (formaldehyd 4% fosfatbuffrad) är en färglös vätska med stickande lukt. På operationsavdelningen används den till att fixera vävnadspreparat för patologisk eller cytologisk undersökning.</w:t>
      </w:r>
    </w:p>
    <w:p w14:paraId="256DF2C6" w14:textId="77777777" w:rsidR="00E05B4A" w:rsidRDefault="00E05B4A" w:rsidP="00E05B4A">
      <w:pPr>
        <w:pStyle w:val="Rubrik2"/>
        <w:ind w:right="1161"/>
      </w:pPr>
      <w:r>
        <w:t>Syfte</w:t>
      </w:r>
    </w:p>
    <w:p w14:paraId="06075ACB" w14:textId="77777777" w:rsidR="00E05B4A" w:rsidRDefault="00E05B4A" w:rsidP="00E05B4A">
      <w:r>
        <w:t>Att skapa ett dokumentstöd för att kvalitetssäkra de åtgärder som bör vidtas i samband med hantering och spill av Formalin.</w:t>
      </w:r>
    </w:p>
    <w:p w14:paraId="6332CE73" w14:textId="77777777" w:rsidR="00E05B4A" w:rsidRDefault="00E05B4A" w:rsidP="00E05B4A">
      <w:pPr>
        <w:pStyle w:val="Rubrik2"/>
        <w:ind w:right="1161"/>
      </w:pPr>
      <w:r>
        <w:t>Vilka berörs</w:t>
      </w:r>
    </w:p>
    <w:p w14:paraId="2F26EE2A" w14:textId="77777777" w:rsidR="00E05B4A" w:rsidRPr="008366E2" w:rsidRDefault="00E05B4A" w:rsidP="00E05B4A">
      <w:r w:rsidRPr="008366E2">
        <w:t>Operationssjuksköterskor, läkare, undersköterskor och anestesisjuksköterskor, Operation NÄL</w:t>
      </w:r>
    </w:p>
    <w:p w14:paraId="038B99AD" w14:textId="77777777" w:rsidR="00E05B4A" w:rsidRDefault="00E05B4A" w:rsidP="00904C9B">
      <w:pPr>
        <w:pStyle w:val="Rubrik3"/>
      </w:pPr>
      <w:r>
        <w:t>Brand och explosionsrisk</w:t>
      </w:r>
    </w:p>
    <w:p w14:paraId="1D934237" w14:textId="77777777" w:rsidR="00E05B4A" w:rsidRDefault="00E05B4A" w:rsidP="00E05B4A">
      <w:r>
        <w:t>Formalin är inte brandfarligt i sig men kan vid uppvärmning bilda en explosiv blandning med luft. Vid brand släck med vatten, pulver eller koldioxid.</w:t>
      </w:r>
    </w:p>
    <w:p w14:paraId="49803E34" w14:textId="77777777" w:rsidR="00E05B4A" w:rsidRDefault="00E05B4A" w:rsidP="00E05B4A"/>
    <w:p w14:paraId="355FEC95" w14:textId="77777777" w:rsidR="00E05B4A" w:rsidRDefault="00E05B4A" w:rsidP="00904C9B">
      <w:pPr>
        <w:pStyle w:val="Rubrik3"/>
      </w:pPr>
      <w:r>
        <w:lastRenderedPageBreak/>
        <w:t>Hälsofara</w:t>
      </w:r>
    </w:p>
    <w:p w14:paraId="7A650118" w14:textId="011394FA" w:rsidR="00E05B4A" w:rsidRDefault="00E05B4A" w:rsidP="005314F9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</w:pPr>
      <w:r>
        <w:t>Inandning – kan ge sveda i näsa och svalg, hosta och heshet.</w:t>
      </w:r>
    </w:p>
    <w:p w14:paraId="4FEC3AD4" w14:textId="426BA520" w:rsidR="00E05B4A" w:rsidRDefault="00E05B4A" w:rsidP="00263B2A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</w:pPr>
      <w:r>
        <w:t>Stänk i ögonen – ger smärta och rodnad.</w:t>
      </w:r>
    </w:p>
    <w:p w14:paraId="05C6C2E2" w14:textId="11373108" w:rsidR="00E05B4A" w:rsidRDefault="00E05B4A" w:rsidP="00862B36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</w:pPr>
      <w:r>
        <w:t xml:space="preserve">Vid hudkontakt – kan irritation uppstå med förhårdnader och hudsprickor. Kan framkalla </w:t>
      </w:r>
      <w:r w:rsidRPr="008366E2">
        <w:t>allergisk reaktion.</w:t>
      </w:r>
    </w:p>
    <w:p w14:paraId="68C7DF57" w14:textId="76EF97E9" w:rsidR="00E05B4A" w:rsidRPr="008366E2" w:rsidRDefault="00E05B4A" w:rsidP="003405DD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</w:pPr>
      <w:r w:rsidRPr="008366E2">
        <w:t xml:space="preserve">Kan orsaka cancer. </w:t>
      </w:r>
    </w:p>
    <w:p w14:paraId="56D002D7" w14:textId="77777777" w:rsidR="00E05B4A" w:rsidRPr="008366E2" w:rsidRDefault="00E05B4A" w:rsidP="00E05B4A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3"/>
      </w:pPr>
      <w:r w:rsidRPr="008366E2">
        <w:t>Misstänks kunna orsaka genetiska defekter.</w:t>
      </w:r>
    </w:p>
    <w:p w14:paraId="0509E413" w14:textId="77777777" w:rsidR="00E05B4A" w:rsidRDefault="00E05B4A" w:rsidP="00904C9B">
      <w:pPr>
        <w:pStyle w:val="Rubrik3"/>
      </w:pPr>
      <w:r>
        <w:t>Skyddsutrustning vid normal användning</w:t>
      </w:r>
    </w:p>
    <w:p w14:paraId="677F6AF1" w14:textId="77777777" w:rsidR="00E05B4A" w:rsidRDefault="00E05B4A" w:rsidP="00E05B4A">
      <w:r>
        <w:t xml:space="preserve">Arbeta med formalin i ett väl ventilerat rum med </w:t>
      </w:r>
      <w:r w:rsidRPr="008366E2">
        <w:t>specifik frånlufts-ventilation, t</w:t>
      </w:r>
      <w:r>
        <w:t>.ex. dragbänk/</w:t>
      </w:r>
      <w:proofErr w:type="spellStart"/>
      <w:r w:rsidRPr="008366E2">
        <w:t>dragho</w:t>
      </w:r>
      <w:proofErr w:type="spellEnd"/>
      <w:r w:rsidRPr="008366E2">
        <w:t xml:space="preserve"> eller dragskåp</w:t>
      </w:r>
      <w:r w:rsidRPr="001062DE">
        <w:rPr>
          <w:color w:val="FF0000"/>
        </w:rPr>
        <w:t>.</w:t>
      </w:r>
      <w:r>
        <w:t xml:space="preserve"> </w:t>
      </w:r>
      <w:r w:rsidRPr="00904C9B">
        <w:rPr>
          <w:b/>
          <w:bCs/>
        </w:rPr>
        <w:t xml:space="preserve">Inandning och direktkontakt ska undvikas. </w:t>
      </w:r>
      <w:r>
        <w:t>Arbeta direkt över dragbänken/</w:t>
      </w:r>
      <w:proofErr w:type="spellStart"/>
      <w:r w:rsidRPr="008366E2">
        <w:t>draghon</w:t>
      </w:r>
      <w:proofErr w:type="spellEnd"/>
      <w:r w:rsidRPr="008366E2">
        <w:t xml:space="preserve"> f</w:t>
      </w:r>
      <w:r>
        <w:t xml:space="preserve">ör bästa effekt av luftutsuget. Använd skyddshandskar och skyddsglasögon/visir vid risk för stänk. </w:t>
      </w:r>
      <w:proofErr w:type="spellStart"/>
      <w:r>
        <w:t>Ögondusch</w:t>
      </w:r>
      <w:proofErr w:type="spellEnd"/>
      <w:r>
        <w:t xml:space="preserve"> finns tillgängligt i preparatrummet. </w:t>
      </w:r>
    </w:p>
    <w:p w14:paraId="2BF11216" w14:textId="77777777" w:rsidR="00E05B4A" w:rsidRDefault="00E05B4A" w:rsidP="00E05B4A">
      <w:pPr>
        <w:pStyle w:val="Rubrik2"/>
        <w:ind w:right="1161"/>
      </w:pPr>
      <w:r>
        <w:t>Första hjälpen</w:t>
      </w:r>
    </w:p>
    <w:p w14:paraId="3C50449D" w14:textId="42E5CFE0" w:rsidR="00E05B4A" w:rsidRDefault="00E05B4A" w:rsidP="0096265B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1276" w:right="0" w:hanging="283"/>
      </w:pPr>
      <w:r>
        <w:t xml:space="preserve">Inandning – </w:t>
      </w:r>
      <w:r w:rsidRPr="008366E2">
        <w:t>den drabbade ska omedelbart förflyttas till frisk luft. Eventuellt kontakt med läkare.</w:t>
      </w:r>
    </w:p>
    <w:p w14:paraId="37434285" w14:textId="7813F362" w:rsidR="00E05B4A" w:rsidRDefault="00E05B4A" w:rsidP="00D159E7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1276" w:right="0" w:hanging="283"/>
      </w:pPr>
      <w:r>
        <w:t>Hudkontakt – skölj rikligt med vatten. Ta av nedstänkta kläder. Eventuellt kontakt med läkare.</w:t>
      </w:r>
    </w:p>
    <w:p w14:paraId="1E877AF2" w14:textId="0842EBA1" w:rsidR="00E05B4A" w:rsidRDefault="00E05B4A" w:rsidP="00767303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1276" w:right="0" w:hanging="283"/>
      </w:pPr>
      <w:r>
        <w:t xml:space="preserve">Stänk i ögonen - </w:t>
      </w:r>
      <w:r w:rsidRPr="008366E2">
        <w:t xml:space="preserve">skölj genast med rikligt med vatten (20-30 ⁰ C) eller </w:t>
      </w:r>
      <w:proofErr w:type="spellStart"/>
      <w:r w:rsidRPr="008366E2">
        <w:t>ögonskölj</w:t>
      </w:r>
      <w:proofErr w:type="spellEnd"/>
      <w:r w:rsidRPr="008366E2">
        <w:t>. Kontakta läkare.</w:t>
      </w:r>
    </w:p>
    <w:p w14:paraId="4E845561" w14:textId="77777777" w:rsidR="00E05B4A" w:rsidRDefault="00E05B4A" w:rsidP="00904C9B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1276" w:right="0" w:hanging="283"/>
      </w:pPr>
      <w:r>
        <w:t>Förtäring – framkalla EJ kräkning. Drick genast ett par glas vatten eller mjölk. Kontakta läkare.</w:t>
      </w:r>
    </w:p>
    <w:p w14:paraId="45CC3E4F" w14:textId="77777777" w:rsidR="00E05B4A" w:rsidRDefault="00E05B4A" w:rsidP="00835FAA">
      <w:pPr>
        <w:pStyle w:val="Rubrik3"/>
      </w:pPr>
      <w:r>
        <w:t>Åtgärder vid oavsiktliga utsläpp</w:t>
      </w:r>
    </w:p>
    <w:p w14:paraId="477F2EE5" w14:textId="77777777" w:rsidR="00E05B4A" w:rsidRDefault="00E05B4A" w:rsidP="00E05B4A">
      <w:r>
        <w:t xml:space="preserve">Undvik att inandas ångor och direktkontakt med produkten! Tillse god luftväxling </w:t>
      </w:r>
      <w:r w:rsidRPr="00E84680">
        <w:t xml:space="preserve">och använd lämplig skyddsutrustning (se </w:t>
      </w:r>
      <w:r w:rsidRPr="008366E2">
        <w:t xml:space="preserve">ovan).  Mindre spill kan torkas upp med trasa eller liknande. Lite större spill vallas in och sugs upp med hjälp av </w:t>
      </w:r>
      <w:proofErr w:type="spellStart"/>
      <w:r w:rsidRPr="008366E2">
        <w:t>absorbtionsmedlet</w:t>
      </w:r>
      <w:proofErr w:type="spellEnd"/>
      <w:r w:rsidRPr="008366E2">
        <w:t xml:space="preserve"> ABSOL (stor säck i plastback), som finns utanför preparatrummet i skjutdörrsförrådet. Detta samlas sedan upp. Rengör ytan efteråt. Rester och städavfall tas om hand som farligt avfall</w:t>
      </w:r>
      <w:r>
        <w:t xml:space="preserve">. </w:t>
      </w:r>
    </w:p>
    <w:p w14:paraId="56E21060" w14:textId="77777777" w:rsidR="00E05B4A" w:rsidRPr="008366E2" w:rsidRDefault="00E05B4A" w:rsidP="00E05B4A">
      <w:r>
        <w:t xml:space="preserve">Vid </w:t>
      </w:r>
      <w:r w:rsidRPr="008366E2">
        <w:t>stora utsläpp, kontakta räddningstjänsten. Man ska undvika att befinna sig i rummet på grund av den stickande lukten och skaderisker. Gå ut, stäng dörren och vänta tills vätskan avdunstat. Invänta Räddningstjänsten eller alternativt torka upp kristallerna och släng som ovan.</w:t>
      </w:r>
    </w:p>
    <w:p w14:paraId="399B27B0" w14:textId="77777777" w:rsidR="00E05B4A" w:rsidRDefault="00E05B4A" w:rsidP="00E05B4A"/>
    <w:p w14:paraId="104E6B99" w14:textId="77777777" w:rsidR="00E05B4A" w:rsidRPr="008366E2" w:rsidRDefault="00E05B4A" w:rsidP="00835FAA">
      <w:pPr>
        <w:pStyle w:val="Rubrik3"/>
      </w:pPr>
      <w:r w:rsidRPr="008366E2">
        <w:lastRenderedPageBreak/>
        <w:t>Praktiska råd</w:t>
      </w:r>
    </w:p>
    <w:p w14:paraId="2B828C33" w14:textId="77777777" w:rsidR="00E05B4A" w:rsidRPr="008366E2" w:rsidRDefault="00E05B4A" w:rsidP="00E05B4A">
      <w:r w:rsidRPr="008366E2">
        <w:t>Intorkade kristaller (vita beläggningar) av formalin torkas bäst bort med vatten och/eller vatten med rengöringsmedel. Därefter ev. med sprittrasa. Formalin är fullt lösligt i vatten.</w:t>
      </w:r>
    </w:p>
    <w:p w14:paraId="4A493C2C" w14:textId="77777777" w:rsidR="00E05B4A" w:rsidRDefault="00E05B4A" w:rsidP="00E05B4A"/>
    <w:p w14:paraId="76962DF0" w14:textId="77777777" w:rsidR="00E05B4A" w:rsidRDefault="00E05B4A" w:rsidP="00E05B4A"/>
    <w:bookmarkEnd w:id="0"/>
    <w:p w14:paraId="1FBB8C99" w14:textId="77777777" w:rsidR="00E05B4A" w:rsidRPr="00F12FE5" w:rsidRDefault="00E05B4A" w:rsidP="00F12FE5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sectPr w:rsidR="00E05B4A" w:rsidRPr="00F12FE5" w:rsidSect="00F12FE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ABD984" w14:textId="77777777" w:rsidR="0065262A" w:rsidRDefault="0065262A">
      <w:r>
        <w:separator/>
      </w:r>
    </w:p>
  </w:endnote>
  <w:endnote w:type="continuationSeparator" w:id="0">
    <w:p w14:paraId="483B145D" w14:textId="77777777" w:rsidR="0065262A" w:rsidRDefault="0065262A">
      <w:r>
        <w:continuationSeparator/>
      </w:r>
    </w:p>
  </w:endnote>
  <w:endnote w:type="continuationNotice" w:id="1">
    <w:p w14:paraId="2E5DDEFB" w14:textId="77777777" w:rsidR="0065262A" w:rsidRDefault="0065262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92B40C" w14:textId="77777777" w:rsidR="0065262A" w:rsidRDefault="0065262A"/>
  </w:footnote>
  <w:footnote w:type="continuationSeparator" w:id="0">
    <w:p w14:paraId="5914F60E" w14:textId="77777777" w:rsidR="0065262A" w:rsidRDefault="0065262A">
      <w:r>
        <w:continuationSeparator/>
      </w:r>
    </w:p>
  </w:footnote>
  <w:footnote w:type="continuationNotice" w:id="1">
    <w:p w14:paraId="203AFC21" w14:textId="77777777" w:rsidR="0065262A" w:rsidRDefault="0065262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22286C"/>
    <w:multiLevelType w:val="hybridMultilevel"/>
    <w:tmpl w:val="7010B7D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2EE213D"/>
    <w:multiLevelType w:val="hybridMultilevel"/>
    <w:tmpl w:val="CA2697E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4974446">
    <w:abstractNumId w:val="19"/>
  </w:num>
  <w:num w:numId="2" w16cid:durableId="188879212">
    <w:abstractNumId w:val="16"/>
  </w:num>
  <w:num w:numId="3" w16cid:durableId="375351830">
    <w:abstractNumId w:val="0"/>
  </w:num>
  <w:num w:numId="4" w16cid:durableId="517431274">
    <w:abstractNumId w:val="7"/>
  </w:num>
  <w:num w:numId="5" w16cid:durableId="946425453">
    <w:abstractNumId w:val="17"/>
  </w:num>
  <w:num w:numId="6" w16cid:durableId="1312977622">
    <w:abstractNumId w:val="2"/>
  </w:num>
  <w:num w:numId="7" w16cid:durableId="1664578190">
    <w:abstractNumId w:val="13"/>
  </w:num>
  <w:num w:numId="8" w16cid:durableId="1813013992">
    <w:abstractNumId w:val="10"/>
  </w:num>
  <w:num w:numId="9" w16cid:durableId="850140768">
    <w:abstractNumId w:val="1"/>
  </w:num>
  <w:num w:numId="10" w16cid:durableId="527959256">
    <w:abstractNumId w:val="1"/>
  </w:num>
  <w:num w:numId="11" w16cid:durableId="1097142627">
    <w:abstractNumId w:val="3"/>
  </w:num>
  <w:num w:numId="12" w16cid:durableId="779104440">
    <w:abstractNumId w:val="5"/>
  </w:num>
  <w:num w:numId="13" w16cid:durableId="390810753">
    <w:abstractNumId w:val="15"/>
  </w:num>
  <w:num w:numId="14" w16cid:durableId="667947937">
    <w:abstractNumId w:val="11"/>
  </w:num>
  <w:num w:numId="15" w16cid:durableId="549652683">
    <w:abstractNumId w:val="8"/>
  </w:num>
  <w:num w:numId="16" w16cid:durableId="1829203454">
    <w:abstractNumId w:val="14"/>
  </w:num>
  <w:num w:numId="17" w16cid:durableId="1141459656">
    <w:abstractNumId w:val="6"/>
  </w:num>
  <w:num w:numId="18" w16cid:durableId="89661645">
    <w:abstractNumId w:val="12"/>
  </w:num>
  <w:num w:numId="19" w16cid:durableId="2025546195">
    <w:abstractNumId w:val="18"/>
  </w:num>
  <w:num w:numId="20" w16cid:durableId="1131434021">
    <w:abstractNumId w:val="4"/>
  </w:num>
  <w:num w:numId="21" w16cid:durableId="168343824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68FC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62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5FAA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4C9B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E61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5B4A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0F8E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2FE5"/>
    <w:rsid w:val="00F22264"/>
    <w:rsid w:val="00F2564D"/>
    <w:rsid w:val="00F35B05"/>
    <w:rsid w:val="00F413D9"/>
    <w:rsid w:val="00F5135F"/>
    <w:rsid w:val="00F51F78"/>
    <w:rsid w:val="00F86F47"/>
    <w:rsid w:val="00F90B64"/>
    <w:rsid w:val="00FB0C40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380</Words>
  <Characters>2384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Formalin - åtgärder vid hantering och oavsiktliga utsläpp NÄL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2022-05-23T03:21:00.0000000Z</dcterms:created>
  <dcterms:modified xsi:type="dcterms:W3CDTF">2025-12-15T10:46:00.0000000Z</dcterms:modified>
</coreProperties>
</file>