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F1A769" w14:textId="77777777" w:rsidR="000B2022" w:rsidRDefault="000B2022" w:rsidP="000B2022">
      <w:pPr>
        <w:pStyle w:val="Rubrik2"/>
        <w:ind w:right="140"/>
        <w:sectPr w:rsidR="000B2022" w:rsidSect="000B20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AB06087" w14:textId="77777777" w:rsidR="000B2022" w:rsidRPr="00217312" w:rsidRDefault="000B2022" w:rsidP="000B2022">
      <w:pPr>
        <w:spacing w:after="0" w:line="240" w:lineRule="auto"/>
        <w:ind w:right="14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0B2022" w:rsidRPr="00217312" w14:paraId="7C01C2B3" w14:textId="77777777" w:rsidTr="00B87BB3">
        <w:tc>
          <w:tcPr>
            <w:tcW w:w="8495" w:type="dxa"/>
            <w:tcBorders>
              <w:top w:val="nil"/>
              <w:left w:val="nil"/>
              <w:bottom w:val="single" w:sz="2" w:space="0" w:color="auto"/>
              <w:right w:val="nil"/>
            </w:tcBorders>
          </w:tcPr>
          <w:p w14:paraId="0B73FEC7" w14:textId="77777777" w:rsidR="000B2022" w:rsidRPr="00217312" w:rsidRDefault="000B2022" w:rsidP="00B87BB3">
            <w:pPr>
              <w:pStyle w:val="Rubrik1"/>
              <w:ind w:right="140"/>
            </w:pPr>
            <w:r w:rsidRPr="00217312">
              <w:t>FDV patienter handhavande på uppvakningsavdelning, Uddevalla sjukhus</w:t>
            </w:r>
          </w:p>
        </w:tc>
      </w:tr>
    </w:tbl>
    <w:p w14:paraId="6A9745E2" w14:textId="77777777" w:rsidR="000B2022" w:rsidRPr="00217312" w:rsidRDefault="000B2022" w:rsidP="000B2022">
      <w:pPr>
        <w:spacing w:after="0" w:line="240" w:lineRule="auto"/>
        <w:ind w:right="140"/>
        <w:rPr>
          <w:szCs w:val="20"/>
        </w:rPr>
      </w:pPr>
    </w:p>
    <w:p w14:paraId="4860EEDB" w14:textId="77777777" w:rsidR="000B2022" w:rsidRDefault="000B2022" w:rsidP="002F0324">
      <w:pPr>
        <w:pStyle w:val="Rubrik2"/>
        <w:ind w:right="140"/>
      </w:pPr>
      <w:bookmarkStart w:id="1" w:name="_Toc501440350"/>
      <w:r>
        <w:t>Revidering i denna version</w:t>
      </w:r>
    </w:p>
    <w:bookmarkEnd w:id="1"/>
    <w:p w14:paraId="4C86F6E8" w14:textId="747C8732" w:rsidR="000B2022" w:rsidRDefault="002F0324" w:rsidP="002F0324">
      <w:pPr>
        <w:spacing w:after="0" w:line="240" w:lineRule="auto"/>
        <w:ind w:right="140"/>
      </w:pPr>
      <w:r>
        <w:t xml:space="preserve">Revidering under rubriker: </w:t>
      </w:r>
      <w:r w:rsidR="000B2022">
        <w:t>Syfte</w:t>
      </w:r>
      <w:r>
        <w:t>,</w:t>
      </w:r>
      <w:r w:rsidR="00971237">
        <w:t xml:space="preserve"> </w:t>
      </w:r>
      <w:r w:rsidR="000B2022">
        <w:t>Rutin (sluten och öppenvårdspatienter samt sammansatt status)</w:t>
      </w:r>
      <w:r>
        <w:t xml:space="preserve">. </w:t>
      </w:r>
      <w:r w:rsidR="000B2022">
        <w:t>Dokumentation är borttagen</w:t>
      </w:r>
    </w:p>
    <w:p w14:paraId="70BB0329" w14:textId="77777777" w:rsidR="000B2022" w:rsidRDefault="000B2022" w:rsidP="000B2022">
      <w:pPr>
        <w:pStyle w:val="Rubrik2"/>
        <w:ind w:right="140"/>
      </w:pPr>
      <w:bookmarkStart w:id="2" w:name="_Toc501440351"/>
      <w:r>
        <w:t xml:space="preserve">Syfte </w:t>
      </w:r>
    </w:p>
    <w:p w14:paraId="517536C7" w14:textId="77777777" w:rsidR="000B2022" w:rsidRDefault="000B2022" w:rsidP="000B2022">
      <w:pPr>
        <w:spacing w:after="0" w:line="240" w:lineRule="auto"/>
        <w:ind w:right="140"/>
      </w:pPr>
      <w:r>
        <w:t xml:space="preserve">FDV (förlängd dagvård) är en effektiviserad form av slutenvård. Patienter som vårdas kortare än 24 timmar kan vårdas på uppvakningsenheten, plan 3, Uddevalla sjukhus – som förlängd dagvårdspatienter.   </w:t>
      </w:r>
    </w:p>
    <w:p w14:paraId="18C345F0" w14:textId="77777777" w:rsidR="000B2022" w:rsidRDefault="000B2022" w:rsidP="000B2022">
      <w:pPr>
        <w:spacing w:after="0" w:line="240" w:lineRule="auto"/>
        <w:ind w:right="140"/>
      </w:pPr>
      <w:r>
        <w:t>För att kunna bli en FDV patient ska följande kriterier vara uppfyllda:</w:t>
      </w:r>
    </w:p>
    <w:p w14:paraId="165ED345" w14:textId="77777777" w:rsidR="000B2022" w:rsidRDefault="000B2022" w:rsidP="000B2022">
      <w:pPr>
        <w:pStyle w:val="Liststycke"/>
        <w:spacing w:after="0" w:line="240" w:lineRule="auto"/>
        <w:ind w:right="140"/>
      </w:pPr>
      <w:r>
        <w:t xml:space="preserve">ASA </w:t>
      </w:r>
      <w:proofErr w:type="gramStart"/>
      <w:r>
        <w:t>1-3</w:t>
      </w:r>
      <w:proofErr w:type="gramEnd"/>
      <w:r>
        <w:t>.</w:t>
      </w:r>
    </w:p>
    <w:p w14:paraId="4EDBB1B1" w14:textId="77777777" w:rsidR="000B2022" w:rsidRDefault="000B2022" w:rsidP="000B2022">
      <w:pPr>
        <w:pStyle w:val="Liststycke"/>
        <w:spacing w:after="0" w:line="240" w:lineRule="auto"/>
        <w:ind w:right="140"/>
      </w:pPr>
      <w:r>
        <w:t>Ingen hjälp med ADL (sköter sig själv)</w:t>
      </w:r>
    </w:p>
    <w:p w14:paraId="5D3CB2E8" w14:textId="77777777" w:rsidR="000B2022" w:rsidRDefault="000B2022" w:rsidP="000B2022">
      <w:pPr>
        <w:pStyle w:val="Liststycke"/>
        <w:spacing w:after="0" w:line="240" w:lineRule="auto"/>
        <w:ind w:right="140"/>
      </w:pPr>
      <w:r>
        <w:t>Full kognitiv förmåga (klar och adekvat, tvåvägskommunikation)</w:t>
      </w:r>
    </w:p>
    <w:p w14:paraId="7CA865CA" w14:textId="77777777" w:rsidR="000B2022" w:rsidRDefault="000B2022" w:rsidP="000B2022">
      <w:pPr>
        <w:pStyle w:val="Liststycke"/>
        <w:spacing w:after="0" w:line="240" w:lineRule="auto"/>
        <w:ind w:right="140"/>
      </w:pPr>
      <w:r>
        <w:t>Ej SAMSA patient</w:t>
      </w:r>
    </w:p>
    <w:p w14:paraId="6355EBB8" w14:textId="77777777" w:rsidR="000B2022" w:rsidRPr="00217312" w:rsidRDefault="000B2022" w:rsidP="000B2022">
      <w:pPr>
        <w:pStyle w:val="Rubrik2"/>
        <w:spacing w:after="0"/>
        <w:ind w:right="140"/>
      </w:pPr>
      <w:r>
        <w:t>Rutin</w:t>
      </w:r>
    </w:p>
    <w:p w14:paraId="7240DD10"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t>Administrativt ska FDV patienter ÖNH och ORT skrivas in som slutenvårdspatienter, FDV patienter KIR och URO ska skrivas in som öppenvårdspatienter.</w:t>
      </w:r>
      <w:r w:rsidRPr="4AE0127B">
        <w:rPr>
          <w:rFonts w:eastAsia="Calibri"/>
          <w:lang w:eastAsia="en-US"/>
        </w:rPr>
        <w:t xml:space="preserve"> </w:t>
      </w:r>
    </w:p>
    <w:p w14:paraId="3D6DAC3E"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bookmarkStart w:id="3" w:name="_Hlk31619457"/>
      <w:r w:rsidRPr="4AE0127B">
        <w:rPr>
          <w:rFonts w:eastAsia="Calibri"/>
          <w:lang w:eastAsia="en-US"/>
        </w:rPr>
        <w:t xml:space="preserve">Alla FDV-patienter ska vara inskrivna i Orbit. Slutenvårdspatienter (FDV ÖNH och ORT) ska ytterligare skrivas i Melior och Elvis av respektive avdelnings sekreterare på operationsdagen. Patienterna skrivs in på avdelning 65 eller 4. Det är där ni hittar patienterna under FDV-platserna. Öppenvårdspatienter (FDV KIR och URO) hittar ni i Melior under respektive enhet (år-01-01-KIR och år-01-01-URO). </w:t>
      </w:r>
    </w:p>
    <w:p w14:paraId="3375A310"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lastRenderedPageBreak/>
        <w:t>När patienten går hem från FDV-enheten skriv ut i Orbit. Slutenvårdspatienter ska även skrivas ut i Melior och Elvis.</w:t>
      </w:r>
    </w:p>
    <w:p w14:paraId="42FD5CCD"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Dokumentationen sker i Melior under Sammansatt status.</w:t>
      </w:r>
    </w:p>
    <w:p w14:paraId="0CDE02F6"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 xml:space="preserve">Om patienten stryks från programmet kontakta sekreterare på respektive avdelning. AVD 65 </w:t>
      </w:r>
      <w:proofErr w:type="spellStart"/>
      <w:r w:rsidRPr="4AE0127B">
        <w:rPr>
          <w:rFonts w:eastAsia="Calibri"/>
          <w:lang w:eastAsia="en-US"/>
        </w:rPr>
        <w:t>telnr</w:t>
      </w:r>
      <w:proofErr w:type="spellEnd"/>
      <w:r w:rsidRPr="4AE0127B">
        <w:rPr>
          <w:rFonts w:eastAsia="Calibri"/>
          <w:lang w:eastAsia="en-US"/>
        </w:rPr>
        <w:t xml:space="preserve">. </w:t>
      </w:r>
      <w:proofErr w:type="gramStart"/>
      <w:r w:rsidRPr="4AE0127B">
        <w:rPr>
          <w:rFonts w:eastAsia="Calibri"/>
          <w:lang w:eastAsia="en-US"/>
        </w:rPr>
        <w:t>53755</w:t>
      </w:r>
      <w:proofErr w:type="gramEnd"/>
      <w:r w:rsidRPr="4AE0127B">
        <w:rPr>
          <w:rFonts w:eastAsia="Calibri"/>
          <w:lang w:eastAsia="en-US"/>
        </w:rPr>
        <w:t xml:space="preserve"> och Avd 4 </w:t>
      </w:r>
      <w:proofErr w:type="spellStart"/>
      <w:r w:rsidRPr="4AE0127B">
        <w:rPr>
          <w:rFonts w:eastAsia="Calibri"/>
          <w:lang w:eastAsia="en-US"/>
        </w:rPr>
        <w:t>telnr</w:t>
      </w:r>
      <w:proofErr w:type="spellEnd"/>
      <w:r w:rsidRPr="4AE0127B">
        <w:rPr>
          <w:rFonts w:eastAsia="Calibri"/>
          <w:lang w:eastAsia="en-US"/>
        </w:rPr>
        <w:t xml:space="preserve">. </w:t>
      </w:r>
      <w:proofErr w:type="gramStart"/>
      <w:r w:rsidRPr="4AE0127B">
        <w:rPr>
          <w:rFonts w:eastAsia="Calibri"/>
          <w:lang w:eastAsia="en-US"/>
        </w:rPr>
        <w:t>53858</w:t>
      </w:r>
      <w:proofErr w:type="gramEnd"/>
      <w:r w:rsidRPr="4AE0127B">
        <w:rPr>
          <w:rFonts w:eastAsia="Calibri"/>
          <w:lang w:eastAsia="en-US"/>
        </w:rPr>
        <w:t>. Sekreterarna skriver ut patienten.</w:t>
      </w:r>
    </w:p>
    <w:p w14:paraId="3C244CB7"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 xml:space="preserve">Går patienten hem på operationsdagen skall den skrivas ut i Orbit. Slutenvårdspatienter ska även skrivas ut i Elvis och Melior. </w:t>
      </w:r>
    </w:p>
    <w:p w14:paraId="579FEEE8"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FDV-patient som har sömnapné/CPAP ligger som UVA-patient över natten.</w:t>
      </w:r>
    </w:p>
    <w:p w14:paraId="2D9D1FBC"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Läggs patienten in över natten som FDV ÖNH eller ORT skall den skrivas in. Dagtid ring sekreterare på respektive avdelning. Obekväm arbetstid ring avdelningen och be om hjälp. Ok att skriva in om ni kan.</w:t>
      </w:r>
    </w:p>
    <w:p w14:paraId="7FD746E2"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 xml:space="preserve">Gynpatienter kan läggas som FDV om behov finnes. Orsak kan vara att patienten inte kan kissa, smärta eller långt att åka. Det är läkaren som avgör. Se till att </w:t>
      </w:r>
      <w:proofErr w:type="spellStart"/>
      <w:r w:rsidRPr="4AE0127B">
        <w:rPr>
          <w:rFonts w:eastAsia="Calibri"/>
          <w:lang w:eastAsia="en-US"/>
        </w:rPr>
        <w:t>gynjouren</w:t>
      </w:r>
      <w:proofErr w:type="spellEnd"/>
      <w:r w:rsidRPr="4AE0127B">
        <w:rPr>
          <w:rFonts w:eastAsia="Calibri"/>
          <w:lang w:eastAsia="en-US"/>
        </w:rPr>
        <w:t xml:space="preserve"> vet att patienten är här över natt. Vid blödning eller cirkulatorisk, respiratorisk påverkan ska patienten skickas till NÄL- Gynläkare avgör i samråd med anestesiläkare. De behöver ingen bakavdelning.</w:t>
      </w:r>
    </w:p>
    <w:p w14:paraId="00C75945"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00217312">
        <w:rPr>
          <w:rFonts w:eastAsia="Calibri"/>
          <w:lang w:eastAsia="en-US"/>
        </w:rPr>
        <w:t xml:space="preserve">På jourtid om läkare behöver kontaktas för bröstpatienter är det Kirurgjouren på NÄL som gäller. </w:t>
      </w:r>
    </w:p>
    <w:p w14:paraId="7AB867A2" w14:textId="77777777" w:rsidR="000B2022" w:rsidRPr="00217312" w:rsidRDefault="000B2022" w:rsidP="000B2022">
      <w:pPr>
        <w:numPr>
          <w:ilvl w:val="0"/>
          <w:numId w:val="21"/>
        </w:numPr>
        <w:spacing w:after="160" w:line="259" w:lineRule="auto"/>
        <w:ind w:left="1276" w:right="140" w:hanging="284"/>
        <w:contextualSpacing/>
        <w:rPr>
          <w:rFonts w:eastAsia="Calibri"/>
          <w:lang w:eastAsia="en-US"/>
        </w:rPr>
      </w:pPr>
      <w:r w:rsidRPr="4AE0127B">
        <w:rPr>
          <w:rFonts w:eastAsia="Calibri"/>
          <w:lang w:eastAsia="en-US"/>
        </w:rPr>
        <w:t>Om någon FDV patient tas över till torget för mer övervakning kan parametrarna skrivas i Orbit men Sammansatt status ska fyllas i (=omvårdnadsepikris) när patienten går från Uppvakningen.</w:t>
      </w:r>
    </w:p>
    <w:p w14:paraId="0F6C9B35" w14:textId="77777777" w:rsidR="000B2022" w:rsidRPr="00217312" w:rsidRDefault="000B2022" w:rsidP="000B2022">
      <w:pPr>
        <w:spacing w:after="0" w:line="240" w:lineRule="auto"/>
        <w:ind w:right="140"/>
        <w:rPr>
          <w:b/>
        </w:rPr>
      </w:pPr>
    </w:p>
    <w:p w14:paraId="548AE7BD" w14:textId="77777777" w:rsidR="000B2022" w:rsidRPr="00217312" w:rsidRDefault="000B2022" w:rsidP="000B2022">
      <w:pPr>
        <w:spacing w:after="0" w:line="240" w:lineRule="auto"/>
        <w:ind w:right="140"/>
      </w:pPr>
    </w:p>
    <w:bookmarkEnd w:id="3"/>
    <w:p w14:paraId="6FE9334C" w14:textId="77777777" w:rsidR="000B2022" w:rsidRPr="00217312" w:rsidRDefault="000B2022" w:rsidP="000B2022">
      <w:pPr>
        <w:spacing w:after="0" w:line="240" w:lineRule="auto"/>
        <w:ind w:right="140"/>
      </w:pPr>
    </w:p>
    <w:bookmarkEnd w:id="2"/>
    <w:p w14:paraId="6061CB31" w14:textId="77777777" w:rsidR="000B2022" w:rsidRPr="00217312" w:rsidRDefault="000B2022" w:rsidP="000B2022">
      <w:pPr>
        <w:spacing w:after="0" w:line="240" w:lineRule="auto"/>
        <w:ind w:right="140"/>
      </w:pPr>
    </w:p>
    <w:bookmarkEnd w:id="0"/>
    <w:p w14:paraId="22BCF5E3" w14:textId="77777777" w:rsidR="000B2022" w:rsidRPr="00536A5A" w:rsidRDefault="000B2022" w:rsidP="000B2022">
      <w:pPr>
        <w:spacing w:after="0" w:line="240" w:lineRule="auto"/>
        <w:ind w:right="140"/>
      </w:pPr>
    </w:p>
    <w:p w14:paraId="76B9F95B" w14:textId="24513497" w:rsidR="00536A5A" w:rsidRPr="000B2022" w:rsidRDefault="00536A5A" w:rsidP="000B2022"/>
    <w:sectPr w:rsidR="00536A5A" w:rsidRPr="000B2022" w:rsidSect="00217312">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3A3D9" w14:textId="77777777" w:rsidR="000B2022" w:rsidRDefault="000B2022"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02180FE" w14:textId="77777777" w:rsidR="000B2022" w:rsidRDefault="000B2022"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9603738"/>
      <w:docPartObj>
        <w:docPartGallery w:val="Page Numbers (Bottom of Page)"/>
        <w:docPartUnique/>
      </w:docPartObj>
    </w:sdtPr>
    <w:sdtEndPr>
      <w:rPr>
        <w:sz w:val="16"/>
        <w:szCs w:val="16"/>
      </w:rPr>
    </w:sdtEndPr>
    <w:sdtContent>
      <w:p w14:paraId="1F1CE31A" w14:textId="77777777" w:rsidR="000B2022" w:rsidRPr="00EC0A68" w:rsidRDefault="000B2022"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33B69" w14:textId="77777777" w:rsidR="000B2022" w:rsidRDefault="000B2022" w:rsidP="00FB2F0F">
    <w:pPr>
      <w:pStyle w:val="Sidfot"/>
      <w:ind w:left="6237" w:hanging="141"/>
      <w:jc w:val="left"/>
    </w:pPr>
    <w:r>
      <w:rPr>
        <w:noProof/>
      </w:rPr>
      <w:drawing>
        <wp:anchor distT="0" distB="0" distL="114300" distR="114300" simplePos="0" relativeHeight="251675649" behindDoc="0" locked="0" layoutInCell="1" allowOverlap="1" wp14:anchorId="456DB8AF" wp14:editId="1D52ED10">
          <wp:simplePos x="0" y="0"/>
          <wp:positionH relativeFrom="column">
            <wp:posOffset>4388307</wp:posOffset>
          </wp:positionH>
          <wp:positionV relativeFrom="paragraph">
            <wp:posOffset>-27355</wp:posOffset>
          </wp:positionV>
          <wp:extent cx="1897920" cy="384860"/>
          <wp:effectExtent l="0" t="0" r="7620" b="0"/>
          <wp:wrapNone/>
          <wp:docPr id="556562553" name="Bildobjekt 55656255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46FE2" w14:textId="77777777" w:rsidR="000B2022" w:rsidRPr="00DA65C4" w:rsidRDefault="000B2022"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32174566" wp14:editId="41CE1686">
              <wp:simplePos x="0" y="0"/>
              <wp:positionH relativeFrom="column">
                <wp:posOffset>0</wp:posOffset>
              </wp:positionH>
              <wp:positionV relativeFrom="paragraph">
                <wp:posOffset>-635</wp:posOffset>
              </wp:positionV>
              <wp:extent cx="4667250" cy="323850"/>
              <wp:effectExtent l="0" t="0" r="0" b="0"/>
              <wp:wrapNone/>
              <wp:docPr id="1325557656" name="Textruta 132555765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DE7FD00" w14:textId="77777777" w:rsidR="000B2022" w:rsidRDefault="000B2022"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2174566" id="_x0000_t202" coordsize="21600,21600" o:spt="202" path="m,l,21600r21600,l21600,xe">
              <v:stroke joinstyle="miter"/>
              <v:path gradientshapeok="t" o:connecttype="rect"/>
            </v:shapetype>
            <v:shape id="Textruta 1325557656"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DE7FD00" w14:textId="77777777" w:rsidR="000B2022" w:rsidRDefault="000B2022"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F8248" w14:textId="77777777" w:rsidR="000B2022" w:rsidRDefault="000B2022"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A42DC90" wp14:editId="1214378A">
              <wp:simplePos x="0" y="0"/>
              <wp:positionH relativeFrom="column">
                <wp:posOffset>-172720</wp:posOffset>
              </wp:positionH>
              <wp:positionV relativeFrom="paragraph">
                <wp:posOffset>-65405</wp:posOffset>
              </wp:positionV>
              <wp:extent cx="4667250" cy="323850"/>
              <wp:effectExtent l="0" t="0" r="0" b="0"/>
              <wp:wrapNone/>
              <wp:docPr id="1090785853" name="Textruta 109078585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6733806" w14:textId="77777777" w:rsidR="000B2022" w:rsidRDefault="000B2022">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A42DC90" id="_x0000_t202" coordsize="21600,21600" o:spt="202" path="m,l,21600r21600,l21600,xe">
              <v:stroke joinstyle="miter"/>
              <v:path gradientshapeok="t" o:connecttype="rect"/>
            </v:shapetype>
            <v:shape id="Textruta 1090785853"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46733806" w14:textId="77777777" w:rsidR="000B2022" w:rsidRDefault="000B2022">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2CA35797" wp14:editId="11640703">
          <wp:simplePos x="0" y="0"/>
          <wp:positionH relativeFrom="page">
            <wp:posOffset>17744</wp:posOffset>
          </wp:positionH>
          <wp:positionV relativeFrom="paragraph">
            <wp:posOffset>198873</wp:posOffset>
          </wp:positionV>
          <wp:extent cx="7559040" cy="216408"/>
          <wp:effectExtent l="0" t="0" r="0" b="0"/>
          <wp:wrapNone/>
          <wp:docPr id="633169736" name="Bildobjekt 6331697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5831B4"/>
    <w:multiLevelType w:val="hybridMultilevel"/>
    <w:tmpl w:val="05B8BABE"/>
    <w:lvl w:ilvl="0" w:tplc="36B8B018">
      <w:start w:val="1"/>
      <w:numFmt w:val="bullet"/>
      <w:lvlText w:val=""/>
      <w:lvlJc w:val="left"/>
      <w:pPr>
        <w:ind w:left="720" w:hanging="360"/>
      </w:pPr>
      <w:rPr>
        <w:rFonts w:ascii="Symbol" w:hAnsi="Symbol" w:hint="default"/>
      </w:rPr>
    </w:lvl>
    <w:lvl w:ilvl="1" w:tplc="F9249AC6" w:tentative="1">
      <w:start w:val="1"/>
      <w:numFmt w:val="bullet"/>
      <w:lvlText w:val="o"/>
      <w:lvlJc w:val="left"/>
      <w:pPr>
        <w:ind w:left="1440" w:hanging="360"/>
      </w:pPr>
      <w:rPr>
        <w:rFonts w:ascii="Courier New" w:hAnsi="Courier New" w:cs="Courier New" w:hint="default"/>
      </w:rPr>
    </w:lvl>
    <w:lvl w:ilvl="2" w:tplc="4C189196" w:tentative="1">
      <w:start w:val="1"/>
      <w:numFmt w:val="bullet"/>
      <w:lvlText w:val=""/>
      <w:lvlJc w:val="left"/>
      <w:pPr>
        <w:ind w:left="2160" w:hanging="360"/>
      </w:pPr>
      <w:rPr>
        <w:rFonts w:ascii="Wingdings" w:hAnsi="Wingdings" w:hint="default"/>
      </w:rPr>
    </w:lvl>
    <w:lvl w:ilvl="3" w:tplc="A23A3878" w:tentative="1">
      <w:start w:val="1"/>
      <w:numFmt w:val="bullet"/>
      <w:lvlText w:val=""/>
      <w:lvlJc w:val="left"/>
      <w:pPr>
        <w:ind w:left="2880" w:hanging="360"/>
      </w:pPr>
      <w:rPr>
        <w:rFonts w:ascii="Symbol" w:hAnsi="Symbol" w:hint="default"/>
      </w:rPr>
    </w:lvl>
    <w:lvl w:ilvl="4" w:tplc="DB0867FC" w:tentative="1">
      <w:start w:val="1"/>
      <w:numFmt w:val="bullet"/>
      <w:lvlText w:val="o"/>
      <w:lvlJc w:val="left"/>
      <w:pPr>
        <w:ind w:left="3600" w:hanging="360"/>
      </w:pPr>
      <w:rPr>
        <w:rFonts w:ascii="Courier New" w:hAnsi="Courier New" w:cs="Courier New" w:hint="default"/>
      </w:rPr>
    </w:lvl>
    <w:lvl w:ilvl="5" w:tplc="8B829D78" w:tentative="1">
      <w:start w:val="1"/>
      <w:numFmt w:val="bullet"/>
      <w:lvlText w:val=""/>
      <w:lvlJc w:val="left"/>
      <w:pPr>
        <w:ind w:left="4320" w:hanging="360"/>
      </w:pPr>
      <w:rPr>
        <w:rFonts w:ascii="Wingdings" w:hAnsi="Wingdings" w:hint="default"/>
      </w:rPr>
    </w:lvl>
    <w:lvl w:ilvl="6" w:tplc="B2223D3A" w:tentative="1">
      <w:start w:val="1"/>
      <w:numFmt w:val="bullet"/>
      <w:lvlText w:val=""/>
      <w:lvlJc w:val="left"/>
      <w:pPr>
        <w:ind w:left="5040" w:hanging="360"/>
      </w:pPr>
      <w:rPr>
        <w:rFonts w:ascii="Symbol" w:hAnsi="Symbol" w:hint="default"/>
      </w:rPr>
    </w:lvl>
    <w:lvl w:ilvl="7" w:tplc="2722C8D0" w:tentative="1">
      <w:start w:val="1"/>
      <w:numFmt w:val="bullet"/>
      <w:lvlText w:val="o"/>
      <w:lvlJc w:val="left"/>
      <w:pPr>
        <w:ind w:left="5760" w:hanging="360"/>
      </w:pPr>
      <w:rPr>
        <w:rFonts w:ascii="Courier New" w:hAnsi="Courier New" w:cs="Courier New" w:hint="default"/>
      </w:rPr>
    </w:lvl>
    <w:lvl w:ilvl="8" w:tplc="6026F860"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D4D72B7"/>
    <w:multiLevelType w:val="hybridMultilevel"/>
    <w:tmpl w:val="1BFE3710"/>
    <w:lvl w:ilvl="0" w:tplc="936AAC62">
      <w:start w:val="1"/>
      <w:numFmt w:val="bullet"/>
      <w:lvlText w:val=""/>
      <w:lvlJc w:val="left"/>
      <w:pPr>
        <w:ind w:left="720" w:hanging="360"/>
      </w:pPr>
      <w:rPr>
        <w:rFonts w:ascii="Symbol" w:hAnsi="Symbol" w:hint="default"/>
      </w:rPr>
    </w:lvl>
    <w:lvl w:ilvl="1" w:tplc="D8F60832" w:tentative="1">
      <w:start w:val="1"/>
      <w:numFmt w:val="bullet"/>
      <w:lvlText w:val="o"/>
      <w:lvlJc w:val="left"/>
      <w:pPr>
        <w:ind w:left="1440" w:hanging="360"/>
      </w:pPr>
      <w:rPr>
        <w:rFonts w:ascii="Courier New" w:hAnsi="Courier New" w:cs="Courier New" w:hint="default"/>
      </w:rPr>
    </w:lvl>
    <w:lvl w:ilvl="2" w:tplc="E8188B38" w:tentative="1">
      <w:start w:val="1"/>
      <w:numFmt w:val="bullet"/>
      <w:lvlText w:val=""/>
      <w:lvlJc w:val="left"/>
      <w:pPr>
        <w:ind w:left="2160" w:hanging="360"/>
      </w:pPr>
      <w:rPr>
        <w:rFonts w:ascii="Wingdings" w:hAnsi="Wingdings" w:hint="default"/>
      </w:rPr>
    </w:lvl>
    <w:lvl w:ilvl="3" w:tplc="8B4684E2" w:tentative="1">
      <w:start w:val="1"/>
      <w:numFmt w:val="bullet"/>
      <w:lvlText w:val=""/>
      <w:lvlJc w:val="left"/>
      <w:pPr>
        <w:ind w:left="2880" w:hanging="360"/>
      </w:pPr>
      <w:rPr>
        <w:rFonts w:ascii="Symbol" w:hAnsi="Symbol" w:hint="default"/>
      </w:rPr>
    </w:lvl>
    <w:lvl w:ilvl="4" w:tplc="7BECAF9E" w:tentative="1">
      <w:start w:val="1"/>
      <w:numFmt w:val="bullet"/>
      <w:lvlText w:val="o"/>
      <w:lvlJc w:val="left"/>
      <w:pPr>
        <w:ind w:left="3600" w:hanging="360"/>
      </w:pPr>
      <w:rPr>
        <w:rFonts w:ascii="Courier New" w:hAnsi="Courier New" w:cs="Courier New" w:hint="default"/>
      </w:rPr>
    </w:lvl>
    <w:lvl w:ilvl="5" w:tplc="C1265570" w:tentative="1">
      <w:start w:val="1"/>
      <w:numFmt w:val="bullet"/>
      <w:lvlText w:val=""/>
      <w:lvlJc w:val="left"/>
      <w:pPr>
        <w:ind w:left="4320" w:hanging="360"/>
      </w:pPr>
      <w:rPr>
        <w:rFonts w:ascii="Wingdings" w:hAnsi="Wingdings" w:hint="default"/>
      </w:rPr>
    </w:lvl>
    <w:lvl w:ilvl="6" w:tplc="260E7160" w:tentative="1">
      <w:start w:val="1"/>
      <w:numFmt w:val="bullet"/>
      <w:lvlText w:val=""/>
      <w:lvlJc w:val="left"/>
      <w:pPr>
        <w:ind w:left="5040" w:hanging="360"/>
      </w:pPr>
      <w:rPr>
        <w:rFonts w:ascii="Symbol" w:hAnsi="Symbol" w:hint="default"/>
      </w:rPr>
    </w:lvl>
    <w:lvl w:ilvl="7" w:tplc="E87EB952" w:tentative="1">
      <w:start w:val="1"/>
      <w:numFmt w:val="bullet"/>
      <w:lvlText w:val="o"/>
      <w:lvlJc w:val="left"/>
      <w:pPr>
        <w:ind w:left="5760" w:hanging="360"/>
      </w:pPr>
      <w:rPr>
        <w:rFonts w:ascii="Courier New" w:hAnsi="Courier New" w:cs="Courier New" w:hint="default"/>
      </w:rPr>
    </w:lvl>
    <w:lvl w:ilvl="8" w:tplc="FFCE0ED8"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51084958">
    <w:abstractNumId w:val="19"/>
  </w:num>
  <w:num w:numId="2" w16cid:durableId="966206690">
    <w:abstractNumId w:val="15"/>
  </w:num>
  <w:num w:numId="3" w16cid:durableId="1602567854">
    <w:abstractNumId w:val="0"/>
  </w:num>
  <w:num w:numId="4" w16cid:durableId="228661108">
    <w:abstractNumId w:val="6"/>
  </w:num>
  <w:num w:numId="5" w16cid:durableId="1855420007">
    <w:abstractNumId w:val="17"/>
  </w:num>
  <w:num w:numId="6" w16cid:durableId="419839142">
    <w:abstractNumId w:val="2"/>
  </w:num>
  <w:num w:numId="7" w16cid:durableId="4089955">
    <w:abstractNumId w:val="12"/>
  </w:num>
  <w:num w:numId="8" w16cid:durableId="1832791693">
    <w:abstractNumId w:val="9"/>
  </w:num>
  <w:num w:numId="9" w16cid:durableId="966425920">
    <w:abstractNumId w:val="1"/>
  </w:num>
  <w:num w:numId="10" w16cid:durableId="1347715022">
    <w:abstractNumId w:val="1"/>
  </w:num>
  <w:num w:numId="11" w16cid:durableId="1018577417">
    <w:abstractNumId w:val="3"/>
  </w:num>
  <w:num w:numId="12" w16cid:durableId="1055666214">
    <w:abstractNumId w:val="4"/>
  </w:num>
  <w:num w:numId="13" w16cid:durableId="1618559641">
    <w:abstractNumId w:val="14"/>
  </w:num>
  <w:num w:numId="14" w16cid:durableId="492181978">
    <w:abstractNumId w:val="10"/>
  </w:num>
  <w:num w:numId="15" w16cid:durableId="392432582">
    <w:abstractNumId w:val="7"/>
  </w:num>
  <w:num w:numId="16" w16cid:durableId="689717810">
    <w:abstractNumId w:val="13"/>
  </w:num>
  <w:num w:numId="17" w16cid:durableId="398215337">
    <w:abstractNumId w:val="5"/>
  </w:num>
  <w:num w:numId="18" w16cid:durableId="1415321564">
    <w:abstractNumId w:val="11"/>
  </w:num>
  <w:num w:numId="19" w16cid:durableId="1234269918">
    <w:abstractNumId w:val="18"/>
  </w:num>
  <w:num w:numId="20" w16cid:durableId="242489710">
    <w:abstractNumId w:val="8"/>
  </w:num>
  <w:num w:numId="21" w16cid:durableId="137299436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2022"/>
    <w:rsid w:val="000B4536"/>
    <w:rsid w:val="000B7715"/>
    <w:rsid w:val="000C026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548D"/>
    <w:rsid w:val="001860B9"/>
    <w:rsid w:val="00186F2B"/>
    <w:rsid w:val="001874D6"/>
    <w:rsid w:val="0019632A"/>
    <w:rsid w:val="001A4E7C"/>
    <w:rsid w:val="001B762C"/>
    <w:rsid w:val="001C4D0A"/>
    <w:rsid w:val="001C5FEF"/>
    <w:rsid w:val="00211487"/>
    <w:rsid w:val="00211D91"/>
    <w:rsid w:val="00217312"/>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971"/>
    <w:rsid w:val="002C60AD"/>
    <w:rsid w:val="002D0E0E"/>
    <w:rsid w:val="002D6023"/>
    <w:rsid w:val="002E263F"/>
    <w:rsid w:val="002E6F81"/>
    <w:rsid w:val="002F0324"/>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237"/>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4543"/>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3B23"/>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77E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2</Pages>
  <Words>380</Words>
  <Characters>2210</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2585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FDV patienter handhavande</dc:title>
  <dc:subject/>
  <dc:creator>patrik.jens.johansson@vgregion.se</dc:creator>
  <keywords/>
  <lastModifiedBy>Carina Turesson Roos</lastModifiedBy>
  <revision>11</revision>
  <lastPrinted>2016-03-31T10:56:00.0000000Z</lastPrinted>
  <dcterms:created xsi:type="dcterms:W3CDTF">2022-05-23T07:20:00.0000000Z</dcterms:created>
  <dcterms:modified xsi:type="dcterms:W3CDTF">2024-12-02T08:29:00.0000000Z</dcterms:modified>
</coreProperties>
</file>