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1E754E" w14:textId="77777777" w:rsidR="00BD60D8" w:rsidRDefault="00BD60D8" w:rsidP="00176263">
      <w:pPr>
        <w:pStyle w:val="Rubrik1"/>
        <w:sectPr w:rsidR="00BD60D8" w:rsidSect="00BD60D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675A38D" w14:textId="77777777" w:rsidR="00BD60D8" w:rsidRPr="00BD60D8" w:rsidRDefault="00BD60D8" w:rsidP="00176263">
      <w:pPr>
        <w:spacing w:after="0" w:line="240" w:lineRule="auto"/>
        <w:ind w:right="0"/>
        <w:rPr>
          <w:color w:val="000000"/>
          <w:szCs w:val="20"/>
        </w:rPr>
      </w:pPr>
    </w:p>
    <w:p w14:paraId="4A1043E5" w14:textId="77777777" w:rsidR="00BD60D8" w:rsidRPr="00BD60D8" w:rsidRDefault="00BD60D8" w:rsidP="00176263">
      <w:pPr>
        <w:spacing w:after="0" w:line="240" w:lineRule="auto"/>
        <w:ind w:right="0"/>
        <w:rPr>
          <w:color w:val="000000"/>
          <w:szCs w:val="20"/>
        </w:rPr>
      </w:pPr>
    </w:p>
    <w:p w14:paraId="6D0982B4" w14:textId="77777777" w:rsidR="00BD60D8" w:rsidRPr="00BD60D8" w:rsidRDefault="00BD60D8" w:rsidP="00176263">
      <w:pPr>
        <w:tabs>
          <w:tab w:val="left" w:pos="4590"/>
        </w:tabs>
        <w:spacing w:after="0" w:line="240" w:lineRule="auto"/>
        <w:ind w:right="0"/>
        <w:rPr>
          <w:color w:val="000000"/>
          <w:szCs w:val="20"/>
        </w:rPr>
      </w:pPr>
      <w:r w:rsidRPr="00BD60D8">
        <w:rPr>
          <w:color w:val="000000"/>
          <w:szCs w:val="20"/>
        </w:rPr>
        <w:tab/>
      </w:r>
    </w:p>
    <w:p w14:paraId="20E81D6B" w14:textId="77777777" w:rsidR="00BD60D8" w:rsidRPr="00BD60D8" w:rsidRDefault="00BD60D8" w:rsidP="00176263">
      <w:pPr>
        <w:spacing w:after="0" w:line="240" w:lineRule="auto"/>
        <w:ind w:right="0"/>
        <w:rPr>
          <w:color w:val="000000"/>
          <w:szCs w:val="20"/>
        </w:rPr>
      </w:pPr>
      <w:r w:rsidRPr="00BD60D8">
        <w:rPr>
          <w:noProof/>
          <w:color w:val="000000"/>
          <w:szCs w:val="20"/>
        </w:rPr>
        <mc:AlternateContent>
          <mc:Choice Requires="wps">
            <w:drawing>
              <wp:anchor distT="0" distB="0" distL="114300" distR="114300" simplePos="0" relativeHeight="251658240" behindDoc="0" locked="0" layoutInCell="1" allowOverlap="1" wp14:anchorId="28900CEA" wp14:editId="394C25E1">
                <wp:simplePos x="0" y="0"/>
                <wp:positionH relativeFrom="column">
                  <wp:posOffset>6518275</wp:posOffset>
                </wp:positionH>
                <wp:positionV relativeFrom="paragraph">
                  <wp:posOffset>78740</wp:posOffset>
                </wp:positionV>
                <wp:extent cx="1244600" cy="1775714"/>
                <wp:effectExtent l="3175" t="2540" r="0" b="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57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715E48" w14:textId="77777777" w:rsidR="00BD60D8" w:rsidRDefault="00BD60D8" w:rsidP="00BD60D8">
                            <w:pPr>
                              <w:rPr>
                                <w:rFonts w:ascii="Arial" w:hAnsi="Arial" w:cs="Arial"/>
                                <w:color w:val="FFFFFF"/>
                                <w:sz w:val="18"/>
                                <w:szCs w:val="18"/>
                              </w:rPr>
                            </w:pPr>
                            <w:r>
                              <w:rPr>
                                <w:rFonts w:ascii="Arial" w:hAnsi="Arial" w:cs="Arial"/>
                                <w:color w:val="FFFFFF"/>
                                <w:sz w:val="18"/>
                                <w:szCs w:val="18"/>
                              </w:rPr>
                              <w:t xml:space="preserve">Dok.ID: </w:t>
                            </w:r>
                            <w:r>
                              <w:rPr>
                                <w:rFonts w:ascii="Arial" w:hAnsi="Arial" w:cs="Arial"/>
                                <w:color w:val="FFFFFF"/>
                                <w:sz w:val="18"/>
                                <w:szCs w:val="18"/>
                              </w:rPr>
                              <w:fldChar w:fldCharType="begin"/>
                            </w:r>
                            <w:r>
                              <w:rPr>
                                <w:rFonts w:ascii="Arial" w:hAnsi="Arial" w:cs="Arial"/>
                                <w:color w:val="FFFFFF"/>
                                <w:sz w:val="18"/>
                                <w:szCs w:val="18"/>
                              </w:rPr>
                              <w:instrText xml:space="preserve"> DOCPROPERTY  PubID  \* MERGEFORMAT </w:instrText>
                            </w:r>
                            <w:r>
                              <w:rPr>
                                <w:rFonts w:ascii="Arial" w:hAnsi="Arial" w:cs="Arial"/>
                                <w:color w:val="FFFFFF"/>
                                <w:sz w:val="18"/>
                                <w:szCs w:val="18"/>
                              </w:rPr>
                              <w:fldChar w:fldCharType="separate"/>
                            </w:r>
                            <w:proofErr w:type="gramStart"/>
                            <w:r>
                              <w:rPr>
                                <w:rFonts w:ascii="Arial" w:hAnsi="Arial" w:cs="Arial"/>
                                <w:color w:val="FFFFFF"/>
                                <w:sz w:val="18"/>
                                <w:szCs w:val="18"/>
                              </w:rPr>
                              <w:t>49670</w:t>
                            </w:r>
                            <w:proofErr w:type="gramEnd"/>
                            <w:r>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8900CEA" id="_x0000_t202" coordsize="21600,21600" o:spt="202" path="m,l,21600r21600,l21600,xe">
                <v:stroke joinstyle="miter"/>
                <v:path gradientshapeok="t" o:connecttype="rect"/>
              </v:shapetype>
              <v:shape id="Textruta 1" o:spid="_x0000_s1026" type="#_x0000_t202" style="position:absolute;left:0;text-align:left;margin-left:513.25pt;margin-top:6.2pt;width:98pt;height:139.8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" filled="f" stroked="f">
                <v:textbox style="mso-fit-shape-to-text:t">
                  <w:txbxContent>
                    <w:p w14:paraId="16715E48" w14:textId="77777777" w:rsidR="00BD60D8" w:rsidRDefault="00BD60D8" w:rsidP="00BD60D8">
                      <w:pPr>
                        <w:rPr>
                          <w:rFonts w:ascii="Arial" w:hAnsi="Arial" w:cs="Arial"/>
                          <w:color w:val="FFFFFF"/>
                          <w:sz w:val="18"/>
                          <w:szCs w:val="18"/>
                        </w:rPr>
                      </w:pPr>
                      <w:r>
                        <w:rPr>
                          <w:rFonts w:ascii="Arial" w:hAnsi="Arial" w:cs="Arial"/>
                          <w:color w:val="FFFFFF"/>
                          <w:sz w:val="18"/>
                          <w:szCs w:val="18"/>
                        </w:rPr>
                        <w:t xml:space="preserve">Dok.ID: </w:t>
                      </w:r>
                      <w:r>
                        <w:rPr>
                          <w:rFonts w:ascii="Arial" w:hAnsi="Arial" w:cs="Arial"/>
                          <w:color w:val="FFFFFF"/>
                          <w:sz w:val="18"/>
                          <w:szCs w:val="18"/>
                        </w:rPr>
                        <w:fldChar w:fldCharType="begin"/>
                      </w:r>
                      <w:r>
                        <w:rPr>
                          <w:rFonts w:ascii="Arial" w:hAnsi="Arial" w:cs="Arial"/>
                          <w:color w:val="FFFFFF"/>
                          <w:sz w:val="18"/>
                          <w:szCs w:val="18"/>
                        </w:rPr>
                        <w:instrText xml:space="preserve"> DOCPROPERTY  PubID  \* MERGEFORMAT </w:instrText>
                      </w:r>
                      <w:r>
                        <w:rPr>
                          <w:rFonts w:ascii="Arial" w:hAnsi="Arial" w:cs="Arial"/>
                          <w:color w:val="FFFFFF"/>
                          <w:sz w:val="18"/>
                          <w:szCs w:val="18"/>
                        </w:rPr>
                        <w:fldChar w:fldCharType="separate"/>
                      </w:r>
                      <w:proofErr w:type="gramStart"/>
                      <w:r>
                        <w:rPr>
                          <w:rFonts w:ascii="Arial" w:hAnsi="Arial" w:cs="Arial"/>
                          <w:color w:val="FFFFFF"/>
                          <w:sz w:val="18"/>
                          <w:szCs w:val="18"/>
                        </w:rPr>
                        <w:t>49670</w:t>
                      </w:r>
                      <w:proofErr w:type="gramEnd"/>
                      <w:r>
                        <w:rPr>
                          <w:rFonts w:ascii="Arial" w:hAnsi="Arial" w:cs="Arial"/>
                          <w:color w:val="FFFFFF"/>
                          <w:sz w:val="18"/>
                          <w:szCs w:val="18"/>
                        </w:rPr>
                        <w:fldChar w:fldCharType="end"/>
                      </w:r>
                    </w:p>
                  </w:txbxContent>
                </v:textbox>
              </v:shape>
            </w:pict>
          </mc:Fallback>
        </mc:AlternateContent>
      </w:r>
    </w:p>
    <w:tbl>
      <w:tblPr>
        <w:tblW w:w="9045" w:type="dxa"/>
        <w:tblLayout w:type="fixed"/>
        <w:tblLook w:val="01E0" w:firstRow="1" w:lastRow="1" w:firstColumn="1" w:lastColumn="1" w:noHBand="0" w:noVBand="0"/>
      </w:tblPr>
      <w:tblGrid>
        <w:gridCol w:w="9045"/>
      </w:tblGrid>
      <w:tr w:rsidR="00BD60D8" w:rsidRPr="00BD60D8" w14:paraId="0F3CB775" w14:textId="77777777" w:rsidTr="007973EE">
        <w:trPr>
          <w:cantSplit/>
          <w:trHeight w:val="570"/>
        </w:trPr>
        <w:tc>
          <w:tcPr>
            <w:tcW w:w="9039" w:type="dxa"/>
            <w:tcBorders>
              <w:top w:val="nil"/>
              <w:left w:val="nil"/>
              <w:bottom w:val="single" w:sz="8" w:space="0" w:color="auto"/>
              <w:right w:val="nil"/>
            </w:tcBorders>
            <w:tcMar>
              <w:top w:w="0" w:type="dxa"/>
              <w:left w:w="0" w:type="dxa"/>
              <w:bottom w:w="0" w:type="dxa"/>
              <w:right w:w="0" w:type="dxa"/>
            </w:tcMar>
            <w:vAlign w:val="bottom"/>
            <w:hideMark/>
          </w:tcPr>
          <w:p w14:paraId="03BD4640" w14:textId="77777777" w:rsidR="00BD60D8" w:rsidRPr="00176263" w:rsidRDefault="00BD60D8" w:rsidP="00176263">
            <w:pPr>
              <w:pStyle w:val="Rubrik1"/>
            </w:pPr>
            <w:bookmarkStart w:id="1" w:name="Rubrik"/>
            <w:bookmarkStart w:id="2" w:name="_1314629194"/>
            <w:bookmarkEnd w:id="1"/>
            <w:bookmarkEnd w:id="2"/>
            <w:r w:rsidRPr="00176263">
              <w:t>T-</w:t>
            </w:r>
            <w:proofErr w:type="spellStart"/>
            <w:r w:rsidRPr="00176263">
              <w:t>doc</w:t>
            </w:r>
            <w:proofErr w:type="spellEnd"/>
            <w:r w:rsidRPr="00176263">
              <w:t xml:space="preserve"> Reservrutin</w:t>
            </w:r>
          </w:p>
        </w:tc>
      </w:tr>
    </w:tbl>
    <w:p w14:paraId="2756AB71" w14:textId="77777777" w:rsidR="00BD60D8" w:rsidRPr="00BD60D8" w:rsidRDefault="00BD60D8" w:rsidP="00176263">
      <w:pPr>
        <w:keepNext/>
        <w:spacing w:after="0" w:line="240" w:lineRule="auto"/>
        <w:ind w:right="0"/>
        <w:outlineLvl w:val="0"/>
        <w:rPr>
          <w:rFonts w:ascii="Arial Fet" w:hAnsi="Arial Fet" w:cs="Arial"/>
          <w:b/>
          <w:bCs/>
          <w:color w:val="000000"/>
          <w:kern w:val="32"/>
          <w:sz w:val="28"/>
          <w:szCs w:val="32"/>
        </w:rPr>
      </w:pPr>
    </w:p>
    <w:p w14:paraId="42FBE0C6" w14:textId="77777777" w:rsidR="00BD60D8" w:rsidRPr="00BD60D8" w:rsidRDefault="00BD60D8" w:rsidP="00176263">
      <w:pPr>
        <w:spacing w:after="0" w:line="256" w:lineRule="auto"/>
        <w:ind w:right="0"/>
        <w:rPr>
          <w:rFonts w:ascii="Arial" w:eastAsia="Arial" w:hAnsi="Arial" w:cs="Arial"/>
          <w:color w:val="000000"/>
          <w:sz w:val="20"/>
          <w:szCs w:val="22"/>
        </w:rPr>
      </w:pPr>
    </w:p>
    <w:p w14:paraId="53EAD3C9" w14:textId="77777777" w:rsidR="00BD60D8" w:rsidRPr="00BD60D8" w:rsidRDefault="00BD60D8" w:rsidP="00176263">
      <w:pPr>
        <w:pStyle w:val="Rubrik2"/>
      </w:pPr>
      <w:r w:rsidRPr="00BD60D8">
        <w:t xml:space="preserve">Revideringar i denna version </w:t>
      </w:r>
    </w:p>
    <w:p w14:paraId="4E9AE259" w14:textId="4E8A21EE" w:rsidR="00960073" w:rsidRDefault="00790DE2" w:rsidP="00960073">
      <w:pPr>
        <w:shd w:val="clear" w:color="auto" w:fill="FFFFFF"/>
        <w:spacing w:before="100" w:beforeAutospacing="1" w:after="100" w:afterAutospacing="1" w:line="240" w:lineRule="auto"/>
        <w:ind w:left="993" w:right="0"/>
        <w:rPr>
          <w:color w:val="000000"/>
        </w:rPr>
      </w:pPr>
      <w:r w:rsidRPr="00D07944">
        <w:rPr>
          <w:rFonts w:eastAsia="Arial"/>
          <w:color w:val="000000"/>
          <w:szCs w:val="20"/>
        </w:rPr>
        <w:t>Revidering</w:t>
      </w:r>
      <w:r w:rsidR="00960073" w:rsidRPr="00D07944">
        <w:rPr>
          <w:rFonts w:eastAsia="Arial"/>
          <w:color w:val="000000"/>
          <w:szCs w:val="20"/>
        </w:rPr>
        <w:t>:</w:t>
      </w:r>
      <w:r w:rsidR="00960073">
        <w:rPr>
          <w:rFonts w:eastAsia="Arial"/>
          <w:color w:val="000000"/>
          <w:szCs w:val="20"/>
        </w:rPr>
        <w:t xml:space="preserve"> </w:t>
      </w:r>
      <w:r w:rsidR="007B26DD">
        <w:rPr>
          <w:rFonts w:eastAsia="Arial"/>
          <w:color w:val="000000"/>
          <w:szCs w:val="20"/>
        </w:rPr>
        <w:t xml:space="preserve">Ingen </w:t>
      </w:r>
      <w:r w:rsidR="00B136C9">
        <w:rPr>
          <w:rFonts w:eastAsia="Arial"/>
          <w:color w:val="000000"/>
          <w:szCs w:val="20"/>
        </w:rPr>
        <w:t>revidering</w:t>
      </w:r>
    </w:p>
    <w:p w14:paraId="09DD1FCB" w14:textId="77777777" w:rsidR="00BD60D8" w:rsidRPr="00BD60D8" w:rsidRDefault="00BD60D8" w:rsidP="00176263">
      <w:pPr>
        <w:spacing w:after="19" w:line="256" w:lineRule="auto"/>
        <w:ind w:right="0"/>
        <w:rPr>
          <w:rFonts w:ascii="Arial" w:eastAsia="Arial" w:hAnsi="Arial" w:cs="Arial"/>
          <w:b/>
          <w:color w:val="000000"/>
          <w:sz w:val="20"/>
          <w:szCs w:val="22"/>
        </w:rPr>
      </w:pPr>
      <w:r w:rsidRPr="00BD60D8">
        <w:rPr>
          <w:rFonts w:ascii="Arial" w:eastAsia="Arial" w:hAnsi="Arial" w:cs="Arial"/>
          <w:b/>
          <w:color w:val="000000"/>
          <w:sz w:val="20"/>
          <w:szCs w:val="22"/>
        </w:rPr>
        <w:t xml:space="preserve"> </w:t>
      </w:r>
    </w:p>
    <w:p w14:paraId="03196FDD" w14:textId="77777777" w:rsidR="00BD60D8" w:rsidRPr="00176263" w:rsidRDefault="00BD60D8" w:rsidP="00176263">
      <w:pPr>
        <w:pStyle w:val="Rubrik2"/>
        <w:ind w:right="-569"/>
      </w:pPr>
      <w:r w:rsidRPr="00176263">
        <w:t xml:space="preserve">Bakgrund </w:t>
      </w:r>
    </w:p>
    <w:p w14:paraId="01E51ED8" w14:textId="77777777" w:rsidR="00BD60D8" w:rsidRPr="00BD60D8" w:rsidRDefault="00BD60D8" w:rsidP="00176263">
      <w:pPr>
        <w:spacing w:after="20" w:line="256" w:lineRule="auto"/>
        <w:ind w:right="0"/>
        <w:rPr>
          <w:rFonts w:ascii="Arial" w:eastAsia="Arial" w:hAnsi="Arial" w:cs="Arial"/>
          <w:color w:val="000000"/>
          <w:sz w:val="20"/>
          <w:szCs w:val="22"/>
        </w:rPr>
      </w:pPr>
      <w:r w:rsidRPr="00BD60D8">
        <w:rPr>
          <w:color w:val="000000"/>
          <w:szCs w:val="20"/>
        </w:rPr>
        <w:t>En tydlig struktur om handläggning och dokumentation vid driftstörning/driftstopp i T-Doc efterfrågas.</w:t>
      </w:r>
    </w:p>
    <w:p w14:paraId="4DDD08BB" w14:textId="77777777" w:rsidR="00BD60D8" w:rsidRPr="00BD60D8" w:rsidRDefault="00BD60D8" w:rsidP="00176263">
      <w:pPr>
        <w:keepNext/>
        <w:keepLines/>
        <w:spacing w:after="7" w:line="252" w:lineRule="auto"/>
        <w:ind w:right="0" w:hanging="10"/>
        <w:outlineLvl w:val="0"/>
        <w:rPr>
          <w:rFonts w:ascii="Arial" w:eastAsia="Arial" w:hAnsi="Arial" w:cs="Arial"/>
          <w:b/>
          <w:color w:val="000000"/>
          <w:szCs w:val="22"/>
        </w:rPr>
      </w:pPr>
    </w:p>
    <w:p w14:paraId="33A4CA9E" w14:textId="77777777" w:rsidR="00BD60D8" w:rsidRPr="00176263" w:rsidRDefault="00BD60D8" w:rsidP="00176263">
      <w:pPr>
        <w:pStyle w:val="Rubrik2"/>
      </w:pPr>
      <w:r w:rsidRPr="00176263">
        <w:t xml:space="preserve">Syfte </w:t>
      </w:r>
    </w:p>
    <w:p w14:paraId="53FDD5AE" w14:textId="77777777" w:rsidR="00BD60D8" w:rsidRPr="00BD60D8" w:rsidRDefault="00BD60D8" w:rsidP="00176263">
      <w:pPr>
        <w:spacing w:after="4" w:line="247" w:lineRule="auto"/>
        <w:ind w:right="0"/>
        <w:rPr>
          <w:rFonts w:eastAsia="Arial"/>
          <w:color w:val="000000"/>
          <w:sz w:val="22"/>
          <w:szCs w:val="22"/>
        </w:rPr>
      </w:pPr>
      <w:r w:rsidRPr="00BD60D8">
        <w:rPr>
          <w:rFonts w:eastAsia="Arial"/>
          <w:color w:val="000000"/>
          <w:sz w:val="22"/>
          <w:szCs w:val="22"/>
        </w:rPr>
        <w:t xml:space="preserve">Att ha en tydlig och fungerande reservrutin när T-Doc ligger nere. </w:t>
      </w:r>
    </w:p>
    <w:p w14:paraId="4BFB5C96" w14:textId="77777777" w:rsidR="00BD60D8" w:rsidRPr="00BD60D8" w:rsidRDefault="00BD60D8" w:rsidP="00176263">
      <w:pPr>
        <w:keepNext/>
        <w:keepLines/>
        <w:spacing w:after="7" w:line="252" w:lineRule="auto"/>
        <w:ind w:right="0"/>
        <w:outlineLvl w:val="0"/>
        <w:rPr>
          <w:rFonts w:ascii="Arial" w:eastAsia="Arial" w:hAnsi="Arial" w:cs="Arial"/>
          <w:b/>
          <w:color w:val="000000"/>
          <w:szCs w:val="22"/>
        </w:rPr>
      </w:pPr>
    </w:p>
    <w:p w14:paraId="051BC14F" w14:textId="77777777" w:rsidR="00BD60D8" w:rsidRPr="00176263" w:rsidRDefault="00BD60D8" w:rsidP="00176263">
      <w:pPr>
        <w:pStyle w:val="Rubrik2"/>
      </w:pPr>
      <w:r w:rsidRPr="00176263">
        <w:t>Vilka berörs</w:t>
      </w:r>
    </w:p>
    <w:p w14:paraId="14D3ACDF" w14:textId="77777777" w:rsidR="00BD60D8" w:rsidRPr="00BD60D8" w:rsidRDefault="00BD60D8" w:rsidP="00176263">
      <w:pPr>
        <w:keepNext/>
        <w:keepLines/>
        <w:spacing w:after="7" w:line="252" w:lineRule="auto"/>
        <w:ind w:right="0"/>
        <w:outlineLvl w:val="0"/>
        <w:rPr>
          <w:rFonts w:eastAsia="Arial"/>
          <w:bCs/>
          <w:color w:val="000000"/>
          <w:sz w:val="22"/>
          <w:szCs w:val="22"/>
        </w:rPr>
      </w:pPr>
      <w:r w:rsidRPr="00BD60D8">
        <w:rPr>
          <w:rFonts w:eastAsia="Arial"/>
          <w:bCs/>
          <w:color w:val="000000"/>
          <w:sz w:val="22"/>
          <w:szCs w:val="22"/>
        </w:rPr>
        <w:t>Operationspersonal och personal på Sterilcentralen Op NÄL</w:t>
      </w:r>
    </w:p>
    <w:p w14:paraId="179BB132" w14:textId="77777777" w:rsidR="00BD60D8" w:rsidRPr="00BD60D8" w:rsidRDefault="00BD60D8" w:rsidP="00176263">
      <w:pPr>
        <w:spacing w:after="0" w:line="256" w:lineRule="auto"/>
        <w:ind w:right="0"/>
        <w:rPr>
          <w:rFonts w:ascii="Arial" w:eastAsia="Arial" w:hAnsi="Arial" w:cs="Arial"/>
          <w:color w:val="000000"/>
          <w:sz w:val="20"/>
          <w:szCs w:val="22"/>
        </w:rPr>
      </w:pPr>
      <w:r w:rsidRPr="00BD60D8">
        <w:rPr>
          <w:rFonts w:ascii="Arial" w:eastAsia="Arial" w:hAnsi="Arial" w:cs="Arial"/>
          <w:b/>
          <w:color w:val="000000"/>
          <w:szCs w:val="22"/>
        </w:rPr>
        <w:t xml:space="preserve"> </w:t>
      </w:r>
    </w:p>
    <w:p w14:paraId="6AA32387" w14:textId="77777777" w:rsidR="00D17C25" w:rsidRDefault="00D17C25">
      <w:pPr>
        <w:spacing w:after="0" w:line="240" w:lineRule="auto"/>
        <w:ind w:left="0" w:right="0"/>
        <w:rPr>
          <w:rFonts w:asciiTheme="majorHAnsi" w:eastAsiaTheme="majorEastAsia" w:hAnsiTheme="majorHAnsi" w:cstheme="majorBidi"/>
          <w:bCs/>
          <w:color w:val="000000" w:themeColor="text1"/>
          <w:sz w:val="40"/>
          <w:szCs w:val="26"/>
        </w:rPr>
      </w:pPr>
      <w:r>
        <w:br w:type="page"/>
      </w:r>
    </w:p>
    <w:p w14:paraId="4AE977E5" w14:textId="6E63182B" w:rsidR="00BD60D8" w:rsidRDefault="00BD60D8" w:rsidP="007E6FB5">
      <w:pPr>
        <w:pStyle w:val="Rubrik2"/>
        <w:ind w:left="1418"/>
      </w:pPr>
      <w:r w:rsidRPr="00176263">
        <w:lastRenderedPageBreak/>
        <w:t>Rutin</w:t>
      </w:r>
    </w:p>
    <w:p w14:paraId="2A264B99" w14:textId="77777777" w:rsidR="00D17C25" w:rsidRPr="00D17C25" w:rsidRDefault="00D17C25" w:rsidP="00D17C25"/>
    <w:p w14:paraId="078E3217" w14:textId="75245E70" w:rsidR="00790DE2" w:rsidRPr="00790DE2" w:rsidRDefault="00BD60D8" w:rsidP="00790DE2">
      <w:pPr>
        <w:pStyle w:val="Liststycke"/>
        <w:numPr>
          <w:ilvl w:val="0"/>
          <w:numId w:val="20"/>
        </w:numPr>
        <w:tabs>
          <w:tab w:val="center" w:pos="2259"/>
          <w:tab w:val="center" w:pos="8932"/>
        </w:tabs>
        <w:spacing w:after="32" w:line="247" w:lineRule="auto"/>
        <w:ind w:right="0"/>
        <w:rPr>
          <w:rFonts w:eastAsia="Arial"/>
          <w:bCs/>
          <w:color w:val="000000"/>
          <w:szCs w:val="22"/>
        </w:rPr>
      </w:pPr>
      <w:r w:rsidRPr="00790DE2">
        <w:rPr>
          <w:rFonts w:eastAsia="Arial"/>
          <w:b/>
          <w:color w:val="000000"/>
          <w:szCs w:val="22"/>
        </w:rPr>
        <w:t xml:space="preserve">Ring VGR-IT och </w:t>
      </w:r>
      <w:proofErr w:type="spellStart"/>
      <w:r w:rsidRPr="00790DE2">
        <w:rPr>
          <w:rFonts w:eastAsia="Arial"/>
          <w:b/>
          <w:color w:val="000000"/>
          <w:szCs w:val="22"/>
        </w:rPr>
        <w:t>felanmäl</w:t>
      </w:r>
      <w:proofErr w:type="spellEnd"/>
      <w:r w:rsidRPr="00790DE2">
        <w:rPr>
          <w:rFonts w:eastAsia="Arial"/>
          <w:b/>
          <w:color w:val="000000"/>
          <w:szCs w:val="22"/>
        </w:rPr>
        <w:t xml:space="preserve"> stoppet</w:t>
      </w:r>
      <w:r w:rsidR="00696765" w:rsidRPr="00790DE2">
        <w:rPr>
          <w:rFonts w:eastAsia="Arial"/>
          <w:b/>
          <w:color w:val="000000"/>
          <w:szCs w:val="22"/>
        </w:rPr>
        <w:t xml:space="preserve"> på telefonnummer 010-47 37 100</w:t>
      </w:r>
      <w:r w:rsidRPr="00790DE2">
        <w:rPr>
          <w:rFonts w:eastAsia="Arial"/>
          <w:b/>
          <w:color w:val="000000"/>
          <w:szCs w:val="22"/>
        </w:rPr>
        <w:t>.</w:t>
      </w:r>
      <w:r w:rsidR="00696765" w:rsidRPr="00790DE2">
        <w:rPr>
          <w:rFonts w:eastAsia="Arial"/>
          <w:b/>
          <w:color w:val="000000"/>
          <w:szCs w:val="22"/>
        </w:rPr>
        <w:t xml:space="preserve"> Under jourtid rings samma</w:t>
      </w:r>
      <w:r w:rsidR="00790DE2" w:rsidRPr="00790DE2">
        <w:rPr>
          <w:rFonts w:eastAsia="Arial"/>
          <w:b/>
          <w:color w:val="000000"/>
          <w:szCs w:val="22"/>
        </w:rPr>
        <w:t xml:space="preserve"> nummer, sedan väljer man beredskap.</w:t>
      </w:r>
      <w:r w:rsidRPr="00790DE2">
        <w:rPr>
          <w:rFonts w:eastAsia="Arial"/>
          <w:bCs/>
          <w:color w:val="000000"/>
          <w:szCs w:val="22"/>
        </w:rPr>
        <w:t xml:space="preserve"> </w:t>
      </w:r>
    </w:p>
    <w:p w14:paraId="79A976E3" w14:textId="3F24F315" w:rsidR="00BD60D8" w:rsidRDefault="00BD60D8" w:rsidP="00790DE2">
      <w:pPr>
        <w:pStyle w:val="Liststycke"/>
        <w:numPr>
          <w:ilvl w:val="0"/>
          <w:numId w:val="0"/>
        </w:numPr>
        <w:tabs>
          <w:tab w:val="center" w:pos="2259"/>
          <w:tab w:val="center" w:pos="8932"/>
        </w:tabs>
        <w:spacing w:after="32" w:line="247" w:lineRule="auto"/>
        <w:ind w:left="1352" w:right="0"/>
        <w:rPr>
          <w:rFonts w:eastAsia="Arial"/>
          <w:bCs/>
          <w:color w:val="000000"/>
          <w:szCs w:val="22"/>
        </w:rPr>
      </w:pPr>
      <w:r w:rsidRPr="00790DE2">
        <w:rPr>
          <w:rFonts w:eastAsia="Arial"/>
          <w:bCs/>
          <w:color w:val="000000"/>
          <w:szCs w:val="22"/>
        </w:rPr>
        <w:t>Om VGR-IT redan känner till stoppet, förhör dig om hur det går med felsökning.</w:t>
      </w:r>
    </w:p>
    <w:p w14:paraId="767128D0" w14:textId="77777777" w:rsidR="00D17C25" w:rsidRPr="00790DE2" w:rsidRDefault="00D17C25" w:rsidP="00790DE2">
      <w:pPr>
        <w:pStyle w:val="Liststycke"/>
        <w:numPr>
          <w:ilvl w:val="0"/>
          <w:numId w:val="0"/>
        </w:numPr>
        <w:tabs>
          <w:tab w:val="center" w:pos="2259"/>
          <w:tab w:val="center" w:pos="8932"/>
        </w:tabs>
        <w:spacing w:after="32" w:line="247" w:lineRule="auto"/>
        <w:ind w:left="1352" w:right="0"/>
        <w:rPr>
          <w:rFonts w:eastAsia="Arial"/>
          <w:bCs/>
          <w:color w:val="000000"/>
          <w:szCs w:val="22"/>
        </w:rPr>
      </w:pPr>
    </w:p>
    <w:p w14:paraId="7542D57A" w14:textId="17941481" w:rsidR="00BD60D8" w:rsidRDefault="00BD60D8" w:rsidP="00B86197">
      <w:pPr>
        <w:pStyle w:val="Liststycke"/>
        <w:numPr>
          <w:ilvl w:val="0"/>
          <w:numId w:val="20"/>
        </w:numPr>
        <w:tabs>
          <w:tab w:val="center" w:pos="2259"/>
          <w:tab w:val="center" w:pos="8932"/>
        </w:tabs>
        <w:spacing w:after="32" w:line="247" w:lineRule="auto"/>
        <w:ind w:right="0"/>
        <w:rPr>
          <w:rFonts w:eastAsia="Arial"/>
          <w:bCs/>
          <w:color w:val="000000"/>
          <w:szCs w:val="22"/>
        </w:rPr>
      </w:pPr>
      <w:r w:rsidRPr="00BD60D8">
        <w:rPr>
          <w:rFonts w:eastAsia="Arial"/>
          <w:bCs/>
          <w:color w:val="000000"/>
          <w:szCs w:val="22"/>
        </w:rPr>
        <w:t>Informera Sektionsledare på SC och OP på dagtid, och Operationssjuksköterska</w:t>
      </w:r>
      <w:r w:rsidR="007E6FB5">
        <w:rPr>
          <w:rFonts w:eastAsia="Arial"/>
          <w:bCs/>
          <w:color w:val="000000"/>
          <w:szCs w:val="22"/>
        </w:rPr>
        <w:t xml:space="preserve"> </w:t>
      </w:r>
      <w:r w:rsidRPr="00BD60D8">
        <w:rPr>
          <w:rFonts w:eastAsia="Arial"/>
          <w:bCs/>
          <w:color w:val="000000"/>
          <w:szCs w:val="22"/>
        </w:rPr>
        <w:t>tfn</w:t>
      </w:r>
      <w:r w:rsidR="007E6FB5">
        <w:rPr>
          <w:rFonts w:eastAsia="Arial"/>
          <w:bCs/>
          <w:color w:val="000000"/>
          <w:szCs w:val="22"/>
        </w:rPr>
        <w:t xml:space="preserve"> </w:t>
      </w:r>
      <w:r w:rsidRPr="00BD60D8">
        <w:rPr>
          <w:rFonts w:eastAsia="Arial"/>
          <w:bCs/>
          <w:color w:val="000000"/>
          <w:szCs w:val="22"/>
        </w:rPr>
        <w:t>507</w:t>
      </w:r>
      <w:r w:rsidR="007E6FB5">
        <w:rPr>
          <w:rFonts w:eastAsia="Arial"/>
          <w:bCs/>
          <w:color w:val="000000"/>
          <w:szCs w:val="22"/>
        </w:rPr>
        <w:t xml:space="preserve"> </w:t>
      </w:r>
      <w:r w:rsidRPr="00BD60D8">
        <w:rPr>
          <w:rFonts w:eastAsia="Arial"/>
          <w:bCs/>
          <w:color w:val="000000"/>
          <w:szCs w:val="22"/>
        </w:rPr>
        <w:t>62 på jourtid, om att T-</w:t>
      </w:r>
      <w:proofErr w:type="spellStart"/>
      <w:r w:rsidRPr="00BD60D8">
        <w:rPr>
          <w:rFonts w:eastAsia="Arial"/>
          <w:bCs/>
          <w:color w:val="000000"/>
          <w:szCs w:val="22"/>
        </w:rPr>
        <w:t>doc</w:t>
      </w:r>
      <w:proofErr w:type="spellEnd"/>
      <w:r w:rsidRPr="00BD60D8">
        <w:rPr>
          <w:rFonts w:eastAsia="Arial"/>
          <w:bCs/>
          <w:color w:val="000000"/>
          <w:szCs w:val="22"/>
        </w:rPr>
        <w:t xml:space="preserve"> ligger nere och att reservrutin gäller. </w:t>
      </w:r>
    </w:p>
    <w:p w14:paraId="7C722204" w14:textId="77777777" w:rsidR="00B86197" w:rsidRPr="00BD60D8" w:rsidRDefault="00B86197" w:rsidP="00B86197">
      <w:pPr>
        <w:pStyle w:val="Liststycke"/>
        <w:numPr>
          <w:ilvl w:val="0"/>
          <w:numId w:val="0"/>
        </w:numPr>
        <w:tabs>
          <w:tab w:val="center" w:pos="2259"/>
          <w:tab w:val="center" w:pos="8932"/>
        </w:tabs>
        <w:spacing w:after="32" w:line="247" w:lineRule="auto"/>
        <w:ind w:left="1352" w:right="0"/>
        <w:rPr>
          <w:rFonts w:eastAsia="Arial"/>
          <w:bCs/>
          <w:color w:val="000000"/>
          <w:szCs w:val="22"/>
        </w:rPr>
      </w:pPr>
    </w:p>
    <w:p w14:paraId="2004A2A2" w14:textId="26E358C7" w:rsidR="00BD60D8" w:rsidRPr="00B86197" w:rsidRDefault="00BD60D8" w:rsidP="00B86197">
      <w:pPr>
        <w:pStyle w:val="Liststycke"/>
        <w:numPr>
          <w:ilvl w:val="0"/>
          <w:numId w:val="20"/>
        </w:numPr>
        <w:tabs>
          <w:tab w:val="center" w:pos="2259"/>
          <w:tab w:val="center" w:pos="8932"/>
        </w:tabs>
        <w:spacing w:after="32" w:line="247" w:lineRule="auto"/>
        <w:ind w:right="0"/>
        <w:rPr>
          <w:rFonts w:eastAsia="Arial"/>
          <w:bCs/>
          <w:color w:val="000000"/>
          <w:szCs w:val="22"/>
        </w:rPr>
      </w:pPr>
      <w:r w:rsidRPr="00B86197">
        <w:rPr>
          <w:rFonts w:eastAsia="Arial"/>
          <w:bCs/>
          <w:color w:val="000000"/>
          <w:szCs w:val="22"/>
        </w:rPr>
        <w:t>Hämta skyltar i packsalen på operationsskåpet och häng upp ”T-</w:t>
      </w:r>
      <w:proofErr w:type="spellStart"/>
      <w:r w:rsidRPr="00B86197">
        <w:rPr>
          <w:rFonts w:eastAsia="Arial"/>
          <w:bCs/>
          <w:color w:val="000000"/>
          <w:szCs w:val="22"/>
        </w:rPr>
        <w:t>doc</w:t>
      </w:r>
      <w:proofErr w:type="spellEnd"/>
      <w:r w:rsidRPr="00B86197">
        <w:rPr>
          <w:rFonts w:eastAsia="Arial"/>
          <w:bCs/>
          <w:color w:val="000000"/>
          <w:szCs w:val="22"/>
        </w:rPr>
        <w:t xml:space="preserve"> stop, reservrutin gäller” vid scanningsstationerna vid förrådet, disken, autoklaverna och godkännande-scannrar.</w:t>
      </w:r>
    </w:p>
    <w:p w14:paraId="6CDFD752" w14:textId="77777777" w:rsidR="00BD60D8" w:rsidRPr="00BD60D8" w:rsidRDefault="00BD60D8" w:rsidP="00176263">
      <w:pPr>
        <w:tabs>
          <w:tab w:val="center" w:pos="2259"/>
          <w:tab w:val="center" w:pos="8932"/>
        </w:tabs>
        <w:spacing w:after="32" w:line="247" w:lineRule="auto"/>
        <w:ind w:right="0"/>
        <w:rPr>
          <w:rFonts w:eastAsia="Arial"/>
          <w:bCs/>
          <w:color w:val="000000"/>
          <w:szCs w:val="22"/>
        </w:rPr>
      </w:pPr>
    </w:p>
    <w:p w14:paraId="62546703" w14:textId="77777777" w:rsidR="00BD60D8" w:rsidRPr="00176263" w:rsidRDefault="00BD60D8" w:rsidP="00176263">
      <w:pPr>
        <w:pStyle w:val="Rubrik2"/>
      </w:pPr>
      <w:r w:rsidRPr="00176263">
        <w:t>Packsalen</w:t>
      </w:r>
    </w:p>
    <w:p w14:paraId="5B00D29A" w14:textId="77777777" w:rsidR="00BD60D8" w:rsidRPr="00BD60D8" w:rsidRDefault="00BD60D8" w:rsidP="00176263">
      <w:pPr>
        <w:tabs>
          <w:tab w:val="center" w:pos="2259"/>
          <w:tab w:val="center" w:pos="8932"/>
        </w:tabs>
        <w:spacing w:after="32" w:line="247" w:lineRule="auto"/>
        <w:ind w:right="0"/>
        <w:rPr>
          <w:rFonts w:eastAsia="Arial"/>
          <w:bCs/>
          <w:color w:val="000000"/>
          <w:szCs w:val="22"/>
        </w:rPr>
      </w:pPr>
      <w:r w:rsidRPr="00BD60D8">
        <w:rPr>
          <w:rFonts w:eastAsia="Arial"/>
          <w:bCs/>
          <w:color w:val="000000"/>
          <w:szCs w:val="22"/>
        </w:rPr>
        <w:t>Markera diskinsatsen med information om vilken diskmaskin godset gick i, klockslag och nummer på insatsen. Detta ska efter registreras i T-Doc.</w:t>
      </w:r>
    </w:p>
    <w:p w14:paraId="499C4918" w14:textId="77777777" w:rsidR="00BD60D8" w:rsidRPr="00BD60D8" w:rsidRDefault="00BD60D8" w:rsidP="00176263">
      <w:pPr>
        <w:tabs>
          <w:tab w:val="center" w:pos="2259"/>
          <w:tab w:val="center" w:pos="8932"/>
        </w:tabs>
        <w:spacing w:after="32" w:line="247" w:lineRule="auto"/>
        <w:ind w:right="0"/>
        <w:rPr>
          <w:rFonts w:eastAsia="Arial"/>
          <w:bCs/>
          <w:color w:val="000000"/>
          <w:szCs w:val="22"/>
        </w:rPr>
      </w:pPr>
      <w:r w:rsidRPr="00BD60D8">
        <w:rPr>
          <w:rFonts w:eastAsia="Arial"/>
          <w:bCs/>
          <w:color w:val="000000"/>
          <w:szCs w:val="22"/>
        </w:rPr>
        <w:t xml:space="preserve">Syna instrumenten och lägg galler efter gallerlista i respektive sektionspärm. Ta en kopia av listan och lägg i gallret. Signera med ditt </w:t>
      </w:r>
      <w:proofErr w:type="spellStart"/>
      <w:r w:rsidRPr="00BD60D8">
        <w:rPr>
          <w:rFonts w:eastAsia="Arial"/>
          <w:bCs/>
          <w:color w:val="000000"/>
          <w:szCs w:val="22"/>
        </w:rPr>
        <w:t>VGR:id</w:t>
      </w:r>
      <w:proofErr w:type="spellEnd"/>
      <w:r w:rsidRPr="00BD60D8">
        <w:rPr>
          <w:rFonts w:eastAsia="Arial"/>
          <w:bCs/>
          <w:color w:val="000000"/>
          <w:szCs w:val="22"/>
        </w:rPr>
        <w:t xml:space="preserve"> </w:t>
      </w:r>
    </w:p>
    <w:p w14:paraId="0BACEDD2" w14:textId="77777777" w:rsidR="00BD60D8" w:rsidRPr="00BD60D8" w:rsidRDefault="00BD60D8" w:rsidP="00176263">
      <w:pPr>
        <w:tabs>
          <w:tab w:val="center" w:pos="2259"/>
          <w:tab w:val="center" w:pos="8932"/>
        </w:tabs>
        <w:spacing w:after="32" w:line="247" w:lineRule="auto"/>
        <w:ind w:right="0"/>
        <w:rPr>
          <w:rFonts w:eastAsia="Arial"/>
          <w:bCs/>
          <w:color w:val="000000"/>
          <w:szCs w:val="22"/>
        </w:rPr>
      </w:pPr>
      <w:r w:rsidRPr="00BD60D8">
        <w:rPr>
          <w:rFonts w:eastAsia="Arial"/>
          <w:bCs/>
          <w:color w:val="000000"/>
          <w:szCs w:val="22"/>
        </w:rPr>
        <w:t>Prioritering av galler som måste köras görs i första hand av sektionsledare på operation eller på jourtid av operationssjuksköterska tfn 50 762. Om ingen finns att rådfråga gäller arbetsrutinen för ”prioritering av galler på kvällar och helger”.</w:t>
      </w:r>
    </w:p>
    <w:p w14:paraId="042C4B70" w14:textId="36D19C20" w:rsidR="00BD60D8" w:rsidRPr="00BD60D8" w:rsidRDefault="00BD60D8" w:rsidP="00176263">
      <w:pPr>
        <w:tabs>
          <w:tab w:val="center" w:pos="2259"/>
        </w:tabs>
        <w:spacing w:after="32" w:line="247" w:lineRule="auto"/>
        <w:ind w:right="-427"/>
        <w:rPr>
          <w:rFonts w:eastAsia="Arial"/>
          <w:bCs/>
          <w:color w:val="000000"/>
          <w:szCs w:val="22"/>
        </w:rPr>
      </w:pPr>
      <w:r w:rsidRPr="00BD60D8">
        <w:rPr>
          <w:rFonts w:eastAsia="Arial"/>
          <w:bCs/>
          <w:color w:val="000000"/>
          <w:szCs w:val="22"/>
        </w:rPr>
        <w:t>Packa och skriv etikett på galler som måste köras. Ta en tom T-</w:t>
      </w:r>
      <w:proofErr w:type="spellStart"/>
      <w:r w:rsidRPr="00BD60D8">
        <w:rPr>
          <w:rFonts w:eastAsia="Arial"/>
          <w:bCs/>
          <w:color w:val="000000"/>
          <w:szCs w:val="22"/>
        </w:rPr>
        <w:t>doc</w:t>
      </w:r>
      <w:proofErr w:type="spellEnd"/>
      <w:r w:rsidRPr="00BD60D8">
        <w:rPr>
          <w:rFonts w:eastAsia="Arial"/>
          <w:bCs/>
          <w:color w:val="000000"/>
          <w:szCs w:val="22"/>
        </w:rPr>
        <w:t xml:space="preserve"> etikett och fyll</w:t>
      </w:r>
      <w:r w:rsidR="00176263">
        <w:rPr>
          <w:rFonts w:eastAsia="Arial"/>
          <w:bCs/>
          <w:color w:val="000000"/>
          <w:szCs w:val="22"/>
        </w:rPr>
        <w:t xml:space="preserve"> i </w:t>
      </w:r>
      <w:r w:rsidRPr="00BD60D8">
        <w:rPr>
          <w:rFonts w:eastAsia="Arial"/>
          <w:bCs/>
          <w:color w:val="000000"/>
          <w:szCs w:val="22"/>
        </w:rPr>
        <w:t xml:space="preserve"> </w:t>
      </w:r>
    </w:p>
    <w:p w14:paraId="3256B95E" w14:textId="77777777" w:rsidR="00BD60D8" w:rsidRPr="00BD60D8" w:rsidRDefault="00BD60D8" w:rsidP="00176263">
      <w:pPr>
        <w:tabs>
          <w:tab w:val="center" w:pos="2259"/>
          <w:tab w:val="center" w:pos="8932"/>
        </w:tabs>
        <w:spacing w:after="32" w:line="247" w:lineRule="auto"/>
        <w:ind w:right="0"/>
        <w:rPr>
          <w:rFonts w:eastAsia="Arial"/>
          <w:bCs/>
          <w:color w:val="000000"/>
          <w:szCs w:val="22"/>
        </w:rPr>
      </w:pPr>
      <w:r w:rsidRPr="00BD60D8">
        <w:rPr>
          <w:rFonts w:eastAsia="Arial"/>
          <w:bCs/>
          <w:color w:val="000000"/>
          <w:szCs w:val="22"/>
        </w:rPr>
        <w:t xml:space="preserve">NP nummer, Namn på galler, VGR.id på den som packat och dagens datum. Skriv för hand och använd en sterilpenna. Skriv både på den stora delen av etiketten och en liten del, som sen ska till disken. </w:t>
      </w:r>
    </w:p>
    <w:p w14:paraId="44120F09" w14:textId="77777777" w:rsidR="00BD60D8" w:rsidRPr="00BD60D8" w:rsidRDefault="00BD60D8" w:rsidP="00176263">
      <w:pPr>
        <w:tabs>
          <w:tab w:val="center" w:pos="2259"/>
          <w:tab w:val="center" w:pos="8932"/>
        </w:tabs>
        <w:spacing w:after="32" w:line="247" w:lineRule="auto"/>
        <w:ind w:right="0"/>
        <w:rPr>
          <w:rFonts w:eastAsia="Arial"/>
          <w:bCs/>
          <w:color w:val="000000"/>
          <w:szCs w:val="22"/>
        </w:rPr>
      </w:pPr>
      <w:r w:rsidRPr="00BD60D8">
        <w:rPr>
          <w:rFonts w:eastAsia="Arial"/>
          <w:bCs/>
          <w:color w:val="000000"/>
          <w:szCs w:val="22"/>
        </w:rPr>
        <w:t>Tomma etiketter och steril penna finns i skåpet med pärmarna.</w:t>
      </w:r>
    </w:p>
    <w:p w14:paraId="008E2E8F" w14:textId="77777777" w:rsidR="00BD60D8" w:rsidRPr="00BD60D8" w:rsidRDefault="00BD60D8" w:rsidP="00176263">
      <w:pPr>
        <w:tabs>
          <w:tab w:val="center" w:pos="2259"/>
          <w:tab w:val="center" w:pos="8932"/>
        </w:tabs>
        <w:spacing w:after="32" w:line="247" w:lineRule="auto"/>
        <w:ind w:right="0"/>
        <w:rPr>
          <w:rFonts w:eastAsia="Arial"/>
          <w:bCs/>
          <w:color w:val="000000"/>
          <w:szCs w:val="22"/>
        </w:rPr>
      </w:pPr>
    </w:p>
    <w:p w14:paraId="699CD121" w14:textId="77777777" w:rsidR="00BD60D8" w:rsidRPr="00BD60D8" w:rsidRDefault="00BD60D8" w:rsidP="00176263">
      <w:pPr>
        <w:tabs>
          <w:tab w:val="center" w:pos="2259"/>
          <w:tab w:val="center" w:pos="8932"/>
        </w:tabs>
        <w:spacing w:after="32" w:line="247" w:lineRule="auto"/>
        <w:ind w:right="0"/>
        <w:rPr>
          <w:rFonts w:eastAsia="Arial"/>
          <w:bCs/>
          <w:color w:val="000000"/>
          <w:szCs w:val="22"/>
        </w:rPr>
      </w:pPr>
      <w:proofErr w:type="spellStart"/>
      <w:r w:rsidRPr="00BD60D8">
        <w:rPr>
          <w:rFonts w:eastAsia="Arial"/>
          <w:bCs/>
          <w:color w:val="000000"/>
          <w:szCs w:val="22"/>
        </w:rPr>
        <w:t>Autoklavera</w:t>
      </w:r>
      <w:proofErr w:type="spellEnd"/>
      <w:r w:rsidRPr="00BD60D8">
        <w:rPr>
          <w:rFonts w:eastAsia="Arial"/>
          <w:bCs/>
          <w:color w:val="000000"/>
          <w:szCs w:val="22"/>
        </w:rPr>
        <w:t xml:space="preserve"> endast prioriterade galler. Placera dessa galler på Busvagnar efter klaven. Prioriterade galler ska behandlas som akutkörda och alltså köras om så fort T-</w:t>
      </w:r>
      <w:proofErr w:type="spellStart"/>
      <w:r w:rsidRPr="00BD60D8">
        <w:rPr>
          <w:rFonts w:eastAsia="Arial"/>
          <w:bCs/>
          <w:color w:val="000000"/>
          <w:szCs w:val="22"/>
        </w:rPr>
        <w:t>doc</w:t>
      </w:r>
      <w:proofErr w:type="spellEnd"/>
      <w:r w:rsidRPr="00BD60D8">
        <w:rPr>
          <w:rFonts w:eastAsia="Arial"/>
          <w:bCs/>
          <w:color w:val="000000"/>
          <w:szCs w:val="22"/>
        </w:rPr>
        <w:t xml:space="preserve"> fungerar igen.</w:t>
      </w:r>
    </w:p>
    <w:p w14:paraId="400FCD22" w14:textId="77777777" w:rsidR="00BD60D8" w:rsidRPr="00BD60D8" w:rsidRDefault="00BD60D8" w:rsidP="00176263">
      <w:pPr>
        <w:tabs>
          <w:tab w:val="center" w:pos="2259"/>
          <w:tab w:val="center" w:pos="8932"/>
        </w:tabs>
        <w:spacing w:after="32" w:line="247" w:lineRule="auto"/>
        <w:ind w:right="0"/>
        <w:rPr>
          <w:rFonts w:eastAsia="Arial"/>
          <w:bCs/>
          <w:color w:val="000000"/>
          <w:szCs w:val="22"/>
        </w:rPr>
      </w:pPr>
    </w:p>
    <w:p w14:paraId="393D771B" w14:textId="77777777" w:rsidR="00BD60D8" w:rsidRPr="00176263" w:rsidRDefault="00BD60D8" w:rsidP="00176263">
      <w:pPr>
        <w:pStyle w:val="Rubrik2"/>
      </w:pPr>
      <w:r w:rsidRPr="00176263">
        <w:t>Förråd</w:t>
      </w:r>
    </w:p>
    <w:p w14:paraId="060F13EA" w14:textId="77777777" w:rsidR="00BD60D8" w:rsidRPr="00BD60D8" w:rsidRDefault="00BD60D8" w:rsidP="00176263">
      <w:pPr>
        <w:tabs>
          <w:tab w:val="center" w:pos="2259"/>
          <w:tab w:val="center" w:pos="8932"/>
        </w:tabs>
        <w:spacing w:after="32" w:line="247" w:lineRule="auto"/>
        <w:ind w:right="0"/>
        <w:rPr>
          <w:rFonts w:eastAsia="Arial"/>
          <w:bCs/>
          <w:color w:val="000000"/>
          <w:szCs w:val="22"/>
        </w:rPr>
      </w:pPr>
      <w:r w:rsidRPr="00BD60D8">
        <w:rPr>
          <w:rFonts w:eastAsia="Arial"/>
          <w:bCs/>
          <w:color w:val="000000"/>
          <w:szCs w:val="22"/>
        </w:rPr>
        <w:t xml:space="preserve">Ta de galler och extrainstrument som behövs utan att </w:t>
      </w:r>
      <w:proofErr w:type="gramStart"/>
      <w:r w:rsidRPr="00BD60D8">
        <w:rPr>
          <w:rFonts w:eastAsia="Arial"/>
          <w:bCs/>
          <w:color w:val="000000"/>
          <w:szCs w:val="22"/>
        </w:rPr>
        <w:t>scanna</w:t>
      </w:r>
      <w:proofErr w:type="gramEnd"/>
      <w:r w:rsidRPr="00BD60D8">
        <w:rPr>
          <w:rFonts w:eastAsia="Arial"/>
          <w:bCs/>
          <w:color w:val="000000"/>
          <w:szCs w:val="22"/>
        </w:rPr>
        <w:t>. Var noga med att ändå klistra upp etiketter på lappen till disken.</w:t>
      </w:r>
    </w:p>
    <w:p w14:paraId="0B7BA7F7" w14:textId="77777777" w:rsidR="00BD60D8" w:rsidRPr="00BD60D8" w:rsidRDefault="00BD60D8" w:rsidP="00176263">
      <w:pPr>
        <w:tabs>
          <w:tab w:val="center" w:pos="2259"/>
          <w:tab w:val="center" w:pos="8932"/>
        </w:tabs>
        <w:spacing w:after="32" w:line="247" w:lineRule="auto"/>
        <w:ind w:right="0"/>
        <w:rPr>
          <w:rFonts w:eastAsia="Arial"/>
          <w:bCs/>
          <w:color w:val="000000"/>
          <w:szCs w:val="22"/>
        </w:rPr>
      </w:pPr>
    </w:p>
    <w:p w14:paraId="21E76BCD" w14:textId="77777777" w:rsidR="00BD60D8" w:rsidRPr="00176263" w:rsidRDefault="00BD60D8" w:rsidP="00176263">
      <w:pPr>
        <w:pStyle w:val="Rubrik2"/>
      </w:pPr>
      <w:r w:rsidRPr="00176263">
        <w:t>Disken</w:t>
      </w:r>
    </w:p>
    <w:p w14:paraId="461F4C5F" w14:textId="77777777" w:rsidR="00BD60D8" w:rsidRPr="00BD60D8" w:rsidRDefault="00BD60D8" w:rsidP="00176263">
      <w:pPr>
        <w:tabs>
          <w:tab w:val="center" w:pos="2259"/>
          <w:tab w:val="center" w:pos="8932"/>
        </w:tabs>
        <w:spacing w:after="32" w:line="247" w:lineRule="auto"/>
        <w:ind w:right="0"/>
        <w:rPr>
          <w:rFonts w:eastAsia="Arial"/>
          <w:bCs/>
          <w:color w:val="000000"/>
          <w:szCs w:val="22"/>
        </w:rPr>
      </w:pPr>
      <w:r w:rsidRPr="00BD60D8">
        <w:rPr>
          <w:rFonts w:eastAsia="Arial"/>
          <w:bCs/>
          <w:color w:val="000000"/>
          <w:szCs w:val="22"/>
        </w:rPr>
        <w:t xml:space="preserve">Placera godset på insatsen som vanligt. Kör på AGS-bandet. Lägg den </w:t>
      </w:r>
      <w:proofErr w:type="spellStart"/>
      <w:r w:rsidRPr="00BD60D8">
        <w:rPr>
          <w:rFonts w:eastAsia="Arial"/>
          <w:bCs/>
          <w:color w:val="000000"/>
          <w:szCs w:val="22"/>
        </w:rPr>
        <w:t>oscannade</w:t>
      </w:r>
      <w:proofErr w:type="spellEnd"/>
      <w:r w:rsidRPr="00BD60D8">
        <w:rPr>
          <w:rFonts w:eastAsia="Arial"/>
          <w:bCs/>
          <w:color w:val="000000"/>
          <w:szCs w:val="22"/>
        </w:rPr>
        <w:t xml:space="preserve"> lappen i korgen som tömts vid T-</w:t>
      </w:r>
      <w:proofErr w:type="spellStart"/>
      <w:r w:rsidRPr="00BD60D8">
        <w:rPr>
          <w:rFonts w:eastAsia="Arial"/>
          <w:bCs/>
          <w:color w:val="000000"/>
          <w:szCs w:val="22"/>
        </w:rPr>
        <w:t>doc</w:t>
      </w:r>
      <w:proofErr w:type="spellEnd"/>
      <w:r w:rsidRPr="00BD60D8">
        <w:rPr>
          <w:rFonts w:eastAsia="Arial"/>
          <w:bCs/>
          <w:color w:val="000000"/>
          <w:szCs w:val="22"/>
        </w:rPr>
        <w:t xml:space="preserve"> stoppet.  </w:t>
      </w:r>
    </w:p>
    <w:p w14:paraId="76B9F95B" w14:textId="1AC24790" w:rsidR="00536A5A" w:rsidRPr="00536A5A" w:rsidRDefault="00BD60D8" w:rsidP="00D17C25">
      <w:pPr>
        <w:tabs>
          <w:tab w:val="center" w:pos="2259"/>
          <w:tab w:val="center" w:pos="8932"/>
        </w:tabs>
        <w:spacing w:after="32" w:line="247" w:lineRule="auto"/>
        <w:ind w:right="0"/>
      </w:pPr>
      <w:r w:rsidRPr="00BD60D8">
        <w:rPr>
          <w:rFonts w:ascii="Arial" w:eastAsia="Arial" w:hAnsi="Arial" w:cs="Arial"/>
          <w:color w:val="000000"/>
          <w:sz w:val="20"/>
          <w:szCs w:val="22"/>
        </w:rPr>
        <w:t xml:space="preserve"> </w:t>
      </w:r>
      <w:bookmarkEnd w:id="0"/>
    </w:p>
    <w:sectPr w:rsidR="00536A5A" w:rsidRPr="00536A5A" w:rsidSect="00BD60D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0B58CE" w14:textId="77777777" w:rsidR="00F45156" w:rsidRDefault="00F45156">
      <w:r>
        <w:separator/>
      </w:r>
    </w:p>
  </w:endnote>
  <w:endnote w:type="continuationSeparator" w:id="0">
    <w:p w14:paraId="5ABE44A6" w14:textId="77777777" w:rsidR="00F45156" w:rsidRDefault="00F45156">
      <w:r>
        <w:continuationSeparator/>
      </w:r>
    </w:p>
  </w:endnote>
  <w:endnote w:type="continuationNotice" w:id="1">
    <w:p w14:paraId="08082FF1" w14:textId="77777777" w:rsidR="00F45156" w:rsidRDefault="00F4515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E40FBF" w14:textId="77777777" w:rsidR="00F45156" w:rsidRDefault="00F45156"/>
  </w:footnote>
  <w:footnote w:type="continuationSeparator" w:id="0">
    <w:p w14:paraId="15985ABC" w14:textId="77777777" w:rsidR="00F45156" w:rsidRDefault="00F45156">
      <w:r>
        <w:continuationSeparator/>
      </w:r>
    </w:p>
  </w:footnote>
  <w:footnote w:type="continuationNotice" w:id="1">
    <w:p w14:paraId="22F6DF05" w14:textId="77777777" w:rsidR="00F45156" w:rsidRDefault="00F4515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F4756D4"/>
    <w:multiLevelType w:val="hybridMultilevel"/>
    <w:tmpl w:val="4EC8A646"/>
    <w:lvl w:ilvl="0" w:tplc="F72034A6">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7624BB"/>
    <w:multiLevelType w:val="multilevel"/>
    <w:tmpl w:val="80E2D0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7E95C3A"/>
    <w:multiLevelType w:val="hybridMultilevel"/>
    <w:tmpl w:val="C6C4F63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08746999">
    <w:abstractNumId w:val="20"/>
  </w:num>
  <w:num w:numId="2" w16cid:durableId="713047239">
    <w:abstractNumId w:val="16"/>
  </w:num>
  <w:num w:numId="3" w16cid:durableId="1415664929">
    <w:abstractNumId w:val="0"/>
  </w:num>
  <w:num w:numId="4" w16cid:durableId="1275206785">
    <w:abstractNumId w:val="8"/>
  </w:num>
  <w:num w:numId="5" w16cid:durableId="955872040">
    <w:abstractNumId w:val="18"/>
  </w:num>
  <w:num w:numId="6" w16cid:durableId="2029866501">
    <w:abstractNumId w:val="2"/>
  </w:num>
  <w:num w:numId="7" w16cid:durableId="1964538833">
    <w:abstractNumId w:val="13"/>
  </w:num>
  <w:num w:numId="8" w16cid:durableId="561329935">
    <w:abstractNumId w:val="10"/>
  </w:num>
  <w:num w:numId="9" w16cid:durableId="1082602760">
    <w:abstractNumId w:val="1"/>
  </w:num>
  <w:num w:numId="10" w16cid:durableId="958226023">
    <w:abstractNumId w:val="1"/>
  </w:num>
  <w:num w:numId="11" w16cid:durableId="1392263734">
    <w:abstractNumId w:val="3"/>
  </w:num>
  <w:num w:numId="12" w16cid:durableId="1867524809">
    <w:abstractNumId w:val="5"/>
  </w:num>
  <w:num w:numId="13" w16cid:durableId="1376201723">
    <w:abstractNumId w:val="15"/>
  </w:num>
  <w:num w:numId="14" w16cid:durableId="187719824">
    <w:abstractNumId w:val="11"/>
  </w:num>
  <w:num w:numId="15" w16cid:durableId="580989872">
    <w:abstractNumId w:val="9"/>
  </w:num>
  <w:num w:numId="16" w16cid:durableId="949970114">
    <w:abstractNumId w:val="14"/>
  </w:num>
  <w:num w:numId="17" w16cid:durableId="1606112143">
    <w:abstractNumId w:val="7"/>
  </w:num>
  <w:num w:numId="18" w16cid:durableId="1188715931">
    <w:abstractNumId w:val="12"/>
  </w:num>
  <w:num w:numId="19" w16cid:durableId="1124160181">
    <w:abstractNumId w:val="19"/>
  </w:num>
  <w:num w:numId="20" w16cid:durableId="1531797810">
    <w:abstractNumId w:val="4"/>
  </w:num>
  <w:num w:numId="21" w16cid:durableId="152766950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861817645">
    <w:abstractNumId w:val="15"/>
  </w:num>
  <w:num w:numId="23" w16cid:durableId="18717961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6263"/>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6765"/>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0DE2"/>
    <w:rsid w:val="007917BA"/>
    <w:rsid w:val="007A5C6F"/>
    <w:rsid w:val="007B26DD"/>
    <w:rsid w:val="007D4241"/>
    <w:rsid w:val="007D4317"/>
    <w:rsid w:val="007D4EA3"/>
    <w:rsid w:val="007E6FB5"/>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0A47"/>
    <w:rsid w:val="008F589F"/>
    <w:rsid w:val="00906238"/>
    <w:rsid w:val="00907EF9"/>
    <w:rsid w:val="0091295C"/>
    <w:rsid w:val="00914D58"/>
    <w:rsid w:val="009210BA"/>
    <w:rsid w:val="00921F47"/>
    <w:rsid w:val="009228AB"/>
    <w:rsid w:val="0093085B"/>
    <w:rsid w:val="00931C57"/>
    <w:rsid w:val="009347A5"/>
    <w:rsid w:val="00942257"/>
    <w:rsid w:val="009471BF"/>
    <w:rsid w:val="00950E4E"/>
    <w:rsid w:val="009529BD"/>
    <w:rsid w:val="009533B4"/>
    <w:rsid w:val="00960073"/>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6763"/>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6C9"/>
    <w:rsid w:val="00B13F4C"/>
    <w:rsid w:val="00B16219"/>
    <w:rsid w:val="00B16C59"/>
    <w:rsid w:val="00B275EA"/>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197"/>
    <w:rsid w:val="00B86453"/>
    <w:rsid w:val="00B90054"/>
    <w:rsid w:val="00B92C14"/>
    <w:rsid w:val="00BA0066"/>
    <w:rsid w:val="00BB69DB"/>
    <w:rsid w:val="00BC322E"/>
    <w:rsid w:val="00BC44CD"/>
    <w:rsid w:val="00BC48A6"/>
    <w:rsid w:val="00BD60D8"/>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07944"/>
    <w:rsid w:val="00D139CF"/>
    <w:rsid w:val="00D17C25"/>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5156"/>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2448286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31</TotalTime>
  <Pages>2</Pages>
  <Words>341</Words>
  <Characters>1914</Characters>
  <Application>Microsoft Office Word</Application>
  <DocSecurity>0</DocSecurity>
  <Lines>15</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2251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T-doc Reservrutin</dc:title>
  <dc:subject/>
  <dc:creator>patrik.jens.johansson@vgregion.se</dc:creator>
  <keywords/>
  <lastModifiedBy>Carina Turesson Roos</lastModifiedBy>
  <revision>16</revision>
  <lastPrinted>2016-03-31T10:56:00.0000000Z</lastPrinted>
  <dcterms:created xsi:type="dcterms:W3CDTF">2022-05-23T03:46:00.0000000Z</dcterms:created>
  <dcterms:modified xsi:type="dcterms:W3CDTF">2024-09-10T09:08:00.0000000Z</dcterms:modified>
</coreProperties>
</file>