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8EA14" w14:textId="77777777" w:rsidR="008C5359" w:rsidRDefault="008C5359" w:rsidP="008C5359">
      <w:pPr>
        <w:pStyle w:val="Rubrik2"/>
        <w:ind w:left="851" w:right="425"/>
        <w:sectPr w:rsidR="008C5359" w:rsidSect="008C535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7D8E1B3" w14:textId="77777777" w:rsidR="008C5359" w:rsidRPr="00540275" w:rsidRDefault="008C5359" w:rsidP="008C5359">
      <w:pPr>
        <w:spacing w:after="0" w:line="240" w:lineRule="auto"/>
        <w:ind w:left="851" w:right="425"/>
        <w:rPr>
          <w:szCs w:val="20"/>
        </w:rPr>
      </w:pPr>
    </w:p>
    <w:p w14:paraId="76576119" w14:textId="77777777" w:rsidR="008C5359" w:rsidRPr="00540275" w:rsidRDefault="008C5359" w:rsidP="008C5359">
      <w:pPr>
        <w:spacing w:after="0" w:line="240" w:lineRule="auto"/>
        <w:ind w:left="851" w:right="425"/>
        <w:rPr>
          <w:szCs w:val="20"/>
        </w:rPr>
      </w:pPr>
    </w:p>
    <w:p w14:paraId="1134EA74" w14:textId="77777777" w:rsidR="008C5359" w:rsidRPr="00540275" w:rsidRDefault="008C5359" w:rsidP="008C5359">
      <w:pPr>
        <w:spacing w:after="0" w:line="240" w:lineRule="auto"/>
        <w:ind w:left="851" w:right="425"/>
        <w:rPr>
          <w:szCs w:val="20"/>
        </w:rPr>
      </w:pPr>
      <w:r w:rsidRPr="00540275">
        <w:rPr>
          <w:noProof/>
          <w:szCs w:val="20"/>
        </w:rPr>
        <mc:AlternateContent>
          <mc:Choice Requires="wps">
            <w:drawing>
              <wp:anchor distT="0" distB="0" distL="114300" distR="114300" simplePos="0" relativeHeight="251659264" behindDoc="0" locked="0" layoutInCell="1" allowOverlap="1" wp14:anchorId="179EB0AF" wp14:editId="3DECDDA6">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344D0" w14:textId="77777777" w:rsidR="008C5359" w:rsidRPr="003D37FD" w:rsidRDefault="008C5359" w:rsidP="008C535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14785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79EB0A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70344D0" w14:textId="77777777" w:rsidR="008C5359" w:rsidRPr="003D37FD" w:rsidRDefault="008C5359" w:rsidP="008C535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14785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8C5359" w:rsidRPr="00540275" w14:paraId="18B3F516" w14:textId="77777777" w:rsidTr="0023681A">
        <w:trPr>
          <w:cantSplit/>
          <w:trHeight w:val="570"/>
        </w:trPr>
        <w:tc>
          <w:tcPr>
            <w:tcW w:w="9039" w:type="dxa"/>
            <w:tcBorders>
              <w:bottom w:val="single" w:sz="8" w:space="0" w:color="auto"/>
            </w:tcBorders>
            <w:tcMar>
              <w:left w:w="0" w:type="dxa"/>
              <w:right w:w="0" w:type="dxa"/>
            </w:tcMar>
            <w:vAlign w:val="bottom"/>
          </w:tcPr>
          <w:p w14:paraId="36132D0C" w14:textId="77777777" w:rsidR="008C5359" w:rsidRPr="00540275" w:rsidRDefault="008C5359" w:rsidP="0023681A">
            <w:pPr>
              <w:pStyle w:val="Rubrik1"/>
              <w:ind w:left="851" w:right="425"/>
              <w:rPr>
                <w:noProof/>
                <w:sz w:val="32"/>
                <w:szCs w:val="20"/>
              </w:rPr>
            </w:pPr>
            <w:bookmarkStart w:id="1" w:name="_1314629194"/>
            <w:bookmarkStart w:id="2" w:name="Rubrik"/>
            <w:bookmarkEnd w:id="1"/>
            <w:bookmarkEnd w:id="2"/>
            <w:r w:rsidRPr="00540275">
              <w:rPr>
                <w:noProof/>
              </w:rPr>
              <w:t>Tandvård och anestesi</w:t>
            </w:r>
          </w:p>
        </w:tc>
      </w:tr>
    </w:tbl>
    <w:p w14:paraId="4ACE0AA8" w14:textId="77777777" w:rsidR="008C5359" w:rsidRPr="00540275" w:rsidRDefault="008C5359" w:rsidP="008C5359">
      <w:pPr>
        <w:keepNext/>
        <w:spacing w:after="0" w:line="240" w:lineRule="auto"/>
        <w:ind w:left="851" w:right="425"/>
        <w:outlineLvl w:val="0"/>
        <w:rPr>
          <w:rFonts w:ascii="Arial Fet" w:hAnsi="Arial Fet" w:cs="Arial"/>
          <w:b/>
          <w:bCs/>
          <w:kern w:val="32"/>
          <w:sz w:val="28"/>
          <w:szCs w:val="32"/>
        </w:rPr>
      </w:pPr>
    </w:p>
    <w:p w14:paraId="5D7BBBAD" w14:textId="77777777" w:rsidR="008C5359" w:rsidRPr="00540275" w:rsidRDefault="008C5359" w:rsidP="008C5359">
      <w:pPr>
        <w:pStyle w:val="Rubrik2"/>
        <w:ind w:left="851" w:right="425"/>
      </w:pPr>
      <w:r w:rsidRPr="00540275">
        <w:t>Revidering i denna version:</w:t>
      </w:r>
    </w:p>
    <w:p w14:paraId="6EDBC438" w14:textId="038F39F0" w:rsidR="008C5359" w:rsidRPr="00540275" w:rsidRDefault="008C5359" w:rsidP="008C5359">
      <w:pPr>
        <w:spacing w:after="0" w:line="240" w:lineRule="auto"/>
        <w:ind w:left="851" w:right="425"/>
        <w:rPr>
          <w:szCs w:val="20"/>
        </w:rPr>
      </w:pPr>
      <w:r w:rsidRPr="00540275">
        <w:rPr>
          <w:szCs w:val="20"/>
        </w:rPr>
        <w:t xml:space="preserve">Revidering under rubrik: </w:t>
      </w:r>
      <w:r>
        <w:rPr>
          <w:szCs w:val="20"/>
        </w:rPr>
        <w:t>Anestesiförslag</w:t>
      </w:r>
      <w:r w:rsidR="00A7755D">
        <w:rPr>
          <w:szCs w:val="20"/>
        </w:rPr>
        <w:t>, Operationsbord/läge</w:t>
      </w:r>
      <w:r>
        <w:rPr>
          <w:szCs w:val="20"/>
        </w:rPr>
        <w:t xml:space="preserve">. Preoperativt Uddevalla, Tandvård och Anestesi – </w:t>
      </w:r>
      <w:r w:rsidR="001C1D4A">
        <w:rPr>
          <w:szCs w:val="20"/>
        </w:rPr>
        <w:t>Narkos- ssk</w:t>
      </w:r>
      <w:r w:rsidR="00933553">
        <w:rPr>
          <w:szCs w:val="20"/>
        </w:rPr>
        <w:t>/U</w:t>
      </w:r>
      <w:r w:rsidR="001C1D4A">
        <w:rPr>
          <w:szCs w:val="20"/>
        </w:rPr>
        <w:t>ddevalla</w:t>
      </w:r>
      <w:r w:rsidR="0053247B">
        <w:rPr>
          <w:szCs w:val="20"/>
        </w:rPr>
        <w:t>, Peroperativt (narkos ssk) Uddevalla</w:t>
      </w:r>
    </w:p>
    <w:p w14:paraId="00039986" w14:textId="77777777" w:rsidR="008C5359" w:rsidRPr="00540275" w:rsidRDefault="008C5359" w:rsidP="008C5359">
      <w:pPr>
        <w:pStyle w:val="Rubrik2"/>
        <w:ind w:left="851" w:right="425"/>
        <w:rPr>
          <w:rFonts w:ascii="Arial" w:hAnsi="Arial" w:cs="Arial"/>
          <w:b/>
          <w:bCs w:val="0"/>
          <w:iCs/>
          <w:sz w:val="28"/>
          <w:szCs w:val="28"/>
        </w:rPr>
      </w:pPr>
      <w:r w:rsidRPr="004744CA">
        <w:t>Bakgrund</w:t>
      </w:r>
    </w:p>
    <w:p w14:paraId="252562DA" w14:textId="77777777" w:rsidR="008C5359" w:rsidRPr="00540275" w:rsidRDefault="008C5359" w:rsidP="008C5359">
      <w:pPr>
        <w:spacing w:after="0" w:line="240" w:lineRule="auto"/>
        <w:ind w:left="851" w:right="425"/>
        <w:rPr>
          <w:szCs w:val="20"/>
        </w:rPr>
      </w:pPr>
      <w:r w:rsidRPr="00540275">
        <w:rPr>
          <w:szCs w:val="20"/>
        </w:rPr>
        <w:t xml:space="preserve">Psykiskt och/eller fysiskt funktionshindrade, tandvårdsrädda patienter och/eller andra patienter som inte kan behandlas vakna. </w:t>
      </w:r>
    </w:p>
    <w:p w14:paraId="264E0F61" w14:textId="77777777" w:rsidR="008C5359" w:rsidRPr="00540275" w:rsidRDefault="008C5359" w:rsidP="008C5359">
      <w:pPr>
        <w:spacing w:after="0" w:line="240" w:lineRule="auto"/>
        <w:ind w:left="851" w:right="425"/>
        <w:rPr>
          <w:szCs w:val="20"/>
        </w:rPr>
      </w:pPr>
      <w:r w:rsidRPr="00540275">
        <w:rPr>
          <w:szCs w:val="20"/>
        </w:rPr>
        <w:t>I första hand behandlas de på dagkirurgin på Uddevalla sjukhus. Svårt sjuka patienter eller patienter med ökad risk som kräver slutenvård sövs på NÄL</w:t>
      </w:r>
    </w:p>
    <w:p w14:paraId="1BB0B6CC" w14:textId="77777777" w:rsidR="008C5359" w:rsidRPr="00540275" w:rsidRDefault="008C5359" w:rsidP="008C5359">
      <w:pPr>
        <w:pStyle w:val="Rubrik2"/>
        <w:ind w:left="851" w:right="425"/>
        <w:rPr>
          <w:rFonts w:ascii="Arial" w:hAnsi="Arial" w:cs="Arial"/>
          <w:b/>
          <w:bCs w:val="0"/>
          <w:iCs/>
          <w:sz w:val="28"/>
          <w:szCs w:val="28"/>
        </w:rPr>
      </w:pPr>
      <w:r w:rsidRPr="004744CA">
        <w:t>Syfte</w:t>
      </w:r>
    </w:p>
    <w:p w14:paraId="656174EE" w14:textId="77777777" w:rsidR="008C5359" w:rsidRPr="00540275" w:rsidRDefault="008C5359" w:rsidP="008C5359">
      <w:pPr>
        <w:spacing w:after="0" w:line="240" w:lineRule="auto"/>
        <w:ind w:left="851" w:right="425"/>
        <w:rPr>
          <w:szCs w:val="20"/>
        </w:rPr>
      </w:pPr>
      <w:r w:rsidRPr="00540275">
        <w:rPr>
          <w:szCs w:val="20"/>
        </w:rPr>
        <w:t>Att skapa ett dokumentstöd för omhändertagande av patienter som har behov av anestesi i samband med sjukhustandvård.</w:t>
      </w:r>
    </w:p>
    <w:p w14:paraId="66CFB539" w14:textId="77777777" w:rsidR="008C5359" w:rsidRPr="00540275" w:rsidRDefault="008C5359" w:rsidP="008C5359">
      <w:pPr>
        <w:keepNext/>
        <w:spacing w:before="240" w:after="60" w:line="240" w:lineRule="auto"/>
        <w:ind w:left="851" w:right="425"/>
        <w:outlineLvl w:val="1"/>
        <w:rPr>
          <w:rFonts w:ascii="Arial" w:hAnsi="Arial" w:cs="Arial"/>
          <w:b/>
          <w:bCs/>
          <w:iCs/>
          <w:sz w:val="28"/>
          <w:szCs w:val="28"/>
        </w:rPr>
      </w:pPr>
      <w:r w:rsidRPr="004744CA">
        <w:rPr>
          <w:rFonts w:asciiTheme="majorHAnsi" w:eastAsiaTheme="majorEastAsia" w:hAnsiTheme="majorHAnsi" w:cstheme="majorBidi"/>
          <w:bCs/>
          <w:color w:val="000000" w:themeColor="text1"/>
          <w:sz w:val="40"/>
          <w:szCs w:val="26"/>
        </w:rPr>
        <w:t>Vilka berörs</w:t>
      </w:r>
    </w:p>
    <w:p w14:paraId="49683D4C" w14:textId="77777777" w:rsidR="008C5359" w:rsidRPr="00540275" w:rsidRDefault="008C5359" w:rsidP="008C5359">
      <w:pPr>
        <w:spacing w:after="0" w:line="240" w:lineRule="auto"/>
        <w:ind w:left="851" w:right="425"/>
        <w:rPr>
          <w:szCs w:val="20"/>
        </w:rPr>
      </w:pPr>
      <w:r w:rsidRPr="00540275">
        <w:rPr>
          <w:szCs w:val="20"/>
        </w:rPr>
        <w:t>Anestesisjuksköterskor, anestesiläkare Operation Uddevalla + NÄL, tandläkare, tandsköterska</w:t>
      </w:r>
    </w:p>
    <w:p w14:paraId="3F047489" w14:textId="77777777" w:rsidR="008C5359" w:rsidRPr="00540275" w:rsidRDefault="008C5359" w:rsidP="008C5359">
      <w:pPr>
        <w:spacing w:after="0" w:line="240" w:lineRule="auto"/>
        <w:ind w:left="851" w:right="425"/>
        <w:rPr>
          <w:szCs w:val="20"/>
        </w:rPr>
      </w:pPr>
    </w:p>
    <w:p w14:paraId="28F78323" w14:textId="77777777" w:rsidR="008C5359" w:rsidRPr="004744CA" w:rsidRDefault="008C5359" w:rsidP="008C5359">
      <w:pPr>
        <w:pStyle w:val="Rubrik2"/>
        <w:ind w:left="851" w:right="425"/>
      </w:pPr>
      <w:r w:rsidRPr="004744CA">
        <w:t>Anestesibedömning</w:t>
      </w:r>
    </w:p>
    <w:p w14:paraId="3A6EA79D" w14:textId="77777777" w:rsidR="008C5359" w:rsidRPr="00540275" w:rsidRDefault="008C5359" w:rsidP="008C5359">
      <w:pPr>
        <w:tabs>
          <w:tab w:val="left" w:pos="3686"/>
          <w:tab w:val="left" w:pos="7088"/>
        </w:tabs>
        <w:spacing w:before="60" w:after="0" w:line="240" w:lineRule="auto"/>
        <w:ind w:left="851" w:right="425"/>
        <w:rPr>
          <w:rFonts w:ascii="Arial" w:hAnsi="Arial"/>
        </w:rPr>
      </w:pPr>
      <w:r w:rsidRPr="00540275">
        <w:rPr>
          <w:rFonts w:ascii="Arial" w:hAnsi="Arial"/>
          <w:b/>
          <w:i/>
        </w:rPr>
        <w:t>OBS – hälsodeklaration och eventuellt status</w:t>
      </w:r>
      <w:r w:rsidRPr="00540275">
        <w:rPr>
          <w:rFonts w:ascii="Arial" w:hAnsi="Arial"/>
          <w:b/>
        </w:rPr>
        <w:t xml:space="preserve"> </w:t>
      </w:r>
      <w:r w:rsidRPr="00540275">
        <w:rPr>
          <w:rFonts w:ascii="Arial" w:hAnsi="Arial"/>
        </w:rPr>
        <w:t>finns i</w:t>
      </w:r>
      <w:r w:rsidRPr="00540275">
        <w:rPr>
          <w:rFonts w:ascii="Arial" w:hAnsi="Arial"/>
          <w:b/>
        </w:rPr>
        <w:t xml:space="preserve"> ORBIT 5 </w:t>
      </w:r>
      <w:r w:rsidRPr="00540275">
        <w:rPr>
          <w:rFonts w:ascii="Arial" w:hAnsi="Arial"/>
        </w:rPr>
        <w:t>under rubriken Anestesibedömning/ Hälsodeklaration</w:t>
      </w:r>
    </w:p>
    <w:p w14:paraId="4220F9F7" w14:textId="77777777" w:rsidR="008C5359" w:rsidRPr="00540275" w:rsidRDefault="008C5359" w:rsidP="008C5359">
      <w:pPr>
        <w:tabs>
          <w:tab w:val="left" w:pos="3686"/>
          <w:tab w:val="left" w:pos="7088"/>
        </w:tabs>
        <w:spacing w:before="60" w:after="0" w:line="240" w:lineRule="auto"/>
        <w:ind w:left="851" w:right="425"/>
        <w:rPr>
          <w:rFonts w:ascii="Arial" w:hAnsi="Arial"/>
        </w:rPr>
      </w:pPr>
    </w:p>
    <w:p w14:paraId="062260F6" w14:textId="6A76A71B" w:rsidR="008C5359" w:rsidRDefault="008C5359" w:rsidP="00A76800">
      <w:pPr>
        <w:ind w:left="851" w:right="142"/>
      </w:pPr>
      <w:r w:rsidRPr="00B74712">
        <w:rPr>
          <w:u w:val="single"/>
        </w:rPr>
        <w:t>Uddevalla</w:t>
      </w:r>
      <w:r>
        <w:t xml:space="preserve"> - Planeringssköterska på Orofacial Medicin (tidigare Sjukhustandvården)</w:t>
      </w:r>
      <w:r w:rsidR="00F550C5">
        <w:t xml:space="preserve"> /</w:t>
      </w:r>
      <w:r>
        <w:t>Pedodonti lägger upp pat</w:t>
      </w:r>
      <w:r w:rsidR="00F550C5">
        <w:t>ienten</w:t>
      </w:r>
      <w:r>
        <w:t xml:space="preserve"> för bedömning måndagar och tisdagar på särskild rad i Orbit. Skall bedömas av anestesiläkare som är placerad på tandsal dessa dagar. Om </w:t>
      </w:r>
      <w:r>
        <w:lastRenderedPageBreak/>
        <w:t>patienten ska kallas till anestesimottagning, kontakta gärna planeringssköterska telefonledes (förutom anteckning i Orbit). Om patienten kan ej opereras på Uddevalla sjukhus (högrisk pat. och begränsad tillgång till IVA resurser på US) och operation på NÄL är aktuell, kontakta gärna planeringssk</w:t>
      </w:r>
      <w:r w:rsidR="00A76800">
        <w:t xml:space="preserve"> </w:t>
      </w:r>
      <w:r>
        <w:t xml:space="preserve">på Orofacial Medicin/Pedodonti. </w:t>
      </w:r>
    </w:p>
    <w:p w14:paraId="6FEE63E1" w14:textId="77777777" w:rsidR="008C5359" w:rsidRDefault="008C5359" w:rsidP="008C5359">
      <w:pPr>
        <w:ind w:left="851" w:right="425"/>
      </w:pPr>
      <w:r w:rsidRPr="00B74712">
        <w:rPr>
          <w:u w:val="single"/>
        </w:rPr>
        <w:t>NÄL</w:t>
      </w:r>
      <w:r>
        <w:t xml:space="preserve"> – Anestesimottagning NÄL</w:t>
      </w:r>
    </w:p>
    <w:p w14:paraId="277A9684" w14:textId="77777777" w:rsidR="008C5359" w:rsidRPr="00540275" w:rsidRDefault="008C5359" w:rsidP="008C5359">
      <w:pPr>
        <w:spacing w:after="0" w:line="240" w:lineRule="auto"/>
        <w:ind w:left="851" w:right="425"/>
        <w:rPr>
          <w:sz w:val="28"/>
          <w:szCs w:val="28"/>
        </w:rPr>
      </w:pPr>
    </w:p>
    <w:p w14:paraId="24ED0F76" w14:textId="77777777" w:rsidR="008C5359" w:rsidRPr="004744CA" w:rsidRDefault="008C5359" w:rsidP="008C5359">
      <w:pPr>
        <w:pStyle w:val="Rubrik2"/>
        <w:ind w:left="851" w:right="425"/>
      </w:pPr>
      <w:r w:rsidRPr="004744CA">
        <w:t>Anestesiförslag</w:t>
      </w:r>
    </w:p>
    <w:p w14:paraId="3576DC9D" w14:textId="77777777" w:rsidR="008C5359" w:rsidRPr="00540275" w:rsidRDefault="008C5359" w:rsidP="008C5359">
      <w:pPr>
        <w:pStyle w:val="Rubrik3"/>
        <w:tabs>
          <w:tab w:val="left" w:pos="8505"/>
        </w:tabs>
        <w:ind w:left="851" w:right="425"/>
      </w:pPr>
      <w:r w:rsidRPr="00540275">
        <w:t>Vuxna</w:t>
      </w:r>
    </w:p>
    <w:p w14:paraId="2BFA3619" w14:textId="77777777" w:rsidR="008C5359" w:rsidRPr="007423FD" w:rsidRDefault="008C5359" w:rsidP="008C5359">
      <w:pPr>
        <w:tabs>
          <w:tab w:val="left" w:pos="8505"/>
        </w:tabs>
        <w:ind w:left="851" w:right="425"/>
      </w:pPr>
      <w:r>
        <w:t>Alternativt 1: Intub/TCI Prop/Ultiva/Esmeron (alt. Celocurin om RSI).</w:t>
      </w:r>
    </w:p>
    <w:p w14:paraId="38FA265D" w14:textId="77777777" w:rsidR="008C5359" w:rsidRDefault="008C5359" w:rsidP="008C5359">
      <w:pPr>
        <w:tabs>
          <w:tab w:val="left" w:pos="8505"/>
        </w:tabs>
        <w:ind w:left="851" w:right="425"/>
      </w:pPr>
      <w:r>
        <w:t xml:space="preserve">Alternativ 2: </w:t>
      </w:r>
      <w:r w:rsidRPr="00541CFB">
        <w:t>Intub/P</w:t>
      </w:r>
      <w:r>
        <w:t>rop/</w:t>
      </w:r>
      <w:r w:rsidRPr="00541CFB">
        <w:t>F</w:t>
      </w:r>
      <w:r>
        <w:t xml:space="preserve">entanyl/Esmeron </w:t>
      </w:r>
      <w:r w:rsidRPr="00541CFB">
        <w:t>-</w:t>
      </w:r>
      <w:r>
        <w:t xml:space="preserve"> </w:t>
      </w:r>
      <w:r w:rsidRPr="00541CFB">
        <w:t>Sevo/Luft</w:t>
      </w:r>
      <w:r>
        <w:t xml:space="preserve">. </w:t>
      </w:r>
    </w:p>
    <w:p w14:paraId="342831AC" w14:textId="77777777" w:rsidR="000C3FDA" w:rsidRDefault="000C3FDA" w:rsidP="000C3FDA">
      <w:pPr>
        <w:tabs>
          <w:tab w:val="left" w:pos="8505"/>
        </w:tabs>
        <w:ind w:left="851" w:right="425"/>
      </w:pPr>
      <w:r w:rsidRPr="0B5426A9">
        <w:rPr>
          <w:u w:val="single"/>
        </w:rPr>
        <w:t>Nasal intubation</w:t>
      </w:r>
      <w:r w:rsidRPr="0B5426A9">
        <w:t xml:space="preserve"> (om kontraindikation, oralintubation - meddela tandläkare).</w:t>
      </w:r>
    </w:p>
    <w:p w14:paraId="05065BDE" w14:textId="77777777" w:rsidR="000C3FDA" w:rsidRDefault="000C3FDA" w:rsidP="000C3FDA">
      <w:pPr>
        <w:tabs>
          <w:tab w:val="left" w:pos="8505"/>
        </w:tabs>
        <w:ind w:left="851" w:right="425"/>
      </w:pPr>
      <w:r w:rsidRPr="1A0EDE4D">
        <w:t xml:space="preserve">Inför nasalintubation appliceras nasalt Lidocain/ </w:t>
      </w:r>
      <w:proofErr w:type="gramStart"/>
      <w:r w:rsidRPr="1A0EDE4D">
        <w:t>Nafasolin  (</w:t>
      </w:r>
      <w:proofErr w:type="gramEnd"/>
      <w:r w:rsidRPr="1A0EDE4D">
        <w:t>bedövningseffekten kommer med en gång, avsvällande effekt efter 5 min) alternativt Lidocain gel.</w:t>
      </w:r>
    </w:p>
    <w:p w14:paraId="5FFF18F5" w14:textId="77777777" w:rsidR="000C3FDA" w:rsidRDefault="000C3FDA" w:rsidP="000C3FDA">
      <w:pPr>
        <w:tabs>
          <w:tab w:val="left" w:pos="8505"/>
        </w:tabs>
        <w:ind w:left="851" w:right="425"/>
        <w:rPr>
          <w:lang w:val="de-DE"/>
        </w:rPr>
      </w:pPr>
      <w:r w:rsidRPr="0B5426A9">
        <w:rPr>
          <w:lang w:val="de-DE"/>
        </w:rPr>
        <w:t>Lidocain /nafasolin dosering: 2-3 puff/ per näsborre.</w:t>
      </w:r>
    </w:p>
    <w:p w14:paraId="586D4984" w14:textId="77777777" w:rsidR="000C3FDA" w:rsidRDefault="000C3FDA" w:rsidP="000C3FDA">
      <w:pPr>
        <w:tabs>
          <w:tab w:val="left" w:pos="8505"/>
        </w:tabs>
        <w:ind w:left="851" w:right="425"/>
      </w:pPr>
      <w:r w:rsidRPr="0B5426A9">
        <w:t>Svalgpackning. (Information om svalgpackning skall tas i in /utcheckning).</w:t>
      </w:r>
    </w:p>
    <w:p w14:paraId="60944328" w14:textId="77777777" w:rsidR="008C5359" w:rsidRPr="004744CA" w:rsidRDefault="008C5359" w:rsidP="008C5359">
      <w:pPr>
        <w:pStyle w:val="Rubrik3"/>
        <w:ind w:left="851" w:right="425"/>
      </w:pPr>
      <w:r w:rsidRPr="004744CA">
        <w:t>Barn</w:t>
      </w:r>
    </w:p>
    <w:p w14:paraId="2CC4A2C1" w14:textId="77777777" w:rsidR="002B28DC" w:rsidRPr="00540275" w:rsidRDefault="002B28DC" w:rsidP="002B28DC">
      <w:pPr>
        <w:spacing w:after="0" w:line="240" w:lineRule="auto"/>
        <w:ind w:left="851" w:right="425"/>
      </w:pPr>
      <w:r w:rsidRPr="0B5426A9">
        <w:t>Intub/Prop/Fentanyl/Esmeron - Sevo/Luft. Alt intubation med enbart opiat utan muskelrelax.</w:t>
      </w:r>
    </w:p>
    <w:p w14:paraId="0EA48129" w14:textId="77777777" w:rsidR="002B28DC" w:rsidRPr="004744CA" w:rsidRDefault="002B28DC" w:rsidP="002B28DC">
      <w:pPr>
        <w:tabs>
          <w:tab w:val="left" w:pos="8505"/>
        </w:tabs>
        <w:ind w:left="851" w:right="425"/>
      </w:pPr>
      <w:r w:rsidRPr="0B5426A9">
        <w:rPr>
          <w:b/>
          <w:bCs/>
          <w:u w:val="single"/>
        </w:rPr>
        <w:t>Nasal intubation</w:t>
      </w:r>
      <w:r w:rsidRPr="0B5426A9">
        <w:rPr>
          <w:b/>
          <w:bCs/>
        </w:rPr>
        <w:t xml:space="preserve"> </w:t>
      </w:r>
      <w:r w:rsidRPr="0B5426A9">
        <w:t>(om kontraindikation, oralintubation - meddela tandläkare)</w:t>
      </w:r>
    </w:p>
    <w:p w14:paraId="57FBBA77" w14:textId="77777777" w:rsidR="002B28DC" w:rsidRPr="004744CA" w:rsidRDefault="002B28DC" w:rsidP="002B28DC">
      <w:pPr>
        <w:tabs>
          <w:tab w:val="left" w:pos="8505"/>
        </w:tabs>
        <w:ind w:left="851" w:right="425"/>
        <w:rPr>
          <w:lang w:val="de-DE"/>
        </w:rPr>
      </w:pPr>
      <w:r w:rsidRPr="0B5426A9">
        <w:rPr>
          <w:lang w:val="de-DE"/>
        </w:rPr>
        <w:t xml:space="preserve">Inför nasalintubation Lidocain/Nafasolin alt. Lidocain gel som ovan. </w:t>
      </w:r>
    </w:p>
    <w:p w14:paraId="6F2D4663" w14:textId="77777777" w:rsidR="002B28DC" w:rsidRPr="004744CA" w:rsidRDefault="002B28DC" w:rsidP="002B28DC">
      <w:pPr>
        <w:tabs>
          <w:tab w:val="left" w:pos="8505"/>
        </w:tabs>
        <w:ind w:left="851" w:right="425"/>
      </w:pPr>
      <w:r w:rsidRPr="0B5426A9">
        <w:rPr>
          <w:lang w:val="de-DE"/>
        </w:rPr>
        <w:t xml:space="preserve">Svalgpackning. </w:t>
      </w:r>
      <w:r w:rsidRPr="0B5426A9">
        <w:t>(Information om svalgpackning skall tas i in /utcheckning).</w:t>
      </w:r>
    </w:p>
    <w:p w14:paraId="7EFAEFFF" w14:textId="77777777" w:rsidR="008C5359" w:rsidRPr="004744CA" w:rsidRDefault="008C5359" w:rsidP="008C5359">
      <w:pPr>
        <w:pStyle w:val="Rubrik2"/>
        <w:ind w:left="851" w:right="425"/>
      </w:pPr>
      <w:r w:rsidRPr="004744CA">
        <w:t>PONV-profylax</w:t>
      </w:r>
    </w:p>
    <w:p w14:paraId="7BD60D82" w14:textId="77777777" w:rsidR="008C5359" w:rsidRPr="00540275" w:rsidRDefault="008C5359" w:rsidP="008C5359">
      <w:pPr>
        <w:spacing w:after="0" w:line="240" w:lineRule="auto"/>
        <w:ind w:left="851" w:right="425"/>
      </w:pPr>
      <w:r w:rsidRPr="00540275">
        <w:rPr>
          <w:bCs/>
        </w:rPr>
        <w:t>Betametason, Ondasetron</w:t>
      </w:r>
      <w:r w:rsidRPr="00540275">
        <w:t xml:space="preserve"> iv peroperativt enl vikt.</w:t>
      </w:r>
    </w:p>
    <w:p w14:paraId="5DD12870" w14:textId="77777777" w:rsidR="008C5359" w:rsidRPr="00540275" w:rsidRDefault="008C5359" w:rsidP="008C5359">
      <w:pPr>
        <w:spacing w:after="0" w:line="240" w:lineRule="auto"/>
        <w:ind w:left="851" w:right="425"/>
      </w:pPr>
    </w:p>
    <w:p w14:paraId="59777B32" w14:textId="77777777" w:rsidR="008C5359" w:rsidRPr="004744CA" w:rsidRDefault="008C5359" w:rsidP="008C5359">
      <w:pPr>
        <w:pStyle w:val="Rubrik2"/>
        <w:ind w:left="851" w:right="425"/>
      </w:pPr>
      <w:r>
        <w:t>PREMEDICINERING</w:t>
      </w:r>
    </w:p>
    <w:p w14:paraId="57BE13AA" w14:textId="77777777" w:rsidR="008C5359" w:rsidRDefault="008C5359" w:rsidP="008C5359">
      <w:pPr>
        <w:ind w:left="851" w:right="425"/>
      </w:pPr>
      <w:r w:rsidRPr="00094B86">
        <w:rPr>
          <w:b/>
        </w:rPr>
        <w:t>Alvedo</w:t>
      </w:r>
      <w:r>
        <w:t xml:space="preserve">n tabl/mixt po.enl vikt. Om svårigheter med peroralt intag, paracetamol ges iv peroperativt. </w:t>
      </w:r>
    </w:p>
    <w:p w14:paraId="32054D2E" w14:textId="77777777" w:rsidR="008C5359" w:rsidRPr="00B83EDB" w:rsidRDefault="008C5359" w:rsidP="008C5359">
      <w:pPr>
        <w:ind w:left="851" w:right="425"/>
        <w:rPr>
          <w:color w:val="000000"/>
        </w:rPr>
      </w:pPr>
      <w:r w:rsidRPr="00B83EDB">
        <w:rPr>
          <w:b/>
          <w:bCs/>
          <w:color w:val="000000"/>
        </w:rPr>
        <w:t xml:space="preserve">EMLA </w:t>
      </w:r>
      <w:r w:rsidRPr="00B83EDB">
        <w:rPr>
          <w:color w:val="000000"/>
        </w:rPr>
        <w:t xml:space="preserve">får alla patienter (både vuxna och barn). </w:t>
      </w:r>
    </w:p>
    <w:p w14:paraId="106EB12F" w14:textId="77777777" w:rsidR="008C5359" w:rsidRDefault="008C5359" w:rsidP="008C5359">
      <w:pPr>
        <w:ind w:left="851" w:right="425"/>
      </w:pPr>
      <w:r>
        <w:t>Om pat. behöver lugnande innan ankomst till sjukhuset (ges hemma):</w:t>
      </w:r>
    </w:p>
    <w:p w14:paraId="019018E4" w14:textId="77777777" w:rsidR="008C5359" w:rsidRPr="00C87746" w:rsidRDefault="008C5359" w:rsidP="008C5359">
      <w:pPr>
        <w:ind w:left="851" w:right="425"/>
        <w:rPr>
          <w:rFonts w:asciiTheme="majorHAnsi" w:eastAsiaTheme="majorEastAsia" w:hAnsiTheme="majorHAnsi" w:cstheme="majorBidi"/>
          <w:color w:val="000000" w:themeColor="text2"/>
          <w:sz w:val="14"/>
          <w:szCs w:val="14"/>
        </w:rPr>
      </w:pPr>
    </w:p>
    <w:p w14:paraId="10179AE1" w14:textId="77777777" w:rsidR="008C5359" w:rsidRDefault="008C5359" w:rsidP="008C5359">
      <w:pPr>
        <w:ind w:left="851" w:right="425"/>
      </w:pPr>
      <w:r w:rsidRPr="673F6773">
        <w:rPr>
          <w:rFonts w:asciiTheme="majorHAnsi" w:eastAsiaTheme="majorEastAsia" w:hAnsiTheme="majorHAnsi" w:cstheme="majorBidi"/>
          <w:color w:val="000000" w:themeColor="text2"/>
          <w:sz w:val="36"/>
          <w:szCs w:val="36"/>
        </w:rPr>
        <w:t>VUXNA</w:t>
      </w:r>
      <w:r>
        <w:t xml:space="preserve"> som behöver lugnande medel </w:t>
      </w:r>
    </w:p>
    <w:p w14:paraId="749D581E" w14:textId="77777777" w:rsidR="008C5359" w:rsidRDefault="008C5359" w:rsidP="008C5359">
      <w:pPr>
        <w:numPr>
          <w:ilvl w:val="0"/>
          <w:numId w:val="22"/>
        </w:numPr>
        <w:spacing w:after="0" w:line="240" w:lineRule="auto"/>
        <w:ind w:left="1276" w:right="425"/>
      </w:pPr>
      <w:r>
        <w:lastRenderedPageBreak/>
        <w:t>Välj i första hand något på patientens stående ordination (</w:t>
      </w:r>
      <w:r w:rsidRPr="00D050FC">
        <w:rPr>
          <w:b/>
        </w:rPr>
        <w:t>Oxascand, Diazepam</w:t>
      </w:r>
      <w:r>
        <w:t xml:space="preserve"> etc)</w:t>
      </w:r>
    </w:p>
    <w:p w14:paraId="534A6CF2" w14:textId="3C0B143C" w:rsidR="008C5359" w:rsidRDefault="008C5359" w:rsidP="008C5359">
      <w:pPr>
        <w:numPr>
          <w:ilvl w:val="0"/>
          <w:numId w:val="22"/>
        </w:numPr>
        <w:spacing w:after="0" w:line="240" w:lineRule="auto"/>
        <w:ind w:left="1276" w:right="425"/>
      </w:pPr>
      <w:r>
        <w:t>Om pat. inte står på någon lugnande medicinering och behöver sådan innan ankomst till sjukhuset, kan tabl. Oxascand ordineras. Premedicinering med tabl. Oxascand inkl. dos skall dokume</w:t>
      </w:r>
      <w:r w:rsidR="0027495F">
        <w:t>n</w:t>
      </w:r>
      <w:r>
        <w:t>teras i Orbit. Planeringssk. på Orofacial Medicin</w:t>
      </w:r>
      <w:r w:rsidR="00D4476C">
        <w:t xml:space="preserve"> tar</w:t>
      </w:r>
      <w:r>
        <w:t xml:space="preserve"> i sin tur kontakt med anhöriga/vårdare som hämtar tablett Oxascand i god tid innan planerad operation på Orofacial Medicin. </w:t>
      </w:r>
    </w:p>
    <w:p w14:paraId="694273AD" w14:textId="77777777" w:rsidR="008C5359" w:rsidRDefault="008C5359" w:rsidP="008C5359">
      <w:pPr>
        <w:ind w:left="1276" w:right="425"/>
      </w:pPr>
      <w:r>
        <w:t>Om effekt av hemmatagna lugnande är otillräcklig, se nedan (Rubrik: ” Preoperativt”).</w:t>
      </w:r>
    </w:p>
    <w:p w14:paraId="35CF2A87" w14:textId="77777777" w:rsidR="008C5359" w:rsidRDefault="008C5359" w:rsidP="008C5359">
      <w:pPr>
        <w:pStyle w:val="Rubrik3"/>
        <w:ind w:left="851" w:right="425"/>
      </w:pPr>
      <w:r>
        <w:t xml:space="preserve">BARN: </w:t>
      </w:r>
    </w:p>
    <w:p w14:paraId="679F51EF" w14:textId="77777777" w:rsidR="008C5359" w:rsidRDefault="008C5359" w:rsidP="00035C0C">
      <w:pPr>
        <w:spacing w:after="0" w:line="240" w:lineRule="auto"/>
        <w:ind w:left="0" w:right="425" w:firstLine="851"/>
      </w:pPr>
      <w:r>
        <w:t xml:space="preserve">Om behovet finns, välj i första hand något på patientens stående ordination. </w:t>
      </w:r>
    </w:p>
    <w:p w14:paraId="4F29E848" w14:textId="77777777" w:rsidR="00035C0C" w:rsidRDefault="00035C0C" w:rsidP="00035C0C">
      <w:pPr>
        <w:spacing w:after="0" w:line="240" w:lineRule="auto"/>
        <w:ind w:left="1134" w:right="425"/>
      </w:pPr>
    </w:p>
    <w:p w14:paraId="6617364F" w14:textId="77777777" w:rsidR="008C5359" w:rsidRPr="00035C0C" w:rsidRDefault="008C5359" w:rsidP="00035C0C">
      <w:pPr>
        <w:pStyle w:val="Liststycke"/>
        <w:numPr>
          <w:ilvl w:val="0"/>
          <w:numId w:val="0"/>
        </w:numPr>
        <w:ind w:left="851" w:right="425"/>
      </w:pPr>
      <w:r w:rsidRPr="00035C0C">
        <w:t>Annan premedicinering bedöms individuell</w:t>
      </w:r>
    </w:p>
    <w:p w14:paraId="238B518A" w14:textId="77777777" w:rsidR="008C5359" w:rsidRPr="00C87746" w:rsidRDefault="008C5359" w:rsidP="008C5359">
      <w:pPr>
        <w:pStyle w:val="Liststycke"/>
        <w:numPr>
          <w:ilvl w:val="0"/>
          <w:numId w:val="0"/>
        </w:numPr>
        <w:ind w:left="851" w:right="425"/>
        <w:rPr>
          <w:b/>
          <w:sz w:val="12"/>
          <w:szCs w:val="12"/>
        </w:rPr>
      </w:pPr>
    </w:p>
    <w:p w14:paraId="32C3D0A2" w14:textId="77777777" w:rsidR="008C5359" w:rsidRDefault="008C5359" w:rsidP="008C5359">
      <w:pPr>
        <w:pStyle w:val="Liststycke"/>
        <w:numPr>
          <w:ilvl w:val="0"/>
          <w:numId w:val="0"/>
        </w:numPr>
        <w:ind w:left="851" w:right="425"/>
      </w:pPr>
      <w:r w:rsidRPr="00CF0D36">
        <w:rPr>
          <w:b/>
          <w:i/>
        </w:rPr>
        <w:t xml:space="preserve">OBS! </w:t>
      </w:r>
      <w:r>
        <w:t xml:space="preserve"> Effekten av hemmagivna lugnande </w:t>
      </w:r>
      <w:r w:rsidRPr="00CF0D36">
        <w:rPr>
          <w:b/>
        </w:rPr>
        <w:t>SKA</w:t>
      </w:r>
      <w:r>
        <w:t xml:space="preserve"> dokumenteras i efterhand i anestesianteckning.</w:t>
      </w:r>
    </w:p>
    <w:p w14:paraId="1D27A4DB" w14:textId="77777777" w:rsidR="008C5359" w:rsidRPr="00CF0D36" w:rsidRDefault="008C5359" w:rsidP="008C5359">
      <w:pPr>
        <w:pStyle w:val="Liststycke"/>
        <w:numPr>
          <w:ilvl w:val="0"/>
          <w:numId w:val="0"/>
        </w:numPr>
        <w:ind w:left="851" w:right="425"/>
      </w:pPr>
    </w:p>
    <w:p w14:paraId="14EC1C69" w14:textId="77777777" w:rsidR="008C5359" w:rsidRDefault="008C5359" w:rsidP="008C5359">
      <w:pPr>
        <w:pStyle w:val="Liststycke"/>
        <w:numPr>
          <w:ilvl w:val="0"/>
          <w:numId w:val="0"/>
        </w:numPr>
        <w:ind w:left="851" w:right="425"/>
      </w:pPr>
      <w:r w:rsidRPr="00CF0D36">
        <w:rPr>
          <w:b/>
          <w:bCs/>
        </w:rPr>
        <w:t>OBS!</w:t>
      </w:r>
      <w:r>
        <w:t xml:space="preserve"> Patienten som får premedicinering hemma måste ha närvaro av förälder/assistent eller vårdpersonal. </w:t>
      </w:r>
    </w:p>
    <w:p w14:paraId="4EC77705" w14:textId="77777777" w:rsidR="008C5359" w:rsidRPr="004744CA" w:rsidRDefault="008C5359" w:rsidP="008C5359">
      <w:pPr>
        <w:pStyle w:val="Rubrik2"/>
        <w:ind w:left="851" w:right="425"/>
      </w:pPr>
      <w:r w:rsidRPr="004744CA">
        <w:t>Utrustning</w:t>
      </w:r>
    </w:p>
    <w:p w14:paraId="552DD9E6" w14:textId="77777777" w:rsidR="008C5359" w:rsidRPr="00540275" w:rsidRDefault="008C5359" w:rsidP="008C5359">
      <w:pPr>
        <w:spacing w:before="120" w:after="0" w:line="240" w:lineRule="auto"/>
        <w:ind w:left="851" w:right="425"/>
        <w:rPr>
          <w:szCs w:val="20"/>
        </w:rPr>
      </w:pPr>
      <w:r w:rsidRPr="00540275">
        <w:rPr>
          <w:szCs w:val="20"/>
        </w:rPr>
        <w:t>Standard</w:t>
      </w:r>
    </w:p>
    <w:p w14:paraId="5B0D39A6" w14:textId="77777777" w:rsidR="008C5359" w:rsidRPr="00540275" w:rsidRDefault="008C5359" w:rsidP="008C5359">
      <w:pPr>
        <w:spacing w:before="120" w:after="0" w:line="240" w:lineRule="auto"/>
        <w:ind w:left="851" w:right="425"/>
        <w:rPr>
          <w:szCs w:val="20"/>
        </w:rPr>
      </w:pPr>
      <w:r w:rsidRPr="00540275">
        <w:rPr>
          <w:szCs w:val="20"/>
        </w:rPr>
        <w:t>Lamphandtag</w:t>
      </w:r>
    </w:p>
    <w:p w14:paraId="25698121" w14:textId="77777777" w:rsidR="008C5359" w:rsidRPr="00540275" w:rsidRDefault="008C5359" w:rsidP="008C5359">
      <w:pPr>
        <w:spacing w:after="0" w:line="240" w:lineRule="auto"/>
        <w:ind w:left="851" w:right="425"/>
      </w:pPr>
    </w:p>
    <w:p w14:paraId="5B8B9113" w14:textId="77777777" w:rsidR="008C5359" w:rsidRPr="004744CA" w:rsidRDefault="008C5359" w:rsidP="008C5359">
      <w:pPr>
        <w:pStyle w:val="Rubrik2"/>
        <w:ind w:left="851" w:right="425"/>
      </w:pPr>
      <w:r w:rsidRPr="004744CA">
        <w:t>Blodgruppering/Bastest</w:t>
      </w:r>
    </w:p>
    <w:p w14:paraId="5F1B7FFC" w14:textId="77777777" w:rsidR="008C5359" w:rsidRPr="00540275" w:rsidRDefault="008C5359" w:rsidP="008C5359">
      <w:pPr>
        <w:spacing w:after="0" w:line="240" w:lineRule="auto"/>
        <w:ind w:left="851" w:right="425"/>
      </w:pPr>
      <w:r w:rsidRPr="00540275">
        <w:t>Nej</w:t>
      </w:r>
    </w:p>
    <w:p w14:paraId="3D09D777" w14:textId="77777777" w:rsidR="008C5359" w:rsidRPr="00540275" w:rsidRDefault="008C5359" w:rsidP="008C5359">
      <w:pPr>
        <w:spacing w:after="0" w:line="240" w:lineRule="auto"/>
        <w:ind w:left="851" w:right="425"/>
      </w:pPr>
    </w:p>
    <w:p w14:paraId="3D9BBFCE" w14:textId="77777777" w:rsidR="008C5359" w:rsidRPr="004744CA" w:rsidRDefault="008C5359" w:rsidP="008C5359">
      <w:pPr>
        <w:pStyle w:val="Rubrik2"/>
        <w:ind w:left="851" w:right="425"/>
      </w:pPr>
      <w:r w:rsidRPr="004744CA">
        <w:t>Operationsbord/läge</w:t>
      </w:r>
    </w:p>
    <w:p w14:paraId="1B1A17EE" w14:textId="77777777" w:rsidR="008C5359" w:rsidRPr="00540275" w:rsidRDefault="008C5359" w:rsidP="008C5359">
      <w:pPr>
        <w:spacing w:after="0" w:line="240" w:lineRule="auto"/>
        <w:ind w:left="851" w:right="425"/>
        <w:rPr>
          <w:sz w:val="28"/>
        </w:rPr>
      </w:pPr>
    </w:p>
    <w:p w14:paraId="72D182DC" w14:textId="77777777" w:rsidR="00BE6FEC" w:rsidRPr="004744CA" w:rsidRDefault="00BE6FEC" w:rsidP="00BE6FEC">
      <w:pPr>
        <w:spacing w:after="0" w:line="240" w:lineRule="auto"/>
        <w:ind w:left="851" w:right="425"/>
      </w:pPr>
      <w:r w:rsidRPr="1A0EDE4D">
        <w:t>Standardbord + avfasad ÖNH platta + gloria</w:t>
      </w:r>
    </w:p>
    <w:p w14:paraId="09FE43D8" w14:textId="740B5BE6" w:rsidR="008C5359" w:rsidRDefault="008C5359" w:rsidP="008C5359">
      <w:pPr>
        <w:spacing w:after="0" w:line="240" w:lineRule="auto"/>
        <w:ind w:left="851" w:right="425"/>
        <w:rPr>
          <w:rFonts w:asciiTheme="majorHAnsi" w:eastAsiaTheme="majorEastAsia" w:hAnsiTheme="majorHAnsi" w:cstheme="majorBidi"/>
          <w:bCs/>
          <w:color w:val="000000" w:themeColor="text1"/>
          <w:sz w:val="40"/>
          <w:szCs w:val="26"/>
        </w:rPr>
      </w:pPr>
      <w:r>
        <w:br w:type="page"/>
      </w:r>
    </w:p>
    <w:p w14:paraId="7A7D717C" w14:textId="77777777" w:rsidR="008C5359" w:rsidRPr="004744CA" w:rsidRDefault="008C5359" w:rsidP="008C5359">
      <w:pPr>
        <w:pStyle w:val="Rubrik2"/>
        <w:ind w:left="851" w:right="425"/>
      </w:pPr>
      <w:r w:rsidRPr="004744CA">
        <w:lastRenderedPageBreak/>
        <w:t>Preoperativt (Uddevalla)</w:t>
      </w:r>
    </w:p>
    <w:p w14:paraId="39778ED8" w14:textId="77777777" w:rsidR="008C5359" w:rsidRPr="00540275" w:rsidRDefault="008C5359" w:rsidP="008C5359">
      <w:pPr>
        <w:spacing w:after="0" w:line="240" w:lineRule="auto"/>
        <w:ind w:left="851" w:right="425"/>
        <w:rPr>
          <w:szCs w:val="20"/>
        </w:rPr>
      </w:pPr>
    </w:p>
    <w:p w14:paraId="3AAFC46B" w14:textId="77777777" w:rsidR="008C5359" w:rsidRDefault="008C5359" w:rsidP="008C5359">
      <w:pPr>
        <w:numPr>
          <w:ilvl w:val="0"/>
          <w:numId w:val="20"/>
        </w:numPr>
        <w:tabs>
          <w:tab w:val="clear" w:pos="720"/>
        </w:tabs>
        <w:spacing w:after="0" w:line="240" w:lineRule="auto"/>
        <w:ind w:left="1134" w:right="425" w:hanging="349"/>
      </w:pPr>
      <w:r>
        <w:t>BARN- kommer till barnmottagningen (Uddevalla). Träffar narkosläkare + tandläkare. Får oftast PVK och premedicinering.</w:t>
      </w:r>
    </w:p>
    <w:p w14:paraId="50D04255" w14:textId="13FBD23F" w:rsidR="008C5359" w:rsidRPr="00CE0907" w:rsidRDefault="008C5359" w:rsidP="00A04C34">
      <w:pPr>
        <w:ind w:left="1134" w:right="425" w:hanging="567"/>
        <w:rPr>
          <w:sz w:val="8"/>
          <w:szCs w:val="8"/>
        </w:rPr>
      </w:pPr>
      <w:r>
        <w:t xml:space="preserve">         </w:t>
      </w:r>
    </w:p>
    <w:p w14:paraId="608DA060" w14:textId="77777777" w:rsidR="008C5359" w:rsidRDefault="008C5359" w:rsidP="008C5359">
      <w:pPr>
        <w:spacing w:after="0"/>
        <w:ind w:left="851" w:right="425"/>
      </w:pPr>
      <w:r>
        <w:t xml:space="preserve">BARN – premedicinering: om det behövs, klarar sig ofta med </w:t>
      </w:r>
      <w:r w:rsidRPr="005F438F">
        <w:rPr>
          <w:b/>
          <w:bCs/>
        </w:rPr>
        <w:t>D</w:t>
      </w:r>
      <w:r w:rsidRPr="00886125">
        <w:rPr>
          <w:b/>
        </w:rPr>
        <w:t>ormicum</w:t>
      </w:r>
      <w:r>
        <w:rPr>
          <w:b/>
        </w:rPr>
        <w:t xml:space="preserve"> alt. </w:t>
      </w:r>
      <w:r>
        <w:rPr>
          <w:b/>
          <w:bCs/>
        </w:rPr>
        <w:t>Dexdor nasalt.</w:t>
      </w:r>
    </w:p>
    <w:p w14:paraId="344E797D" w14:textId="77777777" w:rsidR="008C5359" w:rsidRDefault="008C5359" w:rsidP="008C5359">
      <w:pPr>
        <w:spacing w:after="0"/>
        <w:ind w:left="851" w:right="425"/>
        <w:rPr>
          <w:b/>
        </w:rPr>
      </w:pPr>
      <w:r>
        <w:t xml:space="preserve">Andrahandsalternativ – </w:t>
      </w:r>
      <w:r>
        <w:rPr>
          <w:b/>
        </w:rPr>
        <w:t>Diazepam/</w:t>
      </w:r>
      <w:r w:rsidRPr="00886125">
        <w:rPr>
          <w:b/>
        </w:rPr>
        <w:t>Oxascand</w:t>
      </w:r>
      <w:r>
        <w:rPr>
          <w:b/>
        </w:rPr>
        <w:t xml:space="preserve">, </w:t>
      </w:r>
      <w:r w:rsidRPr="00094B86">
        <w:rPr>
          <w:b/>
        </w:rPr>
        <w:t>Klonidin, Ketalar</w:t>
      </w:r>
      <w:r>
        <w:rPr>
          <w:b/>
        </w:rPr>
        <w:t>.</w:t>
      </w:r>
    </w:p>
    <w:p w14:paraId="4197787E" w14:textId="77777777" w:rsidR="008C5359" w:rsidRDefault="008C5359" w:rsidP="008C5359">
      <w:pPr>
        <w:spacing w:after="0"/>
        <w:ind w:left="851" w:right="425"/>
        <w:rPr>
          <w:b/>
        </w:rPr>
      </w:pPr>
    </w:p>
    <w:p w14:paraId="6AF64992" w14:textId="77777777" w:rsidR="008C5359" w:rsidRDefault="008C5359" w:rsidP="008C5359">
      <w:pPr>
        <w:spacing w:after="0"/>
        <w:ind w:left="851" w:right="425"/>
      </w:pPr>
      <w:r>
        <w:t xml:space="preserve">Om nålsättning är så ångestskapande att det inte går att utföra, kan ansvarig narkosläkare och patient/föräldrar överenskomma om maskinduktion (Sevofluran). </w:t>
      </w:r>
    </w:p>
    <w:p w14:paraId="0571510A" w14:textId="77777777" w:rsidR="008C5359" w:rsidRDefault="008C5359" w:rsidP="008C5359">
      <w:pPr>
        <w:ind w:left="851" w:right="425"/>
      </w:pPr>
    </w:p>
    <w:p w14:paraId="673EAECB" w14:textId="77777777" w:rsidR="008C5359" w:rsidRDefault="008C5359" w:rsidP="008C5359">
      <w:pPr>
        <w:numPr>
          <w:ilvl w:val="0"/>
          <w:numId w:val="20"/>
        </w:numPr>
        <w:tabs>
          <w:tab w:val="clear" w:pos="720"/>
        </w:tabs>
        <w:spacing w:after="0" w:line="240" w:lineRule="auto"/>
        <w:ind w:left="1134" w:right="425" w:hanging="349"/>
      </w:pPr>
      <w:r>
        <w:t xml:space="preserve">VUXNA -kommer till Orofacial medicins väntrum. </w:t>
      </w:r>
    </w:p>
    <w:p w14:paraId="14FDA3F8" w14:textId="059504E4" w:rsidR="008C5359" w:rsidRDefault="008C5359" w:rsidP="005373ED">
      <w:pPr>
        <w:spacing w:after="0" w:line="240" w:lineRule="auto"/>
        <w:ind w:left="1134" w:right="425"/>
      </w:pPr>
      <w:r>
        <w:t xml:space="preserve">Om lugnande premedicinering som patienten fått hemma har otillräcklig effekt/om patienten inte fått lugnande premedicinering hemma: på Orofacial Medicin kan patienten få premedicinering – </w:t>
      </w:r>
      <w:r w:rsidRPr="009504D1">
        <w:t>oftast Midazolam Mixtur peroralt</w:t>
      </w:r>
      <w:r>
        <w:t xml:space="preserve"> (om ingen kontraindikation föreligger). Dos ordineras och dokumenteras i Orbit av narkosläkare. </w:t>
      </w:r>
    </w:p>
    <w:p w14:paraId="3561F96B" w14:textId="77777777" w:rsidR="005C7018" w:rsidRDefault="005C7018" w:rsidP="005373ED">
      <w:pPr>
        <w:spacing w:after="0" w:line="240" w:lineRule="auto"/>
        <w:ind w:left="1134" w:right="425"/>
      </w:pPr>
    </w:p>
    <w:p w14:paraId="272E43ED" w14:textId="77777777" w:rsidR="005C7018" w:rsidRDefault="005C7018" w:rsidP="005C7018">
      <w:pPr>
        <w:spacing w:after="0"/>
        <w:ind w:left="851" w:right="425"/>
      </w:pPr>
      <w:r w:rsidRPr="0B5426A9">
        <w:t xml:space="preserve">Om det behövs </w:t>
      </w:r>
      <w:r w:rsidRPr="0B5426A9">
        <w:rPr>
          <w:u w:val="single"/>
        </w:rPr>
        <w:t>”special premedicinering”</w:t>
      </w:r>
      <w:r w:rsidRPr="0B5426A9">
        <w:t xml:space="preserve"> – ligger alla läkemedel i en låda (PREMED SPECIAL) i läkemedelsrummet på dagkirurgen.</w:t>
      </w:r>
    </w:p>
    <w:p w14:paraId="40BD97C7" w14:textId="77777777" w:rsidR="005C7018" w:rsidRDefault="005C7018" w:rsidP="005C7018">
      <w:pPr>
        <w:spacing w:after="0"/>
        <w:ind w:left="851" w:right="425"/>
      </w:pPr>
    </w:p>
    <w:p w14:paraId="3B84627B" w14:textId="77777777" w:rsidR="008C5359" w:rsidRDefault="008C5359" w:rsidP="008C5359">
      <w:pPr>
        <w:spacing w:after="0"/>
        <w:ind w:left="851" w:right="425"/>
      </w:pPr>
      <w:r w:rsidRPr="006A7C12">
        <w:rPr>
          <w:b/>
          <w:bCs/>
        </w:rPr>
        <w:t>OBS!</w:t>
      </w:r>
      <w:r>
        <w:t xml:space="preserve"> Vid upprepade doseringar eller om två olika typer av lugnande premedicinering ges bör patienten övervakas av vårdpersonal. </w:t>
      </w:r>
    </w:p>
    <w:p w14:paraId="60C2D974" w14:textId="77777777" w:rsidR="008C5359" w:rsidRDefault="008C5359" w:rsidP="008C5359">
      <w:pPr>
        <w:spacing w:after="0"/>
        <w:ind w:left="851" w:right="425"/>
      </w:pPr>
      <w:r>
        <w:t xml:space="preserve">Individuell bedömning gäller om OK att ge extra premedicinering på Orofacial medicin eller om patienten skall vara närvarande på operationavdelningen. </w:t>
      </w:r>
    </w:p>
    <w:p w14:paraId="2E1D3000" w14:textId="77777777" w:rsidR="008C5359" w:rsidRDefault="008C5359" w:rsidP="008C5359">
      <w:pPr>
        <w:spacing w:after="0"/>
        <w:ind w:left="851" w:right="425"/>
        <w:rPr>
          <w:b/>
          <w:bCs/>
        </w:rPr>
      </w:pPr>
    </w:p>
    <w:p w14:paraId="30C74951" w14:textId="77777777" w:rsidR="008C5359" w:rsidRDefault="008C5359" w:rsidP="008C5359">
      <w:pPr>
        <w:spacing w:after="0"/>
        <w:ind w:left="851" w:right="425"/>
      </w:pPr>
      <w:r>
        <w:rPr>
          <w:b/>
          <w:bCs/>
        </w:rPr>
        <w:t xml:space="preserve">OBS! </w:t>
      </w:r>
      <w:r>
        <w:t xml:space="preserve"> Effekten av lugnande premedicinering given på sjukhuset </w:t>
      </w:r>
      <w:r w:rsidRPr="00886125">
        <w:rPr>
          <w:b/>
        </w:rPr>
        <w:t>SKA</w:t>
      </w:r>
      <w:r>
        <w:t xml:space="preserve"> likaså dokumenteras i efterhand i anestesianteckning. </w:t>
      </w:r>
    </w:p>
    <w:p w14:paraId="68546FAE" w14:textId="77777777" w:rsidR="008C5359" w:rsidRDefault="008C5359" w:rsidP="008C5359">
      <w:pPr>
        <w:spacing w:after="0"/>
        <w:ind w:left="851" w:right="425"/>
      </w:pPr>
    </w:p>
    <w:p w14:paraId="0A4D5C74" w14:textId="77777777" w:rsidR="008C5359" w:rsidRDefault="008C5359" w:rsidP="008C5359">
      <w:pPr>
        <w:spacing w:after="0"/>
        <w:ind w:left="851" w:right="425"/>
        <w:rPr>
          <w:b/>
        </w:rPr>
      </w:pPr>
      <w:r>
        <w:t>Tandpersonal kommer med patienten och patientens anhörig/assistent till operation</w:t>
      </w:r>
      <w:r w:rsidRPr="00A5236B">
        <w:rPr>
          <w:b/>
        </w:rPr>
        <w:t>.</w:t>
      </w:r>
    </w:p>
    <w:p w14:paraId="54E07361" w14:textId="77777777" w:rsidR="008C5359" w:rsidRDefault="008C5359" w:rsidP="008C5359">
      <w:pPr>
        <w:spacing w:after="0"/>
        <w:ind w:left="851" w:right="425"/>
        <w:rPr>
          <w:b/>
        </w:rPr>
      </w:pPr>
    </w:p>
    <w:p w14:paraId="2C6B60B4" w14:textId="77777777" w:rsidR="008C5359" w:rsidRDefault="008C5359" w:rsidP="008C5359">
      <w:pPr>
        <w:ind w:left="851" w:right="425"/>
        <w:rPr>
          <w:rFonts w:ascii="Arial" w:hAnsi="Arial"/>
          <w:b/>
          <w:sz w:val="28"/>
          <w:szCs w:val="28"/>
        </w:rPr>
      </w:pPr>
    </w:p>
    <w:p w14:paraId="2E69AD29" w14:textId="77777777" w:rsidR="008C5359" w:rsidRPr="00540275" w:rsidRDefault="008C5359" w:rsidP="008C5359">
      <w:pPr>
        <w:tabs>
          <w:tab w:val="left" w:pos="709"/>
        </w:tabs>
        <w:spacing w:after="0" w:line="240" w:lineRule="auto"/>
        <w:ind w:left="851" w:right="425"/>
        <w:rPr>
          <w:szCs w:val="20"/>
        </w:rPr>
      </w:pPr>
    </w:p>
    <w:p w14:paraId="2724DA95" w14:textId="77777777" w:rsidR="008C5359" w:rsidRPr="00540275" w:rsidRDefault="008C5359" w:rsidP="008C5359">
      <w:pPr>
        <w:spacing w:after="0" w:line="240" w:lineRule="auto"/>
        <w:ind w:left="851" w:right="425"/>
        <w:rPr>
          <w:szCs w:val="20"/>
        </w:rPr>
      </w:pPr>
    </w:p>
    <w:p w14:paraId="4BE2540E" w14:textId="77777777" w:rsidR="008C5359" w:rsidRDefault="008C5359" w:rsidP="008C5359">
      <w:pPr>
        <w:spacing w:after="0" w:line="240" w:lineRule="auto"/>
        <w:ind w:left="851" w:right="425"/>
        <w:rPr>
          <w:rFonts w:asciiTheme="majorHAnsi" w:eastAsiaTheme="majorEastAsia" w:hAnsiTheme="majorHAnsi" w:cstheme="majorBidi"/>
          <w:bCs/>
          <w:color w:val="000000" w:themeColor="text1"/>
          <w:sz w:val="40"/>
          <w:szCs w:val="26"/>
        </w:rPr>
      </w:pPr>
      <w:r>
        <w:br w:type="page"/>
      </w:r>
    </w:p>
    <w:p w14:paraId="44BF7354" w14:textId="77777777" w:rsidR="008C5359" w:rsidRPr="004744CA" w:rsidRDefault="008C5359" w:rsidP="008C5359">
      <w:pPr>
        <w:pStyle w:val="Rubrik2"/>
        <w:ind w:left="851" w:right="425"/>
      </w:pPr>
      <w:r w:rsidRPr="004744CA">
        <w:lastRenderedPageBreak/>
        <w:t>Preoperativt (NÄL)</w:t>
      </w:r>
    </w:p>
    <w:p w14:paraId="7FB839F9" w14:textId="77777777" w:rsidR="008C5359" w:rsidRPr="00540275" w:rsidRDefault="008C5359" w:rsidP="008C5359">
      <w:pPr>
        <w:spacing w:after="0" w:line="240" w:lineRule="auto"/>
        <w:ind w:left="851" w:right="425"/>
        <w:rPr>
          <w:rFonts w:ascii="Arial" w:hAnsi="Arial"/>
          <w:b/>
          <w:sz w:val="28"/>
          <w:szCs w:val="28"/>
        </w:rPr>
      </w:pPr>
    </w:p>
    <w:p w14:paraId="59950B34" w14:textId="77777777" w:rsidR="008C5359" w:rsidRDefault="008C5359" w:rsidP="008C5359">
      <w:pPr>
        <w:numPr>
          <w:ilvl w:val="0"/>
          <w:numId w:val="20"/>
        </w:numPr>
        <w:tabs>
          <w:tab w:val="clear" w:pos="720"/>
        </w:tabs>
        <w:spacing w:after="0" w:line="240" w:lineRule="auto"/>
        <w:ind w:left="1134" w:right="425" w:hanging="349"/>
        <w:rPr>
          <w:szCs w:val="20"/>
        </w:rPr>
      </w:pPr>
      <w:r w:rsidRPr="00540275">
        <w:rPr>
          <w:szCs w:val="20"/>
        </w:rPr>
        <w:t xml:space="preserve">BARN+ VUXNA - inneliggande patienter kommer från avdelningen/ alt. kommer hemifrån direkt till operation. </w:t>
      </w:r>
    </w:p>
    <w:p w14:paraId="45DBAC92" w14:textId="77777777" w:rsidR="008C5359" w:rsidRPr="00540275" w:rsidRDefault="008C5359" w:rsidP="008C5359">
      <w:pPr>
        <w:spacing w:after="0" w:line="240" w:lineRule="auto"/>
        <w:ind w:left="851" w:right="425"/>
        <w:rPr>
          <w:szCs w:val="20"/>
        </w:rPr>
      </w:pPr>
    </w:p>
    <w:p w14:paraId="17783F59" w14:textId="77777777" w:rsidR="008C5359" w:rsidRPr="00540275" w:rsidRDefault="008C5359" w:rsidP="008C5359">
      <w:pPr>
        <w:spacing w:after="0" w:line="240" w:lineRule="auto"/>
        <w:ind w:left="851" w:right="425"/>
        <w:rPr>
          <w:b/>
          <w:i/>
          <w:szCs w:val="20"/>
        </w:rPr>
      </w:pPr>
      <w:r w:rsidRPr="00540275">
        <w:rPr>
          <w:b/>
          <w:i/>
          <w:szCs w:val="20"/>
        </w:rPr>
        <w:t>Patienter som kräver extra förberedelse ska planeras och handläggas med operationskoordinator och ansvarig narkosläkare i god tid innan planerad operation</w:t>
      </w:r>
    </w:p>
    <w:p w14:paraId="7B22F8CB" w14:textId="77777777" w:rsidR="008C5359" w:rsidRPr="004744CA" w:rsidRDefault="008C5359" w:rsidP="008C5359">
      <w:pPr>
        <w:pStyle w:val="Rubrik2"/>
        <w:ind w:left="851" w:right="425"/>
      </w:pPr>
      <w:r w:rsidRPr="004744CA">
        <w:t>Postoperativt</w:t>
      </w:r>
    </w:p>
    <w:p w14:paraId="07AF7E2F" w14:textId="77777777" w:rsidR="008C5359" w:rsidRDefault="008C5359" w:rsidP="008C5359">
      <w:pPr>
        <w:ind w:left="851" w:right="425"/>
      </w:pPr>
      <w:r w:rsidRPr="00186906">
        <w:rPr>
          <w:u w:val="single"/>
        </w:rPr>
        <w:t>Slutenvård</w:t>
      </w:r>
      <w:r>
        <w:rPr>
          <w:u w:val="single"/>
        </w:rPr>
        <w:t>s</w:t>
      </w:r>
      <w:r w:rsidRPr="00186906">
        <w:rPr>
          <w:u w:val="single"/>
        </w:rPr>
        <w:t>pa</w:t>
      </w:r>
      <w:r w:rsidRPr="00191BEB">
        <w:rPr>
          <w:u w:val="single"/>
        </w:rPr>
        <w:t xml:space="preserve">tient  </w:t>
      </w:r>
    </w:p>
    <w:p w14:paraId="72887D0E" w14:textId="77777777" w:rsidR="008C5359" w:rsidRDefault="008C5359" w:rsidP="008C5359">
      <w:pPr>
        <w:ind w:left="851" w:right="425"/>
      </w:pPr>
      <w:r>
        <w:t xml:space="preserve">            Barn – avd 23 </w:t>
      </w:r>
    </w:p>
    <w:p w14:paraId="793273D3" w14:textId="77777777" w:rsidR="008C5359" w:rsidRDefault="008C5359" w:rsidP="008C5359">
      <w:pPr>
        <w:ind w:left="851" w:right="425"/>
      </w:pPr>
      <w:r>
        <w:t xml:space="preserve">            Vuxna - käkkirurgi</w:t>
      </w:r>
    </w:p>
    <w:p w14:paraId="1F925BAB" w14:textId="77777777" w:rsidR="008C5359" w:rsidRPr="00094B86" w:rsidRDefault="008C5359" w:rsidP="008C5359">
      <w:pPr>
        <w:ind w:left="851" w:right="425"/>
      </w:pPr>
      <w:r w:rsidRPr="00094B86">
        <w:rPr>
          <w:u w:val="single"/>
        </w:rPr>
        <w:t>Öppenvård</w:t>
      </w:r>
    </w:p>
    <w:p w14:paraId="4CD365E5" w14:textId="77777777" w:rsidR="008C5359" w:rsidRDefault="008C5359" w:rsidP="008C5359">
      <w:pPr>
        <w:ind w:left="851" w:right="425"/>
      </w:pPr>
      <w:r>
        <w:t>Dagkirurgisk uppvakning – plan 1 (Uddevalla). Om patienten kräver extra lugn miljö postop, kontakt med UVA plan 3 tas i god tid för att reservera ett enkelt rum med övervakning på UVA plan 3.</w:t>
      </w:r>
    </w:p>
    <w:p w14:paraId="64F8D390" w14:textId="77777777" w:rsidR="008C5359" w:rsidRPr="00E82EFE" w:rsidRDefault="008C5359" w:rsidP="008C5359">
      <w:pPr>
        <w:pStyle w:val="Rubrik3"/>
        <w:ind w:left="0" w:firstLine="851"/>
      </w:pPr>
      <w:r w:rsidRPr="00E82EFE">
        <w:t>UVA – (NÄL)</w:t>
      </w:r>
    </w:p>
    <w:p w14:paraId="38D91F31" w14:textId="77777777" w:rsidR="008C5359" w:rsidRDefault="008C5359" w:rsidP="008C5359">
      <w:pPr>
        <w:ind w:left="851" w:right="425"/>
      </w:pPr>
      <w:r>
        <w:t>Tandläkaren kommer till uppvakningen för att göra utskrivningssamtalet.</w:t>
      </w:r>
    </w:p>
    <w:p w14:paraId="7C8E7982" w14:textId="77777777" w:rsidR="008C5359" w:rsidRPr="00EE405D" w:rsidRDefault="008C5359" w:rsidP="008C5359">
      <w:pPr>
        <w:ind w:left="851" w:right="425"/>
      </w:pPr>
      <w:r>
        <w:rPr>
          <w:u w:val="single"/>
        </w:rPr>
        <w:t>Öppenvård- ej klar för hemgång – operation/</w:t>
      </w:r>
      <w:proofErr w:type="gramStart"/>
      <w:r>
        <w:rPr>
          <w:u w:val="single"/>
        </w:rPr>
        <w:t>anestesi komplikation</w:t>
      </w:r>
      <w:proofErr w:type="gramEnd"/>
    </w:p>
    <w:p w14:paraId="00D860D9" w14:textId="77777777" w:rsidR="008C5359" w:rsidRDefault="008C5359" w:rsidP="008C5359">
      <w:pPr>
        <w:tabs>
          <w:tab w:val="left" w:pos="709"/>
        </w:tabs>
        <w:ind w:left="851" w:right="425"/>
      </w:pPr>
      <w:r>
        <w:t xml:space="preserve">Transporteras till NÄL käkkirurg avd/barnavd 23/ IVA/IMA – NÄL </w:t>
      </w:r>
    </w:p>
    <w:p w14:paraId="0808189C" w14:textId="77777777" w:rsidR="008C5359" w:rsidRDefault="008C5359" w:rsidP="008C5359">
      <w:pPr>
        <w:tabs>
          <w:tab w:val="left" w:pos="709"/>
        </w:tabs>
        <w:ind w:left="851" w:right="425"/>
      </w:pPr>
      <w:r>
        <w:t>Narkosläkare ansvarar för transport</w:t>
      </w:r>
    </w:p>
    <w:p w14:paraId="39A4DFDB" w14:textId="77777777" w:rsidR="008C5359" w:rsidRDefault="008C5359" w:rsidP="008C5359">
      <w:pPr>
        <w:tabs>
          <w:tab w:val="left" w:pos="709"/>
        </w:tabs>
        <w:ind w:left="851" w:right="425"/>
      </w:pPr>
      <w:r>
        <w:t>Vid överflyttning till NÄL – gäller följande rutiner:</w:t>
      </w:r>
    </w:p>
    <w:p w14:paraId="052CA8F8" w14:textId="77777777" w:rsidR="008C5359" w:rsidRPr="006A4856" w:rsidRDefault="008C5359" w:rsidP="008C5359">
      <w:pPr>
        <w:pStyle w:val="Rubrik3"/>
        <w:rPr>
          <w:sz w:val="32"/>
          <w:szCs w:val="20"/>
        </w:rPr>
      </w:pPr>
      <w:r w:rsidRPr="006A4856">
        <w:rPr>
          <w:sz w:val="32"/>
          <w:szCs w:val="20"/>
        </w:rPr>
        <w:t>Barn</w:t>
      </w:r>
    </w:p>
    <w:p w14:paraId="1D5AEA24" w14:textId="77777777" w:rsidR="008C5359" w:rsidRPr="00001A1C" w:rsidRDefault="008C5359" w:rsidP="008C5359">
      <w:pPr>
        <w:pStyle w:val="Normalwebb"/>
        <w:ind w:left="851" w:right="425"/>
        <w:rPr>
          <w:color w:val="0070C0"/>
        </w:rPr>
      </w:pPr>
      <w:r w:rsidRPr="00001A1C">
        <w:rPr>
          <w:b/>
          <w:bCs/>
          <w:color w:val="0070C0"/>
        </w:rPr>
        <w:t xml:space="preserve">Rutiner vid </w:t>
      </w:r>
      <w:r w:rsidRPr="00001A1C">
        <w:rPr>
          <w:b/>
          <w:bCs/>
          <w:color w:val="0070C0"/>
          <w:u w:val="single"/>
        </w:rPr>
        <w:t>oplanerad/akutinläggning</w:t>
      </w:r>
      <w:r w:rsidRPr="00001A1C">
        <w:rPr>
          <w:b/>
          <w:bCs/>
          <w:color w:val="0070C0"/>
        </w:rPr>
        <w:t xml:space="preserve"> av barnpatienter </w:t>
      </w:r>
      <w:r w:rsidRPr="00001A1C">
        <w:rPr>
          <w:b/>
          <w:bCs/>
          <w:color w:val="0070C0"/>
          <w:u w:val="single"/>
        </w:rPr>
        <w:t>efter</w:t>
      </w:r>
      <w:r w:rsidRPr="00001A1C">
        <w:rPr>
          <w:b/>
          <w:bCs/>
          <w:color w:val="0070C0"/>
        </w:rPr>
        <w:t xml:space="preserve"> tandbehandling under generell anestesi, genomförd av </w:t>
      </w:r>
      <w:r w:rsidRPr="00001A1C">
        <w:rPr>
          <w:b/>
          <w:color w:val="0070C0"/>
        </w:rPr>
        <w:t>Specialistkliniken för Pedodonti</w:t>
      </w:r>
    </w:p>
    <w:p w14:paraId="43D53BD2" w14:textId="77777777" w:rsidR="008C5359" w:rsidRPr="006A4856" w:rsidRDefault="008C5359" w:rsidP="008C5359">
      <w:pPr>
        <w:pStyle w:val="Rubrik3"/>
        <w:rPr>
          <w:sz w:val="32"/>
          <w:szCs w:val="20"/>
        </w:rPr>
      </w:pPr>
      <w:r w:rsidRPr="006A4856">
        <w:rPr>
          <w:sz w:val="32"/>
          <w:szCs w:val="20"/>
        </w:rPr>
        <w:t xml:space="preserve">Vuxna </w:t>
      </w:r>
    </w:p>
    <w:p w14:paraId="6664D1D6" w14:textId="77777777" w:rsidR="008C5359" w:rsidRPr="00001A1C" w:rsidRDefault="008C5359" w:rsidP="008C5359">
      <w:pPr>
        <w:pStyle w:val="Normalwebb"/>
        <w:ind w:left="851" w:right="425"/>
        <w:rPr>
          <w:color w:val="0070C0"/>
        </w:rPr>
      </w:pPr>
      <w:r w:rsidRPr="00001A1C">
        <w:rPr>
          <w:b/>
          <w:bCs/>
          <w:color w:val="0070C0"/>
        </w:rPr>
        <w:t xml:space="preserve">Rutiner vid </w:t>
      </w:r>
      <w:r w:rsidRPr="00001A1C">
        <w:rPr>
          <w:b/>
          <w:bCs/>
          <w:color w:val="0070C0"/>
          <w:u w:val="single"/>
        </w:rPr>
        <w:t>oplanerad/akutinläggning</w:t>
      </w:r>
      <w:r w:rsidRPr="00001A1C">
        <w:rPr>
          <w:b/>
          <w:bCs/>
          <w:color w:val="0070C0"/>
        </w:rPr>
        <w:t xml:space="preserve"> av vuxna patienter </w:t>
      </w:r>
      <w:r w:rsidRPr="00001A1C">
        <w:rPr>
          <w:b/>
          <w:bCs/>
          <w:color w:val="0070C0"/>
          <w:u w:val="single"/>
        </w:rPr>
        <w:t>efter</w:t>
      </w:r>
      <w:r w:rsidRPr="00001A1C">
        <w:rPr>
          <w:b/>
          <w:bCs/>
          <w:color w:val="0070C0"/>
        </w:rPr>
        <w:t xml:space="preserve"> tandbehandling under generell anestesi, genomförd av Orofacial medicin/Sjukhustandvården</w:t>
      </w:r>
    </w:p>
    <w:p w14:paraId="44D2E3D2" w14:textId="77777777" w:rsidR="008C5359" w:rsidRDefault="008C5359" w:rsidP="008C5359">
      <w:pPr>
        <w:ind w:left="851" w:right="425"/>
      </w:pPr>
      <w:r>
        <w:rPr>
          <w:u w:val="single"/>
        </w:rPr>
        <w:t>Patienter</w:t>
      </w:r>
      <w:r w:rsidRPr="00BE5B84">
        <w:rPr>
          <w:u w:val="single"/>
        </w:rPr>
        <w:t xml:space="preserve"> med sömnapné</w:t>
      </w:r>
      <w:r>
        <w:t xml:space="preserve"> - ska vara förberedda att stanna över natten på UVA (plan 3).</w:t>
      </w:r>
      <w:r w:rsidRPr="003B0185">
        <w:t xml:space="preserve"> </w:t>
      </w:r>
      <w:r>
        <w:t>Narkosläkare bör informera UVA i god tid.</w:t>
      </w:r>
    </w:p>
    <w:p w14:paraId="697ACA66" w14:textId="77777777" w:rsidR="008C5359" w:rsidRDefault="008C5359" w:rsidP="008C5359">
      <w:pPr>
        <w:ind w:left="851" w:right="425"/>
        <w:rPr>
          <w:rFonts w:ascii="Arial" w:hAnsi="Arial" w:cs="Arial"/>
          <w:b/>
          <w:sz w:val="36"/>
          <w:szCs w:val="36"/>
        </w:rPr>
      </w:pPr>
      <w:r>
        <w:t xml:space="preserve">följ rutinen – </w:t>
      </w:r>
      <w:hyperlink r:id="rId17">
        <w:r w:rsidRPr="673F6773">
          <w:rPr>
            <w:rStyle w:val="Hyperlnk"/>
            <w:color w:val="0070C0"/>
          </w:rPr>
          <w:t>Perioperativt omhändertagande av patienter med obstruktiv sömnapné.</w:t>
        </w:r>
      </w:hyperlink>
      <w:r>
        <w:t xml:space="preserve"> </w:t>
      </w:r>
      <w:r w:rsidRPr="673F6773">
        <w:rPr>
          <w:rFonts w:ascii="Arial" w:hAnsi="Arial" w:cs="Arial"/>
          <w:b/>
          <w:bCs/>
          <w:sz w:val="36"/>
          <w:szCs w:val="36"/>
        </w:rPr>
        <w:br w:type="page"/>
      </w:r>
    </w:p>
    <w:p w14:paraId="26B3A677" w14:textId="77777777" w:rsidR="008C5359" w:rsidRDefault="008C5359" w:rsidP="008C5359">
      <w:pPr>
        <w:pStyle w:val="Rubrik2"/>
        <w:ind w:left="851" w:right="425"/>
      </w:pPr>
    </w:p>
    <w:p w14:paraId="5505DCED" w14:textId="1B4C1AE8" w:rsidR="008C5359" w:rsidRPr="004744CA" w:rsidRDefault="008C5359" w:rsidP="008C5359">
      <w:pPr>
        <w:pStyle w:val="Rubrik2"/>
        <w:ind w:left="851" w:right="425"/>
      </w:pPr>
      <w:r w:rsidRPr="004744CA">
        <w:t xml:space="preserve">Tandvård och anestesi </w:t>
      </w:r>
    </w:p>
    <w:p w14:paraId="5CF944B1" w14:textId="77777777" w:rsidR="008C5359" w:rsidRPr="000243BE" w:rsidRDefault="008C5359" w:rsidP="008C5359">
      <w:pPr>
        <w:ind w:left="851" w:right="425"/>
        <w:rPr>
          <w:rFonts w:ascii="Arial" w:hAnsi="Arial" w:cs="Arial"/>
          <w:b/>
          <w:sz w:val="36"/>
          <w:szCs w:val="36"/>
        </w:rPr>
      </w:pPr>
      <w:r w:rsidRPr="00186906">
        <w:rPr>
          <w:rFonts w:ascii="Arial" w:hAnsi="Arial" w:cs="Arial"/>
          <w:sz w:val="28"/>
          <w:szCs w:val="28"/>
        </w:rPr>
        <w:t>Narkos</w:t>
      </w:r>
      <w:r>
        <w:rPr>
          <w:rFonts w:ascii="Arial" w:hAnsi="Arial" w:cs="Arial"/>
          <w:sz w:val="28"/>
          <w:szCs w:val="28"/>
        </w:rPr>
        <w:t>-</w:t>
      </w:r>
      <w:r w:rsidRPr="00186906">
        <w:rPr>
          <w:rFonts w:ascii="Arial" w:hAnsi="Arial" w:cs="Arial"/>
          <w:sz w:val="28"/>
          <w:szCs w:val="28"/>
        </w:rPr>
        <w:t xml:space="preserve"> ssk</w:t>
      </w:r>
      <w:r>
        <w:rPr>
          <w:rFonts w:ascii="Arial" w:hAnsi="Arial" w:cs="Arial"/>
          <w:sz w:val="28"/>
          <w:szCs w:val="28"/>
        </w:rPr>
        <w:t>, usk</w:t>
      </w:r>
      <w:r w:rsidRPr="00186906">
        <w:rPr>
          <w:rFonts w:ascii="Arial" w:hAnsi="Arial" w:cs="Arial"/>
          <w:sz w:val="28"/>
          <w:szCs w:val="28"/>
        </w:rPr>
        <w:t xml:space="preserve"> - Uddevalla</w:t>
      </w:r>
    </w:p>
    <w:p w14:paraId="61CD16E9" w14:textId="77777777" w:rsidR="008C5359" w:rsidRDefault="008C5359" w:rsidP="008C5359">
      <w:pPr>
        <w:ind w:left="851" w:right="425"/>
        <w:rPr>
          <w:rFonts w:ascii="Arial" w:hAnsi="Arial" w:cs="Arial"/>
          <w:sz w:val="36"/>
          <w:szCs w:val="36"/>
        </w:rPr>
      </w:pPr>
    </w:p>
    <w:p w14:paraId="7C936358" w14:textId="77777777" w:rsidR="00F43B42" w:rsidRDefault="00F43B42" w:rsidP="00F43B42">
      <w:pPr>
        <w:pStyle w:val="Rubrik2"/>
        <w:spacing w:after="0"/>
        <w:ind w:left="851" w:right="425"/>
      </w:pPr>
      <w:r w:rsidRPr="0B5426A9">
        <w:rPr>
          <w:u w:val="single"/>
        </w:rPr>
        <w:t>Dagkirurgi sal 10</w:t>
      </w:r>
      <w:r>
        <w:t xml:space="preserve"> förberedelserum</w:t>
      </w:r>
    </w:p>
    <w:p w14:paraId="358BCA71" w14:textId="77777777" w:rsidR="00F43B42" w:rsidRPr="00F43B42" w:rsidRDefault="00F43B42" w:rsidP="00F43B42"/>
    <w:p w14:paraId="3D57315D" w14:textId="7E635C20" w:rsidR="00F43B42" w:rsidRDefault="00F43B42" w:rsidP="00F43B42">
      <w:pPr>
        <w:numPr>
          <w:ilvl w:val="1"/>
          <w:numId w:val="20"/>
        </w:numPr>
        <w:tabs>
          <w:tab w:val="clear" w:pos="1440"/>
          <w:tab w:val="left" w:pos="709"/>
        </w:tabs>
        <w:spacing w:after="0" w:line="240" w:lineRule="auto"/>
        <w:ind w:left="1418" w:right="425"/>
      </w:pPr>
      <w:r>
        <w:t>S</w:t>
      </w:r>
      <w:r>
        <w:t>kåp märkt tandpatienter (preformerad tub 5,6,7) – välj en storlek mindre än vid oral intubation</w:t>
      </w:r>
    </w:p>
    <w:p w14:paraId="4DA3A98F" w14:textId="77777777" w:rsidR="00F43B42" w:rsidRDefault="00F43B42" w:rsidP="00F43B42">
      <w:pPr>
        <w:tabs>
          <w:tab w:val="left" w:pos="709"/>
        </w:tabs>
        <w:spacing w:after="0" w:line="240" w:lineRule="auto"/>
        <w:ind w:left="1418" w:right="425"/>
      </w:pPr>
    </w:p>
    <w:p w14:paraId="550D8324" w14:textId="77777777" w:rsidR="00F43B42" w:rsidRDefault="00F43B42" w:rsidP="00F43B42">
      <w:pPr>
        <w:numPr>
          <w:ilvl w:val="1"/>
          <w:numId w:val="20"/>
        </w:numPr>
        <w:tabs>
          <w:tab w:val="clear" w:pos="1440"/>
          <w:tab w:val="left" w:pos="709"/>
        </w:tabs>
        <w:spacing w:after="0" w:line="240" w:lineRule="auto"/>
        <w:ind w:left="1418" w:right="425"/>
      </w:pPr>
      <w:r>
        <w:t xml:space="preserve">Barn - barnbord </w:t>
      </w:r>
    </w:p>
    <w:p w14:paraId="026CEB6D" w14:textId="77777777" w:rsidR="00F43B42" w:rsidRDefault="00F43B42" w:rsidP="00F43B42">
      <w:pPr>
        <w:ind w:left="1418" w:right="425"/>
      </w:pPr>
      <w:r>
        <w:t xml:space="preserve">(preformerad tub minst 4,5, kuffad tub – 3; 4;5)  </w:t>
      </w:r>
    </w:p>
    <w:p w14:paraId="279064EE" w14:textId="77777777" w:rsidR="00F43B42" w:rsidRDefault="00F43B42" w:rsidP="00F43B42">
      <w:pPr>
        <w:ind w:left="1418" w:right="425"/>
      </w:pPr>
      <w:r>
        <w:t>Om tuben tenderar att ”knicka” finns det metallknän i olika storlekar som passar till tuben</w:t>
      </w:r>
    </w:p>
    <w:p w14:paraId="697CB802" w14:textId="77777777" w:rsidR="00F43B42" w:rsidRDefault="00F43B42" w:rsidP="00F43B42">
      <w:pPr>
        <w:numPr>
          <w:ilvl w:val="1"/>
          <w:numId w:val="20"/>
        </w:numPr>
        <w:tabs>
          <w:tab w:val="clear" w:pos="1440"/>
          <w:tab w:val="left" w:pos="709"/>
        </w:tabs>
        <w:spacing w:after="0" w:line="240" w:lineRule="auto"/>
        <w:ind w:left="1418" w:right="425"/>
      </w:pPr>
      <w:r>
        <w:t xml:space="preserve">Använd HMEF filter = </w:t>
      </w:r>
      <w:r w:rsidRPr="001A6B95">
        <w:t>rakt filter</w:t>
      </w:r>
    </w:p>
    <w:p w14:paraId="70AC0262" w14:textId="77777777" w:rsidR="00F43B42" w:rsidRDefault="00F43B42" w:rsidP="00F43B42">
      <w:pPr>
        <w:ind w:left="1418" w:right="425"/>
      </w:pPr>
    </w:p>
    <w:p w14:paraId="11E46BC1" w14:textId="77777777" w:rsidR="00F43B42" w:rsidRDefault="00F43B42" w:rsidP="00F43B42">
      <w:pPr>
        <w:numPr>
          <w:ilvl w:val="1"/>
          <w:numId w:val="20"/>
        </w:numPr>
        <w:tabs>
          <w:tab w:val="clear" w:pos="1440"/>
          <w:tab w:val="left" w:pos="709"/>
        </w:tabs>
        <w:spacing w:after="0" w:line="240" w:lineRule="auto"/>
        <w:ind w:left="1418" w:right="425"/>
      </w:pPr>
      <w:r>
        <w:t>Dra läkemedel till första anestesi</w:t>
      </w:r>
    </w:p>
    <w:p w14:paraId="03069239" w14:textId="77777777" w:rsidR="00F43B42" w:rsidRDefault="00F43B42" w:rsidP="00F43B42">
      <w:pPr>
        <w:pStyle w:val="Liststycke"/>
        <w:numPr>
          <w:ilvl w:val="0"/>
          <w:numId w:val="0"/>
        </w:numPr>
        <w:ind w:left="851" w:right="425"/>
      </w:pPr>
    </w:p>
    <w:p w14:paraId="2E2456A5" w14:textId="77777777" w:rsidR="00F43B42" w:rsidRDefault="00F43B42" w:rsidP="00F43B42">
      <w:pPr>
        <w:numPr>
          <w:ilvl w:val="1"/>
          <w:numId w:val="20"/>
        </w:numPr>
        <w:tabs>
          <w:tab w:val="clear" w:pos="1440"/>
        </w:tabs>
        <w:spacing w:after="0" w:line="240" w:lineRule="auto"/>
        <w:ind w:left="1418" w:right="425"/>
      </w:pPr>
      <w:r>
        <w:t xml:space="preserve">Förbered     Magillstång </w:t>
      </w:r>
    </w:p>
    <w:p w14:paraId="431CCBCA" w14:textId="77777777" w:rsidR="00F43B42" w:rsidRPr="00857F93" w:rsidRDefault="00F43B42" w:rsidP="00F43B42">
      <w:pPr>
        <w:ind w:left="1304" w:right="425" w:firstLine="1304"/>
        <w:rPr>
          <w:sz w:val="4"/>
          <w:szCs w:val="4"/>
        </w:rPr>
      </w:pPr>
    </w:p>
    <w:p w14:paraId="42C2D8AD" w14:textId="77777777" w:rsidR="00F43B42" w:rsidRDefault="00F43B42" w:rsidP="00F43B42">
      <w:pPr>
        <w:ind w:left="1304" w:right="425" w:firstLine="1304"/>
      </w:pPr>
      <w:r>
        <w:t xml:space="preserve">Svalgpack + markering (fixeras runt kuffslangen) </w:t>
      </w:r>
    </w:p>
    <w:p w14:paraId="47FF4BF3" w14:textId="77777777" w:rsidR="00F43B42" w:rsidRDefault="00F43B42" w:rsidP="00F43B42">
      <w:pPr>
        <w:ind w:left="1304" w:right="425" w:firstLine="1304"/>
      </w:pPr>
      <w:r>
        <w:t xml:space="preserve">cornea care </w:t>
      </w:r>
    </w:p>
    <w:p w14:paraId="281180B8" w14:textId="77777777" w:rsidR="00F43B42" w:rsidRDefault="00F43B42" w:rsidP="00F43B42">
      <w:pPr>
        <w:ind w:left="1304" w:right="425" w:firstLine="1304"/>
      </w:pPr>
      <w:r>
        <w:t>fixationskudde</w:t>
      </w:r>
    </w:p>
    <w:p w14:paraId="4283EBB5" w14:textId="469CC30B" w:rsidR="00F43B42" w:rsidRDefault="00F43B42" w:rsidP="00F43B42">
      <w:pPr>
        <w:ind w:left="2608" w:right="425"/>
        <w:rPr>
          <w:lang w:val="de-DE"/>
        </w:rPr>
      </w:pPr>
      <w:r w:rsidRPr="1A0EDE4D">
        <w:rPr>
          <w:lang w:val="de-DE"/>
        </w:rPr>
        <w:t xml:space="preserve">Lidokain/nafasolin +munstycke alternativt Xylocaingel + avklippt </w:t>
      </w:r>
      <w:r>
        <w:rPr>
          <w:lang w:val="de-DE"/>
        </w:rPr>
        <w:t>s</w:t>
      </w:r>
      <w:r w:rsidRPr="1A0EDE4D">
        <w:rPr>
          <w:lang w:val="de-DE"/>
        </w:rPr>
        <w:t>ugkateter</w:t>
      </w:r>
    </w:p>
    <w:p w14:paraId="59F668ED" w14:textId="77777777" w:rsidR="00F43B42" w:rsidRDefault="00F43B42" w:rsidP="00F43B42">
      <w:pPr>
        <w:spacing w:after="0" w:line="240" w:lineRule="auto"/>
        <w:ind w:left="0" w:right="425"/>
      </w:pPr>
    </w:p>
    <w:p w14:paraId="5D2434B2" w14:textId="77777777" w:rsidR="00F43B42" w:rsidRDefault="00F43B42" w:rsidP="00F43B42">
      <w:pPr>
        <w:spacing w:after="0" w:line="240" w:lineRule="auto"/>
        <w:ind w:left="851" w:right="425"/>
      </w:pPr>
      <w:r>
        <w:t xml:space="preserve">Vid eventuell </w:t>
      </w:r>
      <w:r w:rsidRPr="0B5426A9">
        <w:rPr>
          <w:u w:val="single"/>
        </w:rPr>
        <w:t xml:space="preserve">näsblödning </w:t>
      </w:r>
      <w:r>
        <w:t xml:space="preserve">vid nasal intubation eller efter extubation finns </w:t>
      </w:r>
      <w:r w:rsidRPr="0B5426A9">
        <w:rPr>
          <w:b/>
          <w:bCs/>
        </w:rPr>
        <w:t>Nasaltamponad Rapid Rhino</w:t>
      </w:r>
      <w:r>
        <w:t xml:space="preserve"> i narkosskåpet på föreberedelserum 10 </w:t>
      </w:r>
    </w:p>
    <w:p w14:paraId="51068062" w14:textId="77777777" w:rsidR="00F43B42" w:rsidRDefault="00F43B42" w:rsidP="00F43B42">
      <w:pPr>
        <w:ind w:left="851" w:right="425"/>
      </w:pPr>
      <w:r>
        <w:t xml:space="preserve">              </w:t>
      </w:r>
    </w:p>
    <w:p w14:paraId="017802C7" w14:textId="77777777" w:rsidR="00F43B42" w:rsidRDefault="00F43B42" w:rsidP="00F43B42">
      <w:pPr>
        <w:ind w:left="851" w:right="425"/>
        <w:rPr>
          <w:rStyle w:val="Hyperlnk"/>
        </w:rPr>
      </w:pPr>
      <w:r>
        <w:t>Länk till</w:t>
      </w:r>
      <w:r w:rsidRPr="002855DC">
        <w:t xml:space="preserve"> </w:t>
      </w:r>
      <w:hyperlink r:id="rId18" w:history="1">
        <w:r w:rsidRPr="002855DC">
          <w:rPr>
            <w:rStyle w:val="Hyperlnk"/>
          </w:rPr>
          <w:t>Näsblödning vid anestesi</w:t>
        </w:r>
      </w:hyperlink>
    </w:p>
    <w:p w14:paraId="740F313B" w14:textId="77777777" w:rsidR="00F43B42" w:rsidRDefault="00F43B42" w:rsidP="00F43B42">
      <w:pPr>
        <w:ind w:left="851" w:right="425"/>
      </w:pPr>
    </w:p>
    <w:p w14:paraId="05E09355" w14:textId="77777777" w:rsidR="00F43B42" w:rsidRDefault="00F43B42" w:rsidP="00F43B42">
      <w:pPr>
        <w:ind w:left="851" w:right="425"/>
      </w:pPr>
      <w:r>
        <w:t xml:space="preserve">Telefonkontakt till patientens anhörig/assistent ska vara tillgänglig. </w:t>
      </w:r>
    </w:p>
    <w:p w14:paraId="6D222910" w14:textId="77777777" w:rsidR="008C5359" w:rsidRDefault="008C5359" w:rsidP="008C5359">
      <w:pPr>
        <w:ind w:left="851" w:right="425"/>
      </w:pPr>
    </w:p>
    <w:p w14:paraId="528E36C9" w14:textId="77777777" w:rsidR="008C5359" w:rsidRDefault="008C5359" w:rsidP="008C5359">
      <w:pPr>
        <w:ind w:left="851" w:right="425"/>
      </w:pPr>
    </w:p>
    <w:p w14:paraId="34D88D1E" w14:textId="77777777" w:rsidR="008C5359" w:rsidRDefault="008C5359" w:rsidP="008C5359">
      <w:pPr>
        <w:ind w:left="851" w:right="425"/>
      </w:pPr>
    </w:p>
    <w:p w14:paraId="72AA9867" w14:textId="77777777" w:rsidR="008C5359" w:rsidRDefault="008C5359" w:rsidP="008C5359">
      <w:pPr>
        <w:pStyle w:val="Rubrik2"/>
        <w:ind w:left="851" w:right="425"/>
      </w:pPr>
      <w:r>
        <w:lastRenderedPageBreak/>
        <w:t>Peroperativt (narkos ssk) UDDEVALLA</w:t>
      </w:r>
    </w:p>
    <w:p w14:paraId="15A5A5D3" w14:textId="77777777" w:rsidR="008C5359" w:rsidRPr="008058E9" w:rsidRDefault="008C5359" w:rsidP="008C5359"/>
    <w:bookmarkEnd w:id="0"/>
    <w:p w14:paraId="6EF13F89" w14:textId="77777777" w:rsidR="003C5D4E" w:rsidRDefault="003C5D4E" w:rsidP="003C5D4E">
      <w:pPr>
        <w:numPr>
          <w:ilvl w:val="0"/>
          <w:numId w:val="21"/>
        </w:numPr>
        <w:tabs>
          <w:tab w:val="clear" w:pos="720"/>
        </w:tabs>
        <w:spacing w:after="0" w:line="240" w:lineRule="auto"/>
        <w:ind w:left="1276" w:right="425"/>
      </w:pPr>
      <w:r>
        <w:t>Tandpatienter behöver inte byta om men om det går ta gärna på en vit patientskjorta. Anhöriga och vårdare måste ta på sig rock samt mössa. Anhöriga och vårdare får vara med tills patienten blivit sövd.</w:t>
      </w:r>
    </w:p>
    <w:p w14:paraId="381F6CB3" w14:textId="77777777" w:rsidR="003C5D4E" w:rsidRDefault="003C5D4E" w:rsidP="003C5D4E">
      <w:pPr>
        <w:spacing w:after="0" w:line="240" w:lineRule="auto"/>
        <w:ind w:left="0" w:right="425"/>
        <w:rPr>
          <w:sz w:val="14"/>
          <w:szCs w:val="14"/>
        </w:rPr>
      </w:pPr>
    </w:p>
    <w:p w14:paraId="2899D83C" w14:textId="77777777" w:rsidR="003C5D4E" w:rsidRPr="00C355AB" w:rsidRDefault="003C5D4E" w:rsidP="003C5D4E">
      <w:pPr>
        <w:spacing w:after="0" w:line="240" w:lineRule="auto"/>
        <w:ind w:left="1276" w:right="425"/>
        <w:rPr>
          <w:sz w:val="14"/>
          <w:szCs w:val="14"/>
        </w:rPr>
      </w:pPr>
    </w:p>
    <w:p w14:paraId="31093B08" w14:textId="77777777" w:rsidR="003C5D4E" w:rsidRPr="00676B5D" w:rsidRDefault="003C5D4E" w:rsidP="003C5D4E">
      <w:pPr>
        <w:numPr>
          <w:ilvl w:val="0"/>
          <w:numId w:val="21"/>
        </w:numPr>
        <w:tabs>
          <w:tab w:val="clear" w:pos="720"/>
        </w:tabs>
        <w:spacing w:after="0" w:line="240" w:lineRule="auto"/>
        <w:ind w:left="1276" w:right="425"/>
      </w:pPr>
      <w:r>
        <w:t xml:space="preserve">Eftermiddags patient – </w:t>
      </w:r>
      <w:r w:rsidRPr="001B2338">
        <w:rPr>
          <w:b/>
        </w:rPr>
        <w:t>Rehydrex</w:t>
      </w:r>
    </w:p>
    <w:p w14:paraId="4A2A7573" w14:textId="77777777" w:rsidR="003C5D4E" w:rsidRPr="00C355AB" w:rsidRDefault="003C5D4E" w:rsidP="003C5D4E">
      <w:pPr>
        <w:spacing w:after="0" w:line="240" w:lineRule="auto"/>
        <w:ind w:left="1276" w:right="425"/>
        <w:rPr>
          <w:sz w:val="14"/>
          <w:szCs w:val="14"/>
        </w:rPr>
      </w:pPr>
    </w:p>
    <w:p w14:paraId="59E8AAEC" w14:textId="77777777" w:rsidR="003C5D4E" w:rsidRDefault="003C5D4E" w:rsidP="003C5D4E">
      <w:pPr>
        <w:numPr>
          <w:ilvl w:val="0"/>
          <w:numId w:val="21"/>
        </w:numPr>
        <w:tabs>
          <w:tab w:val="clear" w:pos="720"/>
        </w:tabs>
        <w:spacing w:after="0" w:line="240" w:lineRule="auto"/>
        <w:ind w:left="1276" w:right="425"/>
      </w:pPr>
      <w:r w:rsidRPr="001B2338">
        <w:rPr>
          <w:b/>
        </w:rPr>
        <w:t>Robinul/Atropin</w:t>
      </w:r>
      <w:r>
        <w:t xml:space="preserve"> (minska salivation)</w:t>
      </w:r>
    </w:p>
    <w:p w14:paraId="4DF1FA06" w14:textId="77777777" w:rsidR="003C5D4E" w:rsidRPr="00C355AB" w:rsidRDefault="003C5D4E" w:rsidP="003C5D4E">
      <w:pPr>
        <w:spacing w:after="0" w:line="240" w:lineRule="auto"/>
        <w:ind w:left="1276" w:right="425"/>
        <w:rPr>
          <w:sz w:val="14"/>
          <w:szCs w:val="14"/>
        </w:rPr>
      </w:pPr>
    </w:p>
    <w:p w14:paraId="57118D4C" w14:textId="77777777" w:rsidR="003C5D4E" w:rsidRDefault="003C5D4E" w:rsidP="003C5D4E">
      <w:pPr>
        <w:numPr>
          <w:ilvl w:val="0"/>
          <w:numId w:val="21"/>
        </w:numPr>
        <w:tabs>
          <w:tab w:val="clear" w:pos="720"/>
        </w:tabs>
        <w:spacing w:after="0" w:line="240" w:lineRule="auto"/>
        <w:ind w:left="1276" w:right="425"/>
      </w:pPr>
      <w:r w:rsidRPr="1A0EDE4D">
        <w:rPr>
          <w:b/>
          <w:bCs/>
        </w:rPr>
        <w:t>Svalgpacka+ cornea care</w:t>
      </w:r>
      <w:r>
        <w:t xml:space="preserve">. </w:t>
      </w:r>
    </w:p>
    <w:p w14:paraId="576683A2" w14:textId="77777777" w:rsidR="003C5D4E" w:rsidRDefault="003C5D4E" w:rsidP="003C5D4E">
      <w:pPr>
        <w:ind w:left="1276" w:right="425"/>
      </w:pPr>
      <w:r>
        <w:t>Glöm ej rött klistermärke ” Svalgpackning” sätts på tuben.</w:t>
      </w:r>
    </w:p>
    <w:p w14:paraId="12D4D4B1" w14:textId="77777777" w:rsidR="003C5D4E" w:rsidRDefault="003C5D4E" w:rsidP="003C5D4E">
      <w:pPr>
        <w:numPr>
          <w:ilvl w:val="0"/>
          <w:numId w:val="21"/>
        </w:numPr>
        <w:tabs>
          <w:tab w:val="clear" w:pos="720"/>
        </w:tabs>
        <w:spacing w:after="0" w:line="240" w:lineRule="auto"/>
        <w:ind w:left="1276" w:right="425"/>
      </w:pPr>
      <w:r>
        <w:t>Tuben fästs på huvudet med hjälp av fixeringskudde och bandet på huvudstöd/alt grönt lakan</w:t>
      </w:r>
    </w:p>
    <w:p w14:paraId="09F040ED" w14:textId="77777777" w:rsidR="003C5D4E" w:rsidRPr="00C355AB" w:rsidRDefault="003C5D4E" w:rsidP="003C5D4E">
      <w:pPr>
        <w:spacing w:after="0" w:line="240" w:lineRule="auto"/>
        <w:ind w:left="1276" w:right="425"/>
        <w:rPr>
          <w:sz w:val="14"/>
          <w:szCs w:val="14"/>
        </w:rPr>
      </w:pPr>
    </w:p>
    <w:p w14:paraId="60F78788" w14:textId="77777777" w:rsidR="003C5D4E" w:rsidRDefault="003C5D4E" w:rsidP="003C5D4E">
      <w:pPr>
        <w:numPr>
          <w:ilvl w:val="0"/>
          <w:numId w:val="21"/>
        </w:numPr>
        <w:tabs>
          <w:tab w:val="clear" w:pos="720"/>
        </w:tabs>
        <w:spacing w:after="0" w:line="240" w:lineRule="auto"/>
        <w:ind w:left="1276" w:right="425"/>
      </w:pPr>
      <w:r>
        <w:t xml:space="preserve">Kopplingar tejpas. </w:t>
      </w:r>
    </w:p>
    <w:p w14:paraId="13175888" w14:textId="77777777" w:rsidR="003C5D4E" w:rsidRPr="00C355AB" w:rsidRDefault="003C5D4E" w:rsidP="003C5D4E">
      <w:pPr>
        <w:spacing w:after="0" w:line="240" w:lineRule="auto"/>
        <w:ind w:left="1276" w:right="425"/>
        <w:rPr>
          <w:sz w:val="14"/>
          <w:szCs w:val="14"/>
        </w:rPr>
      </w:pPr>
    </w:p>
    <w:p w14:paraId="01AC1102" w14:textId="77777777" w:rsidR="003C5D4E" w:rsidRDefault="003C5D4E" w:rsidP="003C5D4E">
      <w:pPr>
        <w:numPr>
          <w:ilvl w:val="0"/>
          <w:numId w:val="21"/>
        </w:numPr>
        <w:tabs>
          <w:tab w:val="clear" w:pos="720"/>
        </w:tabs>
        <w:spacing w:after="0" w:line="240" w:lineRule="auto"/>
        <w:ind w:left="1276" w:right="425"/>
      </w:pPr>
      <w:r>
        <w:t>Slangarna placeras därefter upp över panna så att de inte är i vägen för operatören. Fäst gärna slangarna under bordet</w:t>
      </w:r>
    </w:p>
    <w:p w14:paraId="411524A9" w14:textId="77777777" w:rsidR="003C5D4E" w:rsidRPr="00C355AB" w:rsidRDefault="003C5D4E" w:rsidP="003C5D4E">
      <w:pPr>
        <w:spacing w:after="0" w:line="240" w:lineRule="auto"/>
        <w:ind w:left="1276" w:right="425"/>
        <w:rPr>
          <w:sz w:val="14"/>
          <w:szCs w:val="14"/>
        </w:rPr>
      </w:pPr>
    </w:p>
    <w:p w14:paraId="632C444E" w14:textId="6FFE999E" w:rsidR="003C5D4E" w:rsidRDefault="003C5D4E" w:rsidP="003C5D4E">
      <w:pPr>
        <w:numPr>
          <w:ilvl w:val="0"/>
          <w:numId w:val="21"/>
        </w:numPr>
        <w:tabs>
          <w:tab w:val="clear" w:pos="720"/>
        </w:tabs>
        <w:spacing w:after="0" w:line="240" w:lineRule="auto"/>
        <w:ind w:left="1276" w:right="425"/>
      </w:pPr>
      <w:r>
        <w:t xml:space="preserve">Flytta narkosapparaten och datorn ner mot fotändan. </w:t>
      </w:r>
    </w:p>
    <w:p w14:paraId="34455E2C" w14:textId="77777777" w:rsidR="003C5D4E" w:rsidRPr="00C355AB" w:rsidRDefault="003C5D4E" w:rsidP="003C5D4E">
      <w:pPr>
        <w:spacing w:after="0" w:line="240" w:lineRule="auto"/>
        <w:ind w:left="1276" w:right="425"/>
        <w:rPr>
          <w:sz w:val="14"/>
          <w:szCs w:val="14"/>
        </w:rPr>
      </w:pPr>
    </w:p>
    <w:p w14:paraId="643A7ECC" w14:textId="77777777" w:rsidR="003C5D4E" w:rsidRDefault="003C5D4E" w:rsidP="003C5D4E">
      <w:pPr>
        <w:numPr>
          <w:ilvl w:val="0"/>
          <w:numId w:val="21"/>
        </w:numPr>
        <w:tabs>
          <w:tab w:val="clear" w:pos="720"/>
        </w:tabs>
        <w:spacing w:after="0" w:line="240" w:lineRule="auto"/>
        <w:ind w:left="1276" w:right="425"/>
      </w:pPr>
      <w:r>
        <w:t>Placera blå avlastningskudde under patientens knä och kontrollera att armarna ligger bra och hälarna ligger fria</w:t>
      </w:r>
    </w:p>
    <w:p w14:paraId="331F3685" w14:textId="77777777" w:rsidR="003C5D4E" w:rsidRPr="00C355AB" w:rsidRDefault="003C5D4E" w:rsidP="003C5D4E">
      <w:pPr>
        <w:spacing w:after="0" w:line="240" w:lineRule="auto"/>
        <w:ind w:left="1276" w:right="425"/>
        <w:rPr>
          <w:sz w:val="14"/>
          <w:szCs w:val="14"/>
        </w:rPr>
      </w:pPr>
    </w:p>
    <w:p w14:paraId="4F7B610F" w14:textId="3BD831E3" w:rsidR="003C5D4E" w:rsidRDefault="003C5D4E" w:rsidP="003C5D4E">
      <w:pPr>
        <w:numPr>
          <w:ilvl w:val="0"/>
          <w:numId w:val="21"/>
        </w:numPr>
        <w:tabs>
          <w:tab w:val="clear" w:pos="720"/>
        </w:tabs>
        <w:spacing w:after="0" w:line="240" w:lineRule="auto"/>
        <w:ind w:left="1276" w:right="425"/>
      </w:pPr>
      <w:r>
        <w:t>Vid beho</w:t>
      </w:r>
      <w:r w:rsidRPr="001A6B95">
        <w:t xml:space="preserve">v </w:t>
      </w:r>
      <w:r>
        <w:t>(</w:t>
      </w:r>
      <w:r w:rsidR="004978A8">
        <w:t>framför allt</w:t>
      </w:r>
      <w:r>
        <w:t xml:space="preserve"> vid tandextraktion/-er) kan extra smärtlindring ges – </w:t>
      </w:r>
      <w:r w:rsidRPr="001B2338">
        <w:rPr>
          <w:b/>
        </w:rPr>
        <w:t>Ket</w:t>
      </w:r>
      <w:r>
        <w:rPr>
          <w:b/>
        </w:rPr>
        <w:t>o</w:t>
      </w:r>
      <w:r w:rsidRPr="001B2338">
        <w:rPr>
          <w:b/>
        </w:rPr>
        <w:t>rolac (TORADOL)</w:t>
      </w:r>
      <w:r>
        <w:t xml:space="preserve"> – kolla med tandläkare, alt. </w:t>
      </w:r>
      <w:r w:rsidRPr="00020B3E">
        <w:rPr>
          <w:b/>
          <w:bCs/>
        </w:rPr>
        <w:t>parecoxib</w:t>
      </w:r>
      <w:r>
        <w:t xml:space="preserve"> </w:t>
      </w:r>
      <w:r w:rsidRPr="00020B3E">
        <w:rPr>
          <w:b/>
          <w:bCs/>
        </w:rPr>
        <w:t>(D</w:t>
      </w:r>
      <w:r>
        <w:rPr>
          <w:b/>
          <w:bCs/>
        </w:rPr>
        <w:t>YNASTAT</w:t>
      </w:r>
      <w:r w:rsidRPr="00020B3E">
        <w:rPr>
          <w:b/>
          <w:bCs/>
        </w:rPr>
        <w:t>)</w:t>
      </w:r>
      <w:r>
        <w:t xml:space="preserve"> </w:t>
      </w:r>
    </w:p>
    <w:p w14:paraId="4B4766FF" w14:textId="77777777" w:rsidR="003C5D4E" w:rsidRPr="008058E9" w:rsidRDefault="003C5D4E" w:rsidP="003C5D4E">
      <w:pPr>
        <w:spacing w:after="0" w:line="240" w:lineRule="auto"/>
        <w:ind w:left="1276" w:right="425"/>
        <w:rPr>
          <w:sz w:val="14"/>
          <w:szCs w:val="14"/>
        </w:rPr>
      </w:pPr>
    </w:p>
    <w:p w14:paraId="0D4729B8" w14:textId="77777777" w:rsidR="003C5D4E" w:rsidRDefault="003C5D4E" w:rsidP="003C5D4E">
      <w:pPr>
        <w:numPr>
          <w:ilvl w:val="0"/>
          <w:numId w:val="21"/>
        </w:numPr>
        <w:tabs>
          <w:tab w:val="clear" w:pos="720"/>
        </w:tabs>
        <w:spacing w:after="0" w:line="240" w:lineRule="auto"/>
        <w:ind w:left="1276" w:right="425"/>
      </w:pPr>
      <w:r>
        <w:t>Om möjlighet finns, förbered för nästa narkos.</w:t>
      </w:r>
    </w:p>
    <w:p w14:paraId="7E182C97" w14:textId="77777777" w:rsidR="003C5D4E" w:rsidRPr="008058E9" w:rsidRDefault="003C5D4E" w:rsidP="003C5D4E">
      <w:pPr>
        <w:spacing w:after="0" w:line="240" w:lineRule="auto"/>
        <w:ind w:left="1276" w:right="425"/>
        <w:rPr>
          <w:sz w:val="14"/>
          <w:szCs w:val="14"/>
        </w:rPr>
      </w:pPr>
    </w:p>
    <w:p w14:paraId="00739844" w14:textId="77777777" w:rsidR="003C5D4E" w:rsidRDefault="003C5D4E" w:rsidP="003C5D4E">
      <w:pPr>
        <w:numPr>
          <w:ilvl w:val="0"/>
          <w:numId w:val="21"/>
        </w:numPr>
        <w:tabs>
          <w:tab w:val="clear" w:pos="720"/>
        </w:tabs>
        <w:spacing w:after="0" w:line="240" w:lineRule="auto"/>
        <w:ind w:left="1276" w:right="425"/>
      </w:pPr>
      <w:r>
        <w:t>OBS -</w:t>
      </w:r>
      <w:r w:rsidRPr="001B2338">
        <w:rPr>
          <w:b/>
        </w:rPr>
        <w:t>bladderscan före väckning</w:t>
      </w:r>
      <w:r>
        <w:t xml:space="preserve"> – ev tappa patienter i narkos (oftast tolererar de inte urintappning i vaket tillstånd)</w:t>
      </w:r>
    </w:p>
    <w:p w14:paraId="6DA52278" w14:textId="77777777" w:rsidR="003C5D4E" w:rsidRPr="008058E9" w:rsidRDefault="003C5D4E" w:rsidP="003C5D4E">
      <w:pPr>
        <w:spacing w:after="0" w:line="240" w:lineRule="auto"/>
        <w:ind w:left="1276" w:right="425"/>
        <w:rPr>
          <w:sz w:val="14"/>
          <w:szCs w:val="14"/>
        </w:rPr>
      </w:pPr>
    </w:p>
    <w:p w14:paraId="73285785" w14:textId="16047253" w:rsidR="003C5D4E" w:rsidRDefault="003C5D4E" w:rsidP="003C5D4E">
      <w:pPr>
        <w:numPr>
          <w:ilvl w:val="0"/>
          <w:numId w:val="21"/>
        </w:numPr>
        <w:tabs>
          <w:tab w:val="clear" w:pos="720"/>
        </w:tabs>
        <w:spacing w:after="0" w:line="240" w:lineRule="auto"/>
        <w:ind w:left="1276" w:right="425"/>
      </w:pPr>
      <w:r>
        <w:t>Det kan vara bra att linda PVK (risk att pat drar den själv för tidigt på UVA)</w:t>
      </w:r>
    </w:p>
    <w:p w14:paraId="6DB26D58" w14:textId="77777777" w:rsidR="003C5D4E" w:rsidRPr="008058E9" w:rsidRDefault="003C5D4E" w:rsidP="003C5D4E">
      <w:pPr>
        <w:spacing w:after="0" w:line="240" w:lineRule="auto"/>
        <w:ind w:left="1276" w:right="425"/>
        <w:rPr>
          <w:sz w:val="14"/>
          <w:szCs w:val="14"/>
        </w:rPr>
      </w:pPr>
    </w:p>
    <w:p w14:paraId="7119B5B0" w14:textId="15D531DE" w:rsidR="003C5D4E" w:rsidRDefault="003C5D4E" w:rsidP="003C5D4E">
      <w:pPr>
        <w:numPr>
          <w:ilvl w:val="0"/>
          <w:numId w:val="21"/>
        </w:numPr>
        <w:tabs>
          <w:tab w:val="clear" w:pos="720"/>
        </w:tabs>
        <w:spacing w:after="0" w:line="240" w:lineRule="auto"/>
        <w:ind w:left="1276" w:right="425"/>
      </w:pPr>
      <w:r>
        <w:t>Om patientens VC önskar provtagning (gäller oftast icke-samarbetande patienter med funktionsnedsättning) kan detta utföras under tiden patienten är sövd. I så fall VC ansvarar för provtagningsremisser som ska medföljande anhöriga/boende personal lämna in till narkos</w:t>
      </w:r>
      <w:r>
        <w:t xml:space="preserve"> s</w:t>
      </w:r>
      <w:r>
        <w:t xml:space="preserve">sk. </w:t>
      </w:r>
    </w:p>
    <w:p w14:paraId="025C105C" w14:textId="77777777" w:rsidR="003C5D4E" w:rsidRPr="00536A5A" w:rsidRDefault="003C5D4E" w:rsidP="003C5D4E">
      <w:pPr>
        <w:spacing w:after="0" w:line="240" w:lineRule="auto"/>
        <w:ind w:left="851" w:right="425"/>
      </w:pPr>
    </w:p>
    <w:p w14:paraId="76B9F95B" w14:textId="24513497" w:rsidR="00536A5A" w:rsidRPr="008C5359" w:rsidRDefault="00536A5A" w:rsidP="003C5D4E">
      <w:pPr>
        <w:spacing w:after="0" w:line="240" w:lineRule="auto"/>
        <w:ind w:left="1276" w:right="425"/>
      </w:pPr>
    </w:p>
    <w:sectPr w:rsidR="00536A5A" w:rsidRPr="008C5359" w:rsidSect="00A93E57">
      <w:headerReference w:type="default" r:id="rId19"/>
      <w:footerReference w:type="even" r:id="rId20"/>
      <w:footerReference w:type="default" r:id="rId21"/>
      <w:headerReference w:type="first" r:id="rId22"/>
      <w:footerReference w:type="first" r:id="rId23"/>
      <w:type w:val="continuous"/>
      <w:pgSz w:w="11900" w:h="16840"/>
      <w:pgMar w:top="1418" w:right="1552"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0C3B15" w14:textId="77777777" w:rsidR="00223CCD" w:rsidRDefault="00223CCD">
      <w:r>
        <w:separator/>
      </w:r>
    </w:p>
  </w:endnote>
  <w:endnote w:type="continuationSeparator" w:id="0">
    <w:p w14:paraId="580B7697" w14:textId="77777777" w:rsidR="00223CCD" w:rsidRDefault="00223CCD">
      <w:r>
        <w:continuationSeparator/>
      </w:r>
    </w:p>
  </w:endnote>
  <w:endnote w:type="continuationNotice" w:id="1">
    <w:p w14:paraId="5EEAD7D0" w14:textId="77777777" w:rsidR="00223CCD" w:rsidRDefault="00223C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F15CA" w14:textId="77777777" w:rsidR="008C5359" w:rsidRDefault="008C535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B53AFAA" w14:textId="77777777" w:rsidR="008C5359" w:rsidRDefault="008C535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6826547"/>
      <w:docPartObj>
        <w:docPartGallery w:val="Page Numbers (Bottom of Page)"/>
        <w:docPartUnique/>
      </w:docPartObj>
    </w:sdtPr>
    <w:sdtEndPr>
      <w:rPr>
        <w:sz w:val="16"/>
        <w:szCs w:val="16"/>
      </w:rPr>
    </w:sdtEndPr>
    <w:sdtContent>
      <w:p w14:paraId="743E24CA" w14:textId="77777777" w:rsidR="008C5359" w:rsidRPr="00EC0A68" w:rsidRDefault="008C535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8A591" w14:textId="77777777" w:rsidR="008C5359" w:rsidRDefault="008C5359" w:rsidP="00FB2F0F">
    <w:pPr>
      <w:pStyle w:val="Sidfot"/>
      <w:ind w:left="6237" w:hanging="141"/>
      <w:jc w:val="left"/>
    </w:pPr>
    <w:r>
      <w:rPr>
        <w:noProof/>
      </w:rPr>
      <w:drawing>
        <wp:anchor distT="0" distB="0" distL="114300" distR="114300" simplePos="0" relativeHeight="251675649" behindDoc="0" locked="0" layoutInCell="1" allowOverlap="1" wp14:anchorId="44465118" wp14:editId="58A1CCAD">
          <wp:simplePos x="0" y="0"/>
          <wp:positionH relativeFrom="column">
            <wp:posOffset>4388307</wp:posOffset>
          </wp:positionH>
          <wp:positionV relativeFrom="paragraph">
            <wp:posOffset>-27355</wp:posOffset>
          </wp:positionV>
          <wp:extent cx="1897920" cy="384860"/>
          <wp:effectExtent l="0" t="0" r="7620" b="0"/>
          <wp:wrapNone/>
          <wp:docPr id="2064196960" name="Bildobjekt 206419696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A5AE1" w14:textId="77777777" w:rsidR="00223CCD" w:rsidRDefault="00223CCD"/>
  </w:footnote>
  <w:footnote w:type="continuationSeparator" w:id="0">
    <w:p w14:paraId="1DD108AD" w14:textId="77777777" w:rsidR="00223CCD" w:rsidRDefault="00223CCD">
      <w:r>
        <w:continuationSeparator/>
      </w:r>
    </w:p>
  </w:footnote>
  <w:footnote w:type="continuationNotice" w:id="1">
    <w:p w14:paraId="68AF00E6" w14:textId="77777777" w:rsidR="00223CCD" w:rsidRDefault="00223C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BF61D" w14:textId="77777777" w:rsidR="008C5359" w:rsidRPr="00DA65C4" w:rsidRDefault="008C5359"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1263653" wp14:editId="31FEC65A">
              <wp:simplePos x="0" y="0"/>
              <wp:positionH relativeFrom="column">
                <wp:posOffset>0</wp:posOffset>
              </wp:positionH>
              <wp:positionV relativeFrom="paragraph">
                <wp:posOffset>-635</wp:posOffset>
              </wp:positionV>
              <wp:extent cx="4667250" cy="323850"/>
              <wp:effectExtent l="0" t="0" r="0" b="0"/>
              <wp:wrapNone/>
              <wp:docPr id="1146193954" name="Textruta 114619395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099367B" w14:textId="77777777" w:rsidR="008C5359" w:rsidRDefault="008C535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1263653" id="_x0000_t202" coordsize="21600,21600" o:spt="202" path="m,l,21600r21600,l21600,xe">
              <v:stroke joinstyle="miter"/>
              <v:path gradientshapeok="t" o:connecttype="rect"/>
            </v:shapetype>
            <v:shape id="Textruta 1146193954"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099367B" w14:textId="77777777" w:rsidR="008C5359" w:rsidRDefault="008C535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13FC2" w14:textId="77777777" w:rsidR="008C5359" w:rsidRDefault="008C5359"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60C2704" wp14:editId="6B418BE5">
              <wp:simplePos x="0" y="0"/>
              <wp:positionH relativeFrom="column">
                <wp:posOffset>-172720</wp:posOffset>
              </wp:positionH>
              <wp:positionV relativeFrom="paragraph">
                <wp:posOffset>-65405</wp:posOffset>
              </wp:positionV>
              <wp:extent cx="4667250" cy="323850"/>
              <wp:effectExtent l="0" t="0" r="0" b="0"/>
              <wp:wrapNone/>
              <wp:docPr id="976746501" name="Textruta 97674650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3023D4A" w14:textId="77777777" w:rsidR="008C5359" w:rsidRDefault="008C535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0C2704" id="_x0000_t202" coordsize="21600,21600" o:spt="202" path="m,l,21600r21600,l21600,xe">
              <v:stroke joinstyle="miter"/>
              <v:path gradientshapeok="t" o:connecttype="rect"/>
            </v:shapetype>
            <v:shape id="Textruta 976746501"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3023D4A" w14:textId="77777777" w:rsidR="008C5359" w:rsidRDefault="008C535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4CA0C4AB" wp14:editId="4EA5A8B7">
          <wp:simplePos x="0" y="0"/>
          <wp:positionH relativeFrom="page">
            <wp:posOffset>17744</wp:posOffset>
          </wp:positionH>
          <wp:positionV relativeFrom="paragraph">
            <wp:posOffset>198873</wp:posOffset>
          </wp:positionV>
          <wp:extent cx="7559040" cy="216408"/>
          <wp:effectExtent l="0" t="0" r="0" b="0"/>
          <wp:wrapNone/>
          <wp:docPr id="55942747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8C1E4E"/>
    <w:multiLevelType w:val="hybridMultilevel"/>
    <w:tmpl w:val="2D6E6448"/>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8E37F79"/>
    <w:multiLevelType w:val="hybridMultilevel"/>
    <w:tmpl w:val="153E3E1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4B05C8C"/>
    <w:multiLevelType w:val="hybridMultilevel"/>
    <w:tmpl w:val="5192AD0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54944630">
    <w:abstractNumId w:val="20"/>
  </w:num>
  <w:num w:numId="2" w16cid:durableId="2121415262">
    <w:abstractNumId w:val="16"/>
  </w:num>
  <w:num w:numId="3" w16cid:durableId="1764951796">
    <w:abstractNumId w:val="0"/>
  </w:num>
  <w:num w:numId="4" w16cid:durableId="684595053">
    <w:abstractNumId w:val="7"/>
  </w:num>
  <w:num w:numId="5" w16cid:durableId="2069112004">
    <w:abstractNumId w:val="17"/>
  </w:num>
  <w:num w:numId="6" w16cid:durableId="562176425">
    <w:abstractNumId w:val="2"/>
  </w:num>
  <w:num w:numId="7" w16cid:durableId="2097241992">
    <w:abstractNumId w:val="12"/>
  </w:num>
  <w:num w:numId="8" w16cid:durableId="298534584">
    <w:abstractNumId w:val="9"/>
  </w:num>
  <w:num w:numId="9" w16cid:durableId="9332630">
    <w:abstractNumId w:val="1"/>
  </w:num>
  <w:num w:numId="10" w16cid:durableId="2075814432">
    <w:abstractNumId w:val="1"/>
  </w:num>
  <w:num w:numId="11" w16cid:durableId="1904439356">
    <w:abstractNumId w:val="3"/>
  </w:num>
  <w:num w:numId="12" w16cid:durableId="771315351">
    <w:abstractNumId w:val="4"/>
  </w:num>
  <w:num w:numId="13" w16cid:durableId="1815676305">
    <w:abstractNumId w:val="15"/>
  </w:num>
  <w:num w:numId="14" w16cid:durableId="1503357607">
    <w:abstractNumId w:val="10"/>
  </w:num>
  <w:num w:numId="15" w16cid:durableId="1497576169">
    <w:abstractNumId w:val="8"/>
  </w:num>
  <w:num w:numId="16" w16cid:durableId="1425497209">
    <w:abstractNumId w:val="14"/>
  </w:num>
  <w:num w:numId="17" w16cid:durableId="145827214">
    <w:abstractNumId w:val="5"/>
  </w:num>
  <w:num w:numId="18" w16cid:durableId="362444422">
    <w:abstractNumId w:val="11"/>
  </w:num>
  <w:num w:numId="19" w16cid:durableId="1865241529">
    <w:abstractNumId w:val="19"/>
  </w:num>
  <w:num w:numId="20" w16cid:durableId="1221357878">
    <w:abstractNumId w:val="18"/>
  </w:num>
  <w:num w:numId="21" w16cid:durableId="1767336667">
    <w:abstractNumId w:val="13"/>
  </w:num>
  <w:num w:numId="22" w16cid:durableId="561990135">
    <w:abstractNumId w:val="6"/>
  </w:num>
  <w:num w:numId="23" w16cid:durableId="145883288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2B4"/>
    <w:rsid w:val="00035C0C"/>
    <w:rsid w:val="00050500"/>
    <w:rsid w:val="0005691C"/>
    <w:rsid w:val="00056ECB"/>
    <w:rsid w:val="00056ED5"/>
    <w:rsid w:val="000655CC"/>
    <w:rsid w:val="000700AE"/>
    <w:rsid w:val="00077F08"/>
    <w:rsid w:val="00084024"/>
    <w:rsid w:val="0009062C"/>
    <w:rsid w:val="00095368"/>
    <w:rsid w:val="000954C4"/>
    <w:rsid w:val="000A4C35"/>
    <w:rsid w:val="000A611A"/>
    <w:rsid w:val="000B12D9"/>
    <w:rsid w:val="000B4536"/>
    <w:rsid w:val="000B7715"/>
    <w:rsid w:val="000C3FDA"/>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7D4E"/>
    <w:rsid w:val="00181FDC"/>
    <w:rsid w:val="001860B9"/>
    <w:rsid w:val="00186F2B"/>
    <w:rsid w:val="001874D6"/>
    <w:rsid w:val="00191BEB"/>
    <w:rsid w:val="0019632A"/>
    <w:rsid w:val="001A4E7C"/>
    <w:rsid w:val="001B762C"/>
    <w:rsid w:val="001C1D4A"/>
    <w:rsid w:val="001C2AEC"/>
    <w:rsid w:val="001C4D0A"/>
    <w:rsid w:val="001C5FEF"/>
    <w:rsid w:val="00211487"/>
    <w:rsid w:val="00211D91"/>
    <w:rsid w:val="00217DEC"/>
    <w:rsid w:val="00222413"/>
    <w:rsid w:val="00223CCD"/>
    <w:rsid w:val="002339BC"/>
    <w:rsid w:val="00235B57"/>
    <w:rsid w:val="00250F24"/>
    <w:rsid w:val="002523C5"/>
    <w:rsid w:val="0025380B"/>
    <w:rsid w:val="0025703A"/>
    <w:rsid w:val="00262F3D"/>
    <w:rsid w:val="00263281"/>
    <w:rsid w:val="002651D6"/>
    <w:rsid w:val="0026551F"/>
    <w:rsid w:val="0027495F"/>
    <w:rsid w:val="00280A85"/>
    <w:rsid w:val="00284119"/>
    <w:rsid w:val="002855DC"/>
    <w:rsid w:val="00290B5C"/>
    <w:rsid w:val="00294791"/>
    <w:rsid w:val="002B0B30"/>
    <w:rsid w:val="002B0C78"/>
    <w:rsid w:val="002B28DC"/>
    <w:rsid w:val="002C0C02"/>
    <w:rsid w:val="002C1277"/>
    <w:rsid w:val="002C60AD"/>
    <w:rsid w:val="002D0E0E"/>
    <w:rsid w:val="002D4C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14"/>
    <w:rsid w:val="00350CC4"/>
    <w:rsid w:val="00360E0D"/>
    <w:rsid w:val="0036357D"/>
    <w:rsid w:val="00363B23"/>
    <w:rsid w:val="0036594C"/>
    <w:rsid w:val="00367D19"/>
    <w:rsid w:val="00371BED"/>
    <w:rsid w:val="00384019"/>
    <w:rsid w:val="003854F1"/>
    <w:rsid w:val="0039118E"/>
    <w:rsid w:val="00397F54"/>
    <w:rsid w:val="003A0D43"/>
    <w:rsid w:val="003B2A4B"/>
    <w:rsid w:val="003C5D4E"/>
    <w:rsid w:val="003D099E"/>
    <w:rsid w:val="003D21A2"/>
    <w:rsid w:val="003D29D2"/>
    <w:rsid w:val="003E0705"/>
    <w:rsid w:val="003E2FF7"/>
    <w:rsid w:val="003F1013"/>
    <w:rsid w:val="003F1ACF"/>
    <w:rsid w:val="003F6618"/>
    <w:rsid w:val="00404948"/>
    <w:rsid w:val="00406BEA"/>
    <w:rsid w:val="00413A60"/>
    <w:rsid w:val="0041507C"/>
    <w:rsid w:val="004230F7"/>
    <w:rsid w:val="0043167E"/>
    <w:rsid w:val="0043409A"/>
    <w:rsid w:val="00443C1E"/>
    <w:rsid w:val="00446255"/>
    <w:rsid w:val="00451935"/>
    <w:rsid w:val="00460ED0"/>
    <w:rsid w:val="00465651"/>
    <w:rsid w:val="00470CE7"/>
    <w:rsid w:val="00470F4F"/>
    <w:rsid w:val="00472482"/>
    <w:rsid w:val="004744CA"/>
    <w:rsid w:val="00480DC7"/>
    <w:rsid w:val="004876F6"/>
    <w:rsid w:val="0049236A"/>
    <w:rsid w:val="00492718"/>
    <w:rsid w:val="004978A8"/>
    <w:rsid w:val="004A355D"/>
    <w:rsid w:val="004A4970"/>
    <w:rsid w:val="004B2183"/>
    <w:rsid w:val="004B2A01"/>
    <w:rsid w:val="004C2559"/>
    <w:rsid w:val="004D7BA3"/>
    <w:rsid w:val="004D7C06"/>
    <w:rsid w:val="004E0FC1"/>
    <w:rsid w:val="004F4518"/>
    <w:rsid w:val="004F4C62"/>
    <w:rsid w:val="00501433"/>
    <w:rsid w:val="00510A4B"/>
    <w:rsid w:val="00511CC4"/>
    <w:rsid w:val="00531E60"/>
    <w:rsid w:val="0053247B"/>
    <w:rsid w:val="00536A5A"/>
    <w:rsid w:val="005373ED"/>
    <w:rsid w:val="00540275"/>
    <w:rsid w:val="00541D07"/>
    <w:rsid w:val="00544BAB"/>
    <w:rsid w:val="00545F31"/>
    <w:rsid w:val="005578FA"/>
    <w:rsid w:val="00565129"/>
    <w:rsid w:val="00565CD0"/>
    <w:rsid w:val="00567820"/>
    <w:rsid w:val="00572DDA"/>
    <w:rsid w:val="005770AD"/>
    <w:rsid w:val="00581414"/>
    <w:rsid w:val="005818A6"/>
    <w:rsid w:val="00582490"/>
    <w:rsid w:val="005826FA"/>
    <w:rsid w:val="00597E28"/>
    <w:rsid w:val="005A2E3B"/>
    <w:rsid w:val="005A54ED"/>
    <w:rsid w:val="005A5D5B"/>
    <w:rsid w:val="005A6081"/>
    <w:rsid w:val="005A627D"/>
    <w:rsid w:val="005C0045"/>
    <w:rsid w:val="005C084E"/>
    <w:rsid w:val="005C4606"/>
    <w:rsid w:val="005C7018"/>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1514"/>
    <w:rsid w:val="00665F89"/>
    <w:rsid w:val="00673C92"/>
    <w:rsid w:val="006753EC"/>
    <w:rsid w:val="006A2789"/>
    <w:rsid w:val="006A4978"/>
    <w:rsid w:val="006A7261"/>
    <w:rsid w:val="006B0D29"/>
    <w:rsid w:val="006B1819"/>
    <w:rsid w:val="006B5DE7"/>
    <w:rsid w:val="006C5048"/>
    <w:rsid w:val="006C521C"/>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57C3"/>
    <w:rsid w:val="00821A1B"/>
    <w:rsid w:val="008262E9"/>
    <w:rsid w:val="00827E69"/>
    <w:rsid w:val="0083404D"/>
    <w:rsid w:val="00835C4D"/>
    <w:rsid w:val="00843F48"/>
    <w:rsid w:val="00851423"/>
    <w:rsid w:val="00857848"/>
    <w:rsid w:val="008654B6"/>
    <w:rsid w:val="0087139C"/>
    <w:rsid w:val="00880E83"/>
    <w:rsid w:val="00886DCB"/>
    <w:rsid w:val="00892F28"/>
    <w:rsid w:val="008A0C5F"/>
    <w:rsid w:val="008A3DEA"/>
    <w:rsid w:val="008A4EB9"/>
    <w:rsid w:val="008A74C0"/>
    <w:rsid w:val="008B1694"/>
    <w:rsid w:val="008C4B27"/>
    <w:rsid w:val="008C5359"/>
    <w:rsid w:val="008C7F2A"/>
    <w:rsid w:val="008E36F8"/>
    <w:rsid w:val="008E46B2"/>
    <w:rsid w:val="008E682C"/>
    <w:rsid w:val="008E78A1"/>
    <w:rsid w:val="008F589F"/>
    <w:rsid w:val="00906238"/>
    <w:rsid w:val="00907EF9"/>
    <w:rsid w:val="0091014D"/>
    <w:rsid w:val="0091295C"/>
    <w:rsid w:val="00914D58"/>
    <w:rsid w:val="00921F47"/>
    <w:rsid w:val="009228AB"/>
    <w:rsid w:val="0093085B"/>
    <w:rsid w:val="00931C57"/>
    <w:rsid w:val="00933553"/>
    <w:rsid w:val="009347A5"/>
    <w:rsid w:val="009403EF"/>
    <w:rsid w:val="00942257"/>
    <w:rsid w:val="009471BF"/>
    <w:rsid w:val="00950605"/>
    <w:rsid w:val="00950E4E"/>
    <w:rsid w:val="009529BD"/>
    <w:rsid w:val="009533B4"/>
    <w:rsid w:val="00971D93"/>
    <w:rsid w:val="009B1F6B"/>
    <w:rsid w:val="009B4B84"/>
    <w:rsid w:val="009C0D12"/>
    <w:rsid w:val="009C192E"/>
    <w:rsid w:val="009D6819"/>
    <w:rsid w:val="009D6D1C"/>
    <w:rsid w:val="009E0CF9"/>
    <w:rsid w:val="009E531B"/>
    <w:rsid w:val="009E6C56"/>
    <w:rsid w:val="009E7DCF"/>
    <w:rsid w:val="009F4A56"/>
    <w:rsid w:val="009F4E65"/>
    <w:rsid w:val="009F7DCC"/>
    <w:rsid w:val="00A006A5"/>
    <w:rsid w:val="00A04C34"/>
    <w:rsid w:val="00A05942"/>
    <w:rsid w:val="00A07BEC"/>
    <w:rsid w:val="00A17EBC"/>
    <w:rsid w:val="00A264BE"/>
    <w:rsid w:val="00A272CA"/>
    <w:rsid w:val="00A33051"/>
    <w:rsid w:val="00A407AD"/>
    <w:rsid w:val="00A40923"/>
    <w:rsid w:val="00A4104E"/>
    <w:rsid w:val="00A41C05"/>
    <w:rsid w:val="00A42426"/>
    <w:rsid w:val="00A514B7"/>
    <w:rsid w:val="00A54A0B"/>
    <w:rsid w:val="00A65FD4"/>
    <w:rsid w:val="00A76800"/>
    <w:rsid w:val="00A7755D"/>
    <w:rsid w:val="00A81198"/>
    <w:rsid w:val="00A81E48"/>
    <w:rsid w:val="00A82035"/>
    <w:rsid w:val="00A90D77"/>
    <w:rsid w:val="00A92E07"/>
    <w:rsid w:val="00A93E5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3332"/>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6FEC"/>
    <w:rsid w:val="00BE7978"/>
    <w:rsid w:val="00BF35FC"/>
    <w:rsid w:val="00C07DDB"/>
    <w:rsid w:val="00C4115D"/>
    <w:rsid w:val="00C43BDD"/>
    <w:rsid w:val="00C47778"/>
    <w:rsid w:val="00C5011E"/>
    <w:rsid w:val="00C50EE5"/>
    <w:rsid w:val="00C5240A"/>
    <w:rsid w:val="00C5398F"/>
    <w:rsid w:val="00C556F5"/>
    <w:rsid w:val="00C70E19"/>
    <w:rsid w:val="00C72574"/>
    <w:rsid w:val="00C7430C"/>
    <w:rsid w:val="00C85DA1"/>
    <w:rsid w:val="00C87746"/>
    <w:rsid w:val="00C9071C"/>
    <w:rsid w:val="00C908FF"/>
    <w:rsid w:val="00C97BD3"/>
    <w:rsid w:val="00CA39EF"/>
    <w:rsid w:val="00CA521F"/>
    <w:rsid w:val="00CB0493"/>
    <w:rsid w:val="00CB17FF"/>
    <w:rsid w:val="00CB1ED7"/>
    <w:rsid w:val="00CC15F5"/>
    <w:rsid w:val="00CC167C"/>
    <w:rsid w:val="00CC52D9"/>
    <w:rsid w:val="00CD6647"/>
    <w:rsid w:val="00CE0907"/>
    <w:rsid w:val="00CE4B73"/>
    <w:rsid w:val="00CF0D36"/>
    <w:rsid w:val="00CF70BB"/>
    <w:rsid w:val="00D074DB"/>
    <w:rsid w:val="00D10E02"/>
    <w:rsid w:val="00D139CF"/>
    <w:rsid w:val="00D37E7F"/>
    <w:rsid w:val="00D4476C"/>
    <w:rsid w:val="00D47AD7"/>
    <w:rsid w:val="00D51529"/>
    <w:rsid w:val="00D85218"/>
    <w:rsid w:val="00D915B1"/>
    <w:rsid w:val="00DA299D"/>
    <w:rsid w:val="00DA65C4"/>
    <w:rsid w:val="00DC6AA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6911"/>
    <w:rsid w:val="00EB6714"/>
    <w:rsid w:val="00EC0A68"/>
    <w:rsid w:val="00EC5006"/>
    <w:rsid w:val="00ED49C3"/>
    <w:rsid w:val="00ED6CE8"/>
    <w:rsid w:val="00ED7AA6"/>
    <w:rsid w:val="00EE2A56"/>
    <w:rsid w:val="00EE3818"/>
    <w:rsid w:val="00F22264"/>
    <w:rsid w:val="00F2564D"/>
    <w:rsid w:val="00F25BB1"/>
    <w:rsid w:val="00F35B05"/>
    <w:rsid w:val="00F413D9"/>
    <w:rsid w:val="00F43B42"/>
    <w:rsid w:val="00F5135F"/>
    <w:rsid w:val="00F51F78"/>
    <w:rsid w:val="00F550C5"/>
    <w:rsid w:val="00F57851"/>
    <w:rsid w:val="00F725FF"/>
    <w:rsid w:val="00F8208B"/>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3F6618"/>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2855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3-1252922689-177/surrogate"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0134/Perioperativt%20omh%c3%a4ndertagande%20av%20patienter%20med%20obstruktiv%20s%c3%b6mnapn%c3%a9.pdf?a=false&amp;guest=tru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63</TotalTime>
  <Pages>7</Pages>
  <Words>1136</Words>
  <Characters>8042</Characters>
  <Application>Microsoft Office Word</Application>
  <DocSecurity>0</DocSecurity>
  <Lines>67</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9160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Tandvård och anestesi</dc:title>
  <dc:subject/>
  <dc:creator>patrik.jens.johansson@vgregion.se</dc:creator>
  <keywords/>
  <lastModifiedBy>Carina Turesson Roos</lastModifiedBy>
  <revision>64</revision>
  <lastPrinted>2016-03-31T10:56:00.0000000Z</lastPrinted>
  <dcterms:created xsi:type="dcterms:W3CDTF">2022-05-23T03:46:00.0000000Z</dcterms:created>
  <dcterms:modified xsi:type="dcterms:W3CDTF">2024-11-07T13:30:00.0000000Z</dcterms:modified>
</coreProperties>
</file>