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3E61C4" w14:textId="77777777" w:rsidR="00AE4D36" w:rsidRDefault="00AE4D36" w:rsidP="00F35B05">
      <w:pPr>
        <w:pStyle w:val="Rubrik2"/>
        <w:sectPr w:rsidR="00AE4D36" w:rsidSect="00AE4D3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639816E" w14:textId="77777777" w:rsidR="00AE4D36" w:rsidRPr="00AE4D36" w:rsidRDefault="00AE4D36" w:rsidP="00AE4D36">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AE4D36" w:rsidRPr="00AE4D36" w14:paraId="381C39E4" w14:textId="77777777" w:rsidTr="00C76E22">
        <w:tc>
          <w:tcPr>
            <w:tcW w:w="8495" w:type="dxa"/>
            <w:tcBorders>
              <w:top w:val="nil"/>
              <w:left w:val="nil"/>
              <w:bottom w:val="single" w:sz="2" w:space="0" w:color="auto"/>
              <w:right w:val="nil"/>
            </w:tcBorders>
          </w:tcPr>
          <w:p w14:paraId="77274202" w14:textId="77777777" w:rsidR="00AE4D36" w:rsidRPr="00AE4D36" w:rsidRDefault="00AE4D36" w:rsidP="00E60511">
            <w:pPr>
              <w:pStyle w:val="Rubrik1"/>
            </w:pPr>
            <w:r w:rsidRPr="00AE4D36">
              <w:t>Sidomärkning inför operation</w:t>
            </w:r>
            <w:r w:rsidRPr="00AE4D36">
              <w:br/>
              <w:t>skall tas bort efter operation</w:t>
            </w:r>
          </w:p>
        </w:tc>
      </w:tr>
    </w:tbl>
    <w:p w14:paraId="2DE5C0B6" w14:textId="77777777" w:rsidR="00AE4D36" w:rsidRPr="00AE4D36" w:rsidRDefault="00AE4D36" w:rsidP="00AE4D36">
      <w:pPr>
        <w:spacing w:after="0" w:line="240" w:lineRule="auto"/>
        <w:ind w:left="0" w:right="0"/>
        <w:rPr>
          <w:rFonts w:ascii="Calibri" w:hAnsi="Calibri" w:cs="Calibri"/>
          <w:bCs/>
          <w:szCs w:val="26"/>
        </w:rPr>
      </w:pPr>
      <w:bookmarkStart w:id="1" w:name="_Toc501440349"/>
    </w:p>
    <w:p w14:paraId="621EDAA2" w14:textId="77777777" w:rsidR="00AE4D36" w:rsidRPr="00AE4D36" w:rsidRDefault="00AE4D36" w:rsidP="00E60511">
      <w:pPr>
        <w:pStyle w:val="Rubrik2"/>
      </w:pPr>
      <w:r w:rsidRPr="00AE4D36">
        <w:t>Revidering i denna version</w:t>
      </w:r>
      <w:bookmarkEnd w:id="1"/>
    </w:p>
    <w:p w14:paraId="54B674DB" w14:textId="1A9161D1" w:rsidR="00AE4D36" w:rsidRPr="00AE4D36" w:rsidRDefault="00E60511" w:rsidP="00E60511">
      <w:pPr>
        <w:spacing w:after="0" w:line="240" w:lineRule="auto"/>
        <w:ind w:left="1134" w:right="849"/>
        <w:rPr>
          <w:szCs w:val="20"/>
        </w:rPr>
      </w:pPr>
      <w:r>
        <w:rPr>
          <w:szCs w:val="20"/>
        </w:rPr>
        <w:t xml:space="preserve">Uppdaterad </w:t>
      </w:r>
      <w:r w:rsidR="008271DE">
        <w:rPr>
          <w:szCs w:val="20"/>
        </w:rPr>
        <w:t xml:space="preserve">i giltighetstid. </w:t>
      </w:r>
      <w:bookmarkStart w:id="2" w:name="_Toc501440348"/>
    </w:p>
    <w:p w14:paraId="76ADE6FF" w14:textId="77777777" w:rsidR="00AE4D36" w:rsidRPr="00AE4D36" w:rsidRDefault="00AE4D36" w:rsidP="008271DE">
      <w:pPr>
        <w:pStyle w:val="Rubrik2"/>
      </w:pPr>
      <w:r w:rsidRPr="00AE4D36">
        <w:t>Bakgrund</w:t>
      </w:r>
      <w:bookmarkEnd w:id="2"/>
    </w:p>
    <w:p w14:paraId="0883C4FE" w14:textId="77777777" w:rsidR="00AE4D36" w:rsidRPr="00AE4D36" w:rsidRDefault="00AE4D36" w:rsidP="008271DE">
      <w:pPr>
        <w:numPr>
          <w:ilvl w:val="0"/>
          <w:numId w:val="20"/>
        </w:numPr>
        <w:spacing w:after="0" w:line="240" w:lineRule="auto"/>
        <w:ind w:left="1418" w:right="849" w:hanging="425"/>
        <w:contextualSpacing/>
        <w:rPr>
          <w:szCs w:val="20"/>
        </w:rPr>
      </w:pPr>
      <w:r w:rsidRPr="00AE4D36">
        <w:rPr>
          <w:szCs w:val="20"/>
        </w:rPr>
        <w:t>Vid operationer som kan utföras på olika ställen på kroppen, oftast höger eller vänster, skall stället för det planerade ingreppet märkas med tuschpenna innan patienten kommer till operationsavdelningen enligt opererande klinikens rutiner.</w:t>
      </w:r>
    </w:p>
    <w:p w14:paraId="4228FD98" w14:textId="77777777" w:rsidR="00AE4D36" w:rsidRPr="00AE4D36" w:rsidRDefault="00AE4D36" w:rsidP="008271DE">
      <w:pPr>
        <w:numPr>
          <w:ilvl w:val="0"/>
          <w:numId w:val="20"/>
        </w:numPr>
        <w:spacing w:after="0" w:line="240" w:lineRule="auto"/>
        <w:ind w:left="1418" w:right="849" w:hanging="425"/>
        <w:contextualSpacing/>
        <w:rPr>
          <w:szCs w:val="20"/>
        </w:rPr>
      </w:pPr>
      <w:r w:rsidRPr="00AE4D36">
        <w:rPr>
          <w:szCs w:val="20"/>
        </w:rPr>
        <w:t>På operationsavdelningen kontrolleras att sidomärkning finns, i samband med att man går igenom check</w:t>
      </w:r>
      <w:r w:rsidRPr="00AE4D36">
        <w:rPr>
          <w:szCs w:val="20"/>
        </w:rPr>
        <w:softHyphen/>
        <w:t>listan för säker kirurgi.</w:t>
      </w:r>
      <w:bookmarkStart w:id="3" w:name="_Toc501440351"/>
    </w:p>
    <w:p w14:paraId="39958856" w14:textId="77777777" w:rsidR="00AE4D36" w:rsidRPr="00AE4D36" w:rsidRDefault="00AE4D36" w:rsidP="008271DE">
      <w:pPr>
        <w:numPr>
          <w:ilvl w:val="0"/>
          <w:numId w:val="20"/>
        </w:numPr>
        <w:spacing w:after="0" w:line="240" w:lineRule="auto"/>
        <w:ind w:left="1418" w:right="849" w:hanging="425"/>
        <w:contextualSpacing/>
        <w:rPr>
          <w:szCs w:val="20"/>
        </w:rPr>
      </w:pPr>
      <w:proofErr w:type="gramStart"/>
      <w:r w:rsidRPr="00AE4D36">
        <w:rPr>
          <w:szCs w:val="20"/>
        </w:rPr>
        <w:t>I fall</w:t>
      </w:r>
      <w:proofErr w:type="gramEnd"/>
      <w:r w:rsidRPr="00AE4D36">
        <w:rPr>
          <w:szCs w:val="20"/>
        </w:rPr>
        <w:t xml:space="preserve"> att flera operationer utförs under en kortare tidsperiod, kan kvarstående märk</w:t>
      </w:r>
      <w:r w:rsidRPr="00AE4D36">
        <w:rPr>
          <w:szCs w:val="20"/>
        </w:rPr>
        <w:softHyphen/>
      </w:r>
      <w:r w:rsidRPr="00AE4D36">
        <w:rPr>
          <w:szCs w:val="20"/>
        </w:rPr>
        <w:softHyphen/>
      </w:r>
      <w:r w:rsidRPr="00AE4D36">
        <w:rPr>
          <w:szCs w:val="20"/>
        </w:rPr>
        <w:softHyphen/>
      </w:r>
      <w:r w:rsidRPr="00AE4D36">
        <w:rPr>
          <w:szCs w:val="20"/>
        </w:rPr>
        <w:softHyphen/>
      </w:r>
      <w:r w:rsidRPr="00AE4D36">
        <w:rPr>
          <w:szCs w:val="20"/>
        </w:rPr>
        <w:softHyphen/>
        <w:t>ningar efter tidigare operationer leda till förväxlingar. Därför behöver märkningar tas bort efter varje operation.</w:t>
      </w:r>
    </w:p>
    <w:bookmarkEnd w:id="3"/>
    <w:p w14:paraId="389C1619" w14:textId="77777777" w:rsidR="00AE4D36" w:rsidRPr="00AE4D36" w:rsidRDefault="00AE4D36" w:rsidP="008271DE">
      <w:pPr>
        <w:pStyle w:val="Rubrik2"/>
      </w:pPr>
      <w:r w:rsidRPr="00AE4D36">
        <w:t>Borttagning av sidomärkning</w:t>
      </w:r>
    </w:p>
    <w:p w14:paraId="5708822A" w14:textId="77777777" w:rsidR="00AE4D36" w:rsidRPr="00AE4D36" w:rsidRDefault="00AE4D36" w:rsidP="008271DE">
      <w:pPr>
        <w:spacing w:after="0" w:line="240" w:lineRule="auto"/>
        <w:ind w:left="993" w:right="849"/>
        <w:rPr>
          <w:szCs w:val="20"/>
        </w:rPr>
      </w:pPr>
      <w:r w:rsidRPr="00AE4D36">
        <w:rPr>
          <w:szCs w:val="20"/>
        </w:rPr>
        <w:t xml:space="preserve">När operationen är avslutad, tvättar operationssjuksköterskan bort sidomärkningen. Märkning med tuschpenna på huden kan lättast tvättas bort med </w:t>
      </w:r>
      <w:proofErr w:type="spellStart"/>
      <w:r w:rsidRPr="00AE4D36">
        <w:rPr>
          <w:szCs w:val="20"/>
        </w:rPr>
        <w:t>Sterillium</w:t>
      </w:r>
      <w:proofErr w:type="spellEnd"/>
      <w:r w:rsidRPr="00AE4D36">
        <w:rPr>
          <w:szCs w:val="20"/>
        </w:rPr>
        <w:t>®.</w:t>
      </w:r>
    </w:p>
    <w:p w14:paraId="7C76713A" w14:textId="77777777" w:rsidR="00AE4D36" w:rsidRPr="00AE4D36" w:rsidRDefault="00AE4D36" w:rsidP="008271DE">
      <w:pPr>
        <w:spacing w:after="0" w:line="240" w:lineRule="auto"/>
        <w:ind w:left="993" w:right="0"/>
        <w:rPr>
          <w:szCs w:val="20"/>
        </w:rPr>
      </w:pPr>
    </w:p>
    <w:p w14:paraId="66E2B474" w14:textId="77777777" w:rsidR="00AE4D36" w:rsidRPr="00AE4D36" w:rsidRDefault="00AE4D36" w:rsidP="008271DE">
      <w:pPr>
        <w:spacing w:after="0" w:line="240" w:lineRule="auto"/>
        <w:ind w:left="993" w:right="0"/>
        <w:rPr>
          <w:szCs w:val="20"/>
        </w:rPr>
      </w:pPr>
    </w:p>
    <w:p w14:paraId="2231C60C" w14:textId="77777777" w:rsidR="00AE4D36" w:rsidRPr="00AE4D36" w:rsidRDefault="00AE4D36" w:rsidP="00AE4D36">
      <w:pPr>
        <w:spacing w:after="0" w:line="240" w:lineRule="auto"/>
        <w:ind w:left="0" w:right="0"/>
        <w:rPr>
          <w:szCs w:val="20"/>
        </w:rPr>
      </w:pPr>
    </w:p>
    <w:p w14:paraId="6A877028" w14:textId="77777777" w:rsidR="00AE4D36" w:rsidRPr="00AE4D36" w:rsidRDefault="00AE4D36" w:rsidP="00AE4D36">
      <w:pPr>
        <w:spacing w:after="0" w:line="240" w:lineRule="auto"/>
        <w:ind w:left="0" w:right="0"/>
        <w:rPr>
          <w:szCs w:val="20"/>
        </w:rPr>
      </w:pPr>
    </w:p>
    <w:p w14:paraId="68E69867" w14:textId="77777777" w:rsidR="00AE4D36" w:rsidRPr="00AE4D36" w:rsidRDefault="00AE4D36" w:rsidP="00AE4D36">
      <w:pPr>
        <w:spacing w:after="0" w:line="240" w:lineRule="auto"/>
        <w:ind w:left="0" w:right="0"/>
        <w:rPr>
          <w:b/>
          <w:color w:val="FF0000"/>
          <w:szCs w:val="26"/>
        </w:rPr>
      </w:pPr>
    </w:p>
    <w:bookmarkEnd w:id="0"/>
    <w:p w14:paraId="76B9F95B" w14:textId="24513497" w:rsidR="00536A5A" w:rsidRPr="00536A5A" w:rsidRDefault="00536A5A" w:rsidP="00536A5A">
      <w:pPr>
        <w:spacing w:after="0" w:line="240" w:lineRule="auto"/>
        <w:ind w:left="0" w:right="0"/>
      </w:pPr>
    </w:p>
    <w:sectPr w:rsidR="00536A5A" w:rsidRPr="00536A5A" w:rsidSect="00AE4D3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3FA6381"/>
    <w:multiLevelType w:val="hybridMultilevel"/>
    <w:tmpl w:val="55D64318"/>
    <w:lvl w:ilvl="0" w:tplc="2E5495F2">
      <w:start w:val="1"/>
      <w:numFmt w:val="bullet"/>
      <w:lvlText w:val=""/>
      <w:lvlJc w:val="left"/>
      <w:pPr>
        <w:ind w:left="720" w:hanging="360"/>
      </w:pPr>
      <w:rPr>
        <w:rFonts w:ascii="Symbol" w:hAnsi="Symbol" w:hint="default"/>
      </w:rPr>
    </w:lvl>
    <w:lvl w:ilvl="1" w:tplc="13DC5102" w:tentative="1">
      <w:start w:val="1"/>
      <w:numFmt w:val="bullet"/>
      <w:lvlText w:val="o"/>
      <w:lvlJc w:val="left"/>
      <w:pPr>
        <w:ind w:left="1440" w:hanging="360"/>
      </w:pPr>
      <w:rPr>
        <w:rFonts w:ascii="Courier New" w:hAnsi="Courier New" w:cs="Courier New" w:hint="default"/>
      </w:rPr>
    </w:lvl>
    <w:lvl w:ilvl="2" w:tplc="4B56ADAA" w:tentative="1">
      <w:start w:val="1"/>
      <w:numFmt w:val="bullet"/>
      <w:lvlText w:val=""/>
      <w:lvlJc w:val="left"/>
      <w:pPr>
        <w:ind w:left="2160" w:hanging="360"/>
      </w:pPr>
      <w:rPr>
        <w:rFonts w:ascii="Wingdings" w:hAnsi="Wingdings" w:hint="default"/>
      </w:rPr>
    </w:lvl>
    <w:lvl w:ilvl="3" w:tplc="FACC302E" w:tentative="1">
      <w:start w:val="1"/>
      <w:numFmt w:val="bullet"/>
      <w:lvlText w:val=""/>
      <w:lvlJc w:val="left"/>
      <w:pPr>
        <w:ind w:left="2880" w:hanging="360"/>
      </w:pPr>
      <w:rPr>
        <w:rFonts w:ascii="Symbol" w:hAnsi="Symbol" w:hint="default"/>
      </w:rPr>
    </w:lvl>
    <w:lvl w:ilvl="4" w:tplc="AD38B72E" w:tentative="1">
      <w:start w:val="1"/>
      <w:numFmt w:val="bullet"/>
      <w:lvlText w:val="o"/>
      <w:lvlJc w:val="left"/>
      <w:pPr>
        <w:ind w:left="3600" w:hanging="360"/>
      </w:pPr>
      <w:rPr>
        <w:rFonts w:ascii="Courier New" w:hAnsi="Courier New" w:cs="Courier New" w:hint="default"/>
      </w:rPr>
    </w:lvl>
    <w:lvl w:ilvl="5" w:tplc="0D283480" w:tentative="1">
      <w:start w:val="1"/>
      <w:numFmt w:val="bullet"/>
      <w:lvlText w:val=""/>
      <w:lvlJc w:val="left"/>
      <w:pPr>
        <w:ind w:left="4320" w:hanging="360"/>
      </w:pPr>
      <w:rPr>
        <w:rFonts w:ascii="Wingdings" w:hAnsi="Wingdings" w:hint="default"/>
      </w:rPr>
    </w:lvl>
    <w:lvl w:ilvl="6" w:tplc="59080058" w:tentative="1">
      <w:start w:val="1"/>
      <w:numFmt w:val="bullet"/>
      <w:lvlText w:val=""/>
      <w:lvlJc w:val="left"/>
      <w:pPr>
        <w:ind w:left="5040" w:hanging="360"/>
      </w:pPr>
      <w:rPr>
        <w:rFonts w:ascii="Symbol" w:hAnsi="Symbol" w:hint="default"/>
      </w:rPr>
    </w:lvl>
    <w:lvl w:ilvl="7" w:tplc="944812AA" w:tentative="1">
      <w:start w:val="1"/>
      <w:numFmt w:val="bullet"/>
      <w:lvlText w:val="o"/>
      <w:lvlJc w:val="left"/>
      <w:pPr>
        <w:ind w:left="5760" w:hanging="360"/>
      </w:pPr>
      <w:rPr>
        <w:rFonts w:ascii="Courier New" w:hAnsi="Courier New" w:cs="Courier New" w:hint="default"/>
      </w:rPr>
    </w:lvl>
    <w:lvl w:ilvl="8" w:tplc="66DEE43A"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44552013">
    <w:abstractNumId w:val="18"/>
  </w:num>
  <w:num w:numId="2" w16cid:durableId="2062972297">
    <w:abstractNumId w:val="15"/>
  </w:num>
  <w:num w:numId="3" w16cid:durableId="81920281">
    <w:abstractNumId w:val="0"/>
  </w:num>
  <w:num w:numId="4" w16cid:durableId="885605167">
    <w:abstractNumId w:val="6"/>
  </w:num>
  <w:num w:numId="5" w16cid:durableId="958148789">
    <w:abstractNumId w:val="16"/>
  </w:num>
  <w:num w:numId="6" w16cid:durableId="1318917233">
    <w:abstractNumId w:val="2"/>
  </w:num>
  <w:num w:numId="7" w16cid:durableId="296104036">
    <w:abstractNumId w:val="12"/>
  </w:num>
  <w:num w:numId="8" w16cid:durableId="1600914463">
    <w:abstractNumId w:val="9"/>
  </w:num>
  <w:num w:numId="9" w16cid:durableId="537426273">
    <w:abstractNumId w:val="1"/>
  </w:num>
  <w:num w:numId="10" w16cid:durableId="979194275">
    <w:abstractNumId w:val="1"/>
  </w:num>
  <w:num w:numId="11" w16cid:durableId="1704089265">
    <w:abstractNumId w:val="3"/>
  </w:num>
  <w:num w:numId="12" w16cid:durableId="966591249">
    <w:abstractNumId w:val="4"/>
  </w:num>
  <w:num w:numId="13" w16cid:durableId="1675380871">
    <w:abstractNumId w:val="14"/>
  </w:num>
  <w:num w:numId="14" w16cid:durableId="1394307201">
    <w:abstractNumId w:val="10"/>
  </w:num>
  <w:num w:numId="15" w16cid:durableId="953515747">
    <w:abstractNumId w:val="7"/>
  </w:num>
  <w:num w:numId="16" w16cid:durableId="587620326">
    <w:abstractNumId w:val="13"/>
  </w:num>
  <w:num w:numId="17" w16cid:durableId="1049766210">
    <w:abstractNumId w:val="5"/>
  </w:num>
  <w:num w:numId="18" w16cid:durableId="1311448391">
    <w:abstractNumId w:val="11"/>
  </w:num>
  <w:num w:numId="19" w16cid:durableId="903376293">
    <w:abstractNumId w:val="17"/>
  </w:num>
  <w:num w:numId="20" w16cid:durableId="195817717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1DE"/>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4D36"/>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0511"/>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1</Pages>
  <Words>141</Words>
  <Characters>753</Characters>
  <Application>Microsoft Office Word</Application>
  <DocSecurity>0</DocSecurity>
  <Lines>6</Lines>
  <Paragraphs>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Sidomärkning inför operation</dc:title>
  <dc:subject/>
  <dc:creator>patrik.jens.johansson@vgregion.se</dc:creator>
  <keywords/>
  <lastModifiedBy>Carina Isbrand Fransson</lastModifiedBy>
  <revision>4</revision>
  <lastPrinted>2016-03-31T10:56:00.0000000Z</lastPrinted>
  <dcterms:created xsi:type="dcterms:W3CDTF">2022-05-23T03:45:00.0000000Z</dcterms:created>
  <dcterms:modified xsi:type="dcterms:W3CDTF">2025-01-16T13:42:00.0000000Z</dcterms:modified>
</coreProperties>
</file>