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2FDFE6" w14:textId="77777777" w:rsidR="000A2E4A" w:rsidRDefault="000A2E4A" w:rsidP="002439CD">
      <w:pPr>
        <w:pStyle w:val="Rubrik2"/>
        <w:ind w:right="424"/>
        <w:sectPr w:rsidR="000A2E4A" w:rsidSect="000A2E4A">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p w14:paraId="7987816B" w14:textId="77777777" w:rsidR="000A2E4A" w:rsidRPr="000A2E4A" w:rsidRDefault="000A2E4A" w:rsidP="002439CD">
      <w:pPr>
        <w:keepNext/>
        <w:spacing w:after="0" w:line="240" w:lineRule="auto"/>
        <w:ind w:right="424"/>
        <w:outlineLvl w:val="0"/>
        <w:rPr>
          <w:rFonts w:ascii="Arial Fet" w:hAnsi="Arial Fet" w:cs="Arial"/>
          <w:b/>
          <w:bCs/>
          <w:kern w:val="32"/>
          <w:sz w:val="28"/>
          <w:szCs w:val="32"/>
        </w:rPr>
      </w:pPr>
    </w:p>
    <w:p w14:paraId="5E7CCF4B" w14:textId="77777777" w:rsidR="000A2E4A" w:rsidRPr="000A2E4A" w:rsidRDefault="000A2E4A" w:rsidP="002439CD">
      <w:pPr>
        <w:keepNext/>
        <w:spacing w:after="0" w:line="240" w:lineRule="auto"/>
        <w:ind w:right="424"/>
        <w:outlineLvl w:val="0"/>
        <w:rPr>
          <w:rFonts w:ascii="Arial Fet" w:hAnsi="Arial Fet" w:cs="Arial"/>
          <w:b/>
          <w:bCs/>
          <w:kern w:val="32"/>
          <w:sz w:val="28"/>
          <w:szCs w:val="32"/>
        </w:rPr>
      </w:pPr>
    </w:p>
    <w:p w14:paraId="75295FF6" w14:textId="77777777" w:rsidR="000A2E4A" w:rsidRPr="000A2E4A" w:rsidRDefault="000A2E4A" w:rsidP="002439CD">
      <w:pPr>
        <w:keepNext/>
        <w:spacing w:after="0" w:line="240" w:lineRule="auto"/>
        <w:ind w:right="424"/>
        <w:outlineLvl w:val="0"/>
        <w:rPr>
          <w:rFonts w:ascii="Arial Fet" w:hAnsi="Arial Fet" w:cs="Arial"/>
          <w:b/>
          <w:bCs/>
          <w:kern w:val="32"/>
          <w:sz w:val="28"/>
          <w:szCs w:val="32"/>
        </w:rPr>
      </w:pPr>
    </w:p>
    <w:p w14:paraId="4F5359E6" w14:textId="77777777" w:rsidR="000A2E4A" w:rsidRPr="000A2E4A" w:rsidRDefault="000A2E4A" w:rsidP="002439CD">
      <w:pPr>
        <w:pStyle w:val="Rubrik1"/>
        <w:ind w:right="424"/>
      </w:pPr>
      <w:r w:rsidRPr="000A2E4A">
        <w:t xml:space="preserve">Poliklinisk ortopedi på helger/vissa klämdagar   </w:t>
      </w:r>
    </w:p>
    <w:p w14:paraId="4BACBE5F" w14:textId="1D1981A3" w:rsidR="000A2E4A" w:rsidRPr="000A2E4A" w:rsidRDefault="000A2E4A" w:rsidP="002439CD">
      <w:pPr>
        <w:spacing w:after="36" w:line="259" w:lineRule="auto"/>
        <w:ind w:right="424"/>
        <w:jc w:val="right"/>
        <w:rPr>
          <w:szCs w:val="20"/>
        </w:rPr>
      </w:pPr>
      <w:r w:rsidRPr="000A2E4A">
        <w:rPr>
          <w:noProof/>
          <w:szCs w:val="20"/>
        </w:rPr>
        <mc:AlternateContent>
          <mc:Choice Requires="wpg">
            <w:drawing>
              <wp:inline distT="0" distB="0" distL="0" distR="0" wp14:anchorId="5955DFE1" wp14:editId="1DA6A520">
                <wp:extent cx="5749290" cy="12065"/>
                <wp:effectExtent l="3810" t="0" r="0" b="0"/>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49290" cy="12065"/>
                          <a:chOff x="0" y="0"/>
                          <a:chExt cx="5749290" cy="12065"/>
                        </a:xfrm>
                      </wpg:grpSpPr>
                      <wps:wsp>
                        <wps:cNvPr id="20" name="Shape 2599"/>
                        <wps:cNvSpPr>
                          <a:spLocks/>
                        </wps:cNvSpPr>
                        <wps:spPr bwMode="auto">
                          <a:xfrm>
                            <a:off x="0" y="0"/>
                            <a:ext cx="5749290" cy="12065"/>
                          </a:xfrm>
                          <a:custGeom>
                            <a:avLst/>
                            <a:gdLst>
                              <a:gd name="T0" fmla="*/ 0 w 5749290"/>
                              <a:gd name="T1" fmla="*/ 0 h 12065"/>
                              <a:gd name="T2" fmla="*/ 5749290 w 5749290"/>
                              <a:gd name="T3" fmla="*/ 0 h 12065"/>
                              <a:gd name="T4" fmla="*/ 5749290 w 5749290"/>
                              <a:gd name="T5" fmla="*/ 12065 h 12065"/>
                              <a:gd name="T6" fmla="*/ 0 w 5749290"/>
                              <a:gd name="T7" fmla="*/ 12065 h 12065"/>
                              <a:gd name="T8" fmla="*/ 0 w 5749290"/>
                              <a:gd name="T9" fmla="*/ 0 h 12065"/>
                              <a:gd name="T10" fmla="*/ 0 w 5749290"/>
                              <a:gd name="T11" fmla="*/ 0 h 12065"/>
                              <a:gd name="T12" fmla="*/ 5749290 w 5749290"/>
                              <a:gd name="T13" fmla="*/ 12065 h 12065"/>
                            </a:gdLst>
                            <a:ahLst/>
                            <a:cxnLst>
                              <a:cxn ang="0">
                                <a:pos x="T0" y="T1"/>
                              </a:cxn>
                              <a:cxn ang="0">
                                <a:pos x="T2" y="T3"/>
                              </a:cxn>
                              <a:cxn ang="0">
                                <a:pos x="T4" y="T5"/>
                              </a:cxn>
                              <a:cxn ang="0">
                                <a:pos x="T6" y="T7"/>
                              </a:cxn>
                              <a:cxn ang="0">
                                <a:pos x="T8" y="T9"/>
                              </a:cxn>
                            </a:cxnLst>
                            <a:rect l="T10" t="T11" r="T12" b="T13"/>
                            <a:pathLst>
                              <a:path w="5749290" h="12065">
                                <a:moveTo>
                                  <a:pt x="0" y="0"/>
                                </a:moveTo>
                                <a:lnTo>
                                  <a:pt x="5749290" y="0"/>
                                </a:lnTo>
                                <a:lnTo>
                                  <a:pt x="5749290" y="12065"/>
                                </a:lnTo>
                                <a:lnTo>
                                  <a:pt x="0" y="12065"/>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g:wgp>
                  </a:graphicData>
                </a:graphic>
              </wp:inline>
            </w:drawing>
          </mc:Choice>
          <mc:Fallback>
            <w:pict>
              <v:group w14:anchorId="165C1CE6" id="Group 19" o:spid="_x0000_s1026" style="width:452.7pt;height:.95pt;mso-position-horizontal-relative:char;mso-position-vertical-relative:line" coordsize="57492,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">
                <v:shape id="Shape 2599" o:spid="_x0000_s1027" style="position:absolute;width:57492;height:120;visibility:visible;mso-wrap-style:square;v-text-anchor:top" coordsize="5749290,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" path="m,l5749290,r,12065l,12065,,e" fillcolor="black" stroked="f" strokeweight="0">
                  <v:stroke miterlimit="83231f" joinstyle="miter"/>
                  <v:path arrowok="t" o:connecttype="custom" o:connectlocs="0,0;5749290,0;5749290,12065;0,12065;0,0" o:connectangles="0,0,0,0,0" textboxrect="0,0,5749290,12065"/>
                </v:shape>
                <w10:anchorlock/>
              </v:group>
            </w:pict>
          </mc:Fallback>
        </mc:AlternateContent>
      </w:r>
      <w:r w:rsidRPr="000A2E4A">
        <w:rPr>
          <w:szCs w:val="20"/>
        </w:rPr>
        <w:t xml:space="preserve"> </w:t>
      </w:r>
    </w:p>
    <w:p w14:paraId="3D1018FB" w14:textId="77777777" w:rsidR="000A2E4A" w:rsidRPr="000A2E4A" w:rsidRDefault="000A2E4A" w:rsidP="002439CD">
      <w:pPr>
        <w:keepNext/>
        <w:spacing w:after="15" w:line="240" w:lineRule="auto"/>
        <w:ind w:right="424" w:hanging="10"/>
        <w:outlineLvl w:val="0"/>
        <w:rPr>
          <w:rFonts w:ascii="Arial Fet" w:hAnsi="Arial Fet" w:cs="Arial"/>
          <w:b/>
          <w:bCs/>
          <w:kern w:val="32"/>
          <w:sz w:val="28"/>
          <w:szCs w:val="32"/>
        </w:rPr>
      </w:pPr>
      <w:r w:rsidRPr="000A2E4A">
        <w:rPr>
          <w:rFonts w:ascii="Arial" w:eastAsia="Arial" w:hAnsi="Arial" w:cs="Arial"/>
          <w:b/>
          <w:bCs/>
          <w:kern w:val="32"/>
          <w:sz w:val="28"/>
          <w:szCs w:val="32"/>
        </w:rPr>
        <w:t xml:space="preserve"> </w:t>
      </w:r>
      <w:r w:rsidRPr="000A2E4A">
        <w:rPr>
          <w:rFonts w:ascii="Arial Fet" w:hAnsi="Arial Fet" w:cs="Arial"/>
          <w:b/>
          <w:bCs/>
          <w:kern w:val="32"/>
          <w:sz w:val="28"/>
          <w:szCs w:val="32"/>
        </w:rPr>
        <w:t xml:space="preserve"> </w:t>
      </w:r>
    </w:p>
    <w:p w14:paraId="2D9B2030" w14:textId="77777777" w:rsidR="000A2E4A" w:rsidRPr="000A2E4A" w:rsidRDefault="000A2E4A" w:rsidP="002439CD">
      <w:pPr>
        <w:pStyle w:val="Rubrik2"/>
        <w:ind w:right="424"/>
        <w:rPr>
          <w:sz w:val="28"/>
        </w:rPr>
      </w:pPr>
      <w:r w:rsidRPr="000A2E4A">
        <w:t xml:space="preserve">Revidering i denna version  </w:t>
      </w:r>
    </w:p>
    <w:p w14:paraId="332EA476" w14:textId="77777777" w:rsidR="000A2E4A" w:rsidRPr="000A2E4A" w:rsidRDefault="000A2E4A" w:rsidP="002439CD">
      <w:pPr>
        <w:spacing w:after="0" w:line="240" w:lineRule="auto"/>
        <w:ind w:right="424"/>
        <w:rPr>
          <w:szCs w:val="20"/>
        </w:rPr>
      </w:pPr>
      <w:r w:rsidRPr="000A2E4A">
        <w:rPr>
          <w:szCs w:val="20"/>
        </w:rPr>
        <w:t xml:space="preserve">Ingen revidering. </w:t>
      </w:r>
    </w:p>
    <w:p w14:paraId="1F68003C" w14:textId="77777777" w:rsidR="000A2E4A" w:rsidRPr="000A2E4A" w:rsidRDefault="000A2E4A" w:rsidP="002439CD">
      <w:pPr>
        <w:spacing w:after="0" w:line="240" w:lineRule="auto"/>
        <w:ind w:right="424"/>
        <w:rPr>
          <w:szCs w:val="20"/>
        </w:rPr>
      </w:pPr>
    </w:p>
    <w:p w14:paraId="73DDCE91" w14:textId="77777777" w:rsidR="000A2E4A" w:rsidRPr="000A2E4A" w:rsidRDefault="000A2E4A" w:rsidP="002439CD">
      <w:pPr>
        <w:pStyle w:val="Rubrik2"/>
        <w:ind w:right="424"/>
      </w:pPr>
      <w:r w:rsidRPr="000A2E4A">
        <w:t xml:space="preserve">Bakgrund  </w:t>
      </w:r>
    </w:p>
    <w:p w14:paraId="1F4A898A" w14:textId="77777777" w:rsidR="000A2E4A" w:rsidRPr="000A2E4A" w:rsidRDefault="000A2E4A" w:rsidP="002439CD">
      <w:pPr>
        <w:spacing w:after="0" w:line="240" w:lineRule="auto"/>
        <w:ind w:right="424"/>
        <w:rPr>
          <w:szCs w:val="20"/>
        </w:rPr>
      </w:pPr>
      <w:r w:rsidRPr="000A2E4A">
        <w:rPr>
          <w:szCs w:val="20"/>
        </w:rPr>
        <w:t xml:space="preserve">Det förekommer på helger/vissa klämdagar att patienter behöver genomgå akut poliklinisk operation. Barnmottagningen och Operationsmottagningen dit patienterna kommer under vardagar dagtid är då stängda. </w:t>
      </w:r>
      <w:proofErr w:type="gramStart"/>
      <w:r w:rsidRPr="000A2E4A">
        <w:rPr>
          <w:szCs w:val="20"/>
        </w:rPr>
        <w:t>Istället</w:t>
      </w:r>
      <w:proofErr w:type="gramEnd"/>
      <w:r w:rsidRPr="000A2E4A">
        <w:rPr>
          <w:szCs w:val="20"/>
        </w:rPr>
        <w:t xml:space="preserve"> får barnen (personer upp till 18 </w:t>
      </w:r>
      <w:r w:rsidRPr="000A2E4A">
        <w:rPr>
          <w:sz w:val="25"/>
          <w:szCs w:val="20"/>
        </w:rPr>
        <w:t xml:space="preserve">år) </w:t>
      </w:r>
      <w:r w:rsidRPr="000A2E4A">
        <w:rPr>
          <w:szCs w:val="20"/>
        </w:rPr>
        <w:t xml:space="preserve">vid dessa tillfällen komma till avd 23 före operationen och de vuxna får komma till UVA för att bli mottagna av UVA-personal.     </w:t>
      </w:r>
    </w:p>
    <w:p w14:paraId="098B262A" w14:textId="77777777" w:rsidR="000A2E4A" w:rsidRPr="00DB2915" w:rsidRDefault="000A2E4A" w:rsidP="002439CD">
      <w:pPr>
        <w:pStyle w:val="Rubrik2"/>
        <w:ind w:right="424"/>
      </w:pPr>
      <w:r w:rsidRPr="00DB2915">
        <w:t xml:space="preserve">Syfte  </w:t>
      </w:r>
    </w:p>
    <w:p w14:paraId="3A43C11F" w14:textId="77777777" w:rsidR="000A2E4A" w:rsidRPr="000A2E4A" w:rsidRDefault="000A2E4A" w:rsidP="002439CD">
      <w:pPr>
        <w:spacing w:after="506" w:line="240" w:lineRule="auto"/>
        <w:ind w:right="424"/>
        <w:rPr>
          <w:szCs w:val="20"/>
        </w:rPr>
      </w:pPr>
      <w:r w:rsidRPr="000A2E4A">
        <w:rPr>
          <w:szCs w:val="20"/>
        </w:rPr>
        <w:t xml:space="preserve">Att säkerställa arbetsordningen och rutiner de gånger poliklinisk kirurgi ska utföras på helger och vissa klämdagar.  </w:t>
      </w:r>
    </w:p>
    <w:p w14:paraId="54548E03" w14:textId="77777777" w:rsidR="000A2E4A" w:rsidRPr="00DB2915" w:rsidRDefault="000A2E4A" w:rsidP="002439CD">
      <w:pPr>
        <w:pStyle w:val="Rubrik2"/>
        <w:ind w:right="424"/>
      </w:pPr>
      <w:r w:rsidRPr="00DB2915">
        <w:t xml:space="preserve">Vilka berörs  </w:t>
      </w:r>
    </w:p>
    <w:p w14:paraId="4AD8FB6E" w14:textId="77777777" w:rsidR="000A2E4A" w:rsidRPr="000A2E4A" w:rsidRDefault="000A2E4A" w:rsidP="002439CD">
      <w:pPr>
        <w:spacing w:after="0" w:line="240" w:lineRule="auto"/>
        <w:ind w:right="424"/>
        <w:rPr>
          <w:szCs w:val="20"/>
        </w:rPr>
      </w:pPr>
      <w:r w:rsidRPr="000A2E4A">
        <w:rPr>
          <w:szCs w:val="20"/>
        </w:rPr>
        <w:t xml:space="preserve">Personalen på Avd 23, UVA och operationsavdelningen, NÄL.  Tjänstgörande Ortoped/Akutläkare på AVC.    </w:t>
      </w:r>
    </w:p>
    <w:p w14:paraId="01328BD9" w14:textId="77777777" w:rsidR="000A2E4A" w:rsidRPr="000A2E4A" w:rsidRDefault="000A2E4A" w:rsidP="002439CD">
      <w:pPr>
        <w:spacing w:after="268" w:line="259" w:lineRule="auto"/>
        <w:ind w:right="424"/>
        <w:rPr>
          <w:szCs w:val="20"/>
        </w:rPr>
      </w:pPr>
      <w:r w:rsidRPr="000A2E4A">
        <w:rPr>
          <w:szCs w:val="20"/>
        </w:rPr>
        <w:t xml:space="preserve">  </w:t>
      </w:r>
    </w:p>
    <w:p w14:paraId="0B2BB1FE" w14:textId="77777777" w:rsidR="000A2E4A" w:rsidRPr="00DB2915" w:rsidRDefault="000A2E4A" w:rsidP="002439CD">
      <w:pPr>
        <w:pStyle w:val="Rubrik2"/>
        <w:ind w:right="424"/>
      </w:pPr>
      <w:r w:rsidRPr="00DB2915">
        <w:lastRenderedPageBreak/>
        <w:t xml:space="preserve">Omhändertagandet  </w:t>
      </w:r>
    </w:p>
    <w:p w14:paraId="26580C8E" w14:textId="77777777" w:rsidR="000A2E4A" w:rsidRPr="000A2E4A" w:rsidRDefault="000A2E4A" w:rsidP="002439CD">
      <w:pPr>
        <w:spacing w:after="0" w:line="240" w:lineRule="auto"/>
        <w:ind w:right="424"/>
        <w:rPr>
          <w:szCs w:val="20"/>
        </w:rPr>
      </w:pPr>
      <w:r w:rsidRPr="000A2E4A">
        <w:rPr>
          <w:szCs w:val="20"/>
        </w:rPr>
        <w:t xml:space="preserve">Tjänstgörande Ortoped/Akutläkare på AVC ringer till Operation 515 55 och anmäler att en poliklinisk patient ska ringas in för operation. När det finns en </w:t>
      </w:r>
      <w:r w:rsidRPr="000A2E4A">
        <w:rPr>
          <w:i/>
          <w:szCs w:val="20"/>
        </w:rPr>
        <w:t xml:space="preserve">GRÖN </w:t>
      </w:r>
      <w:r w:rsidRPr="000A2E4A">
        <w:rPr>
          <w:szCs w:val="20"/>
        </w:rPr>
        <w:t xml:space="preserve">Operationsanmälan och Anestesianteckning som godkänner patienten som klar, ansvarar anestesisjuksköterskan för att någon operationspersonal ringer till patienten för att meddela ankomsttid samt ge sedvanlig </w:t>
      </w:r>
      <w:proofErr w:type="spellStart"/>
      <w:r w:rsidRPr="000A2E4A">
        <w:rPr>
          <w:szCs w:val="20"/>
        </w:rPr>
        <w:t>preoperativ</w:t>
      </w:r>
      <w:proofErr w:type="spellEnd"/>
      <w:r w:rsidRPr="000A2E4A">
        <w:rPr>
          <w:szCs w:val="20"/>
        </w:rPr>
        <w:t xml:space="preserve"> information. Uppmana att ta </w:t>
      </w:r>
      <w:proofErr w:type="spellStart"/>
      <w:r w:rsidRPr="000A2E4A">
        <w:rPr>
          <w:szCs w:val="20"/>
        </w:rPr>
        <w:t>paracetamol</w:t>
      </w:r>
      <w:proofErr w:type="spellEnd"/>
      <w:r w:rsidRPr="000A2E4A">
        <w:rPr>
          <w:szCs w:val="20"/>
        </w:rPr>
        <w:t xml:space="preserve"> om det är ordinerat i anestesianteckningen.  </w:t>
      </w:r>
      <w:r w:rsidRPr="000A2E4A">
        <w:rPr>
          <w:b/>
          <w:i/>
          <w:szCs w:val="20"/>
        </w:rPr>
        <w:t xml:space="preserve">Informera patienten om att ringa på klockan till UVA. </w:t>
      </w:r>
      <w:r w:rsidRPr="000A2E4A">
        <w:rPr>
          <w:szCs w:val="20"/>
        </w:rPr>
        <w:t xml:space="preserve"> </w:t>
      </w:r>
    </w:p>
    <w:p w14:paraId="1AE67A2B" w14:textId="77777777" w:rsidR="000A2E4A" w:rsidRPr="000A2E4A" w:rsidRDefault="000A2E4A" w:rsidP="002439CD">
      <w:pPr>
        <w:spacing w:after="12" w:line="259" w:lineRule="auto"/>
        <w:ind w:right="424"/>
        <w:rPr>
          <w:szCs w:val="20"/>
        </w:rPr>
      </w:pPr>
      <w:r w:rsidRPr="000A2E4A">
        <w:rPr>
          <w:b/>
          <w:i/>
          <w:szCs w:val="20"/>
        </w:rPr>
        <w:t xml:space="preserve">  </w:t>
      </w:r>
      <w:r w:rsidRPr="000A2E4A">
        <w:rPr>
          <w:szCs w:val="20"/>
        </w:rPr>
        <w:t xml:space="preserve"> </w:t>
      </w:r>
    </w:p>
    <w:p w14:paraId="16E985E6" w14:textId="77777777" w:rsidR="000A2E4A" w:rsidRPr="000A2E4A" w:rsidRDefault="000A2E4A" w:rsidP="002439CD">
      <w:pPr>
        <w:spacing w:after="36" w:line="240" w:lineRule="auto"/>
        <w:ind w:right="424"/>
        <w:rPr>
          <w:szCs w:val="20"/>
        </w:rPr>
      </w:pPr>
      <w:r w:rsidRPr="000A2E4A">
        <w:rPr>
          <w:szCs w:val="20"/>
        </w:rPr>
        <w:t xml:space="preserve">Dokumentera samtalet i Orbit i rutan </w:t>
      </w:r>
      <w:r w:rsidRPr="000A2E4A">
        <w:rPr>
          <w:i/>
          <w:szCs w:val="20"/>
        </w:rPr>
        <w:t>Information till anestesi/operation.</w:t>
      </w:r>
      <w:r w:rsidRPr="000A2E4A">
        <w:rPr>
          <w:szCs w:val="20"/>
        </w:rPr>
        <w:t xml:space="preserve"> </w:t>
      </w:r>
    </w:p>
    <w:p w14:paraId="17C28237" w14:textId="77777777" w:rsidR="000A2E4A" w:rsidRPr="000A2E4A" w:rsidRDefault="000A2E4A" w:rsidP="002439CD">
      <w:pPr>
        <w:spacing w:after="137" w:line="259" w:lineRule="auto"/>
        <w:ind w:right="424"/>
        <w:rPr>
          <w:szCs w:val="20"/>
        </w:rPr>
      </w:pPr>
      <w:r w:rsidRPr="000A2E4A">
        <w:rPr>
          <w:b/>
          <w:szCs w:val="20"/>
        </w:rPr>
        <w:t xml:space="preserve"> </w:t>
      </w:r>
      <w:r w:rsidRPr="000A2E4A">
        <w:rPr>
          <w:szCs w:val="20"/>
        </w:rPr>
        <w:t xml:space="preserve"> </w:t>
      </w:r>
    </w:p>
    <w:p w14:paraId="2DD83136" w14:textId="177E8D54" w:rsidR="000A2E4A" w:rsidRPr="000A2E4A" w:rsidRDefault="000A2E4A" w:rsidP="002439CD">
      <w:pPr>
        <w:spacing w:after="0" w:line="277" w:lineRule="auto"/>
        <w:ind w:right="424" w:hanging="1169"/>
        <w:rPr>
          <w:szCs w:val="20"/>
        </w:rPr>
      </w:pPr>
      <w:r w:rsidRPr="000A2E4A">
        <w:rPr>
          <w:b/>
          <w:sz w:val="20"/>
          <w:szCs w:val="20"/>
        </w:rPr>
        <w:t xml:space="preserve"> </w:t>
      </w:r>
    </w:p>
    <w:p w14:paraId="59E4A820" w14:textId="77777777" w:rsidR="000A2E4A" w:rsidRPr="00DB2915" w:rsidRDefault="000A2E4A" w:rsidP="002439CD">
      <w:pPr>
        <w:pStyle w:val="Rubrik2"/>
        <w:ind w:right="424"/>
      </w:pPr>
      <w:r w:rsidRPr="00DB2915">
        <w:t xml:space="preserve">Barn  </w:t>
      </w:r>
    </w:p>
    <w:p w14:paraId="3412C6B7" w14:textId="77777777" w:rsidR="000A2E4A" w:rsidRPr="000A2E4A" w:rsidRDefault="000A2E4A" w:rsidP="002439CD">
      <w:pPr>
        <w:spacing w:after="0" w:line="240" w:lineRule="auto"/>
        <w:ind w:right="424"/>
        <w:rPr>
          <w:szCs w:val="20"/>
        </w:rPr>
      </w:pPr>
      <w:r w:rsidRPr="000A2E4A">
        <w:rPr>
          <w:szCs w:val="20"/>
        </w:rPr>
        <w:t xml:space="preserve">Anestesisköterskan rapporterar till avd 23 om det är ett barn som ska opereras.  På operationsdagen anländer barnet till avd 23 vid avtalad tid och tas där omhand tills det är dags för operation.   </w:t>
      </w:r>
    </w:p>
    <w:p w14:paraId="4F5E3452" w14:textId="77777777" w:rsidR="000A2E4A" w:rsidRPr="000A2E4A" w:rsidRDefault="000A2E4A" w:rsidP="002439CD">
      <w:pPr>
        <w:spacing w:after="249" w:line="259" w:lineRule="auto"/>
        <w:ind w:right="424"/>
        <w:rPr>
          <w:szCs w:val="20"/>
        </w:rPr>
      </w:pPr>
      <w:r w:rsidRPr="000A2E4A">
        <w:rPr>
          <w:szCs w:val="20"/>
        </w:rPr>
        <w:t xml:space="preserve">  </w:t>
      </w:r>
    </w:p>
    <w:p w14:paraId="6C09FF75" w14:textId="77777777" w:rsidR="000A2E4A" w:rsidRPr="00DB2915" w:rsidRDefault="000A2E4A" w:rsidP="002439CD">
      <w:pPr>
        <w:pStyle w:val="Rubrik2"/>
        <w:ind w:right="424"/>
      </w:pPr>
      <w:r w:rsidRPr="00DB2915">
        <w:t xml:space="preserve">Vuxna  </w:t>
      </w:r>
    </w:p>
    <w:p w14:paraId="569A2B41" w14:textId="77777777" w:rsidR="000A2E4A" w:rsidRPr="000A2E4A" w:rsidRDefault="000A2E4A" w:rsidP="002439CD">
      <w:pPr>
        <w:spacing w:after="0" w:line="240" w:lineRule="auto"/>
        <w:ind w:right="424"/>
        <w:rPr>
          <w:szCs w:val="20"/>
        </w:rPr>
      </w:pPr>
      <w:r w:rsidRPr="000A2E4A">
        <w:rPr>
          <w:szCs w:val="20"/>
        </w:rPr>
        <w:t>Om patienten blir opererad direkt vid ankomst till operationsavdelningen är omhändertagandet för övrigt detsamma som vid poliklinisk kirurgi på vardagar dagtid.</w:t>
      </w:r>
    </w:p>
    <w:p w14:paraId="737A5146" w14:textId="77777777" w:rsidR="000A2E4A" w:rsidRPr="000A2E4A" w:rsidRDefault="000A2E4A" w:rsidP="002439CD">
      <w:pPr>
        <w:spacing w:after="0" w:line="240" w:lineRule="auto"/>
        <w:ind w:right="424"/>
        <w:rPr>
          <w:szCs w:val="20"/>
        </w:rPr>
      </w:pPr>
      <w:r w:rsidRPr="000A2E4A">
        <w:rPr>
          <w:szCs w:val="20"/>
        </w:rPr>
        <w:t xml:space="preserve">Om det pga. medicinsk prioritering blir väntetid får patienten kvarstanna på UVA och vänta där. </w:t>
      </w:r>
      <w:r w:rsidRPr="000A2E4A">
        <w:rPr>
          <w:b/>
          <w:szCs w:val="20"/>
        </w:rPr>
        <w:t>UVA-personalen kontaktar operation och kommer överens om vem som har bäst möjlighet att möta patienten och se till att han/hon byter om till sjukhuskläder.</w:t>
      </w:r>
      <w:r w:rsidRPr="000A2E4A">
        <w:rPr>
          <w:szCs w:val="20"/>
        </w:rPr>
        <w:t xml:space="preserve"> Tillhörigheterna låses in i skåp på Operationsmottagningen.   </w:t>
      </w:r>
    </w:p>
    <w:p w14:paraId="368CE384" w14:textId="77777777" w:rsidR="000A2E4A" w:rsidRPr="000A2E4A" w:rsidRDefault="000A2E4A" w:rsidP="002439CD">
      <w:pPr>
        <w:spacing w:after="0" w:line="240" w:lineRule="auto"/>
        <w:ind w:right="424"/>
        <w:rPr>
          <w:szCs w:val="20"/>
        </w:rPr>
      </w:pPr>
      <w:r w:rsidRPr="000A2E4A">
        <w:rPr>
          <w:szCs w:val="20"/>
        </w:rPr>
        <w:t xml:space="preserve">UVA ansvarar för vården tills det är dags för operation:  </w:t>
      </w:r>
    </w:p>
    <w:p w14:paraId="560106CF" w14:textId="77777777" w:rsidR="000A2E4A" w:rsidRPr="000A2E4A" w:rsidRDefault="000A2E4A" w:rsidP="00AE7CBA">
      <w:pPr>
        <w:pStyle w:val="Liststycke"/>
        <w:numPr>
          <w:ilvl w:val="0"/>
          <w:numId w:val="20"/>
        </w:numPr>
        <w:spacing w:after="34" w:line="249" w:lineRule="auto"/>
        <w:ind w:left="1418" w:right="424"/>
        <w:rPr>
          <w:szCs w:val="20"/>
        </w:rPr>
      </w:pPr>
      <w:r w:rsidRPr="000A2E4A">
        <w:rPr>
          <w:szCs w:val="20"/>
        </w:rPr>
        <w:t>UVA skriver ut och sätter på ID-band på patient</w:t>
      </w:r>
    </w:p>
    <w:p w14:paraId="006F1476" w14:textId="3A2D5A36" w:rsidR="000A2E4A" w:rsidRPr="00AE7CBA" w:rsidRDefault="000A2E4A" w:rsidP="00AE7CBA">
      <w:pPr>
        <w:pStyle w:val="Liststycke"/>
        <w:numPr>
          <w:ilvl w:val="0"/>
          <w:numId w:val="20"/>
        </w:numPr>
        <w:spacing w:after="34" w:line="249" w:lineRule="auto"/>
        <w:ind w:left="1418" w:right="424"/>
        <w:rPr>
          <w:szCs w:val="20"/>
        </w:rPr>
      </w:pPr>
      <w:r w:rsidRPr="00AE7CBA">
        <w:rPr>
          <w:szCs w:val="20"/>
        </w:rPr>
        <w:t xml:space="preserve">Utför ordinationer som finns i anestesianteckningen, tar prover - </w:t>
      </w:r>
      <w:r w:rsidR="00EB5343" w:rsidRPr="00AE7CBA">
        <w:rPr>
          <w:szCs w:val="20"/>
        </w:rPr>
        <w:t xml:space="preserve">      </w:t>
      </w:r>
      <w:r w:rsidRPr="00AE7CBA">
        <w:rPr>
          <w:color w:val="FF0000"/>
          <w:szCs w:val="20"/>
        </w:rPr>
        <w:t xml:space="preserve">AKUTMÄRKER </w:t>
      </w:r>
      <w:r w:rsidRPr="00AE7CBA">
        <w:rPr>
          <w:szCs w:val="20"/>
        </w:rPr>
        <w:t xml:space="preserve">– och EKG om det är ordinerat, sätter PVK och kopplar infusion utifrån ordination och patientens behov.   </w:t>
      </w:r>
    </w:p>
    <w:p w14:paraId="40709D80" w14:textId="77777777" w:rsidR="000A2E4A" w:rsidRPr="000A2E4A" w:rsidRDefault="000A2E4A" w:rsidP="00AE7CBA">
      <w:pPr>
        <w:pStyle w:val="Liststycke"/>
        <w:numPr>
          <w:ilvl w:val="0"/>
          <w:numId w:val="20"/>
        </w:numPr>
        <w:spacing w:after="34" w:line="249" w:lineRule="auto"/>
        <w:ind w:left="1418" w:right="424"/>
        <w:rPr>
          <w:szCs w:val="20"/>
        </w:rPr>
      </w:pPr>
      <w:r w:rsidRPr="000A2E4A">
        <w:rPr>
          <w:szCs w:val="20"/>
        </w:rPr>
        <w:t xml:space="preserve">Operationsavdelningen meddelar när det är dags att ge premedicinering </w:t>
      </w:r>
      <w:r w:rsidRPr="000A2E4A">
        <w:rPr>
          <w:i/>
          <w:szCs w:val="20"/>
        </w:rPr>
        <w:t xml:space="preserve">utöver </w:t>
      </w:r>
      <w:proofErr w:type="spellStart"/>
      <w:r w:rsidRPr="000A2E4A">
        <w:rPr>
          <w:szCs w:val="20"/>
        </w:rPr>
        <w:t>paracetamol</w:t>
      </w:r>
      <w:proofErr w:type="spellEnd"/>
      <w:r w:rsidRPr="000A2E4A">
        <w:rPr>
          <w:szCs w:val="20"/>
        </w:rPr>
        <w:t xml:space="preserve">, eftersom patienten ska ha blivit uppmanad att ta det före avfärd till sjukhuset.   </w:t>
      </w:r>
    </w:p>
    <w:p w14:paraId="3B571EE7" w14:textId="77777777" w:rsidR="000A2E4A" w:rsidRPr="000A2E4A" w:rsidRDefault="000A2E4A" w:rsidP="00AE7CBA">
      <w:pPr>
        <w:pStyle w:val="Liststycke"/>
        <w:numPr>
          <w:ilvl w:val="0"/>
          <w:numId w:val="20"/>
        </w:numPr>
        <w:spacing w:after="34" w:line="249" w:lineRule="auto"/>
        <w:ind w:left="1418" w:right="424"/>
        <w:rPr>
          <w:szCs w:val="20"/>
        </w:rPr>
      </w:pPr>
      <w:r w:rsidRPr="000A2E4A">
        <w:rPr>
          <w:szCs w:val="20"/>
        </w:rPr>
        <w:t xml:space="preserve">Strax före avfärd till operation uppmanar UVA patienten att kissa och därefter gör UVA en </w:t>
      </w:r>
      <w:proofErr w:type="spellStart"/>
      <w:r w:rsidRPr="000A2E4A">
        <w:rPr>
          <w:szCs w:val="20"/>
        </w:rPr>
        <w:t>bladderscan</w:t>
      </w:r>
      <w:proofErr w:type="spellEnd"/>
      <w:r w:rsidRPr="000A2E4A">
        <w:rPr>
          <w:szCs w:val="20"/>
        </w:rPr>
        <w:t xml:space="preserve"> före patienten tas in till operation.   </w:t>
      </w:r>
    </w:p>
    <w:p w14:paraId="18495C56" w14:textId="77777777" w:rsidR="000A2E4A" w:rsidRPr="000A2E4A" w:rsidRDefault="000A2E4A" w:rsidP="00AE7CBA">
      <w:pPr>
        <w:pStyle w:val="Liststycke"/>
        <w:numPr>
          <w:ilvl w:val="0"/>
          <w:numId w:val="20"/>
        </w:numPr>
        <w:spacing w:after="34" w:line="249" w:lineRule="auto"/>
        <w:ind w:left="1418" w:right="424"/>
        <w:rPr>
          <w:szCs w:val="20"/>
        </w:rPr>
      </w:pPr>
      <w:r w:rsidRPr="000A2E4A">
        <w:rPr>
          <w:szCs w:val="20"/>
        </w:rPr>
        <w:t xml:space="preserve">UVA dokumenterar i Orbit- </w:t>
      </w:r>
      <w:proofErr w:type="spellStart"/>
      <w:proofErr w:type="gramStart"/>
      <w:r w:rsidRPr="000A2E4A">
        <w:rPr>
          <w:szCs w:val="20"/>
        </w:rPr>
        <w:t>förb.operations</w:t>
      </w:r>
      <w:proofErr w:type="spellEnd"/>
      <w:proofErr w:type="gramEnd"/>
      <w:r w:rsidRPr="000A2E4A">
        <w:rPr>
          <w:szCs w:val="20"/>
        </w:rPr>
        <w:t xml:space="preserve"> fasen tills överlämning till operation. </w:t>
      </w:r>
    </w:p>
    <w:p w14:paraId="51680F9B" w14:textId="70D1368E" w:rsidR="000A2E4A" w:rsidRPr="000A2E4A" w:rsidRDefault="000A2E4A" w:rsidP="00AE7CBA">
      <w:pPr>
        <w:pStyle w:val="Liststycke"/>
        <w:numPr>
          <w:ilvl w:val="0"/>
          <w:numId w:val="20"/>
        </w:numPr>
        <w:spacing w:after="34" w:line="249" w:lineRule="auto"/>
        <w:ind w:left="1418" w:right="424"/>
        <w:rPr>
          <w:szCs w:val="20"/>
        </w:rPr>
      </w:pPr>
      <w:r w:rsidRPr="000A2E4A">
        <w:rPr>
          <w:szCs w:val="20"/>
        </w:rPr>
        <w:t xml:space="preserve">Operationspersonal hämtar patienten på UVA.   </w:t>
      </w:r>
    </w:p>
    <w:p w14:paraId="202B8846" w14:textId="77777777" w:rsidR="000A2E4A" w:rsidRPr="000A2E4A" w:rsidRDefault="000A2E4A" w:rsidP="002439CD">
      <w:pPr>
        <w:spacing w:after="314" w:line="259" w:lineRule="auto"/>
        <w:ind w:right="424"/>
        <w:rPr>
          <w:szCs w:val="20"/>
        </w:rPr>
      </w:pPr>
      <w:r w:rsidRPr="000A2E4A">
        <w:rPr>
          <w:szCs w:val="20"/>
        </w:rPr>
        <w:t xml:space="preserve">  </w:t>
      </w:r>
    </w:p>
    <w:p w14:paraId="4117AC89" w14:textId="77777777" w:rsidR="000A2E4A" w:rsidRDefault="000A2E4A" w:rsidP="002439CD">
      <w:pPr>
        <w:pStyle w:val="Rubrik2"/>
        <w:ind w:right="424"/>
        <w:rPr>
          <w:rFonts w:ascii="Arial" w:hAnsi="Arial" w:cs="Arial"/>
          <w:b/>
          <w:iCs/>
          <w:sz w:val="26"/>
          <w:szCs w:val="28"/>
        </w:rPr>
      </w:pPr>
      <w:r w:rsidRPr="00DB2915">
        <w:lastRenderedPageBreak/>
        <w:t xml:space="preserve">Risker </w:t>
      </w:r>
      <w:r w:rsidRPr="000A2E4A">
        <w:rPr>
          <w:rFonts w:ascii="Arial" w:hAnsi="Arial" w:cs="Arial"/>
          <w:iCs/>
          <w:sz w:val="26"/>
          <w:szCs w:val="28"/>
        </w:rPr>
        <w:t xml:space="preserve"> </w:t>
      </w:r>
      <w:r w:rsidRPr="000A2E4A">
        <w:rPr>
          <w:rFonts w:ascii="Arial" w:hAnsi="Arial" w:cs="Arial"/>
          <w:b/>
          <w:iCs/>
          <w:sz w:val="26"/>
          <w:szCs w:val="28"/>
        </w:rPr>
        <w:t xml:space="preserve"> </w:t>
      </w:r>
    </w:p>
    <w:p w14:paraId="5E813C9E" w14:textId="77777777" w:rsidR="002B6EE0" w:rsidRPr="002B6EE0" w:rsidRDefault="002B6EE0" w:rsidP="002B6EE0"/>
    <w:p w14:paraId="4442EC12" w14:textId="77777777" w:rsidR="000A2E4A" w:rsidRDefault="000A2E4A" w:rsidP="002439CD">
      <w:pPr>
        <w:spacing w:after="0" w:line="240" w:lineRule="auto"/>
        <w:ind w:right="424"/>
        <w:rPr>
          <w:szCs w:val="20"/>
        </w:rPr>
      </w:pPr>
      <w:r w:rsidRPr="000A2E4A">
        <w:rPr>
          <w:b/>
          <w:szCs w:val="20"/>
        </w:rPr>
        <w:t xml:space="preserve">Risk för att UVA inte har möjlighet att ta emot patienten vid väntetid före operationen! </w:t>
      </w:r>
      <w:r w:rsidRPr="000A2E4A">
        <w:rPr>
          <w:szCs w:val="20"/>
        </w:rPr>
        <w:t xml:space="preserve">  </w:t>
      </w:r>
    </w:p>
    <w:p w14:paraId="0CE92C10" w14:textId="77777777" w:rsidR="00EB5343" w:rsidRPr="000A2E4A" w:rsidRDefault="00EB5343" w:rsidP="002439CD">
      <w:pPr>
        <w:spacing w:after="0" w:line="240" w:lineRule="auto"/>
        <w:ind w:right="424"/>
        <w:rPr>
          <w:szCs w:val="20"/>
        </w:rPr>
      </w:pPr>
    </w:p>
    <w:p w14:paraId="56674262" w14:textId="77777777" w:rsidR="000A2E4A" w:rsidRPr="000A2E4A" w:rsidRDefault="000A2E4A" w:rsidP="002439CD">
      <w:pPr>
        <w:spacing w:after="0" w:line="240" w:lineRule="auto"/>
        <w:ind w:right="424"/>
        <w:rPr>
          <w:szCs w:val="20"/>
        </w:rPr>
      </w:pPr>
      <w:r w:rsidRPr="000A2E4A">
        <w:rPr>
          <w:szCs w:val="20"/>
        </w:rPr>
        <w:t xml:space="preserve">Operationsavdelningen tar kontakt med operatören som ordnar plats på vårdavdelning och operationspersonalen hänvisar patienten dit </w:t>
      </w:r>
      <w:proofErr w:type="gramStart"/>
      <w:r w:rsidRPr="000A2E4A">
        <w:rPr>
          <w:szCs w:val="20"/>
        </w:rPr>
        <w:t>istället</w:t>
      </w:r>
      <w:proofErr w:type="gramEnd"/>
      <w:r w:rsidRPr="000A2E4A">
        <w:rPr>
          <w:szCs w:val="20"/>
        </w:rPr>
        <w:t xml:space="preserve">. Patienten vårdas då som en slutenvårdspatient.  </w:t>
      </w:r>
    </w:p>
    <w:p w14:paraId="526A8D41" w14:textId="77777777" w:rsidR="000A2E4A" w:rsidRPr="000A2E4A" w:rsidRDefault="000A2E4A" w:rsidP="002439CD">
      <w:pPr>
        <w:spacing w:after="19" w:line="259" w:lineRule="auto"/>
        <w:ind w:right="424"/>
        <w:rPr>
          <w:szCs w:val="20"/>
        </w:rPr>
      </w:pPr>
      <w:r w:rsidRPr="000A2E4A">
        <w:rPr>
          <w:szCs w:val="20"/>
        </w:rPr>
        <w:t xml:space="preserve">  </w:t>
      </w:r>
    </w:p>
    <w:p w14:paraId="5CB9E6C8" w14:textId="77777777" w:rsidR="000A2E4A" w:rsidRPr="000A2E4A" w:rsidRDefault="000A2E4A" w:rsidP="002439CD">
      <w:pPr>
        <w:spacing w:after="2029" w:line="259" w:lineRule="auto"/>
        <w:ind w:right="424"/>
        <w:rPr>
          <w:szCs w:val="20"/>
        </w:rPr>
      </w:pPr>
      <w:r w:rsidRPr="000A2E4A">
        <w:rPr>
          <w:szCs w:val="20"/>
        </w:rPr>
        <w:t xml:space="preserve"> </w:t>
      </w:r>
    </w:p>
    <w:bookmarkEnd w:id="0"/>
    <w:p w14:paraId="76B9F95B" w14:textId="24513497" w:rsidR="00536A5A" w:rsidRPr="00536A5A" w:rsidRDefault="00536A5A" w:rsidP="002439CD">
      <w:pPr>
        <w:spacing w:after="0" w:line="240" w:lineRule="auto"/>
        <w:ind w:right="424"/>
      </w:pPr>
    </w:p>
    <w:sectPr w:rsidR="00536A5A" w:rsidRPr="00536A5A" w:rsidSect="000A2E4A">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6D9698" w14:textId="77777777" w:rsidR="00363B23" w:rsidRDefault="00363B23">
      <w:r>
        <w:separator/>
      </w:r>
    </w:p>
  </w:endnote>
  <w:endnote w:type="continuationSeparator" w:id="0">
    <w:p w14:paraId="38030764" w14:textId="77777777" w:rsidR="00363B23" w:rsidRDefault="00363B23">
      <w:r>
        <w:continuationSeparator/>
      </w:r>
    </w:p>
  </w:endnote>
  <w:endnote w:type="continuationNotice" w:id="1">
    <w:p w14:paraId="0576E0AF" w14:textId="77777777" w:rsidR="00363B23" w:rsidRDefault="00363B2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Arial Fet">
    <w:panose1 w:val="020B070402020202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28" name="Bildobjekt 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5526E6" w14:textId="77777777" w:rsidR="00363B23" w:rsidRDefault="00363B23"/>
  </w:footnote>
  <w:footnote w:type="continuationSeparator" w:id="0">
    <w:p w14:paraId="5C57738A" w14:textId="77777777" w:rsidR="00363B23" w:rsidRDefault="00363B23">
      <w:r>
        <w:continuationSeparator/>
      </w:r>
    </w:p>
  </w:footnote>
  <w:footnote w:type="continuationNotice" w:id="1">
    <w:p w14:paraId="4F5088BD" w14:textId="77777777" w:rsidR="00363B23" w:rsidRDefault="00363B2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7216"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27" name="Bildobjekt 2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52426CF4"/>
    <w:multiLevelType w:val="hybridMultilevel"/>
    <w:tmpl w:val="5B506898"/>
    <w:lvl w:ilvl="0" w:tplc="FFFFFFFF">
      <w:start w:val="1"/>
      <w:numFmt w:val="bullet"/>
      <w:lvlText w:val="•"/>
      <w:lvlJc w:val="left"/>
      <w:pPr>
        <w:ind w:left="1514"/>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FFFFFFFF">
      <w:start w:val="1"/>
      <w:numFmt w:val="bullet"/>
      <w:lvlText w:val="o"/>
      <w:lvlJc w:val="left"/>
      <w:pPr>
        <w:ind w:left="1147"/>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2" w:tplc="FFFFFFFF">
      <w:start w:val="1"/>
      <w:numFmt w:val="bullet"/>
      <w:lvlText w:val="▪"/>
      <w:lvlJc w:val="left"/>
      <w:pPr>
        <w:ind w:left="1867"/>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3" w:tplc="FFFFFFFF">
      <w:start w:val="1"/>
      <w:numFmt w:val="bullet"/>
      <w:lvlText w:val="•"/>
      <w:lvlJc w:val="left"/>
      <w:pPr>
        <w:ind w:left="2587"/>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FFFFFFFF">
      <w:start w:val="1"/>
      <w:numFmt w:val="bullet"/>
      <w:lvlText w:val="o"/>
      <w:lvlJc w:val="left"/>
      <w:pPr>
        <w:ind w:left="3307"/>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5" w:tplc="FFFFFFFF">
      <w:start w:val="1"/>
      <w:numFmt w:val="bullet"/>
      <w:lvlText w:val="▪"/>
      <w:lvlJc w:val="left"/>
      <w:pPr>
        <w:ind w:left="4027"/>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6" w:tplc="FFFFFFFF">
      <w:start w:val="1"/>
      <w:numFmt w:val="bullet"/>
      <w:lvlText w:val="•"/>
      <w:lvlJc w:val="left"/>
      <w:pPr>
        <w:ind w:left="4747"/>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FFFFFFFF">
      <w:start w:val="1"/>
      <w:numFmt w:val="bullet"/>
      <w:lvlText w:val="o"/>
      <w:lvlJc w:val="left"/>
      <w:pPr>
        <w:ind w:left="5467"/>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8" w:tplc="FFFFFFFF">
      <w:start w:val="1"/>
      <w:numFmt w:val="bullet"/>
      <w:lvlText w:val="▪"/>
      <w:lvlJc w:val="left"/>
      <w:pPr>
        <w:ind w:left="6187"/>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abstractNum>
  <w:abstractNum w:abstractNumId="14"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5"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7"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8"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613053949">
    <w:abstractNumId w:val="18"/>
  </w:num>
  <w:num w:numId="2" w16cid:durableId="1122453547">
    <w:abstractNumId w:val="15"/>
  </w:num>
  <w:num w:numId="3" w16cid:durableId="654532179">
    <w:abstractNumId w:val="0"/>
  </w:num>
  <w:num w:numId="4" w16cid:durableId="474686375">
    <w:abstractNumId w:val="6"/>
  </w:num>
  <w:num w:numId="5" w16cid:durableId="968438800">
    <w:abstractNumId w:val="16"/>
  </w:num>
  <w:num w:numId="6" w16cid:durableId="2064518807">
    <w:abstractNumId w:val="2"/>
  </w:num>
  <w:num w:numId="7" w16cid:durableId="826826701">
    <w:abstractNumId w:val="11"/>
  </w:num>
  <w:num w:numId="8" w16cid:durableId="1136289351">
    <w:abstractNumId w:val="8"/>
  </w:num>
  <w:num w:numId="9" w16cid:durableId="989410282">
    <w:abstractNumId w:val="1"/>
  </w:num>
  <w:num w:numId="10" w16cid:durableId="1049720312">
    <w:abstractNumId w:val="1"/>
  </w:num>
  <w:num w:numId="11" w16cid:durableId="1346905886">
    <w:abstractNumId w:val="3"/>
  </w:num>
  <w:num w:numId="12" w16cid:durableId="1200317605">
    <w:abstractNumId w:val="4"/>
  </w:num>
  <w:num w:numId="13" w16cid:durableId="2004815548">
    <w:abstractNumId w:val="14"/>
  </w:num>
  <w:num w:numId="14" w16cid:durableId="1960452419">
    <w:abstractNumId w:val="9"/>
  </w:num>
  <w:num w:numId="15" w16cid:durableId="95753820">
    <w:abstractNumId w:val="7"/>
  </w:num>
  <w:num w:numId="16" w16cid:durableId="378820647">
    <w:abstractNumId w:val="12"/>
  </w:num>
  <w:num w:numId="17" w16cid:durableId="642851611">
    <w:abstractNumId w:val="5"/>
  </w:num>
  <w:num w:numId="18" w16cid:durableId="1428379966">
    <w:abstractNumId w:val="10"/>
  </w:num>
  <w:num w:numId="19" w16cid:durableId="576093714">
    <w:abstractNumId w:val="17"/>
  </w:num>
  <w:num w:numId="20" w16cid:durableId="169376493">
    <w:abstractNumId w:val="13"/>
  </w:num>
  <w:num w:numId="21" w16cid:durableId="1028292171">
    <w:abstractNumId w:val="14"/>
  </w:num>
  <w:num w:numId="22" w16cid:durableId="306131495">
    <w:abstractNumId w:val="14"/>
  </w:num>
  <w:num w:numId="23" w16cid:durableId="288518380">
    <w:abstractNumId w:val="14"/>
  </w:num>
  <w:num w:numId="24" w16cid:durableId="616447280">
    <w:abstractNumId w:val="14"/>
  </w:num>
  <w:num w:numId="25" w16cid:durableId="77748446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8193"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84024"/>
    <w:rsid w:val="0009062C"/>
    <w:rsid w:val="00095368"/>
    <w:rsid w:val="000954C4"/>
    <w:rsid w:val="000A2E4A"/>
    <w:rsid w:val="000A4C35"/>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B762C"/>
    <w:rsid w:val="001C4D0A"/>
    <w:rsid w:val="001C5FEF"/>
    <w:rsid w:val="00211487"/>
    <w:rsid w:val="00211D91"/>
    <w:rsid w:val="00217DEC"/>
    <w:rsid w:val="00235B57"/>
    <w:rsid w:val="002439CD"/>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B6EE0"/>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E0705"/>
    <w:rsid w:val="003E2FF7"/>
    <w:rsid w:val="003F1013"/>
    <w:rsid w:val="003F1ACF"/>
    <w:rsid w:val="00404948"/>
    <w:rsid w:val="00406BEA"/>
    <w:rsid w:val="00413A60"/>
    <w:rsid w:val="004230F7"/>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2559"/>
    <w:rsid w:val="004D7BA3"/>
    <w:rsid w:val="004F4518"/>
    <w:rsid w:val="004F4C62"/>
    <w:rsid w:val="00501433"/>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21A1B"/>
    <w:rsid w:val="008262E9"/>
    <w:rsid w:val="00827E69"/>
    <w:rsid w:val="00835C4D"/>
    <w:rsid w:val="00843F48"/>
    <w:rsid w:val="00851423"/>
    <w:rsid w:val="00857848"/>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40D8"/>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E5BC7"/>
    <w:rsid w:val="00AE7CBA"/>
    <w:rsid w:val="00AF5AAF"/>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37E7F"/>
    <w:rsid w:val="00D47AD7"/>
    <w:rsid w:val="00D51529"/>
    <w:rsid w:val="00D85218"/>
    <w:rsid w:val="00D915B1"/>
    <w:rsid w:val="00DA299D"/>
    <w:rsid w:val="00DA65C4"/>
    <w:rsid w:val="00DB2915"/>
    <w:rsid w:val="00DD2BE0"/>
    <w:rsid w:val="00DE4447"/>
    <w:rsid w:val="00DE5DA2"/>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5343"/>
    <w:rsid w:val="00EB6714"/>
    <w:rsid w:val="00EC0A68"/>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strokecolor="#4a773c">
      <v:stroke color="#4a773c" weight="1pt"/>
      <v:shadow opacity="24903f" origin=",.5" offset="0,.55556mm"/>
      <o:colormru v:ext="edit" colors="#4a773c"/>
    </o:shapedefaults>
    <o:shapelayout v:ext="edit">
      <o:idmap v:ext="edit" data="1"/>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4</TotalTime>
  <Pages>3</Pages>
  <Words>423</Words>
  <Characters>2688</Characters>
  <Application>Microsoft Office Word</Application>
  <DocSecurity>0</DocSecurity>
  <Lines>22</Lines>
  <Paragraphs>6</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3105</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Poliklinisk ortopedi på helger - vissa klämdagar</dc:title>
  <dc:subject/>
  <dc:creator>patrik.jens.johansson@vgregion.se</dc:creator>
  <keywords/>
  <lastModifiedBy>Carina Roos</lastModifiedBy>
  <revision>8</revision>
  <lastPrinted>2016-03-31T10:56:00.0000000Z</lastPrinted>
  <dcterms:created xsi:type="dcterms:W3CDTF">2022-05-23T03:39:00.0000000Z</dcterms:created>
  <dcterms:modified xsi:type="dcterms:W3CDTF">2024-01-26T08:52:00.0000000Z</dcterms:modified>
</coreProperties>
</file>