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9B6EDF" w14:textId="77777777" w:rsidR="002E5C61" w:rsidRDefault="002E5C61" w:rsidP="002E5C61">
      <w:pPr>
        <w:pStyle w:val="Rubrik2"/>
        <w:ind w:left="426"/>
        <w:sectPr w:rsidR="002E5C61" w:rsidSect="002E5C6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F961BD" w14:textId="77777777" w:rsidR="002E5C61" w:rsidRPr="007A2148" w:rsidRDefault="002E5C61" w:rsidP="002E5C61">
      <w:pPr>
        <w:spacing w:after="0" w:line="240" w:lineRule="auto"/>
        <w:ind w:left="426" w:right="0"/>
        <w:rPr>
          <w:szCs w:val="20"/>
        </w:rPr>
      </w:pPr>
    </w:p>
    <w:tbl>
      <w:tblPr>
        <w:tblW w:w="9039" w:type="dxa"/>
        <w:tblLayout w:type="fixed"/>
        <w:tblLook w:val="01E0" w:firstRow="1" w:lastRow="1" w:firstColumn="1" w:lastColumn="1" w:noHBand="0" w:noVBand="0"/>
      </w:tblPr>
      <w:tblGrid>
        <w:gridCol w:w="9039"/>
      </w:tblGrid>
      <w:tr w:rsidR="002E5C61" w:rsidRPr="007A2148" w14:paraId="13632109" w14:textId="77777777" w:rsidTr="00616611">
        <w:trPr>
          <w:cantSplit/>
          <w:trHeight w:val="570"/>
        </w:trPr>
        <w:tc>
          <w:tcPr>
            <w:tcW w:w="9039" w:type="dxa"/>
            <w:tcBorders>
              <w:bottom w:val="single" w:sz="8" w:space="0" w:color="auto"/>
            </w:tcBorders>
            <w:tcMar>
              <w:left w:w="0" w:type="dxa"/>
              <w:right w:w="0" w:type="dxa"/>
            </w:tcMar>
            <w:vAlign w:val="bottom"/>
          </w:tcPr>
          <w:p w14:paraId="50276BE5" w14:textId="77777777" w:rsidR="002E5C61" w:rsidRPr="007A2148" w:rsidRDefault="002E5C61" w:rsidP="00616611">
            <w:pPr>
              <w:pStyle w:val="Rubrik1"/>
              <w:ind w:left="426"/>
              <w:rPr>
                <w:noProof/>
                <w:sz w:val="32"/>
                <w:szCs w:val="20"/>
              </w:rPr>
            </w:pPr>
            <w:r w:rsidRPr="007A2148">
              <w:rPr>
                <w:noProof/>
                <w:szCs w:val="20"/>
              </w:rPr>
              <mc:AlternateContent>
                <mc:Choice Requires="wps">
                  <w:drawing>
                    <wp:anchor distT="0" distB="0" distL="114300" distR="114300" simplePos="0" relativeHeight="251659264" behindDoc="0" locked="0" layoutInCell="1" allowOverlap="1" wp14:anchorId="4903628F" wp14:editId="21E8E0F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856D3" w14:textId="77777777" w:rsidR="002E5C61" w:rsidRPr="003D37FD" w:rsidRDefault="002E5C61" w:rsidP="002E5C6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13986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903628F"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085856D3" w14:textId="77777777" w:rsidR="002E5C61" w:rsidRPr="003D37FD" w:rsidRDefault="002E5C61" w:rsidP="002E5C6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13986</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7A2148">
              <w:rPr>
                <w:noProof/>
              </w:rPr>
              <w:t>Nefrektomi öppen</w:t>
            </w:r>
          </w:p>
        </w:tc>
      </w:tr>
    </w:tbl>
    <w:p w14:paraId="5CF71EE0" w14:textId="77777777" w:rsidR="002E5C61" w:rsidRPr="007A2148" w:rsidRDefault="002E5C61" w:rsidP="002E5C61">
      <w:pPr>
        <w:keepNext/>
        <w:spacing w:after="0" w:line="240" w:lineRule="auto"/>
        <w:ind w:left="426" w:right="0"/>
        <w:outlineLvl w:val="0"/>
        <w:rPr>
          <w:rFonts w:ascii="Arial Fet" w:hAnsi="Arial Fet" w:cs="Arial"/>
          <w:b/>
          <w:bCs/>
          <w:kern w:val="32"/>
          <w:sz w:val="28"/>
          <w:szCs w:val="32"/>
        </w:rPr>
      </w:pPr>
    </w:p>
    <w:p w14:paraId="0F685198" w14:textId="77777777" w:rsidR="002E5C61" w:rsidRPr="007A2148" w:rsidRDefault="002E5C61" w:rsidP="002E5C61">
      <w:pPr>
        <w:pStyle w:val="Rubrik2"/>
        <w:ind w:left="426"/>
      </w:pPr>
      <w:r w:rsidRPr="007A2148">
        <w:t>Revidering i denna version:</w:t>
      </w:r>
    </w:p>
    <w:p w14:paraId="300EDC02" w14:textId="77777777" w:rsidR="002E5C61" w:rsidRDefault="002E5C61" w:rsidP="002E5C61">
      <w:pPr>
        <w:spacing w:after="0" w:line="240" w:lineRule="auto"/>
        <w:ind w:left="426" w:right="0"/>
        <w:rPr>
          <w:szCs w:val="20"/>
        </w:rPr>
      </w:pPr>
    </w:p>
    <w:p w14:paraId="451AFD83" w14:textId="77777777" w:rsidR="002E5C61" w:rsidRPr="007A2148" w:rsidRDefault="002E5C61" w:rsidP="002E5C61">
      <w:pPr>
        <w:spacing w:after="0" w:line="240" w:lineRule="auto"/>
        <w:ind w:left="426" w:right="0"/>
        <w:rPr>
          <w:szCs w:val="20"/>
        </w:rPr>
      </w:pPr>
      <w:r>
        <w:rPr>
          <w:szCs w:val="20"/>
        </w:rPr>
        <w:t>Ändring under Operationsbord/läge</w:t>
      </w:r>
    </w:p>
    <w:p w14:paraId="377C5AB0" w14:textId="77777777" w:rsidR="002E5C61" w:rsidRPr="007A2148" w:rsidRDefault="002E5C61" w:rsidP="002E5C61">
      <w:pPr>
        <w:pStyle w:val="Rubrik2"/>
        <w:ind w:left="426"/>
      </w:pPr>
      <w:r w:rsidRPr="007A2148">
        <w:t>Bakgrund</w:t>
      </w:r>
    </w:p>
    <w:p w14:paraId="38AFF272" w14:textId="77777777" w:rsidR="002E5C61" w:rsidRDefault="002E5C61" w:rsidP="002E5C61">
      <w:pPr>
        <w:spacing w:after="0" w:line="240" w:lineRule="auto"/>
        <w:ind w:left="426" w:right="0"/>
        <w:rPr>
          <w:szCs w:val="20"/>
        </w:rPr>
      </w:pPr>
    </w:p>
    <w:p w14:paraId="50F4D774" w14:textId="77777777" w:rsidR="002E5C61" w:rsidRPr="007A2148" w:rsidRDefault="002E5C61" w:rsidP="002E5C61">
      <w:pPr>
        <w:spacing w:after="0" w:line="240" w:lineRule="auto"/>
        <w:ind w:left="426" w:right="0"/>
        <w:rPr>
          <w:szCs w:val="20"/>
        </w:rPr>
      </w:pPr>
      <w:r w:rsidRPr="007A2148">
        <w:rPr>
          <w:szCs w:val="20"/>
        </w:rPr>
        <w:t>Ingreppet görs på patienter med njurcancer, njurbäckencancer och patienter med skrumpnjure efter infektioner med risk för re-infektioner eller hypertoni.</w:t>
      </w:r>
    </w:p>
    <w:p w14:paraId="5BFA6763" w14:textId="77777777" w:rsidR="002E5C61" w:rsidRPr="007A2148" w:rsidRDefault="002E5C61" w:rsidP="002E5C61">
      <w:pPr>
        <w:pStyle w:val="Rubrik2"/>
        <w:ind w:left="426"/>
        <w:rPr>
          <w:rFonts w:ascii="Arial" w:hAnsi="Arial" w:cs="Arial"/>
          <w:b/>
          <w:bCs w:val="0"/>
          <w:iCs/>
          <w:sz w:val="26"/>
          <w:szCs w:val="28"/>
        </w:rPr>
      </w:pPr>
      <w:r w:rsidRPr="005B4A8E">
        <w:t>Syfte</w:t>
      </w:r>
    </w:p>
    <w:p w14:paraId="305D3089" w14:textId="77777777" w:rsidR="002E5C61" w:rsidRPr="007A2148" w:rsidRDefault="002E5C61" w:rsidP="002E5C61">
      <w:pPr>
        <w:spacing w:after="0" w:line="240" w:lineRule="auto"/>
        <w:ind w:left="426" w:right="0"/>
        <w:rPr>
          <w:szCs w:val="20"/>
        </w:rPr>
      </w:pPr>
      <w:r w:rsidRPr="007A2148">
        <w:rPr>
          <w:szCs w:val="20"/>
        </w:rPr>
        <w:t xml:space="preserve">Att skapa ett dokumentstöd för omhändertagande av patient vid öppen </w:t>
      </w:r>
      <w:proofErr w:type="spellStart"/>
      <w:r w:rsidRPr="007A2148">
        <w:rPr>
          <w:szCs w:val="20"/>
        </w:rPr>
        <w:t>nefrectomi</w:t>
      </w:r>
      <w:proofErr w:type="spellEnd"/>
      <w:r w:rsidRPr="007A2148">
        <w:rPr>
          <w:szCs w:val="20"/>
        </w:rPr>
        <w:t>.</w:t>
      </w:r>
    </w:p>
    <w:p w14:paraId="021BBD02" w14:textId="77777777" w:rsidR="002E5C61" w:rsidRPr="007A2148" w:rsidRDefault="002E5C61" w:rsidP="002E5C61">
      <w:pPr>
        <w:pStyle w:val="Rubrik2"/>
        <w:ind w:left="426"/>
        <w:rPr>
          <w:rFonts w:ascii="Arial" w:hAnsi="Arial" w:cs="Arial"/>
          <w:b/>
          <w:bCs w:val="0"/>
          <w:iCs/>
          <w:sz w:val="26"/>
          <w:szCs w:val="28"/>
        </w:rPr>
      </w:pPr>
      <w:r w:rsidRPr="005B4A8E">
        <w:t>Vilka</w:t>
      </w:r>
      <w:r w:rsidRPr="007A2148">
        <w:rPr>
          <w:rFonts w:ascii="Arial" w:hAnsi="Arial" w:cs="Arial"/>
          <w:b/>
          <w:iCs/>
          <w:sz w:val="26"/>
          <w:szCs w:val="28"/>
        </w:rPr>
        <w:t xml:space="preserve"> </w:t>
      </w:r>
      <w:r w:rsidRPr="005B4A8E">
        <w:t>berörs</w:t>
      </w:r>
    </w:p>
    <w:p w14:paraId="7D2EA2E8" w14:textId="77777777" w:rsidR="002E5C61" w:rsidRPr="007A2148" w:rsidRDefault="002E5C61" w:rsidP="002E5C61">
      <w:pPr>
        <w:spacing w:after="0" w:line="240" w:lineRule="auto"/>
        <w:ind w:left="426" w:right="0"/>
        <w:rPr>
          <w:szCs w:val="20"/>
        </w:rPr>
      </w:pPr>
      <w:r w:rsidRPr="007A2148">
        <w:rPr>
          <w:szCs w:val="20"/>
        </w:rPr>
        <w:t>Anestesisjuksköterskor, anestesiläkare och undersköterskor, Operation NU-sjukvården</w:t>
      </w:r>
    </w:p>
    <w:p w14:paraId="012C8C6F" w14:textId="77777777" w:rsidR="002E5C61" w:rsidRPr="005B4A8E" w:rsidRDefault="002E5C61" w:rsidP="002E5C61">
      <w:pPr>
        <w:pStyle w:val="Rubrik2"/>
        <w:ind w:left="426"/>
      </w:pPr>
      <w:r w:rsidRPr="005B4A8E">
        <w:t>Anestesi</w:t>
      </w:r>
    </w:p>
    <w:p w14:paraId="251422F7" w14:textId="77777777" w:rsidR="002E5C61" w:rsidRDefault="002E5C61" w:rsidP="002E5C61">
      <w:pPr>
        <w:spacing w:after="0" w:line="240" w:lineRule="auto"/>
        <w:ind w:left="426" w:right="0"/>
        <w:rPr>
          <w:szCs w:val="20"/>
        </w:rPr>
      </w:pPr>
    </w:p>
    <w:p w14:paraId="108E30C1" w14:textId="77777777" w:rsidR="002E5C61" w:rsidRPr="007A2148" w:rsidRDefault="002E5C61" w:rsidP="002E5C61">
      <w:pPr>
        <w:spacing w:after="0" w:line="240" w:lineRule="auto"/>
        <w:ind w:left="426" w:right="0"/>
        <w:rPr>
          <w:szCs w:val="20"/>
        </w:rPr>
      </w:pPr>
      <w:r w:rsidRPr="007A2148">
        <w:rPr>
          <w:szCs w:val="20"/>
        </w:rPr>
        <w:t xml:space="preserve">Anestesikort: </w:t>
      </w:r>
      <w:proofErr w:type="spellStart"/>
      <w:r w:rsidRPr="007A2148">
        <w:rPr>
          <w:szCs w:val="20"/>
        </w:rPr>
        <w:t>Intub</w:t>
      </w:r>
      <w:proofErr w:type="spellEnd"/>
      <w:r w:rsidRPr="007A2148">
        <w:rPr>
          <w:szCs w:val="20"/>
        </w:rPr>
        <w:t>/PFE – Sevo/luft  +TEDA</w:t>
      </w:r>
    </w:p>
    <w:p w14:paraId="39F124FB" w14:textId="77777777" w:rsidR="002E5C61" w:rsidRPr="007A2148" w:rsidRDefault="002E5C61" w:rsidP="002E5C61">
      <w:pPr>
        <w:spacing w:after="0" w:line="240" w:lineRule="auto"/>
        <w:ind w:left="426" w:right="0"/>
        <w:rPr>
          <w:szCs w:val="20"/>
        </w:rPr>
      </w:pPr>
      <w:proofErr w:type="spellStart"/>
      <w:r w:rsidRPr="007A2148">
        <w:rPr>
          <w:szCs w:val="20"/>
        </w:rPr>
        <w:t>Akivera</w:t>
      </w:r>
      <w:proofErr w:type="spellEnd"/>
      <w:r w:rsidRPr="007A2148">
        <w:rPr>
          <w:szCs w:val="20"/>
        </w:rPr>
        <w:t xml:space="preserve"> </w:t>
      </w:r>
      <w:proofErr w:type="spellStart"/>
      <w:r w:rsidRPr="007A2148">
        <w:rPr>
          <w:szCs w:val="20"/>
        </w:rPr>
        <w:t>epiduralen</w:t>
      </w:r>
      <w:proofErr w:type="spellEnd"/>
      <w:r w:rsidRPr="007A2148">
        <w:rPr>
          <w:szCs w:val="20"/>
        </w:rPr>
        <w:t xml:space="preserve"> senast 1 timme före operationsslut</w:t>
      </w:r>
    </w:p>
    <w:p w14:paraId="7324909A" w14:textId="77777777" w:rsidR="002E5C61" w:rsidRDefault="002E5C61" w:rsidP="002E5C61">
      <w:pPr>
        <w:pStyle w:val="Rubrik2"/>
        <w:ind w:left="426"/>
      </w:pPr>
      <w:r w:rsidRPr="005B4A8E">
        <w:t xml:space="preserve">Samtidig </w:t>
      </w:r>
      <w:proofErr w:type="spellStart"/>
      <w:r w:rsidRPr="005B4A8E">
        <w:t>embolisering</w:t>
      </w:r>
      <w:proofErr w:type="spellEnd"/>
    </w:p>
    <w:p w14:paraId="5CCC5D2E" w14:textId="77777777" w:rsidR="002E5C61" w:rsidRDefault="002E5C61" w:rsidP="002E5C61">
      <w:pPr>
        <w:spacing w:after="0" w:line="240" w:lineRule="auto"/>
        <w:ind w:left="426" w:right="0"/>
        <w:rPr>
          <w:szCs w:val="20"/>
        </w:rPr>
      </w:pPr>
    </w:p>
    <w:p w14:paraId="271F83A8" w14:textId="77777777" w:rsidR="002E5C61" w:rsidRPr="007A2148" w:rsidRDefault="002E5C61" w:rsidP="002E5C61">
      <w:pPr>
        <w:spacing w:after="0" w:line="240" w:lineRule="auto"/>
        <w:ind w:left="426" w:right="0"/>
        <w:rPr>
          <w:szCs w:val="20"/>
        </w:rPr>
      </w:pPr>
      <w:r w:rsidRPr="007A2148">
        <w:rPr>
          <w:szCs w:val="20"/>
        </w:rPr>
        <w:t xml:space="preserve">Vid stora kärlrika tumörer görs </w:t>
      </w:r>
      <w:proofErr w:type="spellStart"/>
      <w:r w:rsidRPr="007A2148">
        <w:rPr>
          <w:szCs w:val="20"/>
        </w:rPr>
        <w:t>embolisering</w:t>
      </w:r>
      <w:proofErr w:type="spellEnd"/>
      <w:r w:rsidRPr="007A2148">
        <w:rPr>
          <w:szCs w:val="20"/>
        </w:rPr>
        <w:t xml:space="preserve"> på röntgen för att minska peroperativ blödning och underlätta ingreppet tekniskt. Patienten vårdas inneliggande på avd 65 NÄL. </w:t>
      </w:r>
      <w:proofErr w:type="spellStart"/>
      <w:r w:rsidRPr="007A2148">
        <w:rPr>
          <w:szCs w:val="20"/>
        </w:rPr>
        <w:t>Thoracal</w:t>
      </w:r>
      <w:proofErr w:type="spellEnd"/>
      <w:r w:rsidRPr="007A2148">
        <w:rPr>
          <w:szCs w:val="20"/>
        </w:rPr>
        <w:t xml:space="preserve"> EDA läggs på C-op NÄL och </w:t>
      </w:r>
      <w:r w:rsidRPr="007A2148">
        <w:rPr>
          <w:b/>
          <w:szCs w:val="20"/>
        </w:rPr>
        <w:t xml:space="preserve">aktiveras </w:t>
      </w:r>
      <w:r w:rsidRPr="007A2148">
        <w:rPr>
          <w:szCs w:val="20"/>
        </w:rPr>
        <w:t xml:space="preserve">med Breiviks blandning. Efter </w:t>
      </w:r>
      <w:proofErr w:type="spellStart"/>
      <w:r w:rsidRPr="007A2148">
        <w:rPr>
          <w:szCs w:val="20"/>
        </w:rPr>
        <w:t>emboliseringen</w:t>
      </w:r>
      <w:proofErr w:type="spellEnd"/>
      <w:r w:rsidRPr="007A2148">
        <w:rPr>
          <w:szCs w:val="20"/>
        </w:rPr>
        <w:t xml:space="preserve"> på röntgen övervakas patienten på UVA NÄL under 6 timmar varefter patienten överförs till urologavdelning på Uddevalla för vidare förberedelser inför operationen nästföljande dag.</w:t>
      </w:r>
    </w:p>
    <w:p w14:paraId="7F0A849E" w14:textId="77777777" w:rsidR="002E5C61" w:rsidRPr="005B4A8E" w:rsidRDefault="002E5C61" w:rsidP="002E5C61">
      <w:pPr>
        <w:pStyle w:val="Rubrik2"/>
        <w:ind w:left="426"/>
      </w:pPr>
      <w:r w:rsidRPr="005B4A8E">
        <w:lastRenderedPageBreak/>
        <w:t>Utrustning</w:t>
      </w:r>
    </w:p>
    <w:p w14:paraId="518E9144" w14:textId="77777777" w:rsidR="002E5C61" w:rsidRDefault="002E5C61" w:rsidP="002E5C61">
      <w:pPr>
        <w:spacing w:after="0" w:line="240" w:lineRule="auto"/>
        <w:ind w:left="426" w:right="0"/>
        <w:rPr>
          <w:szCs w:val="20"/>
        </w:rPr>
      </w:pPr>
    </w:p>
    <w:p w14:paraId="6567BEE2" w14:textId="77777777" w:rsidR="002E5C61" w:rsidRPr="007A2148" w:rsidRDefault="002E5C61" w:rsidP="002E5C61">
      <w:pPr>
        <w:spacing w:after="0" w:line="240" w:lineRule="auto"/>
        <w:ind w:left="426" w:right="0"/>
        <w:rPr>
          <w:szCs w:val="20"/>
        </w:rPr>
      </w:pPr>
      <w:r w:rsidRPr="007A2148">
        <w:rPr>
          <w:szCs w:val="20"/>
        </w:rPr>
        <w:t xml:space="preserve">Standard, v-sond, patientvärmare, </w:t>
      </w:r>
      <w:proofErr w:type="spellStart"/>
      <w:r w:rsidRPr="007A2148">
        <w:rPr>
          <w:szCs w:val="20"/>
        </w:rPr>
        <w:t>örontemp</w:t>
      </w:r>
      <w:proofErr w:type="spellEnd"/>
      <w:r w:rsidRPr="007A2148">
        <w:rPr>
          <w:szCs w:val="20"/>
        </w:rPr>
        <w:t xml:space="preserve">, blod/vätskevärmare, </w:t>
      </w:r>
      <w:proofErr w:type="spellStart"/>
      <w:r w:rsidRPr="007A2148">
        <w:rPr>
          <w:szCs w:val="20"/>
        </w:rPr>
        <w:t>Fluido</w:t>
      </w:r>
      <w:proofErr w:type="spellEnd"/>
      <w:r w:rsidRPr="007A2148">
        <w:rPr>
          <w:szCs w:val="20"/>
        </w:rPr>
        <w:t>, KAD-</w:t>
      </w:r>
      <w:proofErr w:type="spellStart"/>
      <w:r w:rsidRPr="007A2148">
        <w:rPr>
          <w:szCs w:val="20"/>
        </w:rPr>
        <w:t>timdiures</w:t>
      </w:r>
      <w:proofErr w:type="spellEnd"/>
      <w:r w:rsidRPr="007A2148">
        <w:rPr>
          <w:szCs w:val="20"/>
        </w:rPr>
        <w:t>, grova perifera nålar, PPV, artärnål.</w:t>
      </w:r>
    </w:p>
    <w:p w14:paraId="5812D47E" w14:textId="77777777" w:rsidR="002E5C61" w:rsidRPr="005B4A8E" w:rsidRDefault="002E5C61" w:rsidP="002E5C61">
      <w:pPr>
        <w:pStyle w:val="Rubrik2"/>
        <w:ind w:left="426"/>
      </w:pPr>
      <w:r w:rsidRPr="005B4A8E">
        <w:t>Blodgruppering/</w:t>
      </w:r>
      <w:proofErr w:type="spellStart"/>
      <w:r w:rsidRPr="005B4A8E">
        <w:t>bastest</w:t>
      </w:r>
      <w:proofErr w:type="spellEnd"/>
    </w:p>
    <w:p w14:paraId="656ED14B" w14:textId="77777777" w:rsidR="002E5C61" w:rsidRDefault="002E5C61" w:rsidP="002E5C61">
      <w:pPr>
        <w:spacing w:after="0" w:line="240" w:lineRule="auto"/>
        <w:ind w:left="426" w:right="0"/>
        <w:rPr>
          <w:szCs w:val="20"/>
        </w:rPr>
      </w:pPr>
    </w:p>
    <w:p w14:paraId="67601D2F" w14:textId="77777777" w:rsidR="002E5C61" w:rsidRPr="007A2148" w:rsidRDefault="002E5C61" w:rsidP="002E5C61">
      <w:pPr>
        <w:spacing w:after="0" w:line="240" w:lineRule="auto"/>
        <w:ind w:left="426" w:right="0"/>
        <w:rPr>
          <w:szCs w:val="20"/>
        </w:rPr>
      </w:pPr>
      <w:r w:rsidRPr="007A2148">
        <w:rPr>
          <w:szCs w:val="20"/>
        </w:rPr>
        <w:t>Ja/ja</w:t>
      </w:r>
    </w:p>
    <w:p w14:paraId="6D4C8656" w14:textId="77777777" w:rsidR="002E5C61" w:rsidRPr="005B4A8E" w:rsidRDefault="002E5C61" w:rsidP="002E5C61">
      <w:pPr>
        <w:pStyle w:val="Rubrik2"/>
        <w:ind w:left="426"/>
      </w:pPr>
      <w:r w:rsidRPr="005B4A8E">
        <w:t xml:space="preserve">Praktiska råd </w:t>
      </w:r>
    </w:p>
    <w:p w14:paraId="2BCA9185" w14:textId="77777777" w:rsidR="002E5C61" w:rsidRDefault="002E5C61" w:rsidP="002E5C61">
      <w:pPr>
        <w:spacing w:after="0" w:line="240" w:lineRule="auto"/>
        <w:ind w:left="426" w:right="0"/>
        <w:rPr>
          <w:szCs w:val="20"/>
        </w:rPr>
      </w:pPr>
    </w:p>
    <w:p w14:paraId="153D73F6" w14:textId="77777777" w:rsidR="002E5C61" w:rsidRPr="007A2148" w:rsidRDefault="002E5C61" w:rsidP="002E5C61">
      <w:pPr>
        <w:spacing w:after="0" w:line="240" w:lineRule="auto"/>
        <w:ind w:left="426" w:right="0"/>
        <w:rPr>
          <w:szCs w:val="20"/>
        </w:rPr>
      </w:pPr>
      <w:r w:rsidRPr="007A2148">
        <w:rPr>
          <w:szCs w:val="20"/>
        </w:rPr>
        <w:t>Vid operationstekniskt svåra förhållanden kan operationstiden bli lång och det finns risk för stora blödningar.</w:t>
      </w:r>
    </w:p>
    <w:p w14:paraId="71965345" w14:textId="77777777" w:rsidR="002E5C61" w:rsidRPr="007A2148" w:rsidRDefault="002E5C61" w:rsidP="002E5C61">
      <w:pPr>
        <w:spacing w:after="0" w:line="240" w:lineRule="auto"/>
        <w:ind w:left="426" w:right="0"/>
        <w:rPr>
          <w:szCs w:val="20"/>
        </w:rPr>
      </w:pPr>
      <w:r w:rsidRPr="007A2148">
        <w:rPr>
          <w:szCs w:val="20"/>
        </w:rPr>
        <w:t>Viktigt att hålla patienten varm.</w:t>
      </w:r>
    </w:p>
    <w:p w14:paraId="2F057308" w14:textId="77777777" w:rsidR="002E5C61" w:rsidRPr="005B4A8E" w:rsidRDefault="002E5C61" w:rsidP="002E5C61">
      <w:pPr>
        <w:pStyle w:val="Rubrik2"/>
        <w:ind w:left="426"/>
      </w:pPr>
      <w:r w:rsidRPr="005B4A8E">
        <w:t xml:space="preserve">Operationsbord/läge </w:t>
      </w:r>
    </w:p>
    <w:p w14:paraId="7F1AC235" w14:textId="77777777" w:rsidR="002E5C61" w:rsidRDefault="002E5C61" w:rsidP="002E5C61">
      <w:pPr>
        <w:spacing w:after="0" w:line="240" w:lineRule="auto"/>
        <w:ind w:left="426" w:right="0"/>
        <w:rPr>
          <w:b/>
          <w:szCs w:val="20"/>
        </w:rPr>
      </w:pPr>
    </w:p>
    <w:p w14:paraId="40997652" w14:textId="77777777" w:rsidR="002E5C61" w:rsidRPr="007A2148" w:rsidRDefault="002E5C61" w:rsidP="002E5C61">
      <w:pPr>
        <w:spacing w:after="0" w:line="240" w:lineRule="auto"/>
        <w:ind w:left="426" w:right="0"/>
        <w:rPr>
          <w:b/>
          <w:szCs w:val="20"/>
        </w:rPr>
      </w:pPr>
      <w:r>
        <w:rPr>
          <w:b/>
          <w:szCs w:val="20"/>
        </w:rPr>
        <w:t>Standardbord</w:t>
      </w:r>
    </w:p>
    <w:p w14:paraId="5A5D066C" w14:textId="77777777" w:rsidR="002E5C61" w:rsidRPr="007A2148" w:rsidRDefault="002E5C61" w:rsidP="002E5C61">
      <w:pPr>
        <w:spacing w:after="0" w:line="240" w:lineRule="auto"/>
        <w:ind w:left="426" w:right="0"/>
        <w:rPr>
          <w:szCs w:val="20"/>
        </w:rPr>
      </w:pPr>
      <w:r w:rsidRPr="007A2148">
        <w:rPr>
          <w:szCs w:val="20"/>
        </w:rPr>
        <w:t xml:space="preserve">Ryggläge vid </w:t>
      </w:r>
      <w:proofErr w:type="spellStart"/>
      <w:r w:rsidRPr="007A2148">
        <w:rPr>
          <w:szCs w:val="20"/>
        </w:rPr>
        <w:t>nefrectomi</w:t>
      </w:r>
      <w:proofErr w:type="spellEnd"/>
      <w:r w:rsidRPr="007A2148">
        <w:rPr>
          <w:szCs w:val="20"/>
        </w:rPr>
        <w:t xml:space="preserve"> p g a cancer. Sidoläge vid annan indikation.</w:t>
      </w:r>
    </w:p>
    <w:p w14:paraId="3DCC46E2" w14:textId="77777777" w:rsidR="002E5C61" w:rsidRPr="007A2148" w:rsidRDefault="002E5C61" w:rsidP="002E5C61">
      <w:pPr>
        <w:spacing w:after="0" w:line="240" w:lineRule="auto"/>
        <w:ind w:left="426" w:right="0"/>
        <w:rPr>
          <w:szCs w:val="20"/>
        </w:rPr>
      </w:pPr>
    </w:p>
    <w:p w14:paraId="60C82A49" w14:textId="77777777" w:rsidR="002E5C61" w:rsidRPr="007A2148" w:rsidRDefault="002E5C61" w:rsidP="002E5C61">
      <w:pPr>
        <w:spacing w:after="0" w:line="240" w:lineRule="auto"/>
        <w:ind w:left="426" w:right="0"/>
        <w:rPr>
          <w:szCs w:val="20"/>
        </w:rPr>
      </w:pPr>
      <w:r w:rsidRPr="007A2148">
        <w:rPr>
          <w:b/>
          <w:szCs w:val="20"/>
        </w:rPr>
        <w:t>Vid ryggläge</w:t>
      </w:r>
      <w:r w:rsidRPr="007A2148">
        <w:rPr>
          <w:szCs w:val="20"/>
        </w:rPr>
        <w:t>: Patienten ligger plant och placeras så att nedre kanten på revbensbågen kommer över leden på operationsbordet för vinkling enligt kirurgens önskemål. Kudde under knäna.</w:t>
      </w:r>
    </w:p>
    <w:p w14:paraId="7A0B18B8" w14:textId="77777777" w:rsidR="002E5C61" w:rsidRPr="007A2148" w:rsidRDefault="002E5C61" w:rsidP="002E5C61">
      <w:pPr>
        <w:spacing w:after="0" w:line="240" w:lineRule="auto"/>
        <w:ind w:left="426" w:right="0"/>
        <w:rPr>
          <w:szCs w:val="20"/>
        </w:rPr>
      </w:pPr>
    </w:p>
    <w:p w14:paraId="16C041C2" w14:textId="77777777" w:rsidR="002E5C61" w:rsidRPr="007A2148" w:rsidRDefault="002E5C61" w:rsidP="002E5C61">
      <w:pPr>
        <w:spacing w:after="0" w:line="240" w:lineRule="auto"/>
        <w:ind w:left="426" w:right="0"/>
        <w:rPr>
          <w:szCs w:val="20"/>
        </w:rPr>
      </w:pPr>
      <w:r w:rsidRPr="007A2148">
        <w:rPr>
          <w:b/>
          <w:szCs w:val="20"/>
        </w:rPr>
        <w:t>Vid sidoläge</w:t>
      </w:r>
      <w:r w:rsidRPr="007A2148">
        <w:rPr>
          <w:szCs w:val="20"/>
        </w:rPr>
        <w:t>: Hel höftmadrass på operationsbordet. Placera patienten så att nedre kanten på revbensbågen kommer över leden på operationsbordet för vinkling enligt kirurgen önskemål. Den övre armen läggs på kudde, ovanför undre armen. Kuddar mellan knäna.</w:t>
      </w:r>
    </w:p>
    <w:p w14:paraId="68A76D24" w14:textId="77777777" w:rsidR="002E5C61" w:rsidRPr="005B4A8E" w:rsidRDefault="002E5C61" w:rsidP="002E5C61">
      <w:pPr>
        <w:pStyle w:val="Rubrik2"/>
        <w:ind w:left="426"/>
      </w:pPr>
      <w:r w:rsidRPr="005B4A8E">
        <w:t>Extra utrustning</w:t>
      </w:r>
    </w:p>
    <w:p w14:paraId="7A12EAB9" w14:textId="77777777" w:rsidR="002E5C61" w:rsidRDefault="002E5C61" w:rsidP="002E5C61">
      <w:pPr>
        <w:spacing w:after="0" w:line="240" w:lineRule="auto"/>
        <w:ind w:left="426" w:right="0"/>
        <w:rPr>
          <w:b/>
          <w:szCs w:val="20"/>
        </w:rPr>
      </w:pPr>
    </w:p>
    <w:p w14:paraId="42C3A395" w14:textId="77777777" w:rsidR="002E5C61" w:rsidRPr="007A2148" w:rsidRDefault="002E5C61" w:rsidP="002E5C61">
      <w:pPr>
        <w:spacing w:after="0" w:line="240" w:lineRule="auto"/>
        <w:ind w:left="426" w:right="0"/>
        <w:rPr>
          <w:b/>
          <w:szCs w:val="20"/>
        </w:rPr>
      </w:pPr>
      <w:r w:rsidRPr="007A2148">
        <w:rPr>
          <w:b/>
          <w:szCs w:val="20"/>
        </w:rPr>
        <w:t xml:space="preserve">Vid ryggläge: </w:t>
      </w:r>
    </w:p>
    <w:p w14:paraId="66676604" w14:textId="77777777" w:rsidR="002E5C61" w:rsidRPr="007A2148" w:rsidRDefault="002E5C61" w:rsidP="002E5C61">
      <w:pPr>
        <w:spacing w:after="0" w:line="240" w:lineRule="auto"/>
        <w:ind w:left="426" w:right="0"/>
        <w:rPr>
          <w:szCs w:val="20"/>
        </w:rPr>
      </w:pPr>
      <w:r w:rsidRPr="007A2148">
        <w:rPr>
          <w:szCs w:val="20"/>
        </w:rPr>
        <w:t>Ev förlängningsskenor till armborden.</w:t>
      </w:r>
    </w:p>
    <w:p w14:paraId="27C18DF5" w14:textId="77777777" w:rsidR="002E5C61" w:rsidRPr="007A2148" w:rsidRDefault="002E5C61" w:rsidP="002E5C61">
      <w:pPr>
        <w:spacing w:after="0" w:line="240" w:lineRule="auto"/>
        <w:ind w:left="426" w:right="0"/>
        <w:rPr>
          <w:szCs w:val="20"/>
        </w:rPr>
      </w:pPr>
    </w:p>
    <w:p w14:paraId="476FB610" w14:textId="77777777" w:rsidR="002E5C61" w:rsidRPr="007A2148" w:rsidRDefault="002E5C61" w:rsidP="002E5C61">
      <w:pPr>
        <w:spacing w:after="0" w:line="240" w:lineRule="auto"/>
        <w:ind w:left="426" w:right="0"/>
        <w:rPr>
          <w:b/>
          <w:szCs w:val="20"/>
        </w:rPr>
      </w:pPr>
      <w:r w:rsidRPr="007A2148">
        <w:rPr>
          <w:b/>
          <w:szCs w:val="20"/>
        </w:rPr>
        <w:t xml:space="preserve">Vid sidoläge: </w:t>
      </w:r>
    </w:p>
    <w:p w14:paraId="23A85749" w14:textId="77777777" w:rsidR="002E5C61" w:rsidRPr="007A2148" w:rsidRDefault="002E5C61" w:rsidP="002E5C61">
      <w:pPr>
        <w:spacing w:after="0" w:line="240" w:lineRule="auto"/>
        <w:ind w:left="426" w:right="0"/>
        <w:rPr>
          <w:szCs w:val="20"/>
        </w:rPr>
      </w:pPr>
      <w:r w:rsidRPr="007A2148">
        <w:rPr>
          <w:szCs w:val="20"/>
        </w:rPr>
        <w:t xml:space="preserve">Hel höftmadrass. Ev förlängningsskenor till armborden. Små och stora kuddar. Sidostöd och kilkuddar. Två benremmar, en bred under knäna och en ”vanlig” ovanför knäna. Finns färdig vagn i sänghallen. </w:t>
      </w:r>
    </w:p>
    <w:p w14:paraId="0C294C56" w14:textId="77777777" w:rsidR="002E5C61" w:rsidRPr="005B4A8E" w:rsidRDefault="002E5C61" w:rsidP="002E5C61">
      <w:pPr>
        <w:pStyle w:val="Rubrik2"/>
        <w:ind w:left="426"/>
      </w:pPr>
      <w:r w:rsidRPr="005B4A8E">
        <w:t>Håravkortning</w:t>
      </w:r>
    </w:p>
    <w:p w14:paraId="2762374A" w14:textId="77777777" w:rsidR="002E5C61" w:rsidRDefault="002E5C61" w:rsidP="002E5C61">
      <w:pPr>
        <w:spacing w:after="0" w:line="240" w:lineRule="auto"/>
        <w:ind w:left="426" w:right="0"/>
        <w:rPr>
          <w:b/>
          <w:szCs w:val="20"/>
        </w:rPr>
      </w:pPr>
    </w:p>
    <w:p w14:paraId="7DEFE6A0" w14:textId="77777777" w:rsidR="002E5C61" w:rsidRPr="007A2148" w:rsidRDefault="002E5C61" w:rsidP="002E5C61">
      <w:pPr>
        <w:spacing w:after="0" w:line="240" w:lineRule="auto"/>
        <w:ind w:left="426" w:right="0"/>
        <w:rPr>
          <w:szCs w:val="20"/>
        </w:rPr>
      </w:pPr>
      <w:r w:rsidRPr="007A2148">
        <w:rPr>
          <w:b/>
          <w:szCs w:val="20"/>
        </w:rPr>
        <w:t>Vid sidoläge</w:t>
      </w:r>
      <w:r w:rsidRPr="007A2148">
        <w:rPr>
          <w:szCs w:val="20"/>
        </w:rPr>
        <w:t>: Hela flanken</w:t>
      </w:r>
    </w:p>
    <w:p w14:paraId="776F72AC" w14:textId="77777777" w:rsidR="002E5C61" w:rsidRPr="007A2148" w:rsidRDefault="002E5C61" w:rsidP="002E5C61">
      <w:pPr>
        <w:spacing w:after="0" w:line="240" w:lineRule="auto"/>
        <w:ind w:left="426" w:right="0"/>
        <w:rPr>
          <w:szCs w:val="20"/>
        </w:rPr>
      </w:pPr>
      <w:r w:rsidRPr="007A2148">
        <w:rPr>
          <w:b/>
          <w:szCs w:val="20"/>
        </w:rPr>
        <w:t>Vid ryggläge</w:t>
      </w:r>
      <w:r w:rsidRPr="007A2148">
        <w:rPr>
          <w:szCs w:val="20"/>
        </w:rPr>
        <w:t xml:space="preserve">: Från </w:t>
      </w:r>
      <w:proofErr w:type="spellStart"/>
      <w:r w:rsidRPr="007A2148">
        <w:rPr>
          <w:szCs w:val="20"/>
        </w:rPr>
        <w:t>mamillen</w:t>
      </w:r>
      <w:proofErr w:type="spellEnd"/>
      <w:r w:rsidRPr="007A2148">
        <w:rPr>
          <w:szCs w:val="20"/>
        </w:rPr>
        <w:t xml:space="preserve"> till pubis</w:t>
      </w:r>
    </w:p>
    <w:p w14:paraId="098F15B7" w14:textId="77777777" w:rsidR="002E5C61" w:rsidRPr="005B4A8E" w:rsidRDefault="002E5C61" w:rsidP="002E5C61">
      <w:pPr>
        <w:pStyle w:val="Rubrik2"/>
        <w:ind w:left="426"/>
      </w:pPr>
      <w:r w:rsidRPr="005B4A8E">
        <w:lastRenderedPageBreak/>
        <w:t>Mobilisering/massage</w:t>
      </w:r>
    </w:p>
    <w:p w14:paraId="5140D03E" w14:textId="77777777" w:rsidR="002E5C61" w:rsidRDefault="002E5C61" w:rsidP="002E5C61">
      <w:pPr>
        <w:spacing w:after="0" w:line="240" w:lineRule="auto"/>
        <w:ind w:left="426" w:right="0"/>
        <w:rPr>
          <w:szCs w:val="20"/>
        </w:rPr>
      </w:pPr>
    </w:p>
    <w:p w14:paraId="3E81AE4B" w14:textId="77777777" w:rsidR="002E5C61" w:rsidRPr="007A2148" w:rsidRDefault="002E5C61" w:rsidP="002E5C61">
      <w:pPr>
        <w:spacing w:after="0" w:line="240" w:lineRule="auto"/>
        <w:ind w:left="426" w:right="0"/>
        <w:rPr>
          <w:szCs w:val="20"/>
        </w:rPr>
      </w:pPr>
      <w:r w:rsidRPr="007A2148">
        <w:rPr>
          <w:szCs w:val="20"/>
        </w:rPr>
        <w:t>Kontrollera uppläggningen av patienten fortlöpande och massera armar och ben.</w:t>
      </w:r>
      <w:r w:rsidRPr="007A2148">
        <w:rPr>
          <w:szCs w:val="20"/>
        </w:rPr>
        <w:tab/>
        <w:t>.</w:t>
      </w:r>
    </w:p>
    <w:p w14:paraId="10084FF0" w14:textId="77777777" w:rsidR="002E5C61" w:rsidRPr="005B4A8E" w:rsidRDefault="002E5C61" w:rsidP="002E5C61">
      <w:pPr>
        <w:pStyle w:val="Rubrik2"/>
        <w:ind w:left="426"/>
      </w:pPr>
      <w:r w:rsidRPr="005B4A8E">
        <w:t xml:space="preserve">Risker </w:t>
      </w:r>
    </w:p>
    <w:p w14:paraId="29EF51C0" w14:textId="77777777" w:rsidR="002E5C61" w:rsidRDefault="002E5C61" w:rsidP="002E5C61">
      <w:pPr>
        <w:spacing w:after="0" w:line="240" w:lineRule="auto"/>
        <w:ind w:left="426" w:right="0"/>
        <w:rPr>
          <w:szCs w:val="20"/>
        </w:rPr>
      </w:pPr>
    </w:p>
    <w:p w14:paraId="5D2008FE" w14:textId="77777777" w:rsidR="002E5C61" w:rsidRPr="007A2148" w:rsidRDefault="002E5C61" w:rsidP="002E5C61">
      <w:pPr>
        <w:spacing w:after="0" w:line="240" w:lineRule="auto"/>
        <w:ind w:left="426" w:right="0"/>
        <w:rPr>
          <w:szCs w:val="20"/>
        </w:rPr>
      </w:pPr>
      <w:r w:rsidRPr="007A2148">
        <w:rPr>
          <w:szCs w:val="20"/>
        </w:rPr>
        <w:t>Var beredd på stora blödningar.</w:t>
      </w:r>
    </w:p>
    <w:p w14:paraId="3105D4BC" w14:textId="77777777" w:rsidR="002E5C61" w:rsidRPr="005B4A8E" w:rsidRDefault="002E5C61" w:rsidP="002E5C61">
      <w:pPr>
        <w:pStyle w:val="Rubrik2"/>
        <w:ind w:left="426"/>
      </w:pPr>
      <w:r w:rsidRPr="005B4A8E">
        <w:t>Avslutning/Postoperativt</w:t>
      </w:r>
    </w:p>
    <w:p w14:paraId="47BF0FAE" w14:textId="77777777" w:rsidR="002E5C61" w:rsidRDefault="002E5C61" w:rsidP="002E5C61">
      <w:pPr>
        <w:spacing w:after="0" w:line="240" w:lineRule="auto"/>
        <w:ind w:left="426" w:right="0"/>
        <w:rPr>
          <w:szCs w:val="20"/>
        </w:rPr>
      </w:pPr>
    </w:p>
    <w:p w14:paraId="07C968D2" w14:textId="77777777" w:rsidR="002E5C61" w:rsidRPr="007A2148" w:rsidRDefault="002E5C61" w:rsidP="002E5C61">
      <w:pPr>
        <w:spacing w:after="0" w:line="240" w:lineRule="auto"/>
        <w:ind w:left="426" w:right="0"/>
        <w:rPr>
          <w:szCs w:val="20"/>
        </w:rPr>
      </w:pPr>
      <w:r w:rsidRPr="007A2148">
        <w:rPr>
          <w:szCs w:val="20"/>
        </w:rPr>
        <w:t>Patientvärmare kvar tills patienten lämnar operationssalen. Kvarstannar över natten på UVA.</w:t>
      </w:r>
    </w:p>
    <w:p w14:paraId="54C6F543" w14:textId="77777777" w:rsidR="002E5C61" w:rsidRPr="007A2148" w:rsidRDefault="002E5C61" w:rsidP="002E5C61">
      <w:pPr>
        <w:spacing w:after="0" w:line="240" w:lineRule="auto"/>
        <w:ind w:left="426" w:right="0"/>
        <w:rPr>
          <w:szCs w:val="20"/>
        </w:rPr>
      </w:pPr>
    </w:p>
    <w:p w14:paraId="6FBBF549" w14:textId="77777777" w:rsidR="002E5C61" w:rsidRPr="007A2148" w:rsidRDefault="002E5C61" w:rsidP="002E5C61">
      <w:pPr>
        <w:spacing w:after="0" w:line="240" w:lineRule="auto"/>
        <w:ind w:left="426" w:right="0"/>
        <w:rPr>
          <w:szCs w:val="20"/>
        </w:rPr>
      </w:pPr>
    </w:p>
    <w:bookmarkEnd w:id="0"/>
    <w:p w14:paraId="18BDEB95" w14:textId="77777777" w:rsidR="002E5C61" w:rsidRPr="00536A5A" w:rsidRDefault="002E5C61" w:rsidP="002E5C61">
      <w:pPr>
        <w:spacing w:after="0" w:line="240" w:lineRule="auto"/>
        <w:ind w:left="426" w:right="0"/>
      </w:pPr>
    </w:p>
    <w:p w14:paraId="76B9F95B" w14:textId="24513497" w:rsidR="00536A5A" w:rsidRPr="002E5C61" w:rsidRDefault="00536A5A" w:rsidP="002E5C61"/>
    <w:sectPr w:rsidR="00536A5A" w:rsidRPr="002E5C61" w:rsidSect="007A2148">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873B58" w14:textId="77777777" w:rsidR="007C1560" w:rsidRDefault="007C1560">
      <w:r>
        <w:separator/>
      </w:r>
    </w:p>
  </w:endnote>
  <w:endnote w:type="continuationSeparator" w:id="0">
    <w:p w14:paraId="55D4E855" w14:textId="77777777" w:rsidR="007C1560" w:rsidRDefault="007C1560">
      <w:r>
        <w:continuationSeparator/>
      </w:r>
    </w:p>
  </w:endnote>
  <w:endnote w:type="continuationNotice" w:id="1">
    <w:p w14:paraId="6E26A81D" w14:textId="77777777" w:rsidR="007C1560" w:rsidRDefault="007C15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A3B63" w14:textId="77777777" w:rsidR="002E5C61" w:rsidRDefault="002E5C61"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0552B78" w14:textId="77777777" w:rsidR="002E5C61" w:rsidRDefault="002E5C61"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724898"/>
      <w:docPartObj>
        <w:docPartGallery w:val="Page Numbers (Bottom of Page)"/>
        <w:docPartUnique/>
      </w:docPartObj>
    </w:sdtPr>
    <w:sdtEndPr>
      <w:rPr>
        <w:sz w:val="16"/>
        <w:szCs w:val="16"/>
      </w:rPr>
    </w:sdtEndPr>
    <w:sdtContent>
      <w:p w14:paraId="6E95BA23" w14:textId="77777777" w:rsidR="002E5C61" w:rsidRPr="00EC0A68" w:rsidRDefault="002E5C61"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9B9D2" w14:textId="77777777" w:rsidR="002E5C61" w:rsidRDefault="002E5C61" w:rsidP="00FB2F0F">
    <w:pPr>
      <w:pStyle w:val="Sidfot"/>
      <w:ind w:left="6237" w:hanging="141"/>
      <w:jc w:val="left"/>
    </w:pPr>
    <w:r>
      <w:rPr>
        <w:noProof/>
      </w:rPr>
      <w:drawing>
        <wp:anchor distT="0" distB="0" distL="114300" distR="114300" simplePos="0" relativeHeight="251675649" behindDoc="0" locked="0" layoutInCell="1" allowOverlap="1" wp14:anchorId="52B0DE6C" wp14:editId="6651AE79">
          <wp:simplePos x="0" y="0"/>
          <wp:positionH relativeFrom="column">
            <wp:posOffset>4388307</wp:posOffset>
          </wp:positionH>
          <wp:positionV relativeFrom="paragraph">
            <wp:posOffset>-27355</wp:posOffset>
          </wp:positionV>
          <wp:extent cx="1897920" cy="384860"/>
          <wp:effectExtent l="0" t="0" r="7620" b="0"/>
          <wp:wrapNone/>
          <wp:docPr id="1760544125" name="Bildobjekt 17605441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C60440" w14:textId="77777777" w:rsidR="007C1560" w:rsidRDefault="007C1560"/>
  </w:footnote>
  <w:footnote w:type="continuationSeparator" w:id="0">
    <w:p w14:paraId="4D1D2F8A" w14:textId="77777777" w:rsidR="007C1560" w:rsidRDefault="007C1560">
      <w:r>
        <w:continuationSeparator/>
      </w:r>
    </w:p>
  </w:footnote>
  <w:footnote w:type="continuationNotice" w:id="1">
    <w:p w14:paraId="1915737C" w14:textId="77777777" w:rsidR="007C1560" w:rsidRDefault="007C15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D4990" w14:textId="77777777" w:rsidR="002E5C61" w:rsidRPr="00DA65C4" w:rsidRDefault="002E5C61"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138C874" wp14:editId="0A6EDD8A">
              <wp:simplePos x="0" y="0"/>
              <wp:positionH relativeFrom="column">
                <wp:posOffset>0</wp:posOffset>
              </wp:positionH>
              <wp:positionV relativeFrom="paragraph">
                <wp:posOffset>-635</wp:posOffset>
              </wp:positionV>
              <wp:extent cx="4667250" cy="323850"/>
              <wp:effectExtent l="0" t="0" r="0" b="0"/>
              <wp:wrapNone/>
              <wp:docPr id="1544304098" name="Textruta 154430409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D560277" w14:textId="77777777" w:rsidR="002E5C61" w:rsidRDefault="002E5C6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38C874" id="_x0000_t202" coordsize="21600,21600" o:spt="202" path="m,l,21600r21600,l21600,xe">
              <v:stroke joinstyle="miter"/>
              <v:path gradientshapeok="t" o:connecttype="rect"/>
            </v:shapetype>
            <v:shape id="Textruta 1544304098"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5D560277" w14:textId="77777777" w:rsidR="002E5C61" w:rsidRDefault="002E5C6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58450" w14:textId="77777777" w:rsidR="002E5C61" w:rsidRDefault="002E5C61"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A35B0FA" wp14:editId="58D3495A">
              <wp:simplePos x="0" y="0"/>
              <wp:positionH relativeFrom="column">
                <wp:posOffset>-172720</wp:posOffset>
              </wp:positionH>
              <wp:positionV relativeFrom="paragraph">
                <wp:posOffset>-65405</wp:posOffset>
              </wp:positionV>
              <wp:extent cx="4667250" cy="323850"/>
              <wp:effectExtent l="0" t="0" r="0" b="0"/>
              <wp:wrapNone/>
              <wp:docPr id="1528250761" name="Textruta 152825076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93948D3" w14:textId="77777777" w:rsidR="002E5C61" w:rsidRDefault="002E5C6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A35B0FA" id="_x0000_t202" coordsize="21600,21600" o:spt="202" path="m,l,21600r21600,l21600,xe">
              <v:stroke joinstyle="miter"/>
              <v:path gradientshapeok="t" o:connecttype="rect"/>
            </v:shapetype>
            <v:shape id="Textruta 1528250761"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493948D3" w14:textId="77777777" w:rsidR="002E5C61" w:rsidRDefault="002E5C61">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CB1D611" wp14:editId="0D6E11E3">
          <wp:simplePos x="0" y="0"/>
          <wp:positionH relativeFrom="page">
            <wp:posOffset>17744</wp:posOffset>
          </wp:positionH>
          <wp:positionV relativeFrom="paragraph">
            <wp:posOffset>198873</wp:posOffset>
          </wp:positionV>
          <wp:extent cx="7559040" cy="216408"/>
          <wp:effectExtent l="0" t="0" r="0" b="0"/>
          <wp:wrapNone/>
          <wp:docPr id="173540726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3948049">
    <w:abstractNumId w:val="17"/>
  </w:num>
  <w:num w:numId="2" w16cid:durableId="1574897139">
    <w:abstractNumId w:val="14"/>
  </w:num>
  <w:num w:numId="3" w16cid:durableId="310258074">
    <w:abstractNumId w:val="0"/>
  </w:num>
  <w:num w:numId="4" w16cid:durableId="877624865">
    <w:abstractNumId w:val="6"/>
  </w:num>
  <w:num w:numId="5" w16cid:durableId="845367996">
    <w:abstractNumId w:val="15"/>
  </w:num>
  <w:num w:numId="6" w16cid:durableId="397631610">
    <w:abstractNumId w:val="2"/>
  </w:num>
  <w:num w:numId="7" w16cid:durableId="816844665">
    <w:abstractNumId w:val="11"/>
  </w:num>
  <w:num w:numId="8" w16cid:durableId="244076346">
    <w:abstractNumId w:val="8"/>
  </w:num>
  <w:num w:numId="9" w16cid:durableId="885138136">
    <w:abstractNumId w:val="1"/>
  </w:num>
  <w:num w:numId="10" w16cid:durableId="1648974229">
    <w:abstractNumId w:val="1"/>
  </w:num>
  <w:num w:numId="11" w16cid:durableId="1070231150">
    <w:abstractNumId w:val="3"/>
  </w:num>
  <w:num w:numId="12" w16cid:durableId="2134130557">
    <w:abstractNumId w:val="4"/>
  </w:num>
  <w:num w:numId="13" w16cid:durableId="862786811">
    <w:abstractNumId w:val="13"/>
  </w:num>
  <w:num w:numId="14" w16cid:durableId="890192443">
    <w:abstractNumId w:val="9"/>
  </w:num>
  <w:num w:numId="15" w16cid:durableId="1020593171">
    <w:abstractNumId w:val="7"/>
  </w:num>
  <w:num w:numId="16" w16cid:durableId="846333493">
    <w:abstractNumId w:val="12"/>
  </w:num>
  <w:num w:numId="17" w16cid:durableId="2030064376">
    <w:abstractNumId w:val="5"/>
  </w:num>
  <w:num w:numId="18" w16cid:durableId="318466653">
    <w:abstractNumId w:val="10"/>
  </w:num>
  <w:num w:numId="19" w16cid:durableId="6593830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C61"/>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4A8E"/>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2148"/>
    <w:rsid w:val="007A5C6F"/>
    <w:rsid w:val="007C156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D0B"/>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316</Words>
  <Characters>2193</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Nefrektomi öppen</dc:title>
  <dc:subject/>
  <dc:creator>patrik.jens.johansson@vgregion.se</dc:creator>
  <keywords/>
  <lastModifiedBy>Carina Turesson Roos</lastModifiedBy>
  <revision>5</revision>
  <lastPrinted>2016-03-31T10:56:00.0000000Z</lastPrinted>
  <dcterms:created xsi:type="dcterms:W3CDTF">2022-05-23T03:38:00.0000000Z</dcterms:created>
  <dcterms:modified xsi:type="dcterms:W3CDTF">2024-09-03T08:15:00.0000000Z</dcterms:modified>
</coreProperties>
</file>