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EBD153" w14:textId="77777777" w:rsidR="009A6C3B" w:rsidRDefault="009A6C3B" w:rsidP="005134FF">
      <w:pPr>
        <w:pStyle w:val="Rubrik2"/>
        <w:ind w:left="851"/>
        <w:sectPr w:rsidR="009A6C3B" w:rsidSect="009A6C3B">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73EB8E1A" w14:textId="77777777" w:rsidR="009A6C3B" w:rsidRPr="009A6C3B" w:rsidRDefault="009A6C3B" w:rsidP="005134FF">
      <w:pPr>
        <w:spacing w:after="0" w:line="240" w:lineRule="auto"/>
        <w:ind w:left="851" w:right="0"/>
        <w:rPr>
          <w:szCs w:val="20"/>
        </w:rPr>
      </w:pPr>
    </w:p>
    <w:p w14:paraId="2EB77DBF" w14:textId="77777777" w:rsidR="009A6C3B" w:rsidRPr="009A6C3B" w:rsidRDefault="009A6C3B" w:rsidP="005134FF">
      <w:pPr>
        <w:spacing w:after="0" w:line="240" w:lineRule="auto"/>
        <w:ind w:left="851" w:right="0"/>
        <w:rPr>
          <w:szCs w:val="20"/>
        </w:rPr>
      </w:pPr>
    </w:p>
    <w:p w14:paraId="505FDD6E" w14:textId="77777777" w:rsidR="009A6C3B" w:rsidRPr="009A6C3B" w:rsidRDefault="009A6C3B" w:rsidP="005134FF">
      <w:pPr>
        <w:tabs>
          <w:tab w:val="left" w:pos="4590"/>
        </w:tabs>
        <w:spacing w:after="0" w:line="240" w:lineRule="auto"/>
        <w:ind w:left="851" w:right="0"/>
        <w:rPr>
          <w:szCs w:val="20"/>
        </w:rPr>
      </w:pPr>
      <w:r w:rsidRPr="009A6C3B">
        <w:rPr>
          <w:szCs w:val="20"/>
        </w:rPr>
        <w:tab/>
      </w:r>
    </w:p>
    <w:p w14:paraId="08BEA506" w14:textId="16757125" w:rsidR="009A6C3B" w:rsidRPr="009A6C3B" w:rsidRDefault="009A6C3B" w:rsidP="005134FF">
      <w:pPr>
        <w:spacing w:after="0" w:line="240" w:lineRule="auto"/>
        <w:ind w:left="851" w:right="0"/>
        <w:rPr>
          <w:szCs w:val="20"/>
        </w:rPr>
      </w:pPr>
      <w:r w:rsidRPr="009A6C3B">
        <w:rPr>
          <w:noProof/>
          <w:szCs w:val="20"/>
        </w:rPr>
        <mc:AlternateContent>
          <mc:Choice Requires="wps">
            <w:drawing>
              <wp:anchor distT="0" distB="0" distL="114300" distR="114300" simplePos="0" relativeHeight="251659264" behindDoc="0" locked="0" layoutInCell="1" allowOverlap="1" wp14:anchorId="698A5884" wp14:editId="28A67F7C">
                <wp:simplePos x="0" y="0"/>
                <wp:positionH relativeFrom="column">
                  <wp:posOffset>6518275</wp:posOffset>
                </wp:positionH>
                <wp:positionV relativeFrom="paragraph">
                  <wp:posOffset>78740</wp:posOffset>
                </wp:positionV>
                <wp:extent cx="1244600" cy="222885"/>
                <wp:effectExtent l="0" t="3810" r="0" b="190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B72A913" w14:textId="77777777" w:rsidR="009A6C3B" w:rsidRPr="003D37FD" w:rsidRDefault="009A6C3B" w:rsidP="009A6C3B">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16552</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698A5884" id="_x0000_t202" coordsize="21600,21600" o:spt="202" path="m,l,21600r21600,l21600,xe">
                <v:stroke joinstyle="miter"/>
                <v:path gradientshapeok="t" o:connecttype="rect"/>
              </v:shapetype>
              <v:shape id="Text Box 1" o:spid="_x0000_s1026" type="#_x0000_t202" style="position:absolute;left:0;text-align:left;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7B72A913" w14:textId="77777777" w:rsidR="009A6C3B" w:rsidRPr="003D37FD" w:rsidRDefault="009A6C3B" w:rsidP="009A6C3B">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16552</w:t>
                      </w:r>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9A6C3B" w:rsidRPr="009A6C3B" w14:paraId="2B83E9C2" w14:textId="77777777" w:rsidTr="00E20D52">
        <w:trPr>
          <w:cantSplit/>
          <w:trHeight w:val="570"/>
        </w:trPr>
        <w:tc>
          <w:tcPr>
            <w:tcW w:w="9039" w:type="dxa"/>
            <w:tcBorders>
              <w:bottom w:val="single" w:sz="8" w:space="0" w:color="auto"/>
            </w:tcBorders>
            <w:tcMar>
              <w:left w:w="0" w:type="dxa"/>
              <w:right w:w="0" w:type="dxa"/>
            </w:tcMar>
            <w:vAlign w:val="bottom"/>
          </w:tcPr>
          <w:p w14:paraId="2CF892AC" w14:textId="77777777" w:rsidR="005134FF" w:rsidRDefault="005134FF" w:rsidP="005134FF">
            <w:pPr>
              <w:pStyle w:val="Rubrik1"/>
              <w:ind w:left="851"/>
              <w:rPr>
                <w:noProof/>
              </w:rPr>
            </w:pPr>
            <w:bookmarkStart w:id="1" w:name="_1314629194"/>
            <w:bookmarkStart w:id="2" w:name="Rubrik"/>
            <w:bookmarkEnd w:id="1"/>
            <w:bookmarkEnd w:id="2"/>
          </w:p>
          <w:p w14:paraId="719A2911" w14:textId="77777777" w:rsidR="005134FF" w:rsidRDefault="005134FF" w:rsidP="005134FF">
            <w:pPr>
              <w:pStyle w:val="Rubrik1"/>
              <w:ind w:left="851"/>
              <w:rPr>
                <w:noProof/>
              </w:rPr>
            </w:pPr>
          </w:p>
          <w:p w14:paraId="14CD856A" w14:textId="571F94BE" w:rsidR="009A6C3B" w:rsidRPr="009A6C3B" w:rsidRDefault="009A6C3B" w:rsidP="005134FF">
            <w:pPr>
              <w:pStyle w:val="Rubrik1"/>
              <w:ind w:left="851"/>
              <w:rPr>
                <w:noProof/>
                <w:sz w:val="32"/>
                <w:szCs w:val="20"/>
              </w:rPr>
            </w:pPr>
            <w:r w:rsidRPr="009A6C3B">
              <w:rPr>
                <w:noProof/>
              </w:rPr>
              <w:t>ECT</w:t>
            </w:r>
          </w:p>
        </w:tc>
      </w:tr>
    </w:tbl>
    <w:p w14:paraId="5F86BE1D" w14:textId="77777777" w:rsidR="00001A28" w:rsidRDefault="00001A28" w:rsidP="005134FF">
      <w:pPr>
        <w:keepNext/>
        <w:spacing w:after="0" w:line="240" w:lineRule="auto"/>
        <w:ind w:left="851" w:right="0"/>
        <w:outlineLvl w:val="0"/>
        <w:rPr>
          <w:rFonts w:ascii="Arial Fet" w:hAnsi="Arial Fet" w:cs="Arial"/>
          <w:b/>
          <w:bCs/>
          <w:kern w:val="32"/>
          <w:sz w:val="28"/>
          <w:szCs w:val="32"/>
        </w:rPr>
      </w:pPr>
    </w:p>
    <w:p w14:paraId="7EAB7E6E" w14:textId="415B1D7B" w:rsidR="009A6C3B" w:rsidRDefault="00001A28" w:rsidP="005134FF">
      <w:pPr>
        <w:pStyle w:val="Rubrik2"/>
        <w:ind w:left="851"/>
      </w:pPr>
      <w:r>
        <w:t>Revidering i denna version</w:t>
      </w:r>
    </w:p>
    <w:p w14:paraId="41D14B25" w14:textId="10564DD9" w:rsidR="00001A28" w:rsidRPr="001331E9" w:rsidRDefault="001E1EB8" w:rsidP="005134FF">
      <w:pPr>
        <w:keepNext/>
        <w:spacing w:after="0" w:line="240" w:lineRule="auto"/>
        <w:ind w:left="851" w:right="0"/>
        <w:outlineLvl w:val="0"/>
      </w:pPr>
      <w:r>
        <w:t>Ingen revidering</w:t>
      </w:r>
    </w:p>
    <w:p w14:paraId="141E42B1" w14:textId="77777777" w:rsidR="009A6C3B" w:rsidRPr="009A6C3B" w:rsidRDefault="009A6C3B" w:rsidP="005134FF">
      <w:pPr>
        <w:pStyle w:val="Rubrik2"/>
        <w:ind w:left="851"/>
        <w:rPr>
          <w:rFonts w:ascii="Arial" w:hAnsi="Arial" w:cs="Arial"/>
          <w:b/>
          <w:bCs w:val="0"/>
          <w:iCs/>
          <w:sz w:val="26"/>
          <w:szCs w:val="28"/>
        </w:rPr>
      </w:pPr>
      <w:r w:rsidRPr="005134FF">
        <w:t>Bakgrund</w:t>
      </w:r>
    </w:p>
    <w:p w14:paraId="4A9BE74D" w14:textId="77777777" w:rsidR="00FE7A88" w:rsidRDefault="00FE7A88" w:rsidP="001E1EB8">
      <w:pPr>
        <w:ind w:left="851"/>
      </w:pPr>
      <w:r>
        <w:t>ECT-behandling görs på patienter med allvarlig depression och några andra svåra psykiatriska tillstånd, bl. a. vissa psykoser och manier. Patienten förbereds av personalen på psykiatriska kliniken. Det görs en somatisk undersökning och en anestesibedömning inför första behandlingstillfället. Vanligen börjar man med 2 – 3 behandlingar per vecka, ofta krävs 8 – 10 behandlingar. Se Patientinformation ECT (Område vuxenpsykiatri).</w:t>
      </w:r>
    </w:p>
    <w:p w14:paraId="2BB826D4" w14:textId="77777777" w:rsidR="009A6C3B" w:rsidRPr="009A6C3B" w:rsidRDefault="009A6C3B" w:rsidP="005134FF">
      <w:pPr>
        <w:spacing w:after="0" w:line="240" w:lineRule="auto"/>
        <w:ind w:left="851" w:right="0"/>
        <w:rPr>
          <w:szCs w:val="20"/>
        </w:rPr>
      </w:pPr>
    </w:p>
    <w:p w14:paraId="52B65B9F" w14:textId="77777777" w:rsidR="009A6C3B" w:rsidRPr="009A6C3B" w:rsidRDefault="009A6C3B" w:rsidP="005134FF">
      <w:pPr>
        <w:pStyle w:val="Rubrik2"/>
        <w:ind w:left="851"/>
        <w:rPr>
          <w:rFonts w:ascii="Arial" w:hAnsi="Arial" w:cs="Arial"/>
          <w:b/>
          <w:bCs w:val="0"/>
          <w:iCs/>
          <w:sz w:val="26"/>
          <w:szCs w:val="28"/>
        </w:rPr>
      </w:pPr>
      <w:r w:rsidRPr="005134FF">
        <w:t>Syfte</w:t>
      </w:r>
    </w:p>
    <w:p w14:paraId="38E5BCFA" w14:textId="77777777" w:rsidR="009A6C3B" w:rsidRPr="009A6C3B" w:rsidRDefault="009A6C3B" w:rsidP="005134FF">
      <w:pPr>
        <w:spacing w:after="0" w:line="240" w:lineRule="auto"/>
        <w:ind w:left="851" w:right="0"/>
        <w:rPr>
          <w:szCs w:val="20"/>
        </w:rPr>
      </w:pPr>
      <w:r w:rsidRPr="009A6C3B">
        <w:rPr>
          <w:szCs w:val="20"/>
        </w:rPr>
        <w:t>Att skapa ett dokumentstöd för omhändertagande av patienter som ska få ECT-behandling.</w:t>
      </w:r>
      <w:r w:rsidRPr="009A6C3B">
        <w:rPr>
          <w:szCs w:val="20"/>
        </w:rPr>
        <w:tab/>
      </w:r>
      <w:r w:rsidRPr="009A6C3B">
        <w:rPr>
          <w:szCs w:val="20"/>
        </w:rPr>
        <w:tab/>
      </w:r>
      <w:r w:rsidRPr="009A6C3B">
        <w:rPr>
          <w:szCs w:val="20"/>
        </w:rPr>
        <w:tab/>
      </w:r>
    </w:p>
    <w:p w14:paraId="608F90F8" w14:textId="77777777" w:rsidR="009A6C3B" w:rsidRPr="005134FF" w:rsidRDefault="009A6C3B" w:rsidP="005134FF">
      <w:pPr>
        <w:pStyle w:val="Rubrik2"/>
        <w:ind w:left="851"/>
      </w:pPr>
      <w:r w:rsidRPr="005134FF">
        <w:t>Vilka berörs</w:t>
      </w:r>
    </w:p>
    <w:p w14:paraId="7EB9653D" w14:textId="77777777" w:rsidR="009A6C3B" w:rsidRPr="009A6C3B" w:rsidRDefault="009A6C3B" w:rsidP="005134FF">
      <w:pPr>
        <w:spacing w:after="0" w:line="240" w:lineRule="auto"/>
        <w:ind w:left="851" w:right="0"/>
        <w:rPr>
          <w:szCs w:val="20"/>
        </w:rPr>
      </w:pPr>
      <w:r w:rsidRPr="009A6C3B">
        <w:rPr>
          <w:szCs w:val="20"/>
        </w:rPr>
        <w:t>Anestesiläkare och anestesisjuksköterskor, Operation NU-sjukvården.</w:t>
      </w:r>
    </w:p>
    <w:p w14:paraId="296DCBA0" w14:textId="77777777" w:rsidR="009A6C3B" w:rsidRPr="009A6C3B" w:rsidRDefault="009A6C3B" w:rsidP="005134FF">
      <w:pPr>
        <w:pStyle w:val="Rubrik2"/>
        <w:ind w:left="851"/>
        <w:rPr>
          <w:rFonts w:ascii="Arial" w:hAnsi="Arial" w:cs="Arial"/>
          <w:b/>
          <w:bCs w:val="0"/>
          <w:iCs/>
          <w:sz w:val="26"/>
          <w:szCs w:val="28"/>
        </w:rPr>
      </w:pPr>
      <w:r w:rsidRPr="005134FF">
        <w:lastRenderedPageBreak/>
        <w:t>Utrustning</w:t>
      </w:r>
    </w:p>
    <w:p w14:paraId="74297357" w14:textId="77777777" w:rsidR="009A6C3B" w:rsidRPr="009A6C3B" w:rsidRDefault="009A6C3B" w:rsidP="005134FF">
      <w:pPr>
        <w:spacing w:after="0" w:line="240" w:lineRule="auto"/>
        <w:ind w:left="851" w:right="0"/>
        <w:rPr>
          <w:szCs w:val="20"/>
        </w:rPr>
      </w:pPr>
      <w:r w:rsidRPr="009A6C3B">
        <w:rPr>
          <w:szCs w:val="20"/>
        </w:rPr>
        <w:t>Standard. bitskydd</w:t>
      </w:r>
    </w:p>
    <w:p w14:paraId="753AD5FA" w14:textId="77777777" w:rsidR="009A6C3B" w:rsidRPr="009A6C3B" w:rsidRDefault="009A6C3B" w:rsidP="005134FF">
      <w:pPr>
        <w:spacing w:after="0" w:line="240" w:lineRule="auto"/>
        <w:ind w:left="851" w:right="0"/>
        <w:rPr>
          <w:szCs w:val="20"/>
        </w:rPr>
      </w:pPr>
    </w:p>
    <w:p w14:paraId="6D2FBDF2" w14:textId="77777777" w:rsidR="009A6C3B" w:rsidRPr="009A6C3B" w:rsidRDefault="009A6C3B" w:rsidP="005134FF">
      <w:pPr>
        <w:pStyle w:val="Rubrik2"/>
        <w:ind w:left="851"/>
        <w:rPr>
          <w:rFonts w:ascii="Arial" w:hAnsi="Arial" w:cs="Arial"/>
          <w:b/>
          <w:bCs w:val="0"/>
          <w:iCs/>
          <w:sz w:val="26"/>
          <w:szCs w:val="28"/>
        </w:rPr>
      </w:pPr>
      <w:r w:rsidRPr="005134FF">
        <w:t>Anestesisförslag</w:t>
      </w:r>
    </w:p>
    <w:p w14:paraId="12F7279C" w14:textId="77777777" w:rsidR="006630D2" w:rsidRDefault="006630D2" w:rsidP="006630D2">
      <w:r>
        <w:t xml:space="preserve">Anestesikort: </w:t>
      </w:r>
      <w:r w:rsidRPr="003D1899">
        <w:t xml:space="preserve">Mask - Propofol/ </w:t>
      </w:r>
      <w:proofErr w:type="spellStart"/>
      <w:r w:rsidRPr="003D1899">
        <w:t>Alfentanil</w:t>
      </w:r>
      <w:proofErr w:type="spellEnd"/>
      <w:r w:rsidRPr="003D1899">
        <w:t xml:space="preserve">/ </w:t>
      </w:r>
      <w:proofErr w:type="spellStart"/>
      <w:r w:rsidRPr="003D1899">
        <w:t>Suxameton</w:t>
      </w:r>
      <w:proofErr w:type="spellEnd"/>
      <w:r w:rsidRPr="003D1899">
        <w:t xml:space="preserve"> (ECT) (NÄL)</w:t>
      </w:r>
    </w:p>
    <w:p w14:paraId="2EB74D29" w14:textId="77777777" w:rsidR="006630D2" w:rsidRDefault="006630D2" w:rsidP="006630D2">
      <w:r>
        <w:t xml:space="preserve">Ungefärliga doser: </w:t>
      </w:r>
    </w:p>
    <w:p w14:paraId="4917EE4B" w14:textId="77777777" w:rsidR="006630D2" w:rsidRDefault="006630D2" w:rsidP="006630D2">
      <w:pPr>
        <w:numPr>
          <w:ilvl w:val="0"/>
          <w:numId w:val="23"/>
        </w:numPr>
        <w:spacing w:after="0" w:line="240" w:lineRule="auto"/>
        <w:ind w:left="1418" w:right="0"/>
      </w:pPr>
      <w:proofErr w:type="spellStart"/>
      <w:r w:rsidRPr="003D1899">
        <w:rPr>
          <w:b/>
          <w:bCs/>
        </w:rPr>
        <w:t>Rapifen</w:t>
      </w:r>
      <w:proofErr w:type="spellEnd"/>
      <w:r>
        <w:t xml:space="preserve"> (</w:t>
      </w:r>
      <w:proofErr w:type="spellStart"/>
      <w:r>
        <w:t>alfentanil</w:t>
      </w:r>
      <w:proofErr w:type="spellEnd"/>
      <w:r>
        <w:t>) 0,5mg/ml åldersberoende:</w:t>
      </w:r>
    </w:p>
    <w:p w14:paraId="361D8944" w14:textId="77777777" w:rsidR="006630D2" w:rsidRDefault="006630D2" w:rsidP="006630D2">
      <w:pPr>
        <w:numPr>
          <w:ilvl w:val="1"/>
          <w:numId w:val="23"/>
        </w:numPr>
        <w:spacing w:after="0" w:line="240" w:lineRule="auto"/>
        <w:ind w:left="1843" w:right="0"/>
      </w:pPr>
      <w:r w:rsidRPr="00CE1355">
        <w:t>&lt; 50 år 1,5 – 2 ml</w:t>
      </w:r>
    </w:p>
    <w:p w14:paraId="2627BD43" w14:textId="77777777" w:rsidR="006630D2" w:rsidRDefault="006630D2" w:rsidP="006630D2">
      <w:pPr>
        <w:numPr>
          <w:ilvl w:val="1"/>
          <w:numId w:val="23"/>
        </w:numPr>
        <w:spacing w:after="0" w:line="240" w:lineRule="auto"/>
        <w:ind w:left="1843" w:right="0"/>
      </w:pPr>
      <w:r>
        <w:t>50</w:t>
      </w:r>
      <w:bookmarkStart w:id="3" w:name="_Hlk121897382"/>
      <w:r>
        <w:t xml:space="preserve"> – </w:t>
      </w:r>
      <w:bookmarkEnd w:id="3"/>
      <w:r>
        <w:t>70 år 1</w:t>
      </w:r>
      <w:r w:rsidRPr="003D1899">
        <w:t xml:space="preserve"> – </w:t>
      </w:r>
      <w:r>
        <w:t>1,5 ml</w:t>
      </w:r>
    </w:p>
    <w:p w14:paraId="5D9478B9" w14:textId="77777777" w:rsidR="006630D2" w:rsidRDefault="006630D2" w:rsidP="006630D2">
      <w:pPr>
        <w:numPr>
          <w:ilvl w:val="1"/>
          <w:numId w:val="23"/>
        </w:numPr>
        <w:spacing w:after="0" w:line="240" w:lineRule="auto"/>
        <w:ind w:left="1843" w:right="0"/>
      </w:pPr>
      <w:r w:rsidRPr="00CE1355">
        <w:t>&gt; 70 år 0,5 – 1 ml</w:t>
      </w:r>
      <w:r>
        <w:t>.</w:t>
      </w:r>
    </w:p>
    <w:p w14:paraId="23E832B1" w14:textId="77777777" w:rsidR="006630D2" w:rsidRDefault="006630D2" w:rsidP="006630D2">
      <w:pPr>
        <w:numPr>
          <w:ilvl w:val="0"/>
          <w:numId w:val="23"/>
        </w:numPr>
        <w:spacing w:after="0" w:line="240" w:lineRule="auto"/>
        <w:ind w:left="1418" w:right="0"/>
      </w:pPr>
      <w:r w:rsidRPr="003D1899">
        <w:rPr>
          <w:b/>
          <w:bCs/>
        </w:rPr>
        <w:t>Propofol</w:t>
      </w:r>
      <w:r>
        <w:t xml:space="preserve"> 10 mg/ml, 0,8-1mg/kg.</w:t>
      </w:r>
    </w:p>
    <w:p w14:paraId="1DED6FD8" w14:textId="77777777" w:rsidR="006630D2" w:rsidRDefault="006630D2" w:rsidP="006630D2">
      <w:pPr>
        <w:numPr>
          <w:ilvl w:val="0"/>
          <w:numId w:val="23"/>
        </w:numPr>
        <w:spacing w:after="0" w:line="240" w:lineRule="auto"/>
        <w:ind w:left="1418" w:right="0"/>
      </w:pPr>
      <w:proofErr w:type="spellStart"/>
      <w:r w:rsidRPr="003D1899">
        <w:rPr>
          <w:b/>
          <w:bCs/>
        </w:rPr>
        <w:t>Celocurin</w:t>
      </w:r>
      <w:proofErr w:type="spellEnd"/>
      <w:r>
        <w:t xml:space="preserve"> (</w:t>
      </w:r>
      <w:proofErr w:type="spellStart"/>
      <w:r>
        <w:t>suxametonium</w:t>
      </w:r>
      <w:proofErr w:type="spellEnd"/>
      <w:r>
        <w:t>) 50mg/ml, 0,5mg/kg.</w:t>
      </w:r>
    </w:p>
    <w:p w14:paraId="38E86625" w14:textId="77777777" w:rsidR="006630D2" w:rsidRDefault="006630D2" w:rsidP="006630D2">
      <w:pPr>
        <w:numPr>
          <w:ilvl w:val="0"/>
          <w:numId w:val="23"/>
        </w:numPr>
        <w:spacing w:after="0" w:line="240" w:lineRule="auto"/>
        <w:ind w:left="1418" w:right="0"/>
      </w:pPr>
      <w:r>
        <w:t xml:space="preserve">Vid behov ge </w:t>
      </w:r>
      <w:r w:rsidRPr="003D1899">
        <w:rPr>
          <w:b/>
          <w:bCs/>
        </w:rPr>
        <w:t>Robinul</w:t>
      </w:r>
      <w:r>
        <w:t xml:space="preserve"> (</w:t>
      </w:r>
      <w:proofErr w:type="spellStart"/>
      <w:r>
        <w:t>glykopyrronium</w:t>
      </w:r>
      <w:proofErr w:type="spellEnd"/>
      <w:r>
        <w:t>) 0,2mg/ml, 1 ml.</w:t>
      </w:r>
    </w:p>
    <w:p w14:paraId="2E22FCE3" w14:textId="77777777" w:rsidR="009A6C3B" w:rsidRPr="009A6C3B" w:rsidRDefault="009A6C3B" w:rsidP="005134FF">
      <w:pPr>
        <w:spacing w:after="0" w:line="240" w:lineRule="auto"/>
        <w:ind w:left="851" w:right="0"/>
        <w:rPr>
          <w:szCs w:val="20"/>
        </w:rPr>
      </w:pPr>
    </w:p>
    <w:p w14:paraId="0F4C4B70" w14:textId="77777777" w:rsidR="009A6C3B" w:rsidRPr="009A6C3B" w:rsidRDefault="009A6C3B" w:rsidP="005134FF">
      <w:pPr>
        <w:pStyle w:val="Rubrik2"/>
        <w:ind w:left="851"/>
        <w:rPr>
          <w:rFonts w:ascii="Arial" w:hAnsi="Arial" w:cs="Arial"/>
          <w:b/>
          <w:bCs w:val="0"/>
          <w:iCs/>
          <w:sz w:val="26"/>
          <w:szCs w:val="28"/>
        </w:rPr>
      </w:pPr>
      <w:r w:rsidRPr="005134FF">
        <w:t>Preoperativt</w:t>
      </w:r>
    </w:p>
    <w:p w14:paraId="3F442794" w14:textId="77777777" w:rsidR="00957747" w:rsidRDefault="00957747" w:rsidP="00957747">
      <w:pPr>
        <w:numPr>
          <w:ilvl w:val="0"/>
          <w:numId w:val="22"/>
        </w:numPr>
        <w:tabs>
          <w:tab w:val="clear" w:pos="720"/>
        </w:tabs>
        <w:spacing w:after="0" w:line="240" w:lineRule="auto"/>
        <w:ind w:left="1276" w:right="0"/>
      </w:pPr>
      <w:r>
        <w:t>Två anestesisjuksköterskor medverkar, en ansvarar för luftvägen och den andra administrerar läkemedel och sköter dokumentationen.</w:t>
      </w:r>
    </w:p>
    <w:p w14:paraId="34AF2B30" w14:textId="77777777" w:rsidR="00957747" w:rsidRDefault="00957747" w:rsidP="00957747">
      <w:pPr>
        <w:numPr>
          <w:ilvl w:val="0"/>
          <w:numId w:val="22"/>
        </w:numPr>
        <w:tabs>
          <w:tab w:val="clear" w:pos="720"/>
        </w:tabs>
        <w:spacing w:after="0" w:line="240" w:lineRule="auto"/>
        <w:ind w:left="1276" w:right="0"/>
      </w:pPr>
      <w:r>
        <w:t>Dra upp läkemedel för planerade anestesier.</w:t>
      </w:r>
    </w:p>
    <w:p w14:paraId="3F18A2C9" w14:textId="77777777" w:rsidR="00957747" w:rsidRDefault="00957747" w:rsidP="00957747">
      <w:pPr>
        <w:numPr>
          <w:ilvl w:val="0"/>
          <w:numId w:val="22"/>
        </w:numPr>
        <w:tabs>
          <w:tab w:val="clear" w:pos="720"/>
        </w:tabs>
        <w:spacing w:after="0" w:line="240" w:lineRule="auto"/>
        <w:ind w:left="1276" w:right="0"/>
      </w:pPr>
      <w:r>
        <w:t>Tag kontakt med ansvarig anestesiolog (SOL, tel 51435) och informera om att ni söver ECT patienter.</w:t>
      </w:r>
    </w:p>
    <w:p w14:paraId="2F29C466" w14:textId="77777777" w:rsidR="00957747" w:rsidRDefault="00957747" w:rsidP="00957747">
      <w:pPr>
        <w:numPr>
          <w:ilvl w:val="0"/>
          <w:numId w:val="22"/>
        </w:numPr>
        <w:tabs>
          <w:tab w:val="clear" w:pos="720"/>
        </w:tabs>
        <w:spacing w:after="0" w:line="240" w:lineRule="auto"/>
        <w:ind w:left="1276" w:right="0"/>
      </w:pPr>
      <w:r>
        <w:t>Gör säkerhetskontroll av narkosapparaten och intubationsutrustning.</w:t>
      </w:r>
    </w:p>
    <w:p w14:paraId="7264BE38" w14:textId="6D4168AC" w:rsidR="009A6C3B" w:rsidRPr="009A6C3B" w:rsidRDefault="009A6C3B" w:rsidP="00957747">
      <w:pPr>
        <w:spacing w:after="0" w:line="240" w:lineRule="auto"/>
        <w:ind w:left="1276" w:right="0"/>
        <w:rPr>
          <w:szCs w:val="20"/>
        </w:rPr>
      </w:pPr>
    </w:p>
    <w:p w14:paraId="1DE263A8" w14:textId="068A1BF6" w:rsidR="009A6C3B" w:rsidRPr="009A6C3B" w:rsidRDefault="009A6C3B" w:rsidP="005134FF">
      <w:pPr>
        <w:pStyle w:val="Rubrik2"/>
        <w:ind w:left="851"/>
        <w:rPr>
          <w:rFonts w:ascii="Arial" w:hAnsi="Arial" w:cs="Arial"/>
          <w:b/>
          <w:bCs w:val="0"/>
          <w:iCs/>
          <w:sz w:val="26"/>
          <w:szCs w:val="28"/>
        </w:rPr>
      </w:pPr>
      <w:r w:rsidRPr="005134FF">
        <w:t>Perioperativ</w:t>
      </w:r>
      <w:r w:rsidR="00780A60" w:rsidRPr="005134FF">
        <w:rPr>
          <w:bCs w:val="0"/>
        </w:rPr>
        <w:t>t</w:t>
      </w:r>
    </w:p>
    <w:p w14:paraId="2F7AEA90" w14:textId="77777777" w:rsidR="0001608C" w:rsidRDefault="0001608C" w:rsidP="0001608C">
      <w:pPr>
        <w:numPr>
          <w:ilvl w:val="0"/>
          <w:numId w:val="22"/>
        </w:numPr>
        <w:tabs>
          <w:tab w:val="clear" w:pos="720"/>
        </w:tabs>
        <w:spacing w:after="0" w:line="240" w:lineRule="auto"/>
        <w:ind w:left="1276" w:right="0"/>
      </w:pPr>
      <w:r>
        <w:t xml:space="preserve">Starta med att ge 2 ml Propofol, för att minska </w:t>
      </w:r>
      <w:proofErr w:type="spellStart"/>
      <w:r>
        <w:t>ruseffekten</w:t>
      </w:r>
      <w:proofErr w:type="spellEnd"/>
      <w:r>
        <w:t xml:space="preserve"> av </w:t>
      </w:r>
      <w:proofErr w:type="spellStart"/>
      <w:r>
        <w:t>Rapifen</w:t>
      </w:r>
      <w:proofErr w:type="spellEnd"/>
      <w:r>
        <w:t xml:space="preserve">. Ge sen </w:t>
      </w:r>
      <w:proofErr w:type="spellStart"/>
      <w:r>
        <w:t>Rapifen</w:t>
      </w:r>
      <w:proofErr w:type="spellEnd"/>
      <w:r>
        <w:t>, avvakta effekt och ge därefter Propofol. Spruta långsamt för att ge så liten dos som möjligt.</w:t>
      </w:r>
    </w:p>
    <w:p w14:paraId="1985746D" w14:textId="77777777" w:rsidR="0001608C" w:rsidRDefault="0001608C" w:rsidP="0001608C">
      <w:pPr>
        <w:numPr>
          <w:ilvl w:val="0"/>
          <w:numId w:val="22"/>
        </w:numPr>
        <w:tabs>
          <w:tab w:val="clear" w:pos="720"/>
        </w:tabs>
        <w:spacing w:after="0" w:line="240" w:lineRule="auto"/>
        <w:ind w:left="1276" w:right="0"/>
      </w:pPr>
      <w:r>
        <w:t xml:space="preserve">Anestesisjuksköterskan som ansvarar för luftvägen bedömer och ger klartecken för </w:t>
      </w:r>
      <w:proofErr w:type="spellStart"/>
      <w:r>
        <w:t>Celocurin</w:t>
      </w:r>
      <w:proofErr w:type="spellEnd"/>
      <w:r>
        <w:t xml:space="preserve"> och hyperventilerar därefter patienten cirka en minut.</w:t>
      </w:r>
    </w:p>
    <w:p w14:paraId="2FD03278" w14:textId="77777777" w:rsidR="0001608C" w:rsidRDefault="0001608C" w:rsidP="0001608C">
      <w:pPr>
        <w:numPr>
          <w:ilvl w:val="0"/>
          <w:numId w:val="22"/>
        </w:numPr>
        <w:tabs>
          <w:tab w:val="clear" w:pos="720"/>
        </w:tabs>
        <w:spacing w:after="0" w:line="240" w:lineRule="auto"/>
        <w:ind w:left="1276" w:right="0"/>
      </w:pPr>
      <w:r>
        <w:t xml:space="preserve">Bitskydd placeras i patientens mun och ECT-behandlingen ges. </w:t>
      </w:r>
    </w:p>
    <w:p w14:paraId="612CFA43" w14:textId="77777777" w:rsidR="0001608C" w:rsidRDefault="0001608C" w:rsidP="0001608C">
      <w:pPr>
        <w:numPr>
          <w:ilvl w:val="0"/>
          <w:numId w:val="22"/>
        </w:numPr>
        <w:tabs>
          <w:tab w:val="clear" w:pos="720"/>
        </w:tabs>
        <w:spacing w:after="0" w:line="240" w:lineRule="auto"/>
        <w:ind w:left="1276" w:right="0"/>
      </w:pPr>
      <w:r>
        <w:t>Då sjuksköterskan från psykiatrin ger klartecken kontrolleras patientens luftväg och andning.</w:t>
      </w:r>
    </w:p>
    <w:p w14:paraId="47403497" w14:textId="77777777" w:rsidR="009A6C3B" w:rsidRPr="009A6C3B" w:rsidRDefault="009A6C3B" w:rsidP="005134FF">
      <w:pPr>
        <w:spacing w:after="0" w:line="240" w:lineRule="auto"/>
        <w:ind w:left="851" w:right="0"/>
        <w:rPr>
          <w:szCs w:val="20"/>
        </w:rPr>
      </w:pPr>
    </w:p>
    <w:p w14:paraId="052E64B1" w14:textId="77777777" w:rsidR="009A6C3B" w:rsidRPr="009A6C3B" w:rsidRDefault="009A6C3B" w:rsidP="005134FF">
      <w:pPr>
        <w:pStyle w:val="Rubrik2"/>
        <w:ind w:left="851"/>
        <w:rPr>
          <w:rFonts w:ascii="Arial" w:hAnsi="Arial" w:cs="Arial"/>
          <w:b/>
          <w:bCs w:val="0"/>
          <w:iCs/>
          <w:sz w:val="26"/>
          <w:szCs w:val="28"/>
        </w:rPr>
      </w:pPr>
      <w:r w:rsidRPr="005134FF">
        <w:t>Postoperativt</w:t>
      </w:r>
    </w:p>
    <w:p w14:paraId="5FD999FD" w14:textId="77777777" w:rsidR="009A6C3B" w:rsidRPr="009A6C3B" w:rsidRDefault="009A6C3B" w:rsidP="005134FF">
      <w:pPr>
        <w:numPr>
          <w:ilvl w:val="0"/>
          <w:numId w:val="22"/>
        </w:numPr>
        <w:tabs>
          <w:tab w:val="clear" w:pos="720"/>
        </w:tabs>
        <w:spacing w:after="0" w:line="240" w:lineRule="auto"/>
        <w:ind w:left="1276" w:right="0"/>
        <w:rPr>
          <w:szCs w:val="20"/>
        </w:rPr>
      </w:pPr>
      <w:r w:rsidRPr="009A6C3B">
        <w:rPr>
          <w:szCs w:val="20"/>
        </w:rPr>
        <w:t>Luftvägsansvarig sjuksköterska följer med patienten till UVA och lämnar över ansvaret.</w:t>
      </w:r>
    </w:p>
    <w:p w14:paraId="39F567E3" w14:textId="77777777" w:rsidR="009A6C3B" w:rsidRPr="009A6C3B" w:rsidRDefault="009A6C3B" w:rsidP="005134FF">
      <w:pPr>
        <w:numPr>
          <w:ilvl w:val="0"/>
          <w:numId w:val="22"/>
        </w:numPr>
        <w:tabs>
          <w:tab w:val="clear" w:pos="720"/>
        </w:tabs>
        <w:spacing w:after="0" w:line="240" w:lineRule="auto"/>
        <w:ind w:left="1276" w:right="0"/>
        <w:rPr>
          <w:szCs w:val="20"/>
        </w:rPr>
      </w:pPr>
      <w:r w:rsidRPr="009A6C3B">
        <w:rPr>
          <w:szCs w:val="20"/>
        </w:rPr>
        <w:t>Den andra anestesisjuksköterskan avslutar dokumentationen och förbereder för nästa patient.</w:t>
      </w:r>
    </w:p>
    <w:p w14:paraId="169F354D" w14:textId="77777777" w:rsidR="009A6C3B" w:rsidRPr="009A6C3B" w:rsidRDefault="009A6C3B" w:rsidP="0001608C">
      <w:pPr>
        <w:spacing w:after="0" w:line="240" w:lineRule="auto"/>
        <w:ind w:left="1276" w:right="0"/>
        <w:rPr>
          <w:szCs w:val="20"/>
        </w:rPr>
      </w:pPr>
    </w:p>
    <w:p w14:paraId="74CC8989" w14:textId="77777777" w:rsidR="009A6C3B" w:rsidRPr="005134FF" w:rsidRDefault="009A6C3B" w:rsidP="005134FF">
      <w:pPr>
        <w:pStyle w:val="Rubrik2"/>
        <w:ind w:left="851"/>
      </w:pPr>
      <w:r w:rsidRPr="005134FF">
        <w:lastRenderedPageBreak/>
        <w:t>Avslutning/postoperativt</w:t>
      </w:r>
    </w:p>
    <w:p w14:paraId="65C5404F" w14:textId="77777777" w:rsidR="009A6C3B" w:rsidRPr="009A6C3B" w:rsidRDefault="009A6C3B" w:rsidP="005134FF">
      <w:pPr>
        <w:spacing w:after="0" w:line="240" w:lineRule="auto"/>
        <w:ind w:left="851" w:right="0"/>
        <w:rPr>
          <w:szCs w:val="20"/>
        </w:rPr>
      </w:pPr>
      <w:r w:rsidRPr="009A6C3B">
        <w:rPr>
          <w:szCs w:val="20"/>
        </w:rPr>
        <w:t>Dokumentation sker i Orbit (läkemedel och två fysiologiska mätvärden). Att patienten är fastande, id, allergier och tandstatus dokumenteras i anestesisjuksköterskesamtalet alternativt rutan ”pågående behandling” på anestesijournalen.</w:t>
      </w:r>
    </w:p>
    <w:bookmarkEnd w:id="0"/>
    <w:p w14:paraId="76B9F95B" w14:textId="24513497" w:rsidR="00536A5A" w:rsidRPr="00536A5A" w:rsidRDefault="00536A5A" w:rsidP="005134FF">
      <w:pPr>
        <w:spacing w:after="0" w:line="240" w:lineRule="auto"/>
        <w:ind w:left="851" w:right="0"/>
      </w:pPr>
    </w:p>
    <w:sectPr w:rsidR="00536A5A" w:rsidRPr="00536A5A" w:rsidSect="009A6C3B">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94D7BF6" w14:textId="77777777" w:rsidR="00405875" w:rsidRDefault="00405875">
      <w:r>
        <w:separator/>
      </w:r>
    </w:p>
  </w:endnote>
  <w:endnote w:type="continuationSeparator" w:id="0">
    <w:p w14:paraId="52E77CF4" w14:textId="77777777" w:rsidR="00405875" w:rsidRDefault="00405875">
      <w:r>
        <w:continuationSeparator/>
      </w:r>
    </w:p>
  </w:endnote>
  <w:endnote w:type="continuationNotice" w:id="1">
    <w:p w14:paraId="53FE5FA6" w14:textId="77777777" w:rsidR="00405875" w:rsidRDefault="0040587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panose1 w:val="020B0704020202020204"/>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3" name="Bildobjekt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E0195BA" w14:textId="77777777" w:rsidR="00405875" w:rsidRDefault="00405875"/>
  </w:footnote>
  <w:footnote w:type="continuationSeparator" w:id="0">
    <w:p w14:paraId="079A36F8" w14:textId="77777777" w:rsidR="00405875" w:rsidRDefault="00405875">
      <w:r>
        <w:continuationSeparator/>
      </w:r>
    </w:p>
  </w:footnote>
  <w:footnote w:type="continuationNotice" w:id="1">
    <w:p w14:paraId="003F735C" w14:textId="77777777" w:rsidR="00405875" w:rsidRDefault="0040587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2"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363600E"/>
    <w:multiLevelType w:val="hybridMultilevel"/>
    <w:tmpl w:val="BAB091CA"/>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0B83B02"/>
    <w:multiLevelType w:val="hybridMultilevel"/>
    <w:tmpl w:val="0FC44834"/>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3CCF048C"/>
    <w:multiLevelType w:val="hybridMultilevel"/>
    <w:tmpl w:val="4F2E133C"/>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6EE10BA4"/>
    <w:multiLevelType w:val="hybridMultilevel"/>
    <w:tmpl w:val="7EEC90CE"/>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791821043">
    <w:abstractNumId w:val="21"/>
  </w:num>
  <w:num w:numId="2" w16cid:durableId="1358700569">
    <w:abstractNumId w:val="17"/>
  </w:num>
  <w:num w:numId="3" w16cid:durableId="146822991">
    <w:abstractNumId w:val="0"/>
  </w:num>
  <w:num w:numId="4" w16cid:durableId="400448161">
    <w:abstractNumId w:val="7"/>
  </w:num>
  <w:num w:numId="5" w16cid:durableId="2005815173">
    <w:abstractNumId w:val="19"/>
  </w:num>
  <w:num w:numId="6" w16cid:durableId="1538005352">
    <w:abstractNumId w:val="2"/>
  </w:num>
  <w:num w:numId="7" w16cid:durableId="1828940760">
    <w:abstractNumId w:val="14"/>
  </w:num>
  <w:num w:numId="8" w16cid:durableId="332757718">
    <w:abstractNumId w:val="10"/>
  </w:num>
  <w:num w:numId="9" w16cid:durableId="904681535">
    <w:abstractNumId w:val="1"/>
  </w:num>
  <w:num w:numId="10" w16cid:durableId="1091122772">
    <w:abstractNumId w:val="1"/>
  </w:num>
  <w:num w:numId="11" w16cid:durableId="1324237133">
    <w:abstractNumId w:val="3"/>
  </w:num>
  <w:num w:numId="12" w16cid:durableId="602496001">
    <w:abstractNumId w:val="4"/>
  </w:num>
  <w:num w:numId="13" w16cid:durableId="1164856615">
    <w:abstractNumId w:val="16"/>
  </w:num>
  <w:num w:numId="14" w16cid:durableId="1309167543">
    <w:abstractNumId w:val="11"/>
  </w:num>
  <w:num w:numId="15" w16cid:durableId="1654218374">
    <w:abstractNumId w:val="8"/>
  </w:num>
  <w:num w:numId="16" w16cid:durableId="114569411">
    <w:abstractNumId w:val="15"/>
  </w:num>
  <w:num w:numId="17" w16cid:durableId="1337072390">
    <w:abstractNumId w:val="6"/>
  </w:num>
  <w:num w:numId="18" w16cid:durableId="119610343">
    <w:abstractNumId w:val="13"/>
  </w:num>
  <w:num w:numId="19" w16cid:durableId="2070302876">
    <w:abstractNumId w:val="20"/>
  </w:num>
  <w:num w:numId="20" w16cid:durableId="2143375481">
    <w:abstractNumId w:val="5"/>
  </w:num>
  <w:num w:numId="21" w16cid:durableId="193076925">
    <w:abstractNumId w:val="9"/>
  </w:num>
  <w:num w:numId="22" w16cid:durableId="236939077">
    <w:abstractNumId w:val="12"/>
  </w:num>
  <w:num w:numId="23" w16cid:durableId="966005291">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1A28"/>
    <w:rsid w:val="000051D5"/>
    <w:rsid w:val="00006D2A"/>
    <w:rsid w:val="00010D47"/>
    <w:rsid w:val="0001608C"/>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1E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1E1EB8"/>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5875"/>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134FF"/>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30D2"/>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55D50"/>
    <w:rsid w:val="00760038"/>
    <w:rsid w:val="00762EE0"/>
    <w:rsid w:val="00765C41"/>
    <w:rsid w:val="00771100"/>
    <w:rsid w:val="007759DD"/>
    <w:rsid w:val="00780A60"/>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3FA9"/>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57747"/>
    <w:rsid w:val="00971D93"/>
    <w:rsid w:val="009A6C3B"/>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97848"/>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E7A8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10</TotalTime>
  <Pages>3</Pages>
  <Words>302</Words>
  <Characters>2053</Characters>
  <Application>Microsoft Office Word</Application>
  <DocSecurity>0</DocSecurity>
  <Lines>17</Lines>
  <Paragraphs>4</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2351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ECT</dc:title>
  <dc:subject/>
  <dc:creator>patrik.jens.johansson@vgregion.se</dc:creator>
  <keywords/>
  <lastModifiedBy>Carina Turesson Roos</lastModifiedBy>
  <revision>13</revision>
  <lastPrinted>2016-03-31T10:56:00.0000000Z</lastPrinted>
  <dcterms:created xsi:type="dcterms:W3CDTF">2022-05-23T03:21:00.0000000Z</dcterms:created>
  <dcterms:modified xsi:type="dcterms:W3CDTF">2025-01-13T09:46:00.0000000Z</dcterms:modified>
</coreProperties>
</file>