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4699A4" w14:textId="77777777" w:rsidR="004E6943" w:rsidRDefault="004E6943" w:rsidP="004E6943">
      <w:pPr>
        <w:pStyle w:val="Rubrik2"/>
        <w:sectPr w:rsidR="004E6943" w:rsidSect="00617A2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4E6943" w:rsidRPr="00617A23" w14:paraId="0F5A8822" w14:textId="77777777" w:rsidTr="00440D4B">
        <w:trPr>
          <w:cantSplit/>
          <w:trHeight w:val="570"/>
        </w:trPr>
        <w:tc>
          <w:tcPr>
            <w:tcW w:w="9039" w:type="dxa"/>
            <w:tcBorders>
              <w:bottom w:val="single" w:sz="8" w:space="0" w:color="auto"/>
            </w:tcBorders>
            <w:tcMar>
              <w:left w:w="0" w:type="dxa"/>
              <w:right w:w="0" w:type="dxa"/>
            </w:tcMar>
            <w:vAlign w:val="bottom"/>
          </w:tcPr>
          <w:p w14:paraId="3681099C" w14:textId="77777777" w:rsidR="004E6943" w:rsidRPr="00617A23" w:rsidRDefault="004E6943" w:rsidP="00440D4B">
            <w:pPr>
              <w:pStyle w:val="Rubrik1"/>
            </w:pPr>
            <w:r w:rsidRPr="00D65889">
              <w:rPr>
                <w:noProof/>
              </w:rPr>
              <mc:AlternateContent>
                <mc:Choice Requires="wps">
                  <w:drawing>
                    <wp:anchor distT="0" distB="0" distL="114300" distR="114300" simplePos="0" relativeHeight="251658240" behindDoc="0" locked="0" layoutInCell="1" allowOverlap="1" wp14:anchorId="123B7361" wp14:editId="0DC5FB7A">
                      <wp:simplePos x="0" y="0"/>
                      <wp:positionH relativeFrom="column">
                        <wp:posOffset>6518275</wp:posOffset>
                      </wp:positionH>
                      <wp:positionV relativeFrom="paragraph">
                        <wp:posOffset>78740</wp:posOffset>
                      </wp:positionV>
                      <wp:extent cx="1244600" cy="222885"/>
                      <wp:effectExtent l="0" t="635"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4795B1" w14:textId="77777777" w:rsidR="004E6943" w:rsidRPr="003D37FD" w:rsidRDefault="004E6943" w:rsidP="004E694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39039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a14="http://schemas.microsoft.com/office/drawing/2010/main" xmlns:a="http://schemas.openxmlformats.org/drawingml/2006/main">
                  <w:pict>
                    <v:shapetype id="_x0000_t202" coordsize="21600,21600" o:spt="202" path="m,l,21600r21600,l21600,xe" w14:anchorId="123B7361">
                      <v:stroke joinstyle="miter"/>
                      <v:path gradientshapeok="t" o:connecttype="rect"/>
                    </v:shapetype>
                    <v:shape id="Textruta 1"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4E6943" w:rsidP="004E6943" w:rsidRDefault="004E6943" w14:paraId="764795B1"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39039</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Start w:id="3" w:name="_Toc501440347"/>
            <w:bookmarkEnd w:id="1"/>
            <w:bookmarkEnd w:id="2"/>
            <w:r w:rsidRPr="00D65889">
              <w:t>Förlossningsepidural</w:t>
            </w:r>
            <w:r w:rsidRPr="00617A23">
              <w:t xml:space="preserve"> PCEA </w:t>
            </w:r>
            <w:bookmarkEnd w:id="3"/>
          </w:p>
        </w:tc>
      </w:tr>
    </w:tbl>
    <w:p w14:paraId="35B23A43" w14:textId="77777777" w:rsidR="00211D65" w:rsidRDefault="00211D65" w:rsidP="004E6943">
      <w:pPr>
        <w:pStyle w:val="Rubrik2"/>
      </w:pPr>
      <w:bookmarkStart w:id="4" w:name="_Toc501440348"/>
    </w:p>
    <w:p w14:paraId="1F252764" w14:textId="56592A22" w:rsidR="004E6943" w:rsidRPr="00617A23" w:rsidRDefault="004E6943" w:rsidP="004E6943">
      <w:pPr>
        <w:pStyle w:val="Rubrik2"/>
      </w:pPr>
      <w:r w:rsidRPr="00617A23">
        <w:t>Revidering i denna version:</w:t>
      </w:r>
    </w:p>
    <w:p w14:paraId="6F64F327" w14:textId="68E6BB83" w:rsidR="004E6943" w:rsidRDefault="004E6943" w:rsidP="004E6943">
      <w:pPr>
        <w:spacing w:after="0" w:line="240" w:lineRule="auto"/>
        <w:ind w:right="0"/>
      </w:pPr>
      <w:r>
        <w:t xml:space="preserve">Revidering under rubrik: </w:t>
      </w:r>
      <w:r w:rsidR="0024162A">
        <w:t>Biverkningar och åtgärd</w:t>
      </w:r>
      <w:r w:rsidR="004C2777">
        <w:t xml:space="preserve"> (ändrad turordning)</w:t>
      </w:r>
      <w:r w:rsidR="687C1D3D">
        <w:t>, uppdaterade länkar och referenser</w:t>
      </w:r>
      <w:r w:rsidR="35E7BB53">
        <w:t xml:space="preserve">, inga </w:t>
      </w:r>
      <w:proofErr w:type="spellStart"/>
      <w:r w:rsidR="35E7BB53">
        <w:t>koagulationsprover</w:t>
      </w:r>
      <w:proofErr w:type="spellEnd"/>
      <w:r w:rsidR="35E7BB53">
        <w:t xml:space="preserve"> vid hypertoni</w:t>
      </w:r>
      <w:r w:rsidR="0024162A">
        <w:t>.</w:t>
      </w:r>
    </w:p>
    <w:p w14:paraId="0ED1187B" w14:textId="77777777" w:rsidR="004E6943" w:rsidRPr="001C3253" w:rsidRDefault="004E6943" w:rsidP="004E6943">
      <w:pPr>
        <w:pStyle w:val="Rubrik2"/>
      </w:pPr>
      <w:r w:rsidRPr="00D65889">
        <w:t>Bakgrund</w:t>
      </w:r>
      <w:r w:rsidRPr="001C3253">
        <w:t xml:space="preserve"> </w:t>
      </w:r>
      <w:bookmarkEnd w:id="4"/>
    </w:p>
    <w:p w14:paraId="7DC52364" w14:textId="6028B7DE" w:rsidR="004E6943" w:rsidRPr="00CA2D20" w:rsidRDefault="004E6943" w:rsidP="42C35991">
      <w:pPr>
        <w:spacing w:after="0" w:line="240" w:lineRule="auto"/>
        <w:ind w:left="993" w:right="0"/>
        <w:rPr>
          <w:sz w:val="22"/>
          <w:szCs w:val="22"/>
          <w:lang w:eastAsia="en-US"/>
        </w:rPr>
      </w:pPr>
      <w:r>
        <w:t>Ryggbedövning, oftast i form av epidural, är det mest effektiva sätt för smärt</w:t>
      </w:r>
      <w:r>
        <w:softHyphen/>
        <w:t xml:space="preserve">lindring under förlossning. En EDA ökar inte risken för </w:t>
      </w:r>
      <w:proofErr w:type="spellStart"/>
      <w:r>
        <w:t>sectio</w:t>
      </w:r>
      <w:proofErr w:type="spellEnd"/>
      <w:r>
        <w:t xml:space="preserve">, </w:t>
      </w:r>
      <w:r w:rsidR="00251951">
        <w:t>sedan låg</w:t>
      </w:r>
      <w:r w:rsidR="00F656EC">
        <w:t>dos-</w:t>
      </w:r>
      <w:proofErr w:type="spellStart"/>
      <w:r w:rsidR="00F656EC">
        <w:t>epiduralerna</w:t>
      </w:r>
      <w:proofErr w:type="spellEnd"/>
      <w:r w:rsidR="00F656EC">
        <w:t xml:space="preserve"> började användas ses inte heller en ökad risk för</w:t>
      </w:r>
      <w:r>
        <w:t xml:space="preserve"> instrumentell</w:t>
      </w:r>
      <w:r w:rsidR="00F656EC">
        <w:t>a</w:t>
      </w:r>
      <w:r>
        <w:t xml:space="preserve"> förlossning</w:t>
      </w:r>
      <w:r w:rsidR="00F656EC">
        <w:t>ar</w:t>
      </w:r>
      <w:r>
        <w:t xml:space="preserve">. </w:t>
      </w:r>
      <w:r w:rsidRPr="00721EE9">
        <w:t>De segment man önskar bedöva varierar under förloss</w:t>
      </w:r>
      <w:r>
        <w:softHyphen/>
      </w:r>
      <w:r w:rsidRPr="00721EE9">
        <w:t>ningen, Th10-L1 under öppningsskedet och S2-S4 under utdrivnings</w:t>
      </w:r>
      <w:r>
        <w:softHyphen/>
      </w:r>
      <w:r w:rsidRPr="00721EE9">
        <w:t xml:space="preserve">skedet. </w:t>
      </w:r>
      <w:r>
        <w:t xml:space="preserve"> </w:t>
      </w:r>
      <w:r w:rsidRPr="4F99EE53">
        <w:rPr>
          <w:b/>
          <w:bCs/>
        </w:rPr>
        <w:t>Indikationer</w:t>
      </w:r>
      <w:r>
        <w:t xml:space="preserve"> är patientönskemål om smärtlindring, samt obstetriska tillstånd där smärtlindring är av godo. Det kan vara indicerat hos sjuka mammor där man vill undvika stresspåslag så som vid preeklampsi eller hjärtsvikt. Vid obesitas underlättar en välfungerande förlossningsepidural ett säkert omhändertagande om ett akut </w:t>
      </w:r>
      <w:proofErr w:type="spellStart"/>
      <w:r>
        <w:t>sectio</w:t>
      </w:r>
      <w:proofErr w:type="spellEnd"/>
      <w:r>
        <w:t xml:space="preserve"> blir nödvändigt. </w:t>
      </w:r>
      <w:r w:rsidRPr="4F99EE53">
        <w:rPr>
          <w:b/>
          <w:bCs/>
        </w:rPr>
        <w:t>Kontraindikationer</w:t>
      </w:r>
      <w:r>
        <w:t xml:space="preserve"> är </w:t>
      </w:r>
      <w:proofErr w:type="spellStart"/>
      <w:r>
        <w:t>bl</w:t>
      </w:r>
      <w:proofErr w:type="spellEnd"/>
      <w:r>
        <w:t xml:space="preserve"> a </w:t>
      </w:r>
      <w:proofErr w:type="spellStart"/>
      <w:r>
        <w:t>hypovolemi</w:t>
      </w:r>
      <w:proofErr w:type="spellEnd"/>
      <w:r>
        <w:t xml:space="preserve">, koagulationspåverkan och hudinfektion lokalt och bad. </w:t>
      </w:r>
      <w:r w:rsidRPr="4F99EE53">
        <w:rPr>
          <w:lang w:eastAsia="en-US"/>
        </w:rPr>
        <w:t xml:space="preserve">Läkemedelsblandningen administreras i form av PCEA, dvs. patientkontrollerad epiduralanalgesi, </w:t>
      </w:r>
      <w:proofErr w:type="spellStart"/>
      <w:r w:rsidRPr="4F99EE53">
        <w:rPr>
          <w:lang w:eastAsia="en-US"/>
        </w:rPr>
        <w:t>mha</w:t>
      </w:r>
      <w:proofErr w:type="spellEnd"/>
      <w:r w:rsidRPr="4F99EE53">
        <w:rPr>
          <w:lang w:eastAsia="en-US"/>
        </w:rPr>
        <w:t xml:space="preserve"> CADD-Solis pumpar.</w:t>
      </w:r>
    </w:p>
    <w:p w14:paraId="0EEBA7B2" w14:textId="77777777" w:rsidR="004E6943" w:rsidRPr="001C3253" w:rsidRDefault="004E6943" w:rsidP="004E6943">
      <w:pPr>
        <w:pStyle w:val="Rubrik2"/>
      </w:pPr>
      <w:r w:rsidRPr="001C3253">
        <w:t xml:space="preserve">Vilka berörs </w:t>
      </w:r>
    </w:p>
    <w:p w14:paraId="018D0E97" w14:textId="77777777" w:rsidR="004E6943" w:rsidRPr="00617A23" w:rsidRDefault="004E6943" w:rsidP="004E6943">
      <w:pPr>
        <w:spacing w:after="0" w:line="240" w:lineRule="auto"/>
        <w:ind w:right="0"/>
        <w:rPr>
          <w:szCs w:val="20"/>
        </w:rPr>
      </w:pPr>
      <w:r w:rsidRPr="00617A23">
        <w:rPr>
          <w:szCs w:val="20"/>
        </w:rPr>
        <w:t>Narkosläkare och barnmorskor på förlossningsavdelningen, NÄL.</w:t>
      </w:r>
    </w:p>
    <w:p w14:paraId="1B756FCE" w14:textId="77777777" w:rsidR="004E6943" w:rsidRPr="001C3253" w:rsidRDefault="004E6943" w:rsidP="004E6943">
      <w:pPr>
        <w:pStyle w:val="Rubrik2"/>
      </w:pPr>
      <w:r w:rsidRPr="001C3253">
        <w:t>Vid önskemål om epiduralinläggning</w:t>
      </w:r>
    </w:p>
    <w:p w14:paraId="034EE71D" w14:textId="77777777" w:rsidR="004E6943" w:rsidRPr="00617A23" w:rsidRDefault="004E6943" w:rsidP="004E6943">
      <w:pPr>
        <w:numPr>
          <w:ilvl w:val="0"/>
          <w:numId w:val="20"/>
        </w:numPr>
        <w:spacing w:after="0" w:line="240" w:lineRule="auto"/>
        <w:ind w:left="1418" w:right="0"/>
        <w:rPr>
          <w:szCs w:val="20"/>
        </w:rPr>
      </w:pPr>
      <w:r w:rsidRPr="00617A23">
        <w:rPr>
          <w:szCs w:val="20"/>
        </w:rPr>
        <w:t xml:space="preserve">Patientansvarig barnmorska ringer </w:t>
      </w:r>
      <w:r w:rsidRPr="00617A23">
        <w:rPr>
          <w:b/>
          <w:szCs w:val="20"/>
        </w:rPr>
        <w:t>narkosjouren på telefon 50760</w:t>
      </w:r>
      <w:r w:rsidRPr="00617A23">
        <w:rPr>
          <w:szCs w:val="20"/>
        </w:rPr>
        <w:t>.</w:t>
      </w:r>
    </w:p>
    <w:p w14:paraId="05050823" w14:textId="77777777" w:rsidR="004E6943" w:rsidRPr="00617A23" w:rsidRDefault="004E6943" w:rsidP="004E6943">
      <w:pPr>
        <w:numPr>
          <w:ilvl w:val="0"/>
          <w:numId w:val="20"/>
        </w:numPr>
        <w:spacing w:after="0" w:line="240" w:lineRule="auto"/>
        <w:ind w:left="1418" w:right="0"/>
        <w:rPr>
          <w:szCs w:val="20"/>
        </w:rPr>
      </w:pPr>
      <w:r w:rsidRPr="00617A23">
        <w:rPr>
          <w:szCs w:val="20"/>
        </w:rPr>
        <w:t>För att kunna prioritera rätt, behövs information om</w:t>
      </w:r>
    </w:p>
    <w:p w14:paraId="2D15D237" w14:textId="77777777" w:rsidR="004E6943" w:rsidRPr="00617A23" w:rsidRDefault="004E6943" w:rsidP="00792782">
      <w:pPr>
        <w:numPr>
          <w:ilvl w:val="1"/>
          <w:numId w:val="20"/>
        </w:numPr>
        <w:spacing w:after="0" w:line="240" w:lineRule="auto"/>
        <w:ind w:left="1701" w:right="0" w:hanging="283"/>
        <w:rPr>
          <w:szCs w:val="20"/>
        </w:rPr>
      </w:pPr>
      <w:r w:rsidRPr="00617A23">
        <w:rPr>
          <w:szCs w:val="20"/>
        </w:rPr>
        <w:t>först- eller omföderska, förlopp och öppningsgrad,</w:t>
      </w:r>
    </w:p>
    <w:p w14:paraId="392E503D" w14:textId="77777777" w:rsidR="004E6943" w:rsidRPr="00617A23" w:rsidRDefault="004E6943" w:rsidP="00792782">
      <w:pPr>
        <w:numPr>
          <w:ilvl w:val="1"/>
          <w:numId w:val="20"/>
        </w:numPr>
        <w:spacing w:after="0" w:line="240" w:lineRule="auto"/>
        <w:ind w:left="1701" w:right="0" w:hanging="283"/>
        <w:rPr>
          <w:szCs w:val="20"/>
        </w:rPr>
      </w:pPr>
      <w:r w:rsidRPr="00617A23">
        <w:rPr>
          <w:szCs w:val="20"/>
        </w:rPr>
        <w:t>sjukdomar inklusive obesitas,</w:t>
      </w:r>
    </w:p>
    <w:p w14:paraId="40C91950" w14:textId="77777777" w:rsidR="004E6943" w:rsidRPr="00617A23" w:rsidRDefault="004E6943" w:rsidP="00792782">
      <w:pPr>
        <w:numPr>
          <w:ilvl w:val="1"/>
          <w:numId w:val="20"/>
        </w:numPr>
        <w:spacing w:after="0" w:line="240" w:lineRule="auto"/>
        <w:ind w:left="1701" w:right="0" w:hanging="283"/>
        <w:rPr>
          <w:szCs w:val="20"/>
        </w:rPr>
      </w:pPr>
      <w:r w:rsidRPr="00617A23">
        <w:rPr>
          <w:szCs w:val="20"/>
        </w:rPr>
        <w:t>eventuell anestesikonsult,</w:t>
      </w:r>
    </w:p>
    <w:p w14:paraId="7DDCF424" w14:textId="77777777" w:rsidR="004E6943" w:rsidRPr="00617A23" w:rsidRDefault="004E6943" w:rsidP="00792782">
      <w:pPr>
        <w:numPr>
          <w:ilvl w:val="1"/>
          <w:numId w:val="20"/>
        </w:numPr>
        <w:spacing w:after="0" w:line="240" w:lineRule="auto"/>
        <w:ind w:left="1701" w:right="0" w:hanging="283"/>
        <w:rPr>
          <w:szCs w:val="20"/>
        </w:rPr>
      </w:pPr>
      <w:r w:rsidRPr="00617A23">
        <w:rPr>
          <w:szCs w:val="20"/>
        </w:rPr>
        <w:t>kommunikationssvårigheter (tänk på tolkmöjlighet).</w:t>
      </w:r>
    </w:p>
    <w:p w14:paraId="208F005E" w14:textId="77777777" w:rsidR="004E6943" w:rsidRPr="00617A23" w:rsidRDefault="004E6943" w:rsidP="004E6943">
      <w:pPr>
        <w:numPr>
          <w:ilvl w:val="0"/>
          <w:numId w:val="20"/>
        </w:numPr>
        <w:spacing w:after="0" w:line="240" w:lineRule="auto"/>
        <w:ind w:left="1418" w:right="0"/>
        <w:rPr>
          <w:szCs w:val="20"/>
        </w:rPr>
      </w:pPr>
      <w:r w:rsidRPr="00617A23">
        <w:rPr>
          <w:szCs w:val="20"/>
        </w:rPr>
        <w:t xml:space="preserve">Se till att </w:t>
      </w:r>
      <w:proofErr w:type="spellStart"/>
      <w:r w:rsidRPr="00617A23">
        <w:rPr>
          <w:b/>
          <w:szCs w:val="20"/>
        </w:rPr>
        <w:t>koagulationsprover</w:t>
      </w:r>
      <w:proofErr w:type="spellEnd"/>
      <w:r w:rsidRPr="00617A23">
        <w:rPr>
          <w:szCs w:val="20"/>
        </w:rPr>
        <w:t xml:space="preserve"> (TPK, PK, APTT) är tagna</w:t>
      </w:r>
    </w:p>
    <w:p w14:paraId="290DD038" w14:textId="4BBB7704" w:rsidR="004E6943" w:rsidRPr="00617A23" w:rsidRDefault="004E6943" w:rsidP="00792782">
      <w:pPr>
        <w:numPr>
          <w:ilvl w:val="1"/>
          <w:numId w:val="20"/>
        </w:numPr>
        <w:spacing w:after="0" w:line="240" w:lineRule="auto"/>
        <w:ind w:left="1701" w:right="0" w:hanging="283"/>
      </w:pPr>
      <w:r>
        <w:t>inom 6 tim vid lätt preeklampsi</w:t>
      </w:r>
      <w:r w:rsidR="75D6DC87">
        <w:t xml:space="preserve"> (PE)</w:t>
      </w:r>
      <w:r>
        <w:t>,</w:t>
      </w:r>
    </w:p>
    <w:p w14:paraId="11F9C56B" w14:textId="278829D0" w:rsidR="004E6943" w:rsidRPr="00617A23" w:rsidRDefault="004E6943" w:rsidP="00792782">
      <w:pPr>
        <w:numPr>
          <w:ilvl w:val="1"/>
          <w:numId w:val="20"/>
        </w:numPr>
        <w:spacing w:after="0" w:line="240" w:lineRule="auto"/>
        <w:ind w:left="1701" w:right="0" w:hanging="283"/>
      </w:pPr>
      <w:r>
        <w:lastRenderedPageBreak/>
        <w:t xml:space="preserve">inom 2 tim vid svår </w:t>
      </w:r>
      <w:r w:rsidR="243AABD6">
        <w:t>pre</w:t>
      </w:r>
      <w:r>
        <w:t>eklampsi,</w:t>
      </w:r>
    </w:p>
    <w:p w14:paraId="361761E1" w14:textId="77777777" w:rsidR="004E6943" w:rsidRPr="00617A23" w:rsidRDefault="004E6943" w:rsidP="00792782">
      <w:pPr>
        <w:numPr>
          <w:ilvl w:val="1"/>
          <w:numId w:val="20"/>
        </w:numPr>
        <w:spacing w:after="0" w:line="240" w:lineRule="auto"/>
        <w:ind w:left="1701" w:right="0" w:hanging="283"/>
      </w:pPr>
      <w:r>
        <w:t>inom 4 tim vid IUFD (intrauterin fosterdöd).</w:t>
      </w:r>
    </w:p>
    <w:p w14:paraId="000C26E4" w14:textId="6D52347E" w:rsidR="0D46FED4" w:rsidRDefault="0D46FED4" w:rsidP="42C35991">
      <w:pPr>
        <w:spacing w:after="0" w:line="240" w:lineRule="auto"/>
        <w:ind w:left="1701" w:right="0" w:hanging="283"/>
      </w:pPr>
      <w:r>
        <w:t xml:space="preserve">Inga </w:t>
      </w:r>
      <w:proofErr w:type="spellStart"/>
      <w:r>
        <w:t>k</w:t>
      </w:r>
      <w:r w:rsidR="7BFAA1FE">
        <w:t>oagulationsprover</w:t>
      </w:r>
      <w:proofErr w:type="spellEnd"/>
      <w:r w:rsidR="7BFAA1FE">
        <w:t xml:space="preserve"> v</w:t>
      </w:r>
      <w:r w:rsidR="08B13C51">
        <w:t xml:space="preserve">id graviditetshypertoni utan misstanke om </w:t>
      </w:r>
      <w:r w:rsidR="7433381B">
        <w:t>PE</w:t>
      </w:r>
      <w:r w:rsidR="1C260479">
        <w:t>.</w:t>
      </w:r>
    </w:p>
    <w:p w14:paraId="3A12BD92" w14:textId="77777777" w:rsidR="004E6943" w:rsidRPr="00617A23" w:rsidRDefault="004E6943" w:rsidP="004E6943">
      <w:pPr>
        <w:numPr>
          <w:ilvl w:val="0"/>
          <w:numId w:val="20"/>
        </w:numPr>
        <w:spacing w:after="0" w:line="240" w:lineRule="auto"/>
        <w:ind w:left="1418" w:right="0"/>
        <w:rPr>
          <w:szCs w:val="20"/>
        </w:rPr>
      </w:pPr>
      <w:r w:rsidRPr="00617A23">
        <w:rPr>
          <w:szCs w:val="20"/>
        </w:rPr>
        <w:t>Målsättning är att lägga epidural på dagtid inom 30 minuter, på jourtid inom 60 min.</w:t>
      </w:r>
    </w:p>
    <w:p w14:paraId="7BFF52CB" w14:textId="77777777" w:rsidR="004E6943" w:rsidRPr="00617A23" w:rsidRDefault="004E6943" w:rsidP="004E6943">
      <w:pPr>
        <w:pStyle w:val="Rubrik2"/>
        <w:rPr>
          <w:rFonts w:ascii="Arial" w:hAnsi="Arial" w:cs="Arial"/>
          <w:b/>
          <w:bCs w:val="0"/>
          <w:iCs/>
          <w:sz w:val="26"/>
        </w:rPr>
      </w:pPr>
      <w:r w:rsidRPr="001C3253">
        <w:t>Förberedelser barnmorska</w:t>
      </w:r>
    </w:p>
    <w:p w14:paraId="0D181DE6" w14:textId="77777777" w:rsidR="004E6943" w:rsidRPr="00617A23" w:rsidRDefault="004E6943" w:rsidP="004E6943">
      <w:pPr>
        <w:numPr>
          <w:ilvl w:val="0"/>
          <w:numId w:val="20"/>
        </w:numPr>
        <w:spacing w:after="0" w:line="240" w:lineRule="auto"/>
        <w:ind w:left="1418" w:right="0"/>
        <w:rPr>
          <w:szCs w:val="20"/>
        </w:rPr>
      </w:pPr>
      <w:r w:rsidRPr="00617A23">
        <w:rPr>
          <w:szCs w:val="20"/>
        </w:rPr>
        <w:t>Se till att det i Melior finns en aktuell vårdkontakt på avdelning 37, KK.</w:t>
      </w:r>
    </w:p>
    <w:p w14:paraId="713FC69C" w14:textId="77777777" w:rsidR="004E6943" w:rsidRPr="00617A23" w:rsidRDefault="004E6943" w:rsidP="004E6943">
      <w:pPr>
        <w:numPr>
          <w:ilvl w:val="0"/>
          <w:numId w:val="20"/>
        </w:numPr>
        <w:spacing w:after="0" w:line="240" w:lineRule="auto"/>
        <w:ind w:left="1418" w:right="0"/>
        <w:rPr>
          <w:szCs w:val="20"/>
        </w:rPr>
      </w:pPr>
      <w:r w:rsidRPr="00617A23">
        <w:rPr>
          <w:szCs w:val="20"/>
        </w:rPr>
        <w:t>Patienten måste ha en välfungerande PVK.</w:t>
      </w:r>
    </w:p>
    <w:p w14:paraId="36B34882" w14:textId="77777777" w:rsidR="004E6943" w:rsidRPr="00617A23" w:rsidRDefault="004E6943" w:rsidP="004E6943">
      <w:pPr>
        <w:numPr>
          <w:ilvl w:val="0"/>
          <w:numId w:val="20"/>
        </w:numPr>
        <w:spacing w:after="0" w:line="240" w:lineRule="auto"/>
        <w:ind w:left="1418" w:right="0"/>
        <w:rPr>
          <w:szCs w:val="20"/>
        </w:rPr>
      </w:pPr>
      <w:r w:rsidRPr="00617A23">
        <w:rPr>
          <w:szCs w:val="20"/>
        </w:rPr>
        <w:t>Ta fram EDA-vagnen, CADD-Solis pump och läkemedel.</w:t>
      </w:r>
    </w:p>
    <w:p w14:paraId="16F16431" w14:textId="77777777" w:rsidR="004E6943" w:rsidRPr="00617A23" w:rsidRDefault="004E6943" w:rsidP="004E6943">
      <w:pPr>
        <w:numPr>
          <w:ilvl w:val="0"/>
          <w:numId w:val="20"/>
        </w:numPr>
        <w:spacing w:after="0" w:line="240" w:lineRule="auto"/>
        <w:ind w:left="1418" w:right="0"/>
        <w:rPr>
          <w:szCs w:val="20"/>
        </w:rPr>
      </w:pPr>
      <w:r w:rsidRPr="00617A23">
        <w:rPr>
          <w:szCs w:val="20"/>
        </w:rPr>
        <w:t xml:space="preserve">Förbered CADD-Solis pump med en </w:t>
      </w:r>
      <w:proofErr w:type="spellStart"/>
      <w:r w:rsidRPr="00617A23">
        <w:rPr>
          <w:szCs w:val="20"/>
        </w:rPr>
        <w:t>spikeaggregat</w:t>
      </w:r>
      <w:proofErr w:type="spellEnd"/>
      <w:r w:rsidRPr="00617A23">
        <w:rPr>
          <w:szCs w:val="20"/>
        </w:rPr>
        <w:t xml:space="preserve"> och en infusionspåse </w:t>
      </w:r>
      <w:proofErr w:type="spellStart"/>
      <w:r w:rsidRPr="00617A23">
        <w:rPr>
          <w:szCs w:val="20"/>
        </w:rPr>
        <w:t>Bupivakain</w:t>
      </w:r>
      <w:proofErr w:type="spellEnd"/>
      <w:r w:rsidRPr="00617A23">
        <w:rPr>
          <w:szCs w:val="20"/>
        </w:rPr>
        <w:t xml:space="preserve"> 0,6 mg/</w:t>
      </w:r>
      <w:proofErr w:type="spellStart"/>
      <w:r w:rsidRPr="00617A23">
        <w:rPr>
          <w:szCs w:val="20"/>
        </w:rPr>
        <w:t>mL</w:t>
      </w:r>
      <w:proofErr w:type="spellEnd"/>
      <w:r w:rsidRPr="00617A23">
        <w:rPr>
          <w:szCs w:val="20"/>
        </w:rPr>
        <w:t xml:space="preserve"> + Sufentanil 0,5 µg/</w:t>
      </w:r>
      <w:proofErr w:type="spellStart"/>
      <w:r w:rsidRPr="00617A23">
        <w:rPr>
          <w:szCs w:val="20"/>
        </w:rPr>
        <w:t>mL</w:t>
      </w:r>
      <w:proofErr w:type="spellEnd"/>
      <w:r w:rsidRPr="00617A23">
        <w:rPr>
          <w:szCs w:val="20"/>
        </w:rPr>
        <w:t xml:space="preserve"> 100 </w:t>
      </w:r>
      <w:proofErr w:type="spellStart"/>
      <w:r w:rsidRPr="00617A23">
        <w:rPr>
          <w:szCs w:val="20"/>
        </w:rPr>
        <w:t>mL</w:t>
      </w:r>
      <w:proofErr w:type="spellEnd"/>
      <w:r w:rsidRPr="00617A23">
        <w:rPr>
          <w:szCs w:val="20"/>
        </w:rPr>
        <w:t xml:space="preserve"> APL (v g se </w:t>
      </w:r>
      <w:r w:rsidRPr="00CA2D20">
        <w:rPr>
          <w:szCs w:val="20"/>
        </w:rPr>
        <w:t>förlossningsavdelningens kortmanual</w:t>
      </w:r>
      <w:r w:rsidRPr="00617A23">
        <w:rPr>
          <w:szCs w:val="20"/>
        </w:rPr>
        <w:t>)</w:t>
      </w:r>
    </w:p>
    <w:p w14:paraId="459D71C9" w14:textId="77777777" w:rsidR="004E6943" w:rsidRPr="00617A23" w:rsidRDefault="004E6943" w:rsidP="004E6943">
      <w:pPr>
        <w:numPr>
          <w:ilvl w:val="0"/>
          <w:numId w:val="20"/>
        </w:numPr>
        <w:spacing w:after="0" w:line="240" w:lineRule="auto"/>
        <w:ind w:left="1418" w:right="0"/>
        <w:rPr>
          <w:szCs w:val="20"/>
        </w:rPr>
      </w:pPr>
      <w:r w:rsidRPr="00617A23">
        <w:rPr>
          <w:szCs w:val="20"/>
        </w:rPr>
        <w:t xml:space="preserve">Välj pumpinställningar </w:t>
      </w:r>
      <w:r w:rsidRPr="00CA2D20">
        <w:rPr>
          <w:szCs w:val="20"/>
        </w:rPr>
        <w:t xml:space="preserve">Behandling: Förlossning, </w:t>
      </w:r>
      <w:proofErr w:type="spellStart"/>
      <w:r w:rsidRPr="00CA2D20">
        <w:rPr>
          <w:szCs w:val="20"/>
        </w:rPr>
        <w:t>Kvalifikator</w:t>
      </w:r>
      <w:proofErr w:type="spellEnd"/>
      <w:r w:rsidRPr="00CA2D20">
        <w:rPr>
          <w:szCs w:val="20"/>
        </w:rPr>
        <w:t>: PCEA, Läkemedel: Bupi0,6mg+Sufent0,5ug.</w:t>
      </w:r>
    </w:p>
    <w:p w14:paraId="4422F885" w14:textId="77777777" w:rsidR="004E6943" w:rsidRPr="001C3253" w:rsidRDefault="004E6943" w:rsidP="004E6943">
      <w:pPr>
        <w:pStyle w:val="Rubrik2"/>
      </w:pPr>
      <w:r w:rsidRPr="001C3253">
        <w:t>Inläggning av epiduralkateter</w:t>
      </w:r>
    </w:p>
    <w:p w14:paraId="0CA4F19E" w14:textId="77777777" w:rsidR="004E6943" w:rsidRPr="00CA2D20" w:rsidRDefault="004E6943" w:rsidP="004E6943">
      <w:pPr>
        <w:numPr>
          <w:ilvl w:val="0"/>
          <w:numId w:val="20"/>
        </w:numPr>
        <w:spacing w:after="0" w:line="240" w:lineRule="auto"/>
        <w:ind w:left="1418" w:right="0"/>
        <w:rPr>
          <w:szCs w:val="20"/>
        </w:rPr>
      </w:pPr>
      <w:r w:rsidRPr="00CA2D20">
        <w:rPr>
          <w:szCs w:val="20"/>
        </w:rPr>
        <w:t xml:space="preserve">I första hand på </w:t>
      </w:r>
      <w:proofErr w:type="spellStart"/>
      <w:r w:rsidRPr="00CA2D20">
        <w:rPr>
          <w:szCs w:val="20"/>
        </w:rPr>
        <w:t>interstitium</w:t>
      </w:r>
      <w:proofErr w:type="spellEnd"/>
      <w:r w:rsidRPr="00CA2D20">
        <w:rPr>
          <w:szCs w:val="20"/>
        </w:rPr>
        <w:t xml:space="preserve"> L2/L3, alt L1/L2, L3/L4.</w:t>
      </w:r>
    </w:p>
    <w:p w14:paraId="2ED5F212" w14:textId="77777777" w:rsidR="004E6943" w:rsidRPr="00CA2D20" w:rsidRDefault="004E6943" w:rsidP="004E6943">
      <w:pPr>
        <w:numPr>
          <w:ilvl w:val="0"/>
          <w:numId w:val="20"/>
        </w:numPr>
        <w:spacing w:after="0" w:line="240" w:lineRule="auto"/>
        <w:ind w:left="1418" w:right="0"/>
        <w:rPr>
          <w:szCs w:val="20"/>
        </w:rPr>
      </w:pPr>
      <w:r w:rsidRPr="00CA2D20">
        <w:rPr>
          <w:szCs w:val="20"/>
        </w:rPr>
        <w:t xml:space="preserve">Loss </w:t>
      </w:r>
      <w:proofErr w:type="spellStart"/>
      <w:r w:rsidRPr="00CA2D20">
        <w:rPr>
          <w:szCs w:val="20"/>
        </w:rPr>
        <w:t>of</w:t>
      </w:r>
      <w:proofErr w:type="spellEnd"/>
      <w:r w:rsidRPr="00CA2D20">
        <w:rPr>
          <w:szCs w:val="20"/>
        </w:rPr>
        <w:t xml:space="preserve"> </w:t>
      </w:r>
      <w:proofErr w:type="spellStart"/>
      <w:r w:rsidRPr="00CA2D20">
        <w:rPr>
          <w:szCs w:val="20"/>
        </w:rPr>
        <w:t>resistance</w:t>
      </w:r>
      <w:proofErr w:type="spellEnd"/>
      <w:r w:rsidRPr="00CA2D20">
        <w:rPr>
          <w:szCs w:val="20"/>
        </w:rPr>
        <w:t xml:space="preserve"> teknik med NaCl 9 mg/</w:t>
      </w:r>
      <w:proofErr w:type="spellStart"/>
      <w:r w:rsidRPr="00CA2D20">
        <w:rPr>
          <w:szCs w:val="20"/>
        </w:rPr>
        <w:t>mL</w:t>
      </w:r>
      <w:proofErr w:type="spellEnd"/>
      <w:r w:rsidRPr="00CA2D20">
        <w:rPr>
          <w:szCs w:val="20"/>
        </w:rPr>
        <w:t>.</w:t>
      </w:r>
    </w:p>
    <w:p w14:paraId="60B474CE" w14:textId="77777777" w:rsidR="004E6943" w:rsidRPr="00CA2D20" w:rsidRDefault="004E6943" w:rsidP="004E6943">
      <w:pPr>
        <w:numPr>
          <w:ilvl w:val="0"/>
          <w:numId w:val="20"/>
        </w:numPr>
        <w:spacing w:after="0" w:line="240" w:lineRule="auto"/>
        <w:ind w:left="1418" w:right="0"/>
        <w:rPr>
          <w:szCs w:val="20"/>
        </w:rPr>
      </w:pPr>
      <w:r w:rsidRPr="00CA2D20">
        <w:rPr>
          <w:szCs w:val="20"/>
        </w:rPr>
        <w:t>Kateter införs c:a 4 cm i epiduralrummet. Vid obesitas bör patienten räta ut sig innan katetern fästs vid ett läge något längre in, dvs c:a 6 cm i epidural</w:t>
      </w:r>
      <w:r w:rsidRPr="00CA2D20">
        <w:rPr>
          <w:szCs w:val="20"/>
        </w:rPr>
        <w:softHyphen/>
        <w:t>rummet.</w:t>
      </w:r>
    </w:p>
    <w:p w14:paraId="05F1DBA1" w14:textId="77777777" w:rsidR="004E6943" w:rsidRPr="00617A23" w:rsidRDefault="004E6943" w:rsidP="004E6943">
      <w:pPr>
        <w:numPr>
          <w:ilvl w:val="0"/>
          <w:numId w:val="20"/>
        </w:numPr>
        <w:spacing w:after="0" w:line="240" w:lineRule="auto"/>
        <w:ind w:left="1418" w:right="0"/>
        <w:rPr>
          <w:iCs/>
          <w:szCs w:val="20"/>
        </w:rPr>
      </w:pPr>
      <w:r w:rsidRPr="00CA2D20">
        <w:rPr>
          <w:szCs w:val="20"/>
        </w:rPr>
        <w:t>Märk katetern med gul etikett ‘Epidural’.</w:t>
      </w:r>
    </w:p>
    <w:p w14:paraId="2A836C55" w14:textId="77777777" w:rsidR="004E6943" w:rsidRPr="001C3253" w:rsidRDefault="004E6943" w:rsidP="004E6943">
      <w:pPr>
        <w:pStyle w:val="Rubrik2"/>
      </w:pPr>
      <w:r w:rsidRPr="001C3253">
        <w:t>Läkemedel och doseringar</w:t>
      </w:r>
    </w:p>
    <w:p w14:paraId="0EDFBF3D" w14:textId="77777777" w:rsidR="004E6943" w:rsidRPr="00617A23" w:rsidRDefault="004E6943" w:rsidP="004E6943">
      <w:pPr>
        <w:numPr>
          <w:ilvl w:val="0"/>
          <w:numId w:val="20"/>
        </w:numPr>
        <w:spacing w:after="0" w:line="240" w:lineRule="auto"/>
        <w:ind w:left="1418" w:right="0"/>
      </w:pPr>
      <w:r>
        <w:t xml:space="preserve">Narkosläkaren ger en testdos </w:t>
      </w:r>
      <w:proofErr w:type="spellStart"/>
      <w:r>
        <w:t>Carbocain</w:t>
      </w:r>
      <w:proofErr w:type="spellEnd"/>
      <w:r>
        <w:t>® (</w:t>
      </w:r>
      <w:proofErr w:type="spellStart"/>
      <w:r>
        <w:t>mepivakain</w:t>
      </w:r>
      <w:proofErr w:type="spellEnd"/>
      <w:r>
        <w:t>) 10 mg/</w:t>
      </w:r>
      <w:proofErr w:type="spellStart"/>
      <w:r>
        <w:t>mL</w:t>
      </w:r>
      <w:proofErr w:type="spellEnd"/>
      <w:r>
        <w:t xml:space="preserve">, 4 </w:t>
      </w:r>
      <w:proofErr w:type="spellStart"/>
      <w:r>
        <w:t>mL</w:t>
      </w:r>
      <w:proofErr w:type="spellEnd"/>
      <w:r>
        <w:t xml:space="preserve">. Kontrollera blodtryck och motorfunktion efter testdos och uteslut spinalt anslag innan huvuddosen administreras. </w:t>
      </w:r>
    </w:p>
    <w:p w14:paraId="38B85024" w14:textId="77777777" w:rsidR="004E6943" w:rsidRPr="00617A23" w:rsidRDefault="004E6943" w:rsidP="004E6943">
      <w:pPr>
        <w:numPr>
          <w:ilvl w:val="0"/>
          <w:numId w:val="20"/>
        </w:numPr>
        <w:spacing w:after="0" w:line="240" w:lineRule="auto"/>
        <w:ind w:left="1418" w:right="0"/>
        <w:rPr>
          <w:szCs w:val="20"/>
        </w:rPr>
      </w:pPr>
      <w:r w:rsidRPr="00617A23">
        <w:rPr>
          <w:szCs w:val="20"/>
        </w:rPr>
        <w:t xml:space="preserve">Sedan ges </w:t>
      </w:r>
      <w:proofErr w:type="spellStart"/>
      <w:r w:rsidRPr="00617A23">
        <w:rPr>
          <w:szCs w:val="20"/>
        </w:rPr>
        <w:t>Bupivakain</w:t>
      </w:r>
      <w:proofErr w:type="spellEnd"/>
      <w:r w:rsidRPr="00617A23">
        <w:rPr>
          <w:szCs w:val="20"/>
        </w:rPr>
        <w:t xml:space="preserve"> 0,6 mg/</w:t>
      </w:r>
      <w:proofErr w:type="spellStart"/>
      <w:r w:rsidRPr="00617A23">
        <w:rPr>
          <w:szCs w:val="20"/>
        </w:rPr>
        <w:t>mL</w:t>
      </w:r>
      <w:proofErr w:type="spellEnd"/>
      <w:r w:rsidRPr="00617A23">
        <w:rPr>
          <w:szCs w:val="20"/>
        </w:rPr>
        <w:t xml:space="preserve"> + Sufentanil 0,5 </w:t>
      </w:r>
      <w:proofErr w:type="spellStart"/>
      <w:r w:rsidRPr="00617A23">
        <w:rPr>
          <w:szCs w:val="20"/>
        </w:rPr>
        <w:t>mikrog</w:t>
      </w:r>
      <w:proofErr w:type="spellEnd"/>
      <w:r w:rsidRPr="00617A23">
        <w:rPr>
          <w:szCs w:val="20"/>
        </w:rPr>
        <w:t>/</w:t>
      </w:r>
      <w:proofErr w:type="spellStart"/>
      <w:r w:rsidRPr="00617A23">
        <w:rPr>
          <w:szCs w:val="20"/>
        </w:rPr>
        <w:t>mL</w:t>
      </w:r>
      <w:proofErr w:type="spellEnd"/>
      <w:r w:rsidRPr="00617A23">
        <w:rPr>
          <w:szCs w:val="20"/>
        </w:rPr>
        <w:t xml:space="preserve"> via CADD-Solis pump </w:t>
      </w:r>
      <w:proofErr w:type="spellStart"/>
      <w:r w:rsidRPr="00617A23">
        <w:rPr>
          <w:szCs w:val="20"/>
        </w:rPr>
        <w:t>enl</w:t>
      </w:r>
      <w:proofErr w:type="spellEnd"/>
      <w:r w:rsidRPr="00617A23">
        <w:rPr>
          <w:szCs w:val="20"/>
        </w:rPr>
        <w:t xml:space="preserve"> följande:</w:t>
      </w:r>
    </w:p>
    <w:p w14:paraId="11E74BC6" w14:textId="77777777" w:rsidR="004E6943" w:rsidRPr="00617A23" w:rsidRDefault="004E6943" w:rsidP="004E6943">
      <w:pPr>
        <w:numPr>
          <w:ilvl w:val="0"/>
          <w:numId w:val="20"/>
        </w:numPr>
        <w:spacing w:after="0" w:line="240" w:lineRule="auto"/>
        <w:ind w:left="1418" w:right="0"/>
        <w:rPr>
          <w:szCs w:val="20"/>
        </w:rPr>
      </w:pPr>
      <w:r w:rsidRPr="00617A23">
        <w:rPr>
          <w:szCs w:val="20"/>
        </w:rPr>
        <w:t xml:space="preserve">Narkosläkaren ger initialt en bolusdos på 10 </w:t>
      </w:r>
      <w:proofErr w:type="spellStart"/>
      <w:r w:rsidRPr="00617A23">
        <w:rPr>
          <w:szCs w:val="20"/>
        </w:rPr>
        <w:t>mL</w:t>
      </w:r>
      <w:proofErr w:type="spellEnd"/>
      <w:r w:rsidRPr="00617A23">
        <w:rPr>
          <w:szCs w:val="20"/>
        </w:rPr>
        <w:t xml:space="preserve"> (eller 5 + 5 </w:t>
      </w:r>
      <w:proofErr w:type="spellStart"/>
      <w:r w:rsidRPr="00617A23">
        <w:rPr>
          <w:szCs w:val="20"/>
        </w:rPr>
        <w:t>mL</w:t>
      </w:r>
      <w:proofErr w:type="spellEnd"/>
      <w:r w:rsidRPr="00617A23">
        <w:rPr>
          <w:szCs w:val="20"/>
        </w:rPr>
        <w:t>).</w:t>
      </w:r>
    </w:p>
    <w:p w14:paraId="7152A479" w14:textId="77777777" w:rsidR="004E6943" w:rsidRPr="00617A23" w:rsidRDefault="004E6943" w:rsidP="004E6943">
      <w:pPr>
        <w:numPr>
          <w:ilvl w:val="0"/>
          <w:numId w:val="20"/>
        </w:numPr>
        <w:spacing w:after="0" w:line="240" w:lineRule="auto"/>
        <w:ind w:left="1418" w:right="0"/>
        <w:rPr>
          <w:szCs w:val="20"/>
        </w:rPr>
      </w:pPr>
      <w:r w:rsidRPr="00617A23">
        <w:rPr>
          <w:szCs w:val="20"/>
        </w:rPr>
        <w:t xml:space="preserve">Pumpen ger </w:t>
      </w:r>
      <w:r w:rsidRPr="00CA2D20">
        <w:rPr>
          <w:szCs w:val="20"/>
        </w:rPr>
        <w:t xml:space="preserve">5 </w:t>
      </w:r>
      <w:proofErr w:type="spellStart"/>
      <w:r w:rsidRPr="00CA2D20">
        <w:rPr>
          <w:szCs w:val="20"/>
        </w:rPr>
        <w:t>mL</w:t>
      </w:r>
      <w:proofErr w:type="spellEnd"/>
      <w:r w:rsidRPr="00CA2D20">
        <w:rPr>
          <w:szCs w:val="20"/>
        </w:rPr>
        <w:t xml:space="preserve">/tim kontinuerligt och v b patientadministrerade bolusdoser på 5 </w:t>
      </w:r>
      <w:proofErr w:type="spellStart"/>
      <w:r w:rsidRPr="00CA2D20">
        <w:rPr>
          <w:szCs w:val="20"/>
        </w:rPr>
        <w:t>mL</w:t>
      </w:r>
      <w:proofErr w:type="spellEnd"/>
      <w:r w:rsidRPr="00CA2D20">
        <w:rPr>
          <w:szCs w:val="20"/>
        </w:rPr>
        <w:t xml:space="preserve"> med en spärrtid på 30 min</w:t>
      </w:r>
      <w:r w:rsidRPr="00617A23">
        <w:rPr>
          <w:szCs w:val="20"/>
        </w:rPr>
        <w:t>.</w:t>
      </w:r>
    </w:p>
    <w:p w14:paraId="0A7CA2FB" w14:textId="77777777" w:rsidR="004E6943" w:rsidRPr="00617A23" w:rsidRDefault="004E6943" w:rsidP="004E6943">
      <w:pPr>
        <w:numPr>
          <w:ilvl w:val="0"/>
          <w:numId w:val="20"/>
        </w:numPr>
        <w:spacing w:after="0" w:line="240" w:lineRule="auto"/>
        <w:ind w:left="1418" w:right="0"/>
        <w:rPr>
          <w:szCs w:val="20"/>
        </w:rPr>
      </w:pPr>
      <w:r w:rsidRPr="00CA2D20">
        <w:rPr>
          <w:szCs w:val="20"/>
        </w:rPr>
        <w:t>Informera patienten</w:t>
      </w:r>
      <w:r w:rsidRPr="00617A23">
        <w:rPr>
          <w:szCs w:val="20"/>
        </w:rPr>
        <w:t xml:space="preserve"> om att man behöver mellan 0 och 2 extradoser per timme, förutom det som går kontinuerligt i pumpen, samt att det är bäst att trycka innan det gör för ont, då det tar 5 - 10 min innan effekt.</w:t>
      </w:r>
    </w:p>
    <w:p w14:paraId="6A8535BF" w14:textId="77777777" w:rsidR="004E6943" w:rsidRPr="00617A23" w:rsidRDefault="004E6943" w:rsidP="004E6943">
      <w:pPr>
        <w:numPr>
          <w:ilvl w:val="0"/>
          <w:numId w:val="20"/>
        </w:numPr>
        <w:spacing w:after="0" w:line="240" w:lineRule="auto"/>
        <w:ind w:left="1418" w:right="0"/>
        <w:rPr>
          <w:szCs w:val="20"/>
        </w:rPr>
      </w:pPr>
      <w:r w:rsidRPr="00617A23">
        <w:rPr>
          <w:szCs w:val="20"/>
        </w:rPr>
        <w:t xml:space="preserve">Barnmorskan kan utöver detta ge en klinikerbolus på 5 </w:t>
      </w:r>
      <w:proofErr w:type="spellStart"/>
      <w:r w:rsidRPr="00617A23">
        <w:rPr>
          <w:szCs w:val="20"/>
        </w:rPr>
        <w:t>mL</w:t>
      </w:r>
      <w:proofErr w:type="spellEnd"/>
      <w:r w:rsidRPr="00617A23">
        <w:rPr>
          <w:szCs w:val="20"/>
        </w:rPr>
        <w:t xml:space="preserve"> max 1 </w:t>
      </w:r>
      <w:proofErr w:type="spellStart"/>
      <w:r w:rsidRPr="00617A23">
        <w:rPr>
          <w:szCs w:val="20"/>
        </w:rPr>
        <w:t>gg</w:t>
      </w:r>
      <w:proofErr w:type="spellEnd"/>
      <w:r w:rsidRPr="00617A23">
        <w:rPr>
          <w:szCs w:val="20"/>
        </w:rPr>
        <w:t>/tim.</w:t>
      </w:r>
    </w:p>
    <w:p w14:paraId="136BD3EE" w14:textId="77777777" w:rsidR="004E6943" w:rsidRPr="00617A23" w:rsidRDefault="004E6943" w:rsidP="004E6943">
      <w:pPr>
        <w:numPr>
          <w:ilvl w:val="0"/>
          <w:numId w:val="20"/>
        </w:numPr>
        <w:spacing w:after="0" w:line="240" w:lineRule="auto"/>
        <w:ind w:left="1418" w:right="0"/>
        <w:rPr>
          <w:szCs w:val="20"/>
        </w:rPr>
      </w:pPr>
      <w:r w:rsidRPr="00617A23">
        <w:rPr>
          <w:szCs w:val="20"/>
        </w:rPr>
        <w:t xml:space="preserve">Narkosläkare kan utöver detta ge ytterligare </w:t>
      </w:r>
      <w:proofErr w:type="spellStart"/>
      <w:r w:rsidRPr="00617A23">
        <w:rPr>
          <w:szCs w:val="20"/>
        </w:rPr>
        <w:t>klinikerbolusar</w:t>
      </w:r>
      <w:proofErr w:type="spellEnd"/>
      <w:r w:rsidRPr="00617A23">
        <w:rPr>
          <w:szCs w:val="20"/>
        </w:rPr>
        <w:t>.</w:t>
      </w:r>
    </w:p>
    <w:p w14:paraId="2AAE0863" w14:textId="77777777" w:rsidR="004E6943" w:rsidRPr="00617A23" w:rsidRDefault="004E6943" w:rsidP="004E6943">
      <w:pPr>
        <w:numPr>
          <w:ilvl w:val="0"/>
          <w:numId w:val="20"/>
        </w:numPr>
        <w:spacing w:after="0" w:line="240" w:lineRule="auto"/>
        <w:ind w:left="1418" w:right="0"/>
        <w:rPr>
          <w:szCs w:val="20"/>
        </w:rPr>
      </w:pPr>
      <w:r w:rsidRPr="00617A23">
        <w:rPr>
          <w:szCs w:val="20"/>
        </w:rPr>
        <w:t xml:space="preserve">PCEA är förstahandsval. Vid kommunikationssvårigheter då patienten har svårt att förstå hon måste trycka på knappen för att få </w:t>
      </w:r>
      <w:proofErr w:type="spellStart"/>
      <w:r w:rsidRPr="00617A23">
        <w:rPr>
          <w:szCs w:val="20"/>
        </w:rPr>
        <w:t>bolusar</w:t>
      </w:r>
      <w:proofErr w:type="spellEnd"/>
      <w:r w:rsidRPr="00617A23">
        <w:rPr>
          <w:szCs w:val="20"/>
        </w:rPr>
        <w:t xml:space="preserve"> är </w:t>
      </w:r>
      <w:r w:rsidRPr="00CA2D20">
        <w:rPr>
          <w:szCs w:val="20"/>
        </w:rPr>
        <w:t>alter</w:t>
      </w:r>
      <w:r w:rsidRPr="00CA2D20">
        <w:rPr>
          <w:szCs w:val="20"/>
        </w:rPr>
        <w:softHyphen/>
        <w:t>na</w:t>
      </w:r>
      <w:r w:rsidRPr="00CA2D20">
        <w:rPr>
          <w:szCs w:val="20"/>
        </w:rPr>
        <w:softHyphen/>
        <w:t>tivet</w:t>
      </w:r>
      <w:r w:rsidRPr="00617A23">
        <w:rPr>
          <w:szCs w:val="20"/>
        </w:rPr>
        <w:t xml:space="preserve"> att gå över till </w:t>
      </w:r>
      <w:r w:rsidRPr="00CA2D20">
        <w:rPr>
          <w:szCs w:val="20"/>
        </w:rPr>
        <w:t xml:space="preserve">kontinuerlig dos 8 </w:t>
      </w:r>
      <w:proofErr w:type="spellStart"/>
      <w:r w:rsidRPr="00CA2D20">
        <w:rPr>
          <w:szCs w:val="20"/>
        </w:rPr>
        <w:t>mL</w:t>
      </w:r>
      <w:proofErr w:type="spellEnd"/>
      <w:r w:rsidRPr="00CA2D20">
        <w:rPr>
          <w:szCs w:val="20"/>
        </w:rPr>
        <w:t xml:space="preserve">/tim och </w:t>
      </w:r>
      <w:proofErr w:type="spellStart"/>
      <w:r w:rsidRPr="00CA2D20">
        <w:rPr>
          <w:szCs w:val="20"/>
        </w:rPr>
        <w:t>klinikerbolusar</w:t>
      </w:r>
      <w:proofErr w:type="spellEnd"/>
      <w:r w:rsidRPr="00CA2D20">
        <w:rPr>
          <w:szCs w:val="20"/>
        </w:rPr>
        <w:t xml:space="preserve"> utav barnmorskan</w:t>
      </w:r>
      <w:r w:rsidRPr="00617A23">
        <w:rPr>
          <w:szCs w:val="20"/>
        </w:rPr>
        <w:t xml:space="preserve">, max 2 ggr/tim. Man justerar då i CADD-Solis pumpen </w:t>
      </w:r>
      <w:r w:rsidRPr="00CA2D20">
        <w:rPr>
          <w:szCs w:val="20"/>
        </w:rPr>
        <w:t>Kont. hastighet</w:t>
      </w:r>
      <w:r w:rsidRPr="00617A23">
        <w:rPr>
          <w:szCs w:val="20"/>
        </w:rPr>
        <w:t xml:space="preserve"> till 8 </w:t>
      </w:r>
      <w:proofErr w:type="spellStart"/>
      <w:r w:rsidRPr="00617A23">
        <w:rPr>
          <w:szCs w:val="20"/>
        </w:rPr>
        <w:t>mL</w:t>
      </w:r>
      <w:proofErr w:type="spellEnd"/>
      <w:r w:rsidRPr="00617A23">
        <w:rPr>
          <w:szCs w:val="20"/>
        </w:rPr>
        <w:t xml:space="preserve">/h och </w:t>
      </w:r>
      <w:r w:rsidRPr="00CA2D20">
        <w:rPr>
          <w:szCs w:val="20"/>
        </w:rPr>
        <w:t>PCEA-dos</w:t>
      </w:r>
      <w:r w:rsidRPr="00617A23">
        <w:rPr>
          <w:szCs w:val="20"/>
        </w:rPr>
        <w:t xml:space="preserve"> till 0 </w:t>
      </w:r>
      <w:proofErr w:type="spellStart"/>
      <w:r w:rsidRPr="00617A23">
        <w:rPr>
          <w:szCs w:val="20"/>
        </w:rPr>
        <w:t>mL</w:t>
      </w:r>
      <w:proofErr w:type="spellEnd"/>
      <w:r w:rsidRPr="00617A23">
        <w:rPr>
          <w:szCs w:val="20"/>
        </w:rPr>
        <w:t>, klinikerkod behövs.</w:t>
      </w:r>
    </w:p>
    <w:p w14:paraId="718476E8" w14:textId="77777777" w:rsidR="004E6943" w:rsidRPr="00617A23" w:rsidRDefault="004E6943" w:rsidP="004E6943">
      <w:pPr>
        <w:numPr>
          <w:ilvl w:val="0"/>
          <w:numId w:val="20"/>
        </w:numPr>
        <w:spacing w:after="0" w:line="240" w:lineRule="auto"/>
        <w:ind w:left="1418" w:right="0"/>
        <w:rPr>
          <w:szCs w:val="20"/>
        </w:rPr>
      </w:pPr>
      <w:r w:rsidRPr="00617A23">
        <w:rPr>
          <w:szCs w:val="20"/>
        </w:rPr>
        <w:t xml:space="preserve">Om </w:t>
      </w:r>
      <w:proofErr w:type="spellStart"/>
      <w:r w:rsidRPr="00617A23">
        <w:rPr>
          <w:szCs w:val="20"/>
        </w:rPr>
        <w:t>Bupivakain</w:t>
      </w:r>
      <w:proofErr w:type="spellEnd"/>
      <w:r w:rsidRPr="00617A23">
        <w:rPr>
          <w:szCs w:val="20"/>
        </w:rPr>
        <w:t xml:space="preserve"> 0,6 mg/</w:t>
      </w:r>
      <w:proofErr w:type="spellStart"/>
      <w:r w:rsidRPr="00617A23">
        <w:rPr>
          <w:szCs w:val="20"/>
        </w:rPr>
        <w:t>mL</w:t>
      </w:r>
      <w:proofErr w:type="spellEnd"/>
      <w:r w:rsidRPr="00617A23">
        <w:rPr>
          <w:szCs w:val="20"/>
        </w:rPr>
        <w:t xml:space="preserve"> + Sufentanil 0,5 µg/</w:t>
      </w:r>
      <w:proofErr w:type="spellStart"/>
      <w:r w:rsidRPr="00617A23">
        <w:rPr>
          <w:szCs w:val="20"/>
        </w:rPr>
        <w:t>mL</w:t>
      </w:r>
      <w:proofErr w:type="spellEnd"/>
      <w:r w:rsidRPr="00617A23">
        <w:rPr>
          <w:szCs w:val="20"/>
        </w:rPr>
        <w:t xml:space="preserve"> 100 </w:t>
      </w:r>
      <w:proofErr w:type="spellStart"/>
      <w:r w:rsidRPr="00617A23">
        <w:rPr>
          <w:szCs w:val="20"/>
        </w:rPr>
        <w:t>mL</w:t>
      </w:r>
      <w:proofErr w:type="spellEnd"/>
      <w:r w:rsidRPr="00617A23">
        <w:rPr>
          <w:szCs w:val="20"/>
        </w:rPr>
        <w:t xml:space="preserve"> APL är </w:t>
      </w:r>
      <w:r w:rsidRPr="00CA2D20">
        <w:rPr>
          <w:szCs w:val="20"/>
        </w:rPr>
        <w:t>rest</w:t>
      </w:r>
      <w:r w:rsidRPr="00CA2D20">
        <w:rPr>
          <w:szCs w:val="20"/>
        </w:rPr>
        <w:softHyphen/>
        <w:t>noterad</w:t>
      </w:r>
      <w:r w:rsidRPr="00617A23">
        <w:rPr>
          <w:szCs w:val="20"/>
        </w:rPr>
        <w:t xml:space="preserve">, kan läkemedelsblandningen tillberedas så här: ta en 100 </w:t>
      </w:r>
      <w:proofErr w:type="spellStart"/>
      <w:r w:rsidRPr="00617A23">
        <w:rPr>
          <w:szCs w:val="20"/>
        </w:rPr>
        <w:t>mL</w:t>
      </w:r>
      <w:proofErr w:type="spellEnd"/>
      <w:r w:rsidRPr="00617A23">
        <w:rPr>
          <w:szCs w:val="20"/>
        </w:rPr>
        <w:t xml:space="preserve"> infusions</w:t>
      </w:r>
      <w:r w:rsidRPr="00617A23">
        <w:rPr>
          <w:szCs w:val="20"/>
        </w:rPr>
        <w:softHyphen/>
        <w:t>påse NaCl 9 mg/</w:t>
      </w:r>
      <w:proofErr w:type="spellStart"/>
      <w:r w:rsidRPr="00617A23">
        <w:rPr>
          <w:szCs w:val="20"/>
        </w:rPr>
        <w:t>mL</w:t>
      </w:r>
      <w:proofErr w:type="spellEnd"/>
      <w:r w:rsidRPr="00617A23">
        <w:rPr>
          <w:szCs w:val="20"/>
        </w:rPr>
        <w:t xml:space="preserve"> där 34 </w:t>
      </w:r>
      <w:proofErr w:type="spellStart"/>
      <w:r w:rsidRPr="00617A23">
        <w:rPr>
          <w:szCs w:val="20"/>
        </w:rPr>
        <w:t>mL</w:t>
      </w:r>
      <w:proofErr w:type="spellEnd"/>
      <w:r w:rsidRPr="00617A23">
        <w:rPr>
          <w:szCs w:val="20"/>
        </w:rPr>
        <w:t xml:space="preserve"> dras ut och kastas, tillsätt </w:t>
      </w:r>
      <w:proofErr w:type="spellStart"/>
      <w:r w:rsidRPr="00617A23">
        <w:rPr>
          <w:szCs w:val="20"/>
        </w:rPr>
        <w:t>Marcain</w:t>
      </w:r>
      <w:proofErr w:type="spellEnd"/>
      <w:r w:rsidRPr="00617A23">
        <w:rPr>
          <w:szCs w:val="20"/>
        </w:rPr>
        <w:t>® (</w:t>
      </w:r>
      <w:proofErr w:type="spellStart"/>
      <w:r w:rsidRPr="00617A23">
        <w:rPr>
          <w:szCs w:val="20"/>
        </w:rPr>
        <w:t>bupivakain</w:t>
      </w:r>
      <w:proofErr w:type="spellEnd"/>
      <w:r w:rsidRPr="00617A23">
        <w:rPr>
          <w:szCs w:val="20"/>
        </w:rPr>
        <w:t>) 2,5 mg/</w:t>
      </w:r>
      <w:proofErr w:type="spellStart"/>
      <w:r w:rsidRPr="00617A23">
        <w:rPr>
          <w:szCs w:val="20"/>
        </w:rPr>
        <w:t>mL</w:t>
      </w:r>
      <w:proofErr w:type="spellEnd"/>
      <w:r w:rsidRPr="00617A23">
        <w:rPr>
          <w:szCs w:val="20"/>
        </w:rPr>
        <w:t xml:space="preserve">, 24 </w:t>
      </w:r>
      <w:proofErr w:type="spellStart"/>
      <w:r w:rsidRPr="00617A23">
        <w:rPr>
          <w:szCs w:val="20"/>
        </w:rPr>
        <w:t>mL</w:t>
      </w:r>
      <w:proofErr w:type="spellEnd"/>
      <w:r w:rsidRPr="00617A23">
        <w:rPr>
          <w:szCs w:val="20"/>
        </w:rPr>
        <w:t xml:space="preserve"> och tillsätt Sufenta® 5 µg/</w:t>
      </w:r>
      <w:proofErr w:type="spellStart"/>
      <w:r w:rsidRPr="00617A23">
        <w:rPr>
          <w:szCs w:val="20"/>
        </w:rPr>
        <w:t>mL</w:t>
      </w:r>
      <w:proofErr w:type="spellEnd"/>
      <w:r w:rsidRPr="00617A23">
        <w:rPr>
          <w:szCs w:val="20"/>
        </w:rPr>
        <w:t xml:space="preserve">, 10 </w:t>
      </w:r>
      <w:proofErr w:type="spellStart"/>
      <w:r w:rsidRPr="00617A23">
        <w:rPr>
          <w:szCs w:val="20"/>
        </w:rPr>
        <w:t>mL</w:t>
      </w:r>
      <w:proofErr w:type="spellEnd"/>
      <w:r w:rsidRPr="00617A23">
        <w:rPr>
          <w:szCs w:val="20"/>
        </w:rPr>
        <w:t>.</w:t>
      </w:r>
    </w:p>
    <w:p w14:paraId="01D2A449" w14:textId="77777777" w:rsidR="004E6943" w:rsidRPr="001C3253" w:rsidRDefault="004E6943" w:rsidP="004E6943">
      <w:pPr>
        <w:pStyle w:val="Rubrik2"/>
      </w:pPr>
      <w:r w:rsidRPr="001C3253">
        <w:lastRenderedPageBreak/>
        <w:t>Utvärdering</w:t>
      </w:r>
    </w:p>
    <w:p w14:paraId="08F53DB2" w14:textId="77777777" w:rsidR="004E6943" w:rsidRPr="00617A23" w:rsidRDefault="004E6943" w:rsidP="004E6943">
      <w:pPr>
        <w:numPr>
          <w:ilvl w:val="0"/>
          <w:numId w:val="20"/>
        </w:numPr>
        <w:spacing w:after="0" w:line="240" w:lineRule="auto"/>
        <w:ind w:left="1418" w:right="0"/>
      </w:pPr>
      <w:r>
        <w:t>Efter 60 min utvärderas bedövningen. Utvärderingen är viktig inför en eventuell akut operation, särskilt hos patienter med obesitas eller preeklampsi. Kolla om patienten har:</w:t>
      </w:r>
    </w:p>
    <w:p w14:paraId="434C797B" w14:textId="77777777" w:rsidR="004E6943" w:rsidRPr="00C1231E" w:rsidRDefault="004E6943" w:rsidP="00792782">
      <w:pPr>
        <w:numPr>
          <w:ilvl w:val="1"/>
          <w:numId w:val="20"/>
        </w:numPr>
        <w:spacing w:after="0" w:line="240" w:lineRule="auto"/>
        <w:ind w:left="1701" w:right="0" w:hanging="283"/>
        <w:rPr>
          <w:szCs w:val="20"/>
        </w:rPr>
      </w:pPr>
      <w:r w:rsidRPr="00C1231E">
        <w:rPr>
          <w:szCs w:val="20"/>
        </w:rPr>
        <w:t>Adekvat smärtlindring.</w:t>
      </w:r>
    </w:p>
    <w:p w14:paraId="67DD4DC5" w14:textId="77777777" w:rsidR="004E6943" w:rsidRPr="00C1231E" w:rsidRDefault="004E6943" w:rsidP="00792782">
      <w:pPr>
        <w:numPr>
          <w:ilvl w:val="1"/>
          <w:numId w:val="20"/>
        </w:numPr>
        <w:spacing w:after="0" w:line="240" w:lineRule="auto"/>
        <w:ind w:left="1701" w:right="0" w:hanging="283"/>
        <w:rPr>
          <w:szCs w:val="20"/>
        </w:rPr>
      </w:pPr>
      <w:r w:rsidRPr="00C1231E">
        <w:rPr>
          <w:szCs w:val="20"/>
        </w:rPr>
        <w:t>Ingen sidoskillnad.</w:t>
      </w:r>
    </w:p>
    <w:p w14:paraId="2FFD7747" w14:textId="77777777" w:rsidR="004E6943" w:rsidRPr="00C1231E" w:rsidRDefault="004E6943" w:rsidP="00792782">
      <w:pPr>
        <w:numPr>
          <w:ilvl w:val="1"/>
          <w:numId w:val="20"/>
        </w:numPr>
        <w:spacing w:after="0" w:line="240" w:lineRule="auto"/>
        <w:ind w:left="1701" w:right="0" w:hanging="283"/>
        <w:rPr>
          <w:szCs w:val="20"/>
        </w:rPr>
      </w:pPr>
      <w:r w:rsidRPr="00C1231E">
        <w:rPr>
          <w:szCs w:val="20"/>
        </w:rPr>
        <w:t>God motorik.</w:t>
      </w:r>
    </w:p>
    <w:p w14:paraId="29D5AA2C" w14:textId="77777777" w:rsidR="004E6943" w:rsidRPr="00617A23" w:rsidRDefault="004E6943" w:rsidP="004E6943">
      <w:pPr>
        <w:numPr>
          <w:ilvl w:val="0"/>
          <w:numId w:val="20"/>
        </w:numPr>
        <w:spacing w:after="0" w:line="240" w:lineRule="auto"/>
        <w:ind w:left="1418" w:right="0"/>
        <w:rPr>
          <w:iCs/>
          <w:szCs w:val="20"/>
        </w:rPr>
      </w:pPr>
      <w:r w:rsidRPr="00CA2D20">
        <w:rPr>
          <w:szCs w:val="20"/>
        </w:rPr>
        <w:t>Om</w:t>
      </w:r>
      <w:r w:rsidRPr="00617A23">
        <w:rPr>
          <w:iCs/>
          <w:szCs w:val="20"/>
        </w:rPr>
        <w:t xml:space="preserve"> inte dessa kriterier är uppfyllda, eller om patienten behöver 3 doser/timme i flera timmar, kontakta narkosläkare.</w:t>
      </w:r>
    </w:p>
    <w:p w14:paraId="04EE297D" w14:textId="77777777" w:rsidR="004E6943" w:rsidRDefault="004E6943" w:rsidP="004E6943">
      <w:pPr>
        <w:numPr>
          <w:ilvl w:val="0"/>
          <w:numId w:val="20"/>
        </w:numPr>
        <w:spacing w:after="0" w:line="240" w:lineRule="auto"/>
        <w:ind w:left="1418" w:right="0"/>
        <w:rPr>
          <w:iCs/>
          <w:szCs w:val="20"/>
        </w:rPr>
      </w:pPr>
      <w:r w:rsidRPr="00617A23">
        <w:rPr>
          <w:iCs/>
          <w:szCs w:val="20"/>
        </w:rPr>
        <w:t>Om ej adekvat smärtlindring, överväg även obstetrisk komplikation, v b kontakta obstetriker.</w:t>
      </w:r>
    </w:p>
    <w:p w14:paraId="25FC783C" w14:textId="77777777" w:rsidR="009A5E15" w:rsidRPr="00617A23" w:rsidRDefault="009A5E15" w:rsidP="009A5E15">
      <w:pPr>
        <w:spacing w:after="0" w:line="240" w:lineRule="auto"/>
        <w:ind w:left="1418" w:right="0"/>
        <w:rPr>
          <w:iCs/>
          <w:szCs w:val="20"/>
        </w:rPr>
      </w:pPr>
    </w:p>
    <w:p w14:paraId="3FBA492C" w14:textId="77777777" w:rsidR="004E6943" w:rsidRPr="001C3253" w:rsidRDefault="004E6943" w:rsidP="004E6943">
      <w:pPr>
        <w:pStyle w:val="Rubrik2"/>
      </w:pPr>
      <w:proofErr w:type="spellStart"/>
      <w:r w:rsidRPr="001C3253">
        <w:t>Påsbyte</w:t>
      </w:r>
      <w:proofErr w:type="spellEnd"/>
    </w:p>
    <w:p w14:paraId="6895EFA1" w14:textId="77777777" w:rsidR="004E6943" w:rsidRPr="00CA2D20" w:rsidRDefault="004E6943" w:rsidP="004E6943">
      <w:pPr>
        <w:numPr>
          <w:ilvl w:val="0"/>
          <w:numId w:val="20"/>
        </w:numPr>
        <w:spacing w:after="0" w:line="240" w:lineRule="auto"/>
        <w:ind w:left="1418" w:right="0"/>
        <w:rPr>
          <w:szCs w:val="20"/>
        </w:rPr>
      </w:pPr>
      <w:r w:rsidRPr="00CA2D20">
        <w:rPr>
          <w:szCs w:val="20"/>
        </w:rPr>
        <w:t xml:space="preserve">Maxdosen på Sufentanil är 100 µg, dvs 2 infusionspåsar </w:t>
      </w:r>
      <w:proofErr w:type="spellStart"/>
      <w:r w:rsidRPr="00CA2D20">
        <w:rPr>
          <w:szCs w:val="20"/>
        </w:rPr>
        <w:t>Bupivakain</w:t>
      </w:r>
      <w:proofErr w:type="spellEnd"/>
      <w:r w:rsidRPr="00CA2D20">
        <w:rPr>
          <w:szCs w:val="20"/>
        </w:rPr>
        <w:t xml:space="preserve"> 0,6 mg/</w:t>
      </w:r>
      <w:proofErr w:type="spellStart"/>
      <w:r w:rsidRPr="00CA2D20">
        <w:rPr>
          <w:szCs w:val="20"/>
        </w:rPr>
        <w:t>mL</w:t>
      </w:r>
      <w:proofErr w:type="spellEnd"/>
      <w:r w:rsidRPr="00CA2D20">
        <w:rPr>
          <w:szCs w:val="20"/>
        </w:rPr>
        <w:t xml:space="preserve"> + Sufentanil 0,5 µg/</w:t>
      </w:r>
      <w:proofErr w:type="spellStart"/>
      <w:r w:rsidRPr="00CA2D20">
        <w:rPr>
          <w:szCs w:val="20"/>
        </w:rPr>
        <w:t>mL</w:t>
      </w:r>
      <w:proofErr w:type="spellEnd"/>
      <w:r w:rsidRPr="00CA2D20">
        <w:rPr>
          <w:szCs w:val="20"/>
        </w:rPr>
        <w:t xml:space="preserve"> 100 </w:t>
      </w:r>
      <w:proofErr w:type="spellStart"/>
      <w:r w:rsidRPr="00CA2D20">
        <w:rPr>
          <w:szCs w:val="20"/>
        </w:rPr>
        <w:t>mL</w:t>
      </w:r>
      <w:proofErr w:type="spellEnd"/>
      <w:r w:rsidRPr="00CA2D20">
        <w:rPr>
          <w:szCs w:val="20"/>
        </w:rPr>
        <w:t xml:space="preserve"> APL.</w:t>
      </w:r>
    </w:p>
    <w:p w14:paraId="5B16DABD" w14:textId="77777777" w:rsidR="004E6943" w:rsidRPr="00CA2D20" w:rsidRDefault="004E6943" w:rsidP="004E6943">
      <w:pPr>
        <w:numPr>
          <w:ilvl w:val="0"/>
          <w:numId w:val="20"/>
        </w:numPr>
        <w:spacing w:after="0" w:line="240" w:lineRule="auto"/>
        <w:ind w:left="1418" w:right="0"/>
        <w:rPr>
          <w:szCs w:val="20"/>
        </w:rPr>
      </w:pPr>
      <w:r w:rsidRPr="00CA2D20">
        <w:rPr>
          <w:szCs w:val="20"/>
        </w:rPr>
        <w:t>Barnmorska kan koppla påse nr 2.</w:t>
      </w:r>
    </w:p>
    <w:p w14:paraId="16D26A0A" w14:textId="77777777" w:rsidR="004E6943" w:rsidRDefault="004E6943" w:rsidP="004E6943">
      <w:pPr>
        <w:numPr>
          <w:ilvl w:val="0"/>
          <w:numId w:val="20"/>
        </w:numPr>
        <w:spacing w:after="0" w:line="240" w:lineRule="auto"/>
        <w:ind w:left="1418" w:right="0"/>
        <w:rPr>
          <w:szCs w:val="20"/>
        </w:rPr>
      </w:pPr>
      <w:r w:rsidRPr="00CA2D20">
        <w:rPr>
          <w:szCs w:val="20"/>
        </w:rPr>
        <w:t xml:space="preserve">Vid behov av ytterligare smärtlindring efter </w:t>
      </w:r>
      <w:proofErr w:type="spellStart"/>
      <w:r w:rsidRPr="00CA2D20">
        <w:rPr>
          <w:szCs w:val="20"/>
        </w:rPr>
        <w:t>maxdos</w:t>
      </w:r>
      <w:proofErr w:type="spellEnd"/>
      <w:r w:rsidRPr="00CA2D20">
        <w:rPr>
          <w:szCs w:val="20"/>
        </w:rPr>
        <w:t xml:space="preserve"> Sufentanil dvs 2 påsar, kontakta obstetriker och narkosläkare. Alternativen som finns är att fortsätta med ytterligare 100 </w:t>
      </w:r>
      <w:proofErr w:type="spellStart"/>
      <w:r w:rsidRPr="00CA2D20">
        <w:rPr>
          <w:szCs w:val="20"/>
        </w:rPr>
        <w:t>mL</w:t>
      </w:r>
      <w:proofErr w:type="spellEnd"/>
      <w:r w:rsidRPr="00CA2D20">
        <w:rPr>
          <w:szCs w:val="20"/>
        </w:rPr>
        <w:t xml:space="preserve"> Bupivacain 0,6 mg/</w:t>
      </w:r>
      <w:proofErr w:type="spellStart"/>
      <w:r w:rsidRPr="00CA2D20">
        <w:rPr>
          <w:szCs w:val="20"/>
        </w:rPr>
        <w:t>mL</w:t>
      </w:r>
      <w:proofErr w:type="spellEnd"/>
      <w:r w:rsidRPr="00CA2D20">
        <w:rPr>
          <w:szCs w:val="20"/>
        </w:rPr>
        <w:t xml:space="preserve"> + Sufentanil 0,5 µg/</w:t>
      </w:r>
      <w:proofErr w:type="spellStart"/>
      <w:r w:rsidRPr="00CA2D20">
        <w:rPr>
          <w:szCs w:val="20"/>
        </w:rPr>
        <w:t>mL</w:t>
      </w:r>
      <w:proofErr w:type="spellEnd"/>
      <w:r w:rsidRPr="00CA2D20">
        <w:rPr>
          <w:szCs w:val="20"/>
        </w:rPr>
        <w:t xml:space="preserve">, eller att gå över till </w:t>
      </w:r>
      <w:proofErr w:type="spellStart"/>
      <w:r w:rsidRPr="00CA2D20">
        <w:rPr>
          <w:szCs w:val="20"/>
        </w:rPr>
        <w:t>bupivakain</w:t>
      </w:r>
      <w:proofErr w:type="spellEnd"/>
      <w:r w:rsidRPr="00CA2D20">
        <w:rPr>
          <w:szCs w:val="20"/>
        </w:rPr>
        <w:t xml:space="preserve"> 1,25 mg/</w:t>
      </w:r>
      <w:proofErr w:type="spellStart"/>
      <w:r w:rsidRPr="00CA2D20">
        <w:rPr>
          <w:szCs w:val="20"/>
        </w:rPr>
        <w:t>mL</w:t>
      </w:r>
      <w:proofErr w:type="spellEnd"/>
      <w:r w:rsidRPr="00CA2D20">
        <w:rPr>
          <w:szCs w:val="20"/>
        </w:rPr>
        <w:t xml:space="preserve"> med samma pump</w:t>
      </w:r>
      <w:r w:rsidRPr="00CA2D20">
        <w:rPr>
          <w:szCs w:val="20"/>
        </w:rPr>
        <w:softHyphen/>
        <w:t>inställningar (tillberedning: en infusions</w:t>
      </w:r>
      <w:r w:rsidRPr="00CA2D20">
        <w:rPr>
          <w:szCs w:val="20"/>
        </w:rPr>
        <w:softHyphen/>
        <w:t>påse NaCl 9 mg/</w:t>
      </w:r>
      <w:proofErr w:type="spellStart"/>
      <w:r w:rsidRPr="00CA2D20">
        <w:rPr>
          <w:szCs w:val="20"/>
        </w:rPr>
        <w:t>mL</w:t>
      </w:r>
      <w:proofErr w:type="spellEnd"/>
      <w:r w:rsidRPr="00CA2D20">
        <w:rPr>
          <w:szCs w:val="20"/>
        </w:rPr>
        <w:t xml:space="preserve">, 100 </w:t>
      </w:r>
      <w:proofErr w:type="spellStart"/>
      <w:r w:rsidRPr="00CA2D20">
        <w:rPr>
          <w:szCs w:val="20"/>
        </w:rPr>
        <w:t>mL</w:t>
      </w:r>
      <w:proofErr w:type="spellEnd"/>
      <w:r w:rsidRPr="00CA2D20">
        <w:rPr>
          <w:szCs w:val="20"/>
        </w:rPr>
        <w:t xml:space="preserve">, töms på 50 </w:t>
      </w:r>
      <w:proofErr w:type="spellStart"/>
      <w:r w:rsidRPr="00CA2D20">
        <w:rPr>
          <w:szCs w:val="20"/>
        </w:rPr>
        <w:t>mL</w:t>
      </w:r>
      <w:proofErr w:type="spellEnd"/>
      <w:r w:rsidRPr="00CA2D20">
        <w:rPr>
          <w:szCs w:val="20"/>
        </w:rPr>
        <w:t xml:space="preserve">, sedan tillsätts </w:t>
      </w:r>
      <w:proofErr w:type="spellStart"/>
      <w:r w:rsidRPr="00CA2D20">
        <w:rPr>
          <w:szCs w:val="20"/>
        </w:rPr>
        <w:t>Marcain</w:t>
      </w:r>
      <w:proofErr w:type="spellEnd"/>
      <w:r w:rsidRPr="00CA2D20">
        <w:rPr>
          <w:szCs w:val="20"/>
        </w:rPr>
        <w:t>® (</w:t>
      </w:r>
      <w:proofErr w:type="spellStart"/>
      <w:r w:rsidRPr="00CA2D20">
        <w:rPr>
          <w:szCs w:val="20"/>
        </w:rPr>
        <w:t>bupi</w:t>
      </w:r>
      <w:r w:rsidRPr="00CA2D20">
        <w:rPr>
          <w:szCs w:val="20"/>
        </w:rPr>
        <w:softHyphen/>
        <w:t>vakain</w:t>
      </w:r>
      <w:proofErr w:type="spellEnd"/>
      <w:r w:rsidRPr="00CA2D20">
        <w:rPr>
          <w:szCs w:val="20"/>
        </w:rPr>
        <w:t>) 2,5 mg/</w:t>
      </w:r>
      <w:proofErr w:type="spellStart"/>
      <w:r w:rsidRPr="00CA2D20">
        <w:rPr>
          <w:szCs w:val="20"/>
        </w:rPr>
        <w:t>mL</w:t>
      </w:r>
      <w:proofErr w:type="spellEnd"/>
      <w:r w:rsidRPr="00CA2D20">
        <w:rPr>
          <w:szCs w:val="20"/>
        </w:rPr>
        <w:t xml:space="preserve">, 50 </w:t>
      </w:r>
      <w:proofErr w:type="spellStart"/>
      <w:r w:rsidRPr="00CA2D20">
        <w:rPr>
          <w:szCs w:val="20"/>
        </w:rPr>
        <w:t>mL</w:t>
      </w:r>
      <w:proofErr w:type="spellEnd"/>
      <w:r w:rsidRPr="00CA2D20">
        <w:rPr>
          <w:szCs w:val="20"/>
        </w:rPr>
        <w:t>.)</w:t>
      </w:r>
    </w:p>
    <w:p w14:paraId="233AE86B" w14:textId="77777777" w:rsidR="009A5E15" w:rsidRPr="00CA2D20" w:rsidRDefault="009A5E15" w:rsidP="009A5E15">
      <w:pPr>
        <w:spacing w:after="0" w:line="240" w:lineRule="auto"/>
        <w:ind w:left="1418" w:right="0"/>
        <w:rPr>
          <w:szCs w:val="20"/>
        </w:rPr>
      </w:pPr>
    </w:p>
    <w:p w14:paraId="213AD242" w14:textId="77777777" w:rsidR="004E6943" w:rsidRPr="001C3253" w:rsidRDefault="004E6943" w:rsidP="004E6943">
      <w:pPr>
        <w:pStyle w:val="Rubrik2"/>
      </w:pPr>
      <w:r w:rsidRPr="001C3253">
        <w:t>Dokumentation</w:t>
      </w:r>
    </w:p>
    <w:p w14:paraId="68A0F289" w14:textId="77777777" w:rsidR="004E6943" w:rsidRDefault="004E6943" w:rsidP="004E6943">
      <w:pPr>
        <w:spacing w:after="0" w:line="240" w:lineRule="auto"/>
        <w:ind w:right="0"/>
        <w:rPr>
          <w:szCs w:val="20"/>
        </w:rPr>
      </w:pPr>
      <w:r w:rsidRPr="00617A23">
        <w:rPr>
          <w:szCs w:val="20"/>
        </w:rPr>
        <w:t xml:space="preserve">Dokumentation sker i Melior i mallen </w:t>
      </w:r>
      <w:r w:rsidRPr="00617A23">
        <w:rPr>
          <w:i/>
          <w:szCs w:val="20"/>
        </w:rPr>
        <w:t>EDA/spinal förlossning</w:t>
      </w:r>
      <w:r w:rsidRPr="00617A23">
        <w:rPr>
          <w:szCs w:val="20"/>
        </w:rPr>
        <w:t xml:space="preserve"> under den aktuella vårdkontakten på avdelning 37, KK, det gäller både narkosläkare och barnmorska.</w:t>
      </w:r>
    </w:p>
    <w:p w14:paraId="78AF8858" w14:textId="77777777" w:rsidR="009A5E15" w:rsidRPr="00617A23" w:rsidRDefault="009A5E15" w:rsidP="004E6943">
      <w:pPr>
        <w:spacing w:after="0" w:line="240" w:lineRule="auto"/>
        <w:ind w:right="0"/>
        <w:rPr>
          <w:szCs w:val="20"/>
        </w:rPr>
      </w:pPr>
    </w:p>
    <w:p w14:paraId="01855355" w14:textId="77777777" w:rsidR="004E6943" w:rsidRPr="00617A23" w:rsidRDefault="004E6943" w:rsidP="004E6943">
      <w:pPr>
        <w:pStyle w:val="Rubrik2"/>
        <w:rPr>
          <w:rFonts w:ascii="Arial" w:hAnsi="Arial" w:cs="Arial"/>
          <w:b/>
          <w:bCs w:val="0"/>
          <w:iCs/>
          <w:sz w:val="26"/>
          <w:szCs w:val="28"/>
        </w:rPr>
      </w:pPr>
      <w:r w:rsidRPr="001C3253">
        <w:t>Övervakning</w:t>
      </w:r>
    </w:p>
    <w:p w14:paraId="72DA8405" w14:textId="77777777" w:rsidR="004E6943" w:rsidRPr="00617A23" w:rsidRDefault="004E6943" w:rsidP="004E6943">
      <w:pPr>
        <w:numPr>
          <w:ilvl w:val="0"/>
          <w:numId w:val="20"/>
        </w:numPr>
        <w:spacing w:after="0" w:line="240" w:lineRule="auto"/>
        <w:ind w:left="1418" w:right="0"/>
        <w:rPr>
          <w:szCs w:val="20"/>
        </w:rPr>
      </w:pPr>
      <w:r w:rsidRPr="00617A23">
        <w:rPr>
          <w:szCs w:val="20"/>
        </w:rPr>
        <w:t>Efter testdos och den initiala bolusdosen utav narkosläkare: BT var 5:e min i 30 min.</w:t>
      </w:r>
    </w:p>
    <w:p w14:paraId="4407B119" w14:textId="77777777" w:rsidR="004E6943" w:rsidRPr="00617A23" w:rsidRDefault="004E6943" w:rsidP="004E6943">
      <w:pPr>
        <w:numPr>
          <w:ilvl w:val="0"/>
          <w:numId w:val="20"/>
        </w:numPr>
        <w:spacing w:after="0" w:line="240" w:lineRule="auto"/>
        <w:ind w:left="1418" w:right="0"/>
      </w:pPr>
      <w:r>
        <w:t xml:space="preserve">Övervakning fortsätter sedan 1 </w:t>
      </w:r>
      <w:proofErr w:type="spellStart"/>
      <w:r>
        <w:t>gg</w:t>
      </w:r>
      <w:proofErr w:type="spellEnd"/>
      <w:r>
        <w:t xml:space="preserve">/tim t o m 2 tim efter senast given dos: BT, andningsfrekvens och </w:t>
      </w:r>
      <w:proofErr w:type="spellStart"/>
      <w:r>
        <w:t>sederingsgrad</w:t>
      </w:r>
      <w:proofErr w:type="spellEnd"/>
      <w:r>
        <w:t xml:space="preserve">, VAS, motorik. </w:t>
      </w:r>
    </w:p>
    <w:p w14:paraId="7621E611" w14:textId="77777777" w:rsidR="004E6943" w:rsidRPr="00617A23" w:rsidRDefault="004E6943" w:rsidP="004E6943">
      <w:pPr>
        <w:numPr>
          <w:ilvl w:val="0"/>
          <w:numId w:val="20"/>
        </w:numPr>
        <w:spacing w:after="0" w:line="240" w:lineRule="auto"/>
        <w:ind w:left="1418" w:right="0"/>
        <w:rPr>
          <w:szCs w:val="20"/>
        </w:rPr>
      </w:pPr>
      <w:r w:rsidRPr="00617A23">
        <w:rPr>
          <w:szCs w:val="20"/>
        </w:rPr>
        <w:t>Temp v b.</w:t>
      </w:r>
    </w:p>
    <w:p w14:paraId="0D842027" w14:textId="77777777" w:rsidR="004E6943" w:rsidRPr="00617A23" w:rsidRDefault="004E6943" w:rsidP="004E6943">
      <w:pPr>
        <w:numPr>
          <w:ilvl w:val="0"/>
          <w:numId w:val="20"/>
        </w:numPr>
        <w:spacing w:after="0" w:line="240" w:lineRule="auto"/>
        <w:ind w:left="1418" w:right="0"/>
      </w:pPr>
      <w:r>
        <w:t xml:space="preserve">Fostret kontrolleras under förlossningen med CTG </w:t>
      </w:r>
      <w:proofErr w:type="spellStart"/>
      <w:r>
        <w:t>enl</w:t>
      </w:r>
      <w:proofErr w:type="spellEnd"/>
      <w:r>
        <w:t xml:space="preserve"> rutin. Efter födseln kontrolleras barnets allmäntillstånd och vakenhetsgrad t o m 2 tim efter senast given dos i </w:t>
      </w:r>
      <w:proofErr w:type="spellStart"/>
      <w:r>
        <w:t>epiduralen</w:t>
      </w:r>
      <w:proofErr w:type="spellEnd"/>
      <w:r>
        <w:t>.</w:t>
      </w:r>
    </w:p>
    <w:p w14:paraId="20D222F4" w14:textId="77777777" w:rsidR="004E6943" w:rsidRDefault="004E6943" w:rsidP="004E6943">
      <w:pPr>
        <w:numPr>
          <w:ilvl w:val="0"/>
          <w:numId w:val="20"/>
        </w:numPr>
        <w:spacing w:after="0" w:line="240" w:lineRule="auto"/>
        <w:ind w:left="1418" w:right="0"/>
        <w:rPr>
          <w:color w:val="242424"/>
        </w:rPr>
      </w:pPr>
      <w:r w:rsidRPr="3D944BFF">
        <w:rPr>
          <w:color w:val="242424"/>
        </w:rPr>
        <w:t>Pat. skall inte ha värmedyna eller värmeelement efter EDA anläggning</w:t>
      </w:r>
      <w:r>
        <w:rPr>
          <w:color w:val="242424"/>
        </w:rPr>
        <w:t xml:space="preserve">, </w:t>
      </w:r>
      <w:r w:rsidRPr="3D944BFF">
        <w:rPr>
          <w:color w:val="242424"/>
        </w:rPr>
        <w:t>då det föreligger ökad risk för brännskada p.g.a</w:t>
      </w:r>
      <w:r>
        <w:rPr>
          <w:color w:val="242424"/>
        </w:rPr>
        <w:t>.</w:t>
      </w:r>
      <w:r w:rsidRPr="3D944BFF">
        <w:rPr>
          <w:color w:val="242424"/>
        </w:rPr>
        <w:t xml:space="preserve"> nedsatt känsel </w:t>
      </w:r>
      <w:r>
        <w:rPr>
          <w:color w:val="242424"/>
        </w:rPr>
        <w:t xml:space="preserve">till följd </w:t>
      </w:r>
      <w:r w:rsidRPr="3D944BFF">
        <w:rPr>
          <w:color w:val="242424"/>
        </w:rPr>
        <w:t>av bedövningen.</w:t>
      </w:r>
    </w:p>
    <w:p w14:paraId="3893B99E" w14:textId="77777777" w:rsidR="004E6943" w:rsidRDefault="004E6943" w:rsidP="004E6943">
      <w:pPr>
        <w:pStyle w:val="Liststycke"/>
        <w:numPr>
          <w:ilvl w:val="0"/>
          <w:numId w:val="0"/>
        </w:numPr>
        <w:shd w:val="clear" w:color="auto" w:fill="FFFFFF" w:themeFill="background1"/>
        <w:spacing w:after="0"/>
        <w:rPr>
          <w:rFonts w:ascii="Calibri" w:eastAsia="Calibri" w:hAnsi="Calibri" w:cs="Calibri"/>
          <w:color w:val="242424"/>
        </w:rPr>
      </w:pPr>
    </w:p>
    <w:p w14:paraId="432B2104" w14:textId="77777777" w:rsidR="009A5E15" w:rsidRDefault="009A5E15">
      <w:pPr>
        <w:spacing w:after="0" w:line="240" w:lineRule="auto"/>
        <w:ind w:left="0" w:right="0"/>
        <w:rPr>
          <w:rFonts w:asciiTheme="majorHAnsi" w:eastAsiaTheme="majorEastAsia" w:hAnsiTheme="majorHAnsi" w:cstheme="majorBidi"/>
          <w:bCs/>
          <w:color w:val="000000" w:themeColor="text1"/>
          <w:sz w:val="40"/>
          <w:szCs w:val="26"/>
        </w:rPr>
      </w:pPr>
      <w:r>
        <w:br w:type="page"/>
      </w:r>
    </w:p>
    <w:p w14:paraId="1644A71C" w14:textId="0D564F41" w:rsidR="004E6943" w:rsidRPr="001C3253" w:rsidRDefault="004E6943" w:rsidP="004E6943">
      <w:pPr>
        <w:pStyle w:val="Rubrik2"/>
      </w:pPr>
      <w:r w:rsidRPr="001C3253">
        <w:lastRenderedPageBreak/>
        <w:t>Biverkningar och åtgärd</w:t>
      </w:r>
    </w:p>
    <w:p w14:paraId="62CBA64D" w14:textId="77777777" w:rsidR="004E6943" w:rsidRPr="00617A23" w:rsidRDefault="004E6943" w:rsidP="004E6943">
      <w:pPr>
        <w:numPr>
          <w:ilvl w:val="0"/>
          <w:numId w:val="20"/>
        </w:numPr>
        <w:spacing w:after="0" w:line="240" w:lineRule="auto"/>
        <w:ind w:left="1418" w:right="0"/>
        <w:rPr>
          <w:sz w:val="23"/>
          <w:szCs w:val="23"/>
        </w:rPr>
      </w:pPr>
      <w:r>
        <w:t>Blodtrycksfall</w:t>
      </w:r>
      <w:r w:rsidRPr="3D944BFF">
        <w:rPr>
          <w:sz w:val="23"/>
          <w:szCs w:val="23"/>
        </w:rPr>
        <w:t xml:space="preserve"> &gt; 20% av utgångstrycket:</w:t>
      </w:r>
    </w:p>
    <w:p w14:paraId="39B7BC9A" w14:textId="10BAED20" w:rsidR="004E6943" w:rsidRPr="00C1231E" w:rsidRDefault="004E6943" w:rsidP="00792782">
      <w:pPr>
        <w:numPr>
          <w:ilvl w:val="1"/>
          <w:numId w:val="20"/>
        </w:numPr>
        <w:spacing w:after="0" w:line="240" w:lineRule="auto"/>
        <w:ind w:left="1701" w:right="0" w:hanging="283"/>
        <w:rPr>
          <w:szCs w:val="20"/>
        </w:rPr>
      </w:pPr>
      <w:r w:rsidRPr="00C1231E">
        <w:rPr>
          <w:szCs w:val="20"/>
        </w:rPr>
        <w:t>vänster sidoläge</w:t>
      </w:r>
      <w:r w:rsidR="0024162A">
        <w:rPr>
          <w:szCs w:val="20"/>
        </w:rPr>
        <w:t>.</w:t>
      </w:r>
    </w:p>
    <w:p w14:paraId="58CB379C" w14:textId="09D70A5C" w:rsidR="004E6943" w:rsidRDefault="004E6943" w:rsidP="00792782">
      <w:pPr>
        <w:numPr>
          <w:ilvl w:val="1"/>
          <w:numId w:val="20"/>
        </w:numPr>
        <w:spacing w:after="0" w:line="240" w:lineRule="auto"/>
        <w:ind w:left="1701" w:right="0" w:hanging="283"/>
        <w:rPr>
          <w:szCs w:val="20"/>
        </w:rPr>
      </w:pPr>
      <w:r w:rsidRPr="00C1231E">
        <w:rPr>
          <w:szCs w:val="20"/>
        </w:rPr>
        <w:t xml:space="preserve">inf </w:t>
      </w:r>
      <w:proofErr w:type="spellStart"/>
      <w:r w:rsidRPr="00C1231E">
        <w:rPr>
          <w:szCs w:val="20"/>
        </w:rPr>
        <w:t>Ringeracetat</w:t>
      </w:r>
      <w:proofErr w:type="spellEnd"/>
      <w:r w:rsidRPr="00C1231E">
        <w:rPr>
          <w:szCs w:val="20"/>
        </w:rPr>
        <w:t xml:space="preserve"> 500 </w:t>
      </w:r>
      <w:proofErr w:type="spellStart"/>
      <w:r w:rsidRPr="00C1231E">
        <w:rPr>
          <w:szCs w:val="20"/>
        </w:rPr>
        <w:t>mL</w:t>
      </w:r>
      <w:proofErr w:type="spellEnd"/>
    </w:p>
    <w:p w14:paraId="07214972" w14:textId="6E2794CD" w:rsidR="004E6943" w:rsidRPr="00C1231E" w:rsidRDefault="004E6943" w:rsidP="00792782">
      <w:pPr>
        <w:numPr>
          <w:ilvl w:val="1"/>
          <w:numId w:val="20"/>
        </w:numPr>
        <w:spacing w:after="0" w:line="240" w:lineRule="auto"/>
        <w:ind w:left="1701" w:right="0" w:hanging="283"/>
        <w:rPr>
          <w:szCs w:val="20"/>
        </w:rPr>
      </w:pPr>
      <w:proofErr w:type="spellStart"/>
      <w:r w:rsidRPr="00C1231E">
        <w:rPr>
          <w:szCs w:val="20"/>
        </w:rPr>
        <w:t>inj</w:t>
      </w:r>
      <w:proofErr w:type="spellEnd"/>
      <w:r w:rsidRPr="00C1231E">
        <w:rPr>
          <w:szCs w:val="20"/>
        </w:rPr>
        <w:t xml:space="preserve"> Efedrin 5 mg/</w:t>
      </w:r>
      <w:proofErr w:type="spellStart"/>
      <w:r w:rsidRPr="00C1231E">
        <w:rPr>
          <w:szCs w:val="20"/>
        </w:rPr>
        <w:t>mL</w:t>
      </w:r>
      <w:proofErr w:type="spellEnd"/>
      <w:r w:rsidRPr="00C1231E">
        <w:rPr>
          <w:szCs w:val="20"/>
        </w:rPr>
        <w:t xml:space="preserve">, 1 </w:t>
      </w:r>
      <w:proofErr w:type="spellStart"/>
      <w:r w:rsidRPr="00C1231E">
        <w:rPr>
          <w:szCs w:val="20"/>
        </w:rPr>
        <w:t>mL</w:t>
      </w:r>
      <w:proofErr w:type="spellEnd"/>
      <w:r w:rsidRPr="00C1231E">
        <w:rPr>
          <w:szCs w:val="20"/>
        </w:rPr>
        <w:t xml:space="preserve"> iv (Efedrin 50 mg/</w:t>
      </w:r>
      <w:proofErr w:type="spellStart"/>
      <w:r w:rsidRPr="00C1231E">
        <w:rPr>
          <w:szCs w:val="20"/>
        </w:rPr>
        <w:t>mL</w:t>
      </w:r>
      <w:proofErr w:type="spellEnd"/>
      <w:r w:rsidRPr="00C1231E">
        <w:rPr>
          <w:szCs w:val="20"/>
        </w:rPr>
        <w:t xml:space="preserve">, 1 </w:t>
      </w:r>
      <w:proofErr w:type="spellStart"/>
      <w:r w:rsidRPr="00C1231E">
        <w:rPr>
          <w:szCs w:val="20"/>
        </w:rPr>
        <w:t>mL</w:t>
      </w:r>
      <w:proofErr w:type="spellEnd"/>
      <w:r w:rsidRPr="00C1231E">
        <w:rPr>
          <w:szCs w:val="20"/>
        </w:rPr>
        <w:t xml:space="preserve"> + NaCl 9 mg/</w:t>
      </w:r>
      <w:proofErr w:type="spellStart"/>
      <w:r w:rsidRPr="00C1231E">
        <w:rPr>
          <w:szCs w:val="20"/>
        </w:rPr>
        <w:t>mL</w:t>
      </w:r>
      <w:proofErr w:type="spellEnd"/>
      <w:r w:rsidRPr="00C1231E">
        <w:rPr>
          <w:szCs w:val="20"/>
        </w:rPr>
        <w:t xml:space="preserve">, 9 </w:t>
      </w:r>
      <w:proofErr w:type="spellStart"/>
      <w:r w:rsidRPr="00C1231E">
        <w:rPr>
          <w:szCs w:val="20"/>
        </w:rPr>
        <w:t>mL</w:t>
      </w:r>
      <w:proofErr w:type="spellEnd"/>
      <w:r w:rsidRPr="00C1231E">
        <w:rPr>
          <w:szCs w:val="20"/>
        </w:rPr>
        <w:t xml:space="preserve"> = Efedrin 5 mg/</w:t>
      </w:r>
      <w:proofErr w:type="spellStart"/>
      <w:r w:rsidRPr="00C1231E">
        <w:rPr>
          <w:szCs w:val="20"/>
        </w:rPr>
        <w:t>mL</w:t>
      </w:r>
      <w:proofErr w:type="spellEnd"/>
      <w:r w:rsidRPr="00C1231E">
        <w:rPr>
          <w:szCs w:val="20"/>
        </w:rPr>
        <w:t xml:space="preserve">, 10 </w:t>
      </w:r>
      <w:proofErr w:type="spellStart"/>
      <w:r w:rsidRPr="00C1231E">
        <w:rPr>
          <w:szCs w:val="20"/>
        </w:rPr>
        <w:t>mL</w:t>
      </w:r>
      <w:proofErr w:type="spellEnd"/>
      <w:r w:rsidRPr="00C1231E">
        <w:rPr>
          <w:szCs w:val="20"/>
        </w:rPr>
        <w:t>)</w:t>
      </w:r>
      <w:r w:rsidR="0024162A">
        <w:rPr>
          <w:szCs w:val="20"/>
        </w:rPr>
        <w:t>.</w:t>
      </w:r>
    </w:p>
    <w:p w14:paraId="230B51DD" w14:textId="77777777" w:rsidR="004E6943" w:rsidRPr="00617A23" w:rsidRDefault="004E6943" w:rsidP="00792782">
      <w:pPr>
        <w:numPr>
          <w:ilvl w:val="1"/>
          <w:numId w:val="20"/>
        </w:numPr>
        <w:spacing w:after="0" w:line="240" w:lineRule="auto"/>
        <w:ind w:left="1701" w:right="0" w:hanging="283"/>
        <w:rPr>
          <w:sz w:val="23"/>
          <w:szCs w:val="23"/>
        </w:rPr>
      </w:pPr>
      <w:r w:rsidRPr="00C1231E">
        <w:rPr>
          <w:szCs w:val="20"/>
        </w:rPr>
        <w:t>kontakta</w:t>
      </w:r>
      <w:r w:rsidRPr="00617A23">
        <w:rPr>
          <w:sz w:val="23"/>
          <w:szCs w:val="23"/>
        </w:rPr>
        <w:t xml:space="preserve"> narkosläkare.</w:t>
      </w:r>
    </w:p>
    <w:p w14:paraId="04504EA6" w14:textId="77777777" w:rsidR="004E6943" w:rsidRPr="00617A23" w:rsidRDefault="004E6943" w:rsidP="004E6943">
      <w:pPr>
        <w:numPr>
          <w:ilvl w:val="0"/>
          <w:numId w:val="20"/>
        </w:numPr>
        <w:spacing w:after="0" w:line="240" w:lineRule="auto"/>
        <w:ind w:left="1418" w:right="0"/>
        <w:rPr>
          <w:sz w:val="23"/>
          <w:szCs w:val="23"/>
        </w:rPr>
      </w:pPr>
      <w:r>
        <w:t>Andningsfrekvens</w:t>
      </w:r>
      <w:r w:rsidRPr="3D944BFF">
        <w:rPr>
          <w:sz w:val="23"/>
          <w:szCs w:val="23"/>
        </w:rPr>
        <w:t xml:space="preserve"> &lt; 10/min:</w:t>
      </w:r>
    </w:p>
    <w:p w14:paraId="17E5F519" w14:textId="7F8474CE" w:rsidR="004E6943" w:rsidRPr="00C1231E" w:rsidRDefault="004E6943" w:rsidP="00792782">
      <w:pPr>
        <w:numPr>
          <w:ilvl w:val="1"/>
          <w:numId w:val="20"/>
        </w:numPr>
        <w:spacing w:after="0" w:line="240" w:lineRule="auto"/>
        <w:ind w:left="1701" w:right="0" w:hanging="283"/>
        <w:rPr>
          <w:szCs w:val="20"/>
        </w:rPr>
      </w:pPr>
      <w:r w:rsidRPr="00C1231E">
        <w:rPr>
          <w:szCs w:val="20"/>
        </w:rPr>
        <w:t>Kontrollera medvetandegrad</w:t>
      </w:r>
      <w:r w:rsidR="0024162A">
        <w:rPr>
          <w:szCs w:val="20"/>
        </w:rPr>
        <w:t>.</w:t>
      </w:r>
    </w:p>
    <w:p w14:paraId="6BF87BCC" w14:textId="1781F840" w:rsidR="004E6943" w:rsidRPr="00C1231E" w:rsidRDefault="004E6943" w:rsidP="00792782">
      <w:pPr>
        <w:numPr>
          <w:ilvl w:val="1"/>
          <w:numId w:val="20"/>
        </w:numPr>
        <w:spacing w:after="0" w:line="240" w:lineRule="auto"/>
        <w:ind w:left="1701" w:right="0" w:hanging="283"/>
        <w:rPr>
          <w:szCs w:val="20"/>
        </w:rPr>
      </w:pPr>
      <w:r w:rsidRPr="00C1231E">
        <w:rPr>
          <w:szCs w:val="20"/>
        </w:rPr>
        <w:t>ge O2 10 L/min via ansiktsmask</w:t>
      </w:r>
      <w:r w:rsidR="0024162A">
        <w:rPr>
          <w:szCs w:val="20"/>
        </w:rPr>
        <w:t>.</w:t>
      </w:r>
    </w:p>
    <w:p w14:paraId="6E2A5B1F" w14:textId="77777777" w:rsidR="004E6943" w:rsidRDefault="004E6943" w:rsidP="00792782">
      <w:pPr>
        <w:numPr>
          <w:ilvl w:val="1"/>
          <w:numId w:val="20"/>
        </w:numPr>
        <w:spacing w:after="0" w:line="240" w:lineRule="auto"/>
        <w:ind w:left="1701" w:right="0" w:hanging="283"/>
        <w:rPr>
          <w:szCs w:val="20"/>
        </w:rPr>
      </w:pPr>
      <w:r w:rsidRPr="00C1231E">
        <w:rPr>
          <w:szCs w:val="20"/>
        </w:rPr>
        <w:t xml:space="preserve">förbered </w:t>
      </w:r>
      <w:proofErr w:type="spellStart"/>
      <w:r w:rsidRPr="00C1231E">
        <w:rPr>
          <w:szCs w:val="20"/>
        </w:rPr>
        <w:t>inj</w:t>
      </w:r>
      <w:proofErr w:type="spellEnd"/>
      <w:r w:rsidRPr="00C1231E">
        <w:rPr>
          <w:szCs w:val="20"/>
        </w:rPr>
        <w:t xml:space="preserve"> </w:t>
      </w:r>
      <w:proofErr w:type="spellStart"/>
      <w:r w:rsidRPr="00C1231E">
        <w:rPr>
          <w:szCs w:val="20"/>
        </w:rPr>
        <w:t>Nexodal</w:t>
      </w:r>
      <w:proofErr w:type="spellEnd"/>
      <w:r w:rsidRPr="00C1231E">
        <w:rPr>
          <w:szCs w:val="20"/>
        </w:rPr>
        <w:t>® (</w:t>
      </w:r>
      <w:proofErr w:type="spellStart"/>
      <w:r w:rsidRPr="00C1231E">
        <w:rPr>
          <w:szCs w:val="20"/>
        </w:rPr>
        <w:t>naloxon</w:t>
      </w:r>
      <w:proofErr w:type="spellEnd"/>
      <w:r w:rsidRPr="00C1231E">
        <w:rPr>
          <w:szCs w:val="20"/>
        </w:rPr>
        <w:t>) 0,4 mg/</w:t>
      </w:r>
      <w:proofErr w:type="spellStart"/>
      <w:r w:rsidRPr="00C1231E">
        <w:rPr>
          <w:szCs w:val="20"/>
        </w:rPr>
        <w:t>mL</w:t>
      </w:r>
      <w:proofErr w:type="spellEnd"/>
      <w:r w:rsidRPr="00C1231E">
        <w:rPr>
          <w:szCs w:val="20"/>
        </w:rPr>
        <w:t xml:space="preserve">, 0,5 </w:t>
      </w:r>
      <w:proofErr w:type="spellStart"/>
      <w:r w:rsidRPr="00C1231E">
        <w:rPr>
          <w:szCs w:val="20"/>
        </w:rPr>
        <w:t>mL</w:t>
      </w:r>
      <w:proofErr w:type="spellEnd"/>
      <w:r w:rsidRPr="00C1231E">
        <w:rPr>
          <w:szCs w:val="20"/>
        </w:rPr>
        <w:t>.</w:t>
      </w:r>
    </w:p>
    <w:p w14:paraId="6F048691" w14:textId="77777777" w:rsidR="009A5E15" w:rsidRPr="00C1231E" w:rsidRDefault="009A5E15" w:rsidP="009A5E15">
      <w:pPr>
        <w:spacing w:after="0" w:line="240" w:lineRule="auto"/>
        <w:ind w:left="1701" w:right="0"/>
        <w:rPr>
          <w:szCs w:val="20"/>
        </w:rPr>
      </w:pPr>
    </w:p>
    <w:p w14:paraId="69F6ABB2" w14:textId="77777777" w:rsidR="004E6943" w:rsidRPr="001C3253" w:rsidRDefault="004E6943" w:rsidP="004E6943">
      <w:pPr>
        <w:pStyle w:val="Rubrik2"/>
      </w:pPr>
      <w:r w:rsidRPr="001C3253">
        <w:t>Avsluta behandlingen</w:t>
      </w:r>
    </w:p>
    <w:p w14:paraId="3725BA2F" w14:textId="77777777" w:rsidR="004E6943" w:rsidRPr="00CA2D20" w:rsidRDefault="004E6943" w:rsidP="004E6943">
      <w:pPr>
        <w:numPr>
          <w:ilvl w:val="0"/>
          <w:numId w:val="20"/>
        </w:numPr>
        <w:spacing w:after="0" w:line="240" w:lineRule="auto"/>
        <w:ind w:left="1418" w:right="0"/>
        <w:rPr>
          <w:szCs w:val="20"/>
        </w:rPr>
      </w:pPr>
      <w:r>
        <w:t xml:space="preserve">Vid behov av </w:t>
      </w:r>
      <w:proofErr w:type="spellStart"/>
      <w:r>
        <w:t>sectio</w:t>
      </w:r>
      <w:proofErr w:type="spellEnd"/>
      <w:r>
        <w:t xml:space="preserve"> eller annan akut operation lämnas pumpen kvar på förlossningsavdelningen och epiduralkatetern proppas.</w:t>
      </w:r>
    </w:p>
    <w:p w14:paraId="3D6473D7" w14:textId="77777777" w:rsidR="004E6943" w:rsidRPr="00CA2D20" w:rsidRDefault="004E6943" w:rsidP="004E6943">
      <w:pPr>
        <w:numPr>
          <w:ilvl w:val="0"/>
          <w:numId w:val="20"/>
        </w:numPr>
        <w:spacing w:after="0" w:line="240" w:lineRule="auto"/>
        <w:ind w:left="1418" w:right="0"/>
        <w:rPr>
          <w:szCs w:val="20"/>
        </w:rPr>
      </w:pPr>
      <w:proofErr w:type="spellStart"/>
      <w:r>
        <w:t>Postpartum</w:t>
      </w:r>
      <w:proofErr w:type="spellEnd"/>
      <w:r>
        <w:t>:</w:t>
      </w:r>
    </w:p>
    <w:p w14:paraId="51BCE5FB" w14:textId="77777777" w:rsidR="004E6943" w:rsidRPr="00C1231E" w:rsidRDefault="004E6943" w:rsidP="00792782">
      <w:pPr>
        <w:numPr>
          <w:ilvl w:val="1"/>
          <w:numId w:val="20"/>
        </w:numPr>
        <w:spacing w:after="0" w:line="240" w:lineRule="auto"/>
        <w:ind w:left="1701" w:right="0" w:hanging="283"/>
        <w:rPr>
          <w:szCs w:val="20"/>
        </w:rPr>
      </w:pPr>
      <w:r w:rsidRPr="00C1231E">
        <w:rPr>
          <w:szCs w:val="20"/>
        </w:rPr>
        <w:t>Patienten bör stanna kvar på förlossningen i 2 tim efter avslutad bedövning och övervakas som under rubriken övervakning.</w:t>
      </w:r>
    </w:p>
    <w:p w14:paraId="56CFB715" w14:textId="77777777" w:rsidR="004E6943" w:rsidRDefault="004E6943" w:rsidP="00792782">
      <w:pPr>
        <w:numPr>
          <w:ilvl w:val="1"/>
          <w:numId w:val="20"/>
        </w:numPr>
        <w:spacing w:after="0" w:line="240" w:lineRule="auto"/>
        <w:ind w:left="1701" w:right="0" w:hanging="283"/>
      </w:pPr>
      <w:r w:rsidRPr="00792782">
        <w:rPr>
          <w:szCs w:val="20"/>
        </w:rPr>
        <w:t>Epiduralkatetern</w:t>
      </w:r>
      <w:r>
        <w:t xml:space="preserve"> dras innan patienten lämnar förlossningsavdelningen.</w:t>
      </w:r>
    </w:p>
    <w:p w14:paraId="79AF85DB" w14:textId="08434FB4" w:rsidR="004E6943" w:rsidRDefault="004E6943" w:rsidP="002967B4">
      <w:pPr>
        <w:numPr>
          <w:ilvl w:val="2"/>
          <w:numId w:val="20"/>
        </w:numPr>
        <w:spacing w:after="0" w:line="240" w:lineRule="auto"/>
        <w:ind w:left="1418" w:right="0"/>
      </w:pPr>
      <w:bookmarkStart w:id="5" w:name="_Hlk160016758"/>
      <w:r>
        <w:t xml:space="preserve">OBS: vid </w:t>
      </w:r>
      <w:r w:rsidRPr="00ED0036">
        <w:rPr>
          <w:u w:val="single"/>
        </w:rPr>
        <w:t>koagulationsrubbning</w:t>
      </w:r>
      <w:r>
        <w:t xml:space="preserve"> och vid </w:t>
      </w:r>
      <w:r w:rsidRPr="00F51C5A">
        <w:rPr>
          <w:u w:val="single"/>
        </w:rPr>
        <w:t>preeklampsi</w:t>
      </w:r>
      <w:r>
        <w:t xml:space="preserve"> behövs det nya </w:t>
      </w:r>
      <w:proofErr w:type="spellStart"/>
      <w:r>
        <w:t>koagulationsprover</w:t>
      </w:r>
      <w:proofErr w:type="spellEnd"/>
      <w:r>
        <w:t xml:space="preserve"> på samma sätt som under rubriken </w:t>
      </w:r>
      <w:r w:rsidRPr="42C35991">
        <w:rPr>
          <w:i/>
          <w:iCs/>
        </w:rPr>
        <w:t>Vid önskemål om epiduralinläggning</w:t>
      </w:r>
      <w:r>
        <w:t>. Är dessa normala kan katetern dras, annars ta kontakt med narkos</w:t>
      </w:r>
      <w:r>
        <w:softHyphen/>
        <w:t>läkare</w:t>
      </w:r>
      <w:bookmarkEnd w:id="5"/>
      <w:r>
        <w:t xml:space="preserve">. Var god se </w:t>
      </w:r>
      <w:hyperlink r:id="rId17">
        <w:proofErr w:type="spellStart"/>
        <w:r w:rsidRPr="65118513">
          <w:rPr>
            <w:rStyle w:val="Hyperlnk"/>
          </w:rPr>
          <w:t>SFAI</w:t>
        </w:r>
      </w:hyperlink>
      <w:r w:rsidRPr="65118513">
        <w:rPr>
          <w:color w:val="000000" w:themeColor="text2"/>
        </w:rPr>
        <w:t>:s</w:t>
      </w:r>
      <w:proofErr w:type="spellEnd"/>
      <w:r w:rsidRPr="65118513">
        <w:rPr>
          <w:color w:val="000000" w:themeColor="text2"/>
        </w:rPr>
        <w:t xml:space="preserve"> </w:t>
      </w:r>
      <w:hyperlink r:id="rId18">
        <w:r w:rsidRPr="42C35991">
          <w:rPr>
            <w:rStyle w:val="Hyperlnk"/>
          </w:rPr>
          <w:t xml:space="preserve">riktlinje för obstetrisk spinal / epidural anestesi vid </w:t>
        </w:r>
        <w:proofErr w:type="spellStart"/>
        <w:r w:rsidRPr="42C35991">
          <w:rPr>
            <w:rStyle w:val="Hyperlnk"/>
          </w:rPr>
          <w:t>hemostasrubbning</w:t>
        </w:r>
        <w:proofErr w:type="spellEnd"/>
        <w:r w:rsidRPr="42C35991">
          <w:rPr>
            <w:rStyle w:val="Hyperlnk"/>
          </w:rPr>
          <w:t xml:space="preserve"> och </w:t>
        </w:r>
        <w:proofErr w:type="spellStart"/>
        <w:r w:rsidRPr="42C35991">
          <w:rPr>
            <w:rStyle w:val="Hyperlnk"/>
          </w:rPr>
          <w:t>antikoagulantiabehandling</w:t>
        </w:r>
        <w:proofErr w:type="spellEnd"/>
      </w:hyperlink>
      <w:r>
        <w:rPr>
          <w:rStyle w:val="Hyperlnk"/>
        </w:rPr>
        <w:softHyphen/>
      </w:r>
      <w:r>
        <w:t xml:space="preserve"> för mer information.</w:t>
      </w:r>
    </w:p>
    <w:p w14:paraId="5DAF0B9B" w14:textId="77777777" w:rsidR="004E6943" w:rsidRDefault="004E6943" w:rsidP="002967B4">
      <w:pPr>
        <w:numPr>
          <w:ilvl w:val="2"/>
          <w:numId w:val="20"/>
        </w:numPr>
        <w:spacing w:after="0" w:line="240" w:lineRule="auto"/>
        <w:ind w:left="1418" w:right="0"/>
      </w:pPr>
      <w:r>
        <w:t xml:space="preserve">OBS särskilda tidsintervaller till </w:t>
      </w:r>
      <w:r w:rsidRPr="00721EE9">
        <w:rPr>
          <w:u w:val="single"/>
        </w:rPr>
        <w:t>första Fragmindos</w:t>
      </w:r>
      <w:r>
        <w:t xml:space="preserve"> efter att katetern dragits (se rutinen </w:t>
      </w:r>
      <w:hyperlink r:id="rId19">
        <w:r w:rsidRPr="00810E15">
          <w:rPr>
            <w:rStyle w:val="Hyperlnk"/>
            <w:rFonts w:eastAsia="Calibri"/>
          </w:rPr>
          <w:t xml:space="preserve">Epidural eller spinal vid förlossning eller </w:t>
        </w:r>
        <w:proofErr w:type="spellStart"/>
        <w:r w:rsidRPr="00810E15">
          <w:rPr>
            <w:rStyle w:val="Hyperlnk"/>
            <w:rFonts w:eastAsia="Calibri"/>
          </w:rPr>
          <w:t>sectio</w:t>
        </w:r>
        <w:proofErr w:type="spellEnd"/>
        <w:r w:rsidRPr="00810E15">
          <w:rPr>
            <w:rStyle w:val="Hyperlnk"/>
            <w:rFonts w:eastAsia="Calibri"/>
          </w:rPr>
          <w:t xml:space="preserve"> vid pågående trombosprofylax</w:t>
        </w:r>
      </w:hyperlink>
      <w:r>
        <w:t>).</w:t>
      </w:r>
    </w:p>
    <w:p w14:paraId="19E071B1" w14:textId="77777777" w:rsidR="009A5E15" w:rsidRPr="001C3253" w:rsidRDefault="009A5E15" w:rsidP="009A5E15">
      <w:pPr>
        <w:spacing w:after="0" w:line="240" w:lineRule="auto"/>
        <w:ind w:left="2160" w:right="0"/>
      </w:pPr>
    </w:p>
    <w:p w14:paraId="1F5D2CA0" w14:textId="77777777" w:rsidR="004E6943" w:rsidRPr="001C3253" w:rsidRDefault="004E6943" w:rsidP="004E6943">
      <w:pPr>
        <w:pStyle w:val="Rubrik2"/>
      </w:pPr>
      <w:r>
        <w:t>Referenser</w:t>
      </w:r>
    </w:p>
    <w:p w14:paraId="4C2C0938" w14:textId="661FA968" w:rsidR="491205E6" w:rsidRDefault="00810EA7" w:rsidP="42C35991">
      <w:pPr>
        <w:numPr>
          <w:ilvl w:val="0"/>
          <w:numId w:val="20"/>
        </w:numPr>
        <w:spacing w:after="0" w:line="240" w:lineRule="auto"/>
        <w:ind w:left="1418" w:right="0"/>
      </w:pPr>
      <w:hyperlink r:id="rId20">
        <w:r w:rsidR="491205E6" w:rsidRPr="42C35991">
          <w:rPr>
            <w:rStyle w:val="Hyperlnk"/>
          </w:rPr>
          <w:t>Riktlinje för Analgesi vid Förlossning: Epidural och Spinal</w:t>
        </w:r>
      </w:hyperlink>
      <w:r w:rsidR="491205E6" w:rsidRPr="42C35991">
        <w:t>. SFAI 2023.</w:t>
      </w:r>
    </w:p>
    <w:p w14:paraId="29EA4689" w14:textId="77777777" w:rsidR="004E6943" w:rsidRPr="00B609F5" w:rsidRDefault="004E6943" w:rsidP="42C35991">
      <w:pPr>
        <w:numPr>
          <w:ilvl w:val="0"/>
          <w:numId w:val="20"/>
        </w:numPr>
        <w:spacing w:after="0" w:line="240" w:lineRule="auto"/>
        <w:ind w:left="1418" w:right="0"/>
      </w:pPr>
      <w:r>
        <w:t>Förlossningsepidural PCEA. Karlsson, O. AnOpIVA SU/Östra. 2015.</w:t>
      </w:r>
    </w:p>
    <w:p w14:paraId="47AF0D43" w14:textId="3CBD31DE" w:rsidR="1990B970" w:rsidRDefault="1990B970" w:rsidP="42C35991">
      <w:pPr>
        <w:numPr>
          <w:ilvl w:val="0"/>
          <w:numId w:val="20"/>
        </w:numPr>
        <w:spacing w:after="0" w:line="240" w:lineRule="auto"/>
        <w:ind w:left="1418" w:right="0"/>
      </w:pPr>
      <w:r w:rsidRPr="42C35991">
        <w:rPr>
          <w:lang w:val="en-US"/>
        </w:rPr>
        <w:t xml:space="preserve">Patient-controlled epidural analgesia for labor. Halpern SH, Carvalho B. </w:t>
      </w:r>
      <w:proofErr w:type="spellStart"/>
      <w:r w:rsidRPr="42C35991">
        <w:rPr>
          <w:lang w:val="en-US"/>
        </w:rPr>
        <w:t>Anesth</w:t>
      </w:r>
      <w:proofErr w:type="spellEnd"/>
      <w:r w:rsidRPr="42C35991">
        <w:rPr>
          <w:lang w:val="en-US"/>
        </w:rPr>
        <w:t xml:space="preserve"> </w:t>
      </w:r>
      <w:proofErr w:type="spellStart"/>
      <w:r w:rsidRPr="42C35991">
        <w:rPr>
          <w:lang w:val="en-US"/>
        </w:rPr>
        <w:t>Analg</w:t>
      </w:r>
      <w:proofErr w:type="spellEnd"/>
      <w:r w:rsidRPr="42C35991">
        <w:rPr>
          <w:lang w:val="en-US"/>
        </w:rPr>
        <w:t xml:space="preserve">. </w:t>
      </w:r>
      <w:r>
        <w:t>2009 Mar;108(3):921-8.</w:t>
      </w:r>
    </w:p>
    <w:p w14:paraId="490DBECD" w14:textId="77777777" w:rsidR="00B609F5" w:rsidRDefault="00B609F5" w:rsidP="00B609F5">
      <w:pPr>
        <w:spacing w:after="0" w:line="240" w:lineRule="auto"/>
        <w:ind w:left="1418" w:right="0"/>
      </w:pPr>
    </w:p>
    <w:p w14:paraId="607D37E0" w14:textId="77777777" w:rsidR="00B609F5" w:rsidRDefault="00B609F5" w:rsidP="00B609F5">
      <w:pPr>
        <w:spacing w:after="0" w:line="240" w:lineRule="auto"/>
        <w:ind w:left="1418" w:right="0"/>
      </w:pPr>
    </w:p>
    <w:p w14:paraId="31920766" w14:textId="76C53C9A" w:rsidR="00B609F5" w:rsidRDefault="00B609F5" w:rsidP="002967B4">
      <w:pPr>
        <w:pStyle w:val="Rubrik2"/>
      </w:pPr>
      <w:r>
        <w:t>Medförf</w:t>
      </w:r>
      <w:r w:rsidR="006A56C0">
        <w:t>attare</w:t>
      </w:r>
    </w:p>
    <w:p w14:paraId="7508BB11" w14:textId="0044E549" w:rsidR="006A56C0" w:rsidRPr="00B609F5" w:rsidRDefault="002967B4" w:rsidP="00B609F5">
      <w:pPr>
        <w:spacing w:after="0" w:line="240" w:lineRule="auto"/>
        <w:ind w:left="1418" w:right="0"/>
      </w:pPr>
      <w:r>
        <w:t xml:space="preserve">Specialistläkare </w:t>
      </w:r>
      <w:r w:rsidR="006A56C0">
        <w:t xml:space="preserve">Anna Gustafsson </w:t>
      </w:r>
      <w:r w:rsidR="00E61304">
        <w:t>(anngu119)</w:t>
      </w:r>
    </w:p>
    <w:bookmarkEnd w:id="0"/>
    <w:p w14:paraId="1BA0D049" w14:textId="77777777" w:rsidR="004E6943" w:rsidRPr="00CA2D20" w:rsidRDefault="004E6943" w:rsidP="004E6943">
      <w:pPr>
        <w:spacing w:after="0" w:line="240" w:lineRule="auto"/>
        <w:ind w:left="1418" w:right="0"/>
        <w:rPr>
          <w:szCs w:val="20"/>
        </w:rPr>
      </w:pPr>
    </w:p>
    <w:p w14:paraId="0363442F" w14:textId="77777777" w:rsidR="004E6943" w:rsidRPr="00C74854" w:rsidRDefault="004E6943" w:rsidP="004E6943"/>
    <w:p w14:paraId="76B9F95B" w14:textId="24513497" w:rsidR="00536A5A" w:rsidRPr="004E6943" w:rsidRDefault="00536A5A" w:rsidP="004E6943"/>
    <w:sectPr w:rsidR="00536A5A" w:rsidRPr="004E6943" w:rsidSect="00617A23">
      <w:headerReference w:type="default" r:id="rId21"/>
      <w:footerReference w:type="even" r:id="rId22"/>
      <w:footerReference w:type="default" r:id="rId23"/>
      <w:headerReference w:type="first" r:id="rId24"/>
      <w:footerReference w:type="first" r:id="rId2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0479FF" w14:textId="77777777" w:rsidR="00A07DAE" w:rsidRDefault="00A07DAE">
      <w:r>
        <w:separator/>
      </w:r>
    </w:p>
  </w:endnote>
  <w:endnote w:type="continuationSeparator" w:id="0">
    <w:p w14:paraId="4726E191" w14:textId="77777777" w:rsidR="00A07DAE" w:rsidRDefault="00A07DAE">
      <w:r>
        <w:continuationSeparator/>
      </w:r>
    </w:p>
  </w:endnote>
  <w:endnote w:type="continuationNotice" w:id="1">
    <w:p w14:paraId="0B23716B" w14:textId="77777777" w:rsidR="00A07DAE" w:rsidRDefault="00A07D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1F739B" w14:textId="77777777" w:rsidR="004E6943" w:rsidRDefault="004E694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9A2D454" w14:textId="77777777" w:rsidR="004E6943" w:rsidRDefault="004E694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0899947"/>
      <w:docPartObj>
        <w:docPartGallery w:val="Page Numbers (Bottom of Page)"/>
        <w:docPartUnique/>
      </w:docPartObj>
    </w:sdtPr>
    <w:sdtEndPr>
      <w:rPr>
        <w:sz w:val="16"/>
        <w:szCs w:val="16"/>
      </w:rPr>
    </w:sdtEndPr>
    <w:sdtContent>
      <w:p w14:paraId="6ED007A8" w14:textId="77777777" w:rsidR="004E6943" w:rsidRPr="00EC0A68" w:rsidRDefault="004E694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D6ACA" w14:textId="77777777" w:rsidR="004E6943" w:rsidRDefault="004E6943" w:rsidP="00FB2F0F">
    <w:pPr>
      <w:pStyle w:val="Sidfot"/>
      <w:ind w:left="6237" w:hanging="141"/>
      <w:jc w:val="left"/>
    </w:pPr>
    <w:r>
      <w:rPr>
        <w:noProof/>
      </w:rPr>
      <w:drawing>
        <wp:anchor distT="0" distB="0" distL="114300" distR="114300" simplePos="0" relativeHeight="251658245" behindDoc="0" locked="0" layoutInCell="1" allowOverlap="1" wp14:anchorId="17064D04" wp14:editId="67C55BE1">
          <wp:simplePos x="0" y="0"/>
          <wp:positionH relativeFrom="column">
            <wp:posOffset>4388307</wp:posOffset>
          </wp:positionH>
          <wp:positionV relativeFrom="paragraph">
            <wp:posOffset>-27355</wp:posOffset>
          </wp:positionV>
          <wp:extent cx="1897920" cy="384860"/>
          <wp:effectExtent l="0" t="0" r="762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7AC9A9" w14:textId="77777777" w:rsidR="00A07DAE" w:rsidRDefault="00A07DAE"/>
  </w:footnote>
  <w:footnote w:type="continuationSeparator" w:id="0">
    <w:p w14:paraId="04574C78" w14:textId="77777777" w:rsidR="00A07DAE" w:rsidRDefault="00A07DAE">
      <w:r>
        <w:continuationSeparator/>
      </w:r>
    </w:p>
  </w:footnote>
  <w:footnote w:type="continuationNotice" w:id="1">
    <w:p w14:paraId="10911D57" w14:textId="77777777" w:rsidR="00A07DAE" w:rsidRDefault="00A07DA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CCFF3" w14:textId="77777777" w:rsidR="004E6943" w:rsidRPr="00DA65C4" w:rsidRDefault="004E6943" w:rsidP="00DA65C4">
    <w:pPr>
      <w:pStyle w:val="Sidhuvud"/>
    </w:pPr>
    <w:r>
      <w:rPr>
        <w:noProof/>
        <w:sz w:val="20"/>
        <w:szCs w:val="20"/>
      </w:rPr>
      <mc:AlternateContent>
        <mc:Choice Requires="wps">
          <w:drawing>
            <wp:anchor distT="0" distB="0" distL="114300" distR="114300" simplePos="0" relativeHeight="251658247" behindDoc="0" locked="0" layoutInCell="1" allowOverlap="1" wp14:anchorId="4E32AF09" wp14:editId="0971C3A4">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F4D2360" w14:textId="77777777" w:rsidR="004E6943" w:rsidRDefault="004E694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4E32AF09">
              <v:stroke joinstyle="miter"/>
              <v:path gradientshapeok="t" o:connecttype="rect"/>
            </v:shapetype>
            <v:shape id="Textruta 2" style="position:absolute;left:0;text-align:left;margin-left:0;margin-top:-.0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4E6943" w:rsidP="00DA65C4" w:rsidRDefault="004E6943" w14:paraId="7F4D2360"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8F437" w14:textId="77777777" w:rsidR="004E6943" w:rsidRDefault="004E6943" w:rsidP="00413A60">
    <w:pPr>
      <w:pStyle w:val="Sidhuvud"/>
      <w:ind w:left="0" w:right="567"/>
    </w:pPr>
    <w:r>
      <w:rPr>
        <w:noProof/>
        <w:sz w:val="20"/>
        <w:szCs w:val="20"/>
      </w:rPr>
      <mc:AlternateContent>
        <mc:Choice Requires="wps">
          <w:drawing>
            <wp:anchor distT="0" distB="0" distL="114300" distR="114300" simplePos="0" relativeHeight="251658246" behindDoc="0" locked="0" layoutInCell="1" allowOverlap="1" wp14:anchorId="6C6B161C" wp14:editId="633C1E77">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D531296" w14:textId="77777777" w:rsidR="004E6943" w:rsidRDefault="004E694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6C6B161C">
              <v:stroke joinstyle="miter"/>
              <v:path gradientshapeok="t" o:connecttype="rect"/>
            </v:shapetype>
            <v:shape id="Textruta 3" style="position:absolute;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E6943" w:rsidRDefault="004E6943" w14:paraId="4D53129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1469A375" wp14:editId="33B08C62">
          <wp:simplePos x="0" y="0"/>
          <wp:positionH relativeFrom="page">
            <wp:posOffset>17744</wp:posOffset>
          </wp:positionH>
          <wp:positionV relativeFrom="paragraph">
            <wp:posOffset>198873</wp:posOffset>
          </wp:positionV>
          <wp:extent cx="7559040" cy="216408"/>
          <wp:effectExtent l="0" t="0" r="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126061"/>
    <w:multiLevelType w:val="hybridMultilevel"/>
    <w:tmpl w:val="705AB15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A4B6E4A"/>
    <w:multiLevelType w:val="hybridMultilevel"/>
    <w:tmpl w:val="97E6FF4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A9009D"/>
    <w:multiLevelType w:val="hybridMultilevel"/>
    <w:tmpl w:val="876A5E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28C5548"/>
    <w:multiLevelType w:val="hybridMultilevel"/>
    <w:tmpl w:val="FD7ADC5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33B16AE"/>
    <w:multiLevelType w:val="hybridMultilevel"/>
    <w:tmpl w:val="A5B6E32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35D2786"/>
    <w:multiLevelType w:val="hybridMultilevel"/>
    <w:tmpl w:val="FE0A8BE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DB34D42"/>
    <w:multiLevelType w:val="hybridMultilevel"/>
    <w:tmpl w:val="2A985B6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F8637F0"/>
    <w:multiLevelType w:val="hybridMultilevel"/>
    <w:tmpl w:val="539618A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016E44"/>
    <w:multiLevelType w:val="hybridMultilevel"/>
    <w:tmpl w:val="EF0E8B1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FEF2313"/>
    <w:multiLevelType w:val="hybridMultilevel"/>
    <w:tmpl w:val="8A06A51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92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1CB47CA"/>
    <w:multiLevelType w:val="hybridMultilevel"/>
    <w:tmpl w:val="C220D32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6587297"/>
    <w:multiLevelType w:val="hybridMultilevel"/>
    <w:tmpl w:val="CC8A825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88223851">
    <w:abstractNumId w:val="29"/>
  </w:num>
  <w:num w:numId="2" w16cid:durableId="1329476897">
    <w:abstractNumId w:val="23"/>
  </w:num>
  <w:num w:numId="3" w16cid:durableId="1126193039">
    <w:abstractNumId w:val="0"/>
  </w:num>
  <w:num w:numId="4" w16cid:durableId="163592352">
    <w:abstractNumId w:val="8"/>
  </w:num>
  <w:num w:numId="5" w16cid:durableId="1291128520">
    <w:abstractNumId w:val="25"/>
  </w:num>
  <w:num w:numId="6" w16cid:durableId="2055040413">
    <w:abstractNumId w:val="2"/>
  </w:num>
  <w:num w:numId="7" w16cid:durableId="1870753955">
    <w:abstractNumId w:val="19"/>
  </w:num>
  <w:num w:numId="8" w16cid:durableId="171528117">
    <w:abstractNumId w:val="14"/>
  </w:num>
  <w:num w:numId="9" w16cid:durableId="1204708904">
    <w:abstractNumId w:val="1"/>
  </w:num>
  <w:num w:numId="10" w16cid:durableId="243346897">
    <w:abstractNumId w:val="1"/>
  </w:num>
  <w:num w:numId="11" w16cid:durableId="2126533657">
    <w:abstractNumId w:val="3"/>
  </w:num>
  <w:num w:numId="12" w16cid:durableId="1931424379">
    <w:abstractNumId w:val="4"/>
  </w:num>
  <w:num w:numId="13" w16cid:durableId="1331908845">
    <w:abstractNumId w:val="22"/>
  </w:num>
  <w:num w:numId="14" w16cid:durableId="446194254">
    <w:abstractNumId w:val="15"/>
  </w:num>
  <w:num w:numId="15" w16cid:durableId="192690707">
    <w:abstractNumId w:val="9"/>
  </w:num>
  <w:num w:numId="16" w16cid:durableId="110520152">
    <w:abstractNumId w:val="21"/>
  </w:num>
  <w:num w:numId="17" w16cid:durableId="730885220">
    <w:abstractNumId w:val="5"/>
  </w:num>
  <w:num w:numId="18" w16cid:durableId="426119467">
    <w:abstractNumId w:val="18"/>
  </w:num>
  <w:num w:numId="19" w16cid:durableId="495144933">
    <w:abstractNumId w:val="28"/>
  </w:num>
  <w:num w:numId="20" w16cid:durableId="1896887347">
    <w:abstractNumId w:val="24"/>
  </w:num>
  <w:num w:numId="21" w16cid:durableId="1038361610">
    <w:abstractNumId w:val="13"/>
  </w:num>
  <w:num w:numId="22" w16cid:durableId="1373076731">
    <w:abstractNumId w:val="11"/>
  </w:num>
  <w:num w:numId="23" w16cid:durableId="71007964">
    <w:abstractNumId w:val="7"/>
  </w:num>
  <w:num w:numId="24" w16cid:durableId="11421151">
    <w:abstractNumId w:val="6"/>
  </w:num>
  <w:num w:numId="25" w16cid:durableId="1309625401">
    <w:abstractNumId w:val="16"/>
  </w:num>
  <w:num w:numId="26" w16cid:durableId="1905869705">
    <w:abstractNumId w:val="10"/>
  </w:num>
  <w:num w:numId="27" w16cid:durableId="239366395">
    <w:abstractNumId w:val="17"/>
  </w:num>
  <w:num w:numId="28" w16cid:durableId="288780667">
    <w:abstractNumId w:val="12"/>
  </w:num>
  <w:num w:numId="29" w16cid:durableId="1585335514">
    <w:abstractNumId w:val="26"/>
  </w:num>
  <w:num w:numId="30" w16cid:durableId="184907865">
    <w:abstractNumId w:val="20"/>
  </w:num>
  <w:num w:numId="31" w16cid:durableId="127467741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3139"/>
    <w:rsid w:val="00050500"/>
    <w:rsid w:val="0005691C"/>
    <w:rsid w:val="00056ECB"/>
    <w:rsid w:val="00056ED5"/>
    <w:rsid w:val="000655CC"/>
    <w:rsid w:val="000700AE"/>
    <w:rsid w:val="00080313"/>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97333"/>
    <w:rsid w:val="001A4E7C"/>
    <w:rsid w:val="001B762C"/>
    <w:rsid w:val="001C3253"/>
    <w:rsid w:val="001C4D0A"/>
    <w:rsid w:val="001C5FEF"/>
    <w:rsid w:val="00207628"/>
    <w:rsid w:val="00211487"/>
    <w:rsid w:val="00211D65"/>
    <w:rsid w:val="00211D91"/>
    <w:rsid w:val="00217DEC"/>
    <w:rsid w:val="00235B57"/>
    <w:rsid w:val="0024162A"/>
    <w:rsid w:val="00250F24"/>
    <w:rsid w:val="00251951"/>
    <w:rsid w:val="002523C5"/>
    <w:rsid w:val="0025380B"/>
    <w:rsid w:val="0025703A"/>
    <w:rsid w:val="00262F3D"/>
    <w:rsid w:val="00263281"/>
    <w:rsid w:val="002651D6"/>
    <w:rsid w:val="0026551F"/>
    <w:rsid w:val="00280A85"/>
    <w:rsid w:val="00284119"/>
    <w:rsid w:val="00290B5C"/>
    <w:rsid w:val="00294791"/>
    <w:rsid w:val="002967B4"/>
    <w:rsid w:val="002B0B30"/>
    <w:rsid w:val="002B0C78"/>
    <w:rsid w:val="002C0C02"/>
    <w:rsid w:val="002C1277"/>
    <w:rsid w:val="002C60AD"/>
    <w:rsid w:val="002C63BB"/>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5FC7"/>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2777"/>
    <w:rsid w:val="004D7BA3"/>
    <w:rsid w:val="004E6943"/>
    <w:rsid w:val="004F4518"/>
    <w:rsid w:val="004F4C62"/>
    <w:rsid w:val="00501433"/>
    <w:rsid w:val="00511CC4"/>
    <w:rsid w:val="00531E60"/>
    <w:rsid w:val="00536A5A"/>
    <w:rsid w:val="00541D07"/>
    <w:rsid w:val="00544BAB"/>
    <w:rsid w:val="00545F31"/>
    <w:rsid w:val="005578FA"/>
    <w:rsid w:val="00565129"/>
    <w:rsid w:val="00565CD0"/>
    <w:rsid w:val="005660C2"/>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A23"/>
    <w:rsid w:val="00617EE6"/>
    <w:rsid w:val="0062184C"/>
    <w:rsid w:val="00623724"/>
    <w:rsid w:val="00627BEA"/>
    <w:rsid w:val="006319DB"/>
    <w:rsid w:val="0065595B"/>
    <w:rsid w:val="00660269"/>
    <w:rsid w:val="00665F89"/>
    <w:rsid w:val="00671A25"/>
    <w:rsid w:val="00673C92"/>
    <w:rsid w:val="006753EC"/>
    <w:rsid w:val="006A2789"/>
    <w:rsid w:val="006A4978"/>
    <w:rsid w:val="006A56C0"/>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2782"/>
    <w:rsid w:val="007A5C6F"/>
    <w:rsid w:val="007D4241"/>
    <w:rsid w:val="007D4317"/>
    <w:rsid w:val="007D4EA3"/>
    <w:rsid w:val="007F1CFF"/>
    <w:rsid w:val="007F5DD5"/>
    <w:rsid w:val="00810EA7"/>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8F6A2B"/>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5E15"/>
    <w:rsid w:val="009B1F6B"/>
    <w:rsid w:val="009C0D12"/>
    <w:rsid w:val="009C192E"/>
    <w:rsid w:val="009D65D8"/>
    <w:rsid w:val="009D6819"/>
    <w:rsid w:val="009D6D1C"/>
    <w:rsid w:val="009E0CF9"/>
    <w:rsid w:val="009E531B"/>
    <w:rsid w:val="009E6C56"/>
    <w:rsid w:val="009E7DCF"/>
    <w:rsid w:val="009F4A56"/>
    <w:rsid w:val="009F4E65"/>
    <w:rsid w:val="00A006A5"/>
    <w:rsid w:val="00A05942"/>
    <w:rsid w:val="00A07BEC"/>
    <w:rsid w:val="00A07DAE"/>
    <w:rsid w:val="00A264BE"/>
    <w:rsid w:val="00A272CA"/>
    <w:rsid w:val="00A314DE"/>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9F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231E"/>
    <w:rsid w:val="00C4115D"/>
    <w:rsid w:val="00C43BDD"/>
    <w:rsid w:val="00C47778"/>
    <w:rsid w:val="00C5011E"/>
    <w:rsid w:val="00C50EE5"/>
    <w:rsid w:val="00C5240A"/>
    <w:rsid w:val="00C5398F"/>
    <w:rsid w:val="00C556F5"/>
    <w:rsid w:val="00C70E19"/>
    <w:rsid w:val="00C72574"/>
    <w:rsid w:val="00C7430C"/>
    <w:rsid w:val="00C74854"/>
    <w:rsid w:val="00C85DA1"/>
    <w:rsid w:val="00C9071C"/>
    <w:rsid w:val="00C908FF"/>
    <w:rsid w:val="00C97BD3"/>
    <w:rsid w:val="00CA2D20"/>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5889"/>
    <w:rsid w:val="00D85218"/>
    <w:rsid w:val="00D915B1"/>
    <w:rsid w:val="00DA299D"/>
    <w:rsid w:val="00DA65C4"/>
    <w:rsid w:val="00DD2BE0"/>
    <w:rsid w:val="00DE4447"/>
    <w:rsid w:val="00DE5DA2"/>
    <w:rsid w:val="00DF0033"/>
    <w:rsid w:val="00E026BF"/>
    <w:rsid w:val="00E07B1B"/>
    <w:rsid w:val="00E11853"/>
    <w:rsid w:val="00E13227"/>
    <w:rsid w:val="00E21587"/>
    <w:rsid w:val="00E52A86"/>
    <w:rsid w:val="00E54B47"/>
    <w:rsid w:val="00E553BF"/>
    <w:rsid w:val="00E55D93"/>
    <w:rsid w:val="00E61294"/>
    <w:rsid w:val="00E6130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688F"/>
    <w:rsid w:val="00F22264"/>
    <w:rsid w:val="00F2564D"/>
    <w:rsid w:val="00F35B05"/>
    <w:rsid w:val="00F413D9"/>
    <w:rsid w:val="00F5135F"/>
    <w:rsid w:val="00F51F78"/>
    <w:rsid w:val="00F656EC"/>
    <w:rsid w:val="00F86F47"/>
    <w:rsid w:val="00F90B64"/>
    <w:rsid w:val="00FB2F0F"/>
    <w:rsid w:val="00FB5086"/>
    <w:rsid w:val="00FB5411"/>
    <w:rsid w:val="00FB6392"/>
    <w:rsid w:val="00FD3C70"/>
    <w:rsid w:val="00FD6820"/>
    <w:rsid w:val="00FE12D8"/>
    <w:rsid w:val="00FF7C02"/>
    <w:rsid w:val="024801E3"/>
    <w:rsid w:val="08B13C51"/>
    <w:rsid w:val="0D46FED4"/>
    <w:rsid w:val="180AC242"/>
    <w:rsid w:val="1990B970"/>
    <w:rsid w:val="1C260479"/>
    <w:rsid w:val="224A6B23"/>
    <w:rsid w:val="243AABD6"/>
    <w:rsid w:val="3016518E"/>
    <w:rsid w:val="35E7BB53"/>
    <w:rsid w:val="372413B4"/>
    <w:rsid w:val="42C35991"/>
    <w:rsid w:val="491205E6"/>
    <w:rsid w:val="5489E15B"/>
    <w:rsid w:val="59E18FCE"/>
    <w:rsid w:val="60BBD8D3"/>
    <w:rsid w:val="6228A965"/>
    <w:rsid w:val="647B2B65"/>
    <w:rsid w:val="687C1D3D"/>
    <w:rsid w:val="6B2CF8ED"/>
    <w:rsid w:val="6D70356F"/>
    <w:rsid w:val="70AAD26A"/>
    <w:rsid w:val="7404CB40"/>
    <w:rsid w:val="7433381B"/>
    <w:rsid w:val="75D6DC87"/>
    <w:rsid w:val="7A708FF3"/>
    <w:rsid w:val="7BFAA1FE"/>
    <w:rsid w:val="7FD382E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65998565">
      <w:bodyDiv w:val="1"/>
      <w:marLeft w:val="0"/>
      <w:marRight w:val="0"/>
      <w:marTop w:val="0"/>
      <w:marBottom w:val="0"/>
      <w:divBdr>
        <w:top w:val="none" w:sz="0" w:space="0" w:color="auto"/>
        <w:left w:val="none" w:sz="0" w:space="0" w:color="auto"/>
        <w:bottom w:val="none" w:sz="0" w:space="0" w:color="auto"/>
        <w:right w:val="none" w:sz="0" w:space="0" w:color="auto"/>
      </w:divBdr>
    </w:div>
    <w:div w:id="115810964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fai.se/wp-content/uploads/2023/08/Riktlinje-Obstetrisk-Regionalanestesi-och-hemostas-version-2.pdf" TargetMode="External" Id="rId18" /><Relationship Type="http://schemas.openxmlformats.org/officeDocument/2006/relationships/fontTable" Target="fontTable.xml" Id="rId26"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fai.se/" TargetMode="External" Id="rId17" /><Relationship Type="http://schemas.openxmlformats.org/officeDocument/2006/relationships/footer" Target="footer6.xml" Id="rId25" /><Relationship Type="http://schemas.openxmlformats.org/officeDocument/2006/relationships/footer" Target="footer3.xml" Id="rId16" /><Relationship Type="http://schemas.openxmlformats.org/officeDocument/2006/relationships/hyperlink" Target="https://sfai.se/wp-content/uploads/2015/02/Riktlinjer-fo%CC%88r-ryggbedo%CC%88vning-i-samband-med-vaginal-fo%CC%88rlossning-SFOAI-SFAI-2023.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4.xml" Id="rId24" /><Relationship Type="http://schemas.openxmlformats.org/officeDocument/2006/relationships/header" Target="header2.xml" Id="rId15" /><Relationship Type="http://schemas.openxmlformats.org/officeDocument/2006/relationships/footer" Target="footer5.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33-657870698-76/SURROGATE/Epidural%20eller%20spinal%20vid%20f%c3%b6rlossning%20eller%20sectio%20vid%20p%c3%a5g%c3%a5ende%20trombosprofylax.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4.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4</Pages>
  <Words>1078</Words>
  <Characters>6995</Characters>
  <Application>Microsoft Office Word</Application>
  <DocSecurity>0</DocSecurity>
  <Lines>58</Lines>
  <Paragraphs>16</Paragraphs>
  <ScaleCrop>false</ScaleCrop>
  <Manager/>
  <Company/>
  <LinksUpToDate>false</LinksUpToDate>
  <CharactersWithSpaces>8057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Förlossningsepidural PCEA</dc:title>
  <dc:subject/>
  <dc:creator>patrik.jens.johansson@vgregion.se</dc:creator>
  <keywords/>
  <lastModifiedBy>Carina Turesson Roos</lastModifiedBy>
  <revision>28</revision>
  <lastPrinted>2016-03-31T10:56:00.0000000Z</lastPrinted>
  <dcterms:created xsi:type="dcterms:W3CDTF">2022-05-23T03:35:00.0000000Z</dcterms:created>
  <dcterms:modified xsi:type="dcterms:W3CDTF">2025-02-28T12:39:00.0000000Z</dcterms:modified>
</coreProperties>
</file>