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25CFC" w:rsidP="004B4EC7" w:rsidRDefault="00E25CFC" w14:paraId="5C53A1A8" w14:textId="77777777">
      <w:pPr>
        <w:pStyle w:val="Heading2"/>
        <w:ind w:left="567"/>
        <w:sectPr w:rsidR="00E25CFC" w:rsidSect="00E25C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25CFC" w:rsidR="00E25CFC" w:rsidP="004B4EC7" w:rsidRDefault="00E25CFC" w14:paraId="5216E275" w14:textId="77777777">
      <w:pPr>
        <w:spacing w:after="0" w:line="240" w:lineRule="auto"/>
        <w:ind w:left="567" w:right="0"/>
        <w:rPr>
          <w:szCs w:val="20"/>
        </w:rPr>
      </w:pPr>
    </w:p>
    <w:p w:rsidRPr="00E25CFC" w:rsidR="00E25CFC" w:rsidP="004B4EC7" w:rsidRDefault="00E25CFC" w14:paraId="52FA80B0" w14:textId="77777777">
      <w:pPr>
        <w:spacing w:after="0" w:line="240" w:lineRule="auto"/>
        <w:ind w:left="567" w:right="0"/>
        <w:rPr>
          <w:szCs w:val="20"/>
        </w:rPr>
      </w:pPr>
    </w:p>
    <w:p w:rsidRPr="00E25CFC" w:rsidR="00E25CFC" w:rsidP="004B4EC7" w:rsidRDefault="00E25CFC" w14:paraId="6F27C623" w14:textId="77777777">
      <w:pPr>
        <w:tabs>
          <w:tab w:val="left" w:pos="4590"/>
        </w:tabs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ab/>
      </w:r>
    </w:p>
    <w:p w:rsidRPr="00E25CFC" w:rsidR="00E25CFC" w:rsidP="004B4EC7" w:rsidRDefault="00E25CFC" w14:paraId="63E923A0" w14:textId="2A045474">
      <w:pPr>
        <w:spacing w:after="0" w:line="240" w:lineRule="auto"/>
        <w:ind w:left="567" w:right="-568"/>
        <w:rPr>
          <w:szCs w:val="20"/>
        </w:rPr>
      </w:pPr>
      <w:r w:rsidRPr="00E25CF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CD43A5" wp14:editId="18BD1CB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E25CFC" w:rsidP="00E25CFC" w:rsidRDefault="00E25CFC" w14:paraId="75A9046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30988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8CD43A5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E25CFC" w:rsidP="00E25CFC" w:rsidRDefault="00E25CFC" w14:paraId="75A9046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30988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25CFC" w:rsidR="00E25CFC" w:rsidTr="003E14B0" w14:paraId="1E4EE5D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25CFC" w:rsidR="00E25CFC" w:rsidP="004B4EC7" w:rsidRDefault="00E25CFC" w14:paraId="02089529" w14:textId="77777777">
            <w:pPr>
              <w:pStyle w:val="Heading1"/>
              <w:ind w:left="567"/>
            </w:pPr>
            <w:bookmarkStart w:name="_1314629194" w:id="1"/>
            <w:bookmarkStart w:name="Rubrik" w:id="2"/>
            <w:bookmarkEnd w:id="1"/>
            <w:bookmarkEnd w:id="2"/>
            <w:r w:rsidRPr="00E25CFC">
              <w:t>Endoluminal nefropyelolitektomi</w:t>
            </w:r>
          </w:p>
        </w:tc>
      </w:tr>
    </w:tbl>
    <w:p w:rsidRPr="00E25CFC" w:rsidR="00E25CFC" w:rsidP="004B4EC7" w:rsidRDefault="00E25CFC" w14:paraId="53D344F0" w14:textId="77777777">
      <w:pPr>
        <w:pStyle w:val="Heading2"/>
        <w:ind w:left="567"/>
      </w:pPr>
      <w:r w:rsidR="00E25CFC">
        <w:rPr/>
        <w:t>Ändringar i denna version:</w:t>
      </w:r>
    </w:p>
    <w:p w:rsidR="7BDD9281" w:rsidP="5D9C2182" w:rsidRDefault="7BDD9281" w14:paraId="7CF45A88" w14:textId="1B4D76A3">
      <w:pPr>
        <w:pStyle w:val="Normal"/>
        <w:suppressLineNumbers w:val="0"/>
        <w:bidi w:val="0"/>
        <w:spacing w:before="0" w:beforeAutospacing="off" w:after="0" w:afterAutospacing="off" w:line="240" w:lineRule="auto"/>
        <w:ind w:left="567" w:right="0"/>
        <w:jc w:val="left"/>
      </w:pPr>
      <w:r w:rsidR="7BDD9281">
        <w:rPr/>
        <w:t>Reviderad under Anestesiförslag</w:t>
      </w:r>
    </w:p>
    <w:p w:rsidRPr="00E25CFC" w:rsidR="00E25CFC" w:rsidP="004B4EC7" w:rsidRDefault="00E25CFC" w14:paraId="447C05D5" w14:textId="77777777">
      <w:pPr>
        <w:pStyle w:val="Heading2"/>
        <w:ind w:left="567"/>
      </w:pPr>
      <w:r w:rsidRPr="00E25CFC">
        <w:t xml:space="preserve">Bakgrund </w:t>
      </w:r>
    </w:p>
    <w:p w:rsidRPr="00E25CFC" w:rsidR="00E25CFC" w:rsidP="004B4EC7" w:rsidRDefault="00E25CFC" w14:paraId="64F88788" w14:textId="7777777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>Operationen görs på patienter med stenar i njuren som ej lämpar sig för ESVL behandling</w:t>
      </w:r>
    </w:p>
    <w:p w:rsidRPr="00E25CFC" w:rsidR="00E25CFC" w:rsidP="004B4EC7" w:rsidRDefault="00E25CFC" w14:paraId="2D744D5D" w14:textId="77777777">
      <w:pPr>
        <w:pStyle w:val="Heading2"/>
        <w:ind w:left="567"/>
      </w:pPr>
      <w:r w:rsidRPr="00E25CFC">
        <w:t xml:space="preserve">Syfte </w:t>
      </w:r>
    </w:p>
    <w:p w:rsidRPr="00E25CFC" w:rsidR="00E25CFC" w:rsidP="004B4EC7" w:rsidRDefault="00E25CFC" w14:paraId="61C8C445" w14:textId="7777777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 xml:space="preserve">Att skapa ett dokumentstöd för omhändertagande av patienter vid endoluminal nefropyelolitektomi. </w:t>
      </w:r>
    </w:p>
    <w:p w:rsidRPr="00E25CFC" w:rsidR="00E25CFC" w:rsidP="004B4EC7" w:rsidRDefault="00E25CFC" w14:paraId="6E1E82F3" w14:textId="77777777">
      <w:pPr>
        <w:pStyle w:val="Heading2"/>
        <w:ind w:left="567"/>
      </w:pPr>
      <w:r w:rsidRPr="00E25CFC">
        <w:t>Vilka berörs</w:t>
      </w:r>
    </w:p>
    <w:p w:rsidRPr="00E25CFC" w:rsidR="00E25CFC" w:rsidP="004B4EC7" w:rsidRDefault="00E25CFC" w14:paraId="23929618" w14:textId="77777777">
      <w:pPr>
        <w:spacing w:after="0" w:line="240" w:lineRule="auto"/>
        <w:ind w:left="567" w:right="0"/>
        <w:rPr>
          <w:szCs w:val="20"/>
        </w:rPr>
      </w:pPr>
      <w:r w:rsidRPr="00E25CFC">
        <w:rPr>
          <w:szCs w:val="20"/>
        </w:rPr>
        <w:t xml:space="preserve">All personal Operation </w:t>
      </w:r>
      <w:proofErr w:type="spellStart"/>
      <w:r w:rsidRPr="00E25CFC">
        <w:rPr>
          <w:szCs w:val="20"/>
        </w:rPr>
        <w:t>Nu-sjukvården</w:t>
      </w:r>
      <w:proofErr w:type="spellEnd"/>
    </w:p>
    <w:p w:rsidRPr="00E25CFC" w:rsidR="00E25CFC" w:rsidP="004B4EC7" w:rsidRDefault="00E25CFC" w14:paraId="4994ED43" w14:textId="77777777">
      <w:pPr>
        <w:pStyle w:val="Heading2"/>
        <w:ind w:left="567"/>
      </w:pPr>
      <w:r w:rsidRPr="00E25CFC">
        <w:t>Anestesiförslag</w:t>
      </w:r>
    </w:p>
    <w:p w:rsidRPr="00E25CFC" w:rsidR="00E25CFC" w:rsidP="004B4EC7" w:rsidRDefault="00E25CFC" w14:paraId="715EF54F" w14:textId="05EE594D">
      <w:pPr>
        <w:spacing w:after="0" w:line="240" w:lineRule="auto"/>
        <w:ind w:left="567" w:right="0"/>
      </w:pPr>
      <w:r w:rsidR="00E25CFC">
        <w:rPr/>
        <w:t xml:space="preserve">Anestesikort: </w:t>
      </w:r>
      <w:r w:rsidR="00E25CFC">
        <w:rPr/>
        <w:t>Intub</w:t>
      </w:r>
      <w:r w:rsidR="00E25CFC">
        <w:rPr/>
        <w:t>/</w:t>
      </w:r>
      <w:r w:rsidR="7F8F5086">
        <w:rPr/>
        <w:t>TIVA</w:t>
      </w:r>
    </w:p>
    <w:p w:rsidRPr="00E25CFC" w:rsidR="00E25CFC" w:rsidP="004B4EC7" w:rsidRDefault="00E25CFC" w14:paraId="62F5CCF6" w14:textId="77777777">
      <w:pPr>
        <w:pStyle w:val="Heading2"/>
        <w:ind w:left="567"/>
      </w:pPr>
      <w:r w:rsidRPr="00E25CFC">
        <w:t>Utrustning</w:t>
      </w:r>
    </w:p>
    <w:p w:rsidRPr="00E25CFC" w:rsidR="00E25CFC" w:rsidP="004B4EC7" w:rsidRDefault="00E25CFC" w14:paraId="0AC4DD8D" w14:textId="7777777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>Standard, patientvärmare</w:t>
      </w:r>
    </w:p>
    <w:p w:rsidRPr="00E25CFC" w:rsidR="00E25CFC" w:rsidP="004B4EC7" w:rsidRDefault="00E25CFC" w14:paraId="3D741814" w14:textId="77777777">
      <w:pPr>
        <w:pStyle w:val="Heading2"/>
        <w:ind w:left="567"/>
      </w:pPr>
      <w:r w:rsidRPr="00E25CFC">
        <w:t>Blodgruppering/</w:t>
      </w:r>
      <w:proofErr w:type="spellStart"/>
      <w:r w:rsidRPr="00E25CFC">
        <w:t>Bastest</w:t>
      </w:r>
      <w:proofErr w:type="spellEnd"/>
    </w:p>
    <w:p w:rsidRPr="00E25CFC" w:rsidR="00E25CFC" w:rsidP="004B4EC7" w:rsidRDefault="00E25CFC" w14:paraId="29CC9766" w14:textId="7777777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 xml:space="preserve">Ja/ Nej </w:t>
      </w:r>
    </w:p>
    <w:p w:rsidRPr="00E25CFC" w:rsidR="00E25CFC" w:rsidP="004B4EC7" w:rsidRDefault="00E25CFC" w14:paraId="28D8FF9E" w14:textId="77777777">
      <w:pPr>
        <w:pStyle w:val="Heading2"/>
        <w:ind w:left="567"/>
      </w:pPr>
      <w:r w:rsidRPr="00E25CFC">
        <w:t>Praktiska råd</w:t>
      </w:r>
    </w:p>
    <w:p w:rsidRPr="00E25CFC" w:rsidR="00E25CFC" w:rsidP="004B4EC7" w:rsidRDefault="00E25CFC" w14:paraId="27D328E4" w14:textId="77777777">
      <w:pPr>
        <w:spacing w:after="0" w:line="240" w:lineRule="auto"/>
        <w:ind w:left="567" w:right="0"/>
      </w:pPr>
      <w:r w:rsidRPr="00E25CFC">
        <w:t xml:space="preserve">Anestesisjuksköterskan samarbetar med operationspersonalen vid beräkning av spolvätska.  </w:t>
      </w:r>
      <w:hyperlink w:history="1" r:id="rId17">
        <w:r w:rsidRPr="00E25CFC">
          <w:rPr>
            <w:color w:val="0000FF"/>
            <w:u w:val="single"/>
          </w:rPr>
          <w:t>Följ anvisningar i spolvätskekontroll vid urologiska ingrepp.</w:t>
        </w:r>
      </w:hyperlink>
      <w:r w:rsidRPr="00E25CFC">
        <w:t xml:space="preserve"> Intubationsanestesi och kontrollerad andning för att möjliggöra för operatör att använda laser. </w:t>
      </w:r>
    </w:p>
    <w:p w:rsidRPr="00E25CFC" w:rsidR="00E25CFC" w:rsidP="004B4EC7" w:rsidRDefault="00E25CFC" w14:paraId="6AD47A28" w14:textId="77777777">
      <w:pPr>
        <w:pStyle w:val="Heading2"/>
        <w:ind w:left="567"/>
      </w:pPr>
      <w:r w:rsidRPr="00E25CFC">
        <w:t>Operationsbord/läge</w:t>
      </w:r>
    </w:p>
    <w:p w:rsidRPr="00E25CFC" w:rsidR="00E25CFC" w:rsidP="004B4EC7" w:rsidRDefault="00E25CFC" w14:paraId="745F4DBC" w14:textId="7777777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proofErr w:type="spellStart"/>
      <w:r w:rsidRPr="00E25CFC">
        <w:t>Universalbord</w:t>
      </w:r>
      <w:proofErr w:type="spellEnd"/>
      <w:r w:rsidRPr="00E25CFC">
        <w:t xml:space="preserve"> 2 med benstöd. Noggrann uppläggning av benen i benstöden. Följ </w:t>
      </w:r>
      <w:hyperlink w:history="1" r:id="rId18">
        <w:r w:rsidRPr="00E25CFC">
          <w:rPr>
            <w:color w:val="0000FF"/>
            <w:u w:val="single"/>
          </w:rPr>
          <w:t xml:space="preserve">rutinen </w:t>
        </w:r>
        <w:proofErr w:type="spellStart"/>
        <w:r w:rsidRPr="00E25CFC">
          <w:rPr>
            <w:color w:val="0000FF"/>
            <w:u w:val="single"/>
          </w:rPr>
          <w:t>postionering</w:t>
        </w:r>
        <w:proofErr w:type="spellEnd"/>
        <w:r w:rsidRPr="00E25CFC">
          <w:rPr>
            <w:color w:val="0000FF"/>
            <w:u w:val="single"/>
          </w:rPr>
          <w:t xml:space="preserve"> i benstöd</w:t>
        </w:r>
      </w:hyperlink>
      <w:r w:rsidRPr="00E25CFC">
        <w:t xml:space="preserve">. För att kunna genomlysa vid operation, slajdas operationsbordet så långt ner som möjligt. </w:t>
      </w:r>
    </w:p>
    <w:p w:rsidRPr="00E25CFC" w:rsidR="00E25CFC" w:rsidP="004B4EC7" w:rsidRDefault="00E25CFC" w14:paraId="07361338" w14:textId="77777777">
      <w:pPr>
        <w:pStyle w:val="Heading2"/>
        <w:ind w:left="567"/>
      </w:pPr>
      <w:r w:rsidRPr="00E25CFC">
        <w:t>Mobilisering</w:t>
      </w:r>
    </w:p>
    <w:p w:rsidRPr="00E25CFC" w:rsidR="00E25CFC" w:rsidP="004B4EC7" w:rsidRDefault="00E25CFC" w14:paraId="408C10CD" w14:textId="77777777">
      <w:pPr>
        <w:spacing w:after="0" w:line="240" w:lineRule="auto"/>
        <w:ind w:left="567" w:right="0"/>
      </w:pPr>
      <w:r w:rsidRPr="00E25CFC">
        <w:t xml:space="preserve">Kontrollera uppläggning av patienten fortlöpande, följ rutinen </w:t>
      </w:r>
      <w:proofErr w:type="spellStart"/>
      <w:r w:rsidRPr="00E25CFC">
        <w:t>postionering</w:t>
      </w:r>
      <w:proofErr w:type="spellEnd"/>
      <w:r w:rsidRPr="00E25CFC">
        <w:t xml:space="preserve"> i benstöd.</w:t>
      </w:r>
    </w:p>
    <w:p w:rsidRPr="00E25CFC" w:rsidR="00E25CFC" w:rsidP="004B4EC7" w:rsidRDefault="00E25CFC" w14:paraId="586D70EC" w14:textId="77777777">
      <w:pPr>
        <w:pStyle w:val="Heading2"/>
        <w:ind w:left="567"/>
      </w:pPr>
      <w:r w:rsidRPr="00E25CFC">
        <w:t>Risker</w:t>
      </w:r>
    </w:p>
    <w:p w:rsidRPr="00E25CFC" w:rsidR="00E25CFC" w:rsidP="004B4EC7" w:rsidRDefault="00E25CFC" w14:paraId="7991EF83" w14:textId="77777777">
      <w:pPr>
        <w:spacing w:after="0" w:line="240" w:lineRule="auto"/>
        <w:ind w:left="567" w:right="0"/>
        <w:rPr>
          <w:rFonts w:ascii="Arial" w:hAnsi="Arial" w:cs="Arial"/>
          <w:b/>
          <w:sz w:val="28"/>
          <w:szCs w:val="28"/>
        </w:rPr>
      </w:pPr>
      <w:r w:rsidRPr="00E25CFC">
        <w:t xml:space="preserve">Nedkylning, ofta längre operationstid. Använd patientvärmare. </w:t>
      </w:r>
    </w:p>
    <w:bookmarkEnd w:id="0"/>
    <w:p w:rsidRPr="00536A5A" w:rsidR="00536A5A" w:rsidP="004B4EC7" w:rsidRDefault="00536A5A" w14:paraId="76B9F95B" w14:textId="24513497">
      <w:pPr>
        <w:spacing w:after="0" w:line="240" w:lineRule="auto"/>
        <w:ind w:left="567" w:right="0"/>
      </w:pPr>
    </w:p>
    <w:sectPr w:rsidRPr="00536A5A" w:rsidR="00536A5A" w:rsidSect="00E25CF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E14B0" w:rsidRDefault="003E14B0" w14:paraId="47BE9D7A" w14:textId="77777777">
      <w:r>
        <w:separator/>
      </w:r>
    </w:p>
  </w:endnote>
  <w:endnote w:type="continuationSeparator" w:id="0">
    <w:p w:rsidR="003E14B0" w:rsidRDefault="003E14B0" w14:paraId="448DC640" w14:textId="77777777">
      <w:r>
        <w:continuationSeparator/>
      </w:r>
    </w:p>
  </w:endnote>
  <w:endnote w:type="continuationNotice" w:id="1">
    <w:p w:rsidR="003E14B0" w:rsidRDefault="003E14B0" w14:paraId="7E9B91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E14B0" w:rsidRDefault="003E14B0" w14:paraId="57C31839" w14:textId="77777777"/>
  </w:footnote>
  <w:footnote w:type="continuationSeparator" w:id="0">
    <w:p w:rsidR="003E14B0" w:rsidRDefault="003E14B0" w14:paraId="7A8D7708" w14:textId="77777777">
      <w:r>
        <w:continuationSeparator/>
      </w:r>
    </w:p>
  </w:footnote>
  <w:footnote w:type="continuationNotice" w:id="1">
    <w:p w:rsidR="003E14B0" w:rsidRDefault="003E14B0" w14:paraId="7EB02EC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63804597">
    <w:abstractNumId w:val="17"/>
  </w:num>
  <w:num w:numId="2" w16cid:durableId="645470532">
    <w:abstractNumId w:val="14"/>
  </w:num>
  <w:num w:numId="3" w16cid:durableId="2015839937">
    <w:abstractNumId w:val="0"/>
  </w:num>
  <w:num w:numId="4" w16cid:durableId="604777155">
    <w:abstractNumId w:val="6"/>
  </w:num>
  <w:num w:numId="5" w16cid:durableId="744767949">
    <w:abstractNumId w:val="15"/>
  </w:num>
  <w:num w:numId="6" w16cid:durableId="410396376">
    <w:abstractNumId w:val="2"/>
  </w:num>
  <w:num w:numId="7" w16cid:durableId="1441484910">
    <w:abstractNumId w:val="11"/>
  </w:num>
  <w:num w:numId="8" w16cid:durableId="1323119594">
    <w:abstractNumId w:val="8"/>
  </w:num>
  <w:num w:numId="9" w16cid:durableId="1411925257">
    <w:abstractNumId w:val="1"/>
  </w:num>
  <w:num w:numId="10" w16cid:durableId="558709750">
    <w:abstractNumId w:val="1"/>
  </w:num>
  <w:num w:numId="11" w16cid:durableId="322125788">
    <w:abstractNumId w:val="3"/>
  </w:num>
  <w:num w:numId="12" w16cid:durableId="648947854">
    <w:abstractNumId w:val="4"/>
  </w:num>
  <w:num w:numId="13" w16cid:durableId="82070756">
    <w:abstractNumId w:val="13"/>
  </w:num>
  <w:num w:numId="14" w16cid:durableId="519776894">
    <w:abstractNumId w:val="9"/>
  </w:num>
  <w:num w:numId="15" w16cid:durableId="1724908839">
    <w:abstractNumId w:val="7"/>
  </w:num>
  <w:num w:numId="16" w16cid:durableId="1250626183">
    <w:abstractNumId w:val="12"/>
  </w:num>
  <w:num w:numId="17" w16cid:durableId="2119596181">
    <w:abstractNumId w:val="5"/>
  </w:num>
  <w:num w:numId="18" w16cid:durableId="1001931100">
    <w:abstractNumId w:val="10"/>
  </w:num>
  <w:num w:numId="19" w16cid:durableId="8841734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4B0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F30"/>
    <w:rsid w:val="004A355D"/>
    <w:rsid w:val="004A4970"/>
    <w:rsid w:val="004B2183"/>
    <w:rsid w:val="004B2A01"/>
    <w:rsid w:val="004B4EC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8BB"/>
    <w:rsid w:val="006A2789"/>
    <w:rsid w:val="006A4978"/>
    <w:rsid w:val="006A7261"/>
    <w:rsid w:val="006B04BD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677"/>
    <w:rsid w:val="008E36F8"/>
    <w:rsid w:val="008E46B2"/>
    <w:rsid w:val="008E682C"/>
    <w:rsid w:val="008E78A1"/>
    <w:rsid w:val="008F589F"/>
    <w:rsid w:val="009012C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CF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16D046A"/>
    <w:rsid w:val="5D9C2182"/>
    <w:rsid w:val="647B2B65"/>
    <w:rsid w:val="6B2CF8ED"/>
    <w:rsid w:val="7BDD9281"/>
    <w:rsid w:val="7F8F5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F25C467-63C5-4FF0-ABA9-17B3C9D62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4407/Positionering%20i%20benst%c3%b6d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Endoluminal nefropyelolitektomi</dc:title>
  <dc:subject/>
  <dc:creator>patrik.jens.johansson@vgregion.se</dc:creator>
  <keywords/>
  <lastModifiedBy>Caroline Edvardsson</lastModifiedBy>
  <revision>7</revision>
  <lastPrinted>2016-03-31T19:56:00.0000000Z</lastPrinted>
  <dcterms:created xsi:type="dcterms:W3CDTF">2022-05-23T12:32:00.0000000Z</dcterms:created>
  <dcterms:modified xsi:type="dcterms:W3CDTF">2026-05-05T10:42:10.0000000Z</dcterms:modified>
</coreProperties>
</file>