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4F98DD" w14:textId="77777777" w:rsidR="002D0EF9" w:rsidRDefault="002D0EF9" w:rsidP="002D0EF9">
      <w:pPr>
        <w:pStyle w:val="Rubrik2"/>
        <w:ind w:right="424"/>
        <w:sectPr w:rsidR="002D0EF9" w:rsidSect="002D0EF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AA82601" w14:textId="77777777" w:rsidR="002D0EF9" w:rsidRPr="005123F0" w:rsidRDefault="002D0EF9" w:rsidP="002D0EF9">
      <w:pPr>
        <w:spacing w:after="0" w:line="240" w:lineRule="auto"/>
        <w:ind w:right="424"/>
        <w:rPr>
          <w:szCs w:val="20"/>
        </w:rPr>
      </w:pPr>
    </w:p>
    <w:p w14:paraId="1FC6FEC2" w14:textId="77777777" w:rsidR="002D0EF9" w:rsidRPr="005123F0" w:rsidRDefault="002D0EF9" w:rsidP="002D0EF9">
      <w:pPr>
        <w:spacing w:after="0" w:line="240" w:lineRule="auto"/>
        <w:ind w:right="424"/>
        <w:rPr>
          <w:szCs w:val="20"/>
        </w:rPr>
      </w:pPr>
      <w:r w:rsidRPr="005123F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4D006F6" wp14:editId="0BA7D48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48502E2" w14:textId="77777777" w:rsidR="002D0EF9" w:rsidRPr="003D37FD" w:rsidRDefault="002D0EF9" w:rsidP="002D0EF9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14751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4D006F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48502E2" w14:textId="77777777" w:rsidR="002D0EF9" w:rsidRPr="003D37FD" w:rsidRDefault="002D0EF9" w:rsidP="002D0EF9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14751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2D0EF9" w:rsidRPr="005123F0" w14:paraId="0E33C0BA" w14:textId="77777777" w:rsidTr="00B140A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0281ED6" w14:textId="77777777" w:rsidR="002D0EF9" w:rsidRPr="005123F0" w:rsidRDefault="002D0EF9" w:rsidP="002D0EF9">
            <w:pPr>
              <w:pStyle w:val="Rubrik1"/>
              <w:ind w:right="424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5123F0">
              <w:rPr>
                <w:noProof/>
              </w:rPr>
              <w:t>Bukväggsbråck - Laparoskopiskt</w:t>
            </w:r>
          </w:p>
        </w:tc>
      </w:tr>
    </w:tbl>
    <w:p w14:paraId="72754FE5" w14:textId="77777777" w:rsidR="002D0EF9" w:rsidRPr="005123F0" w:rsidRDefault="002D0EF9" w:rsidP="002D0EF9">
      <w:pPr>
        <w:pStyle w:val="Rubrik2"/>
        <w:ind w:right="424"/>
      </w:pPr>
      <w:r w:rsidRPr="005123F0">
        <w:t>Revidering i denna version:</w:t>
      </w:r>
    </w:p>
    <w:p w14:paraId="6A074A96" w14:textId="313A2ED9" w:rsidR="00BA314A" w:rsidRDefault="002D0EF9" w:rsidP="002D0EF9">
      <w:pPr>
        <w:spacing w:after="0" w:line="240" w:lineRule="auto"/>
        <w:ind w:right="424"/>
        <w:rPr>
          <w:szCs w:val="20"/>
        </w:rPr>
      </w:pPr>
      <w:r>
        <w:rPr>
          <w:szCs w:val="20"/>
        </w:rPr>
        <w:t>Ny rubrik</w:t>
      </w:r>
      <w:r w:rsidR="00BA314A">
        <w:rPr>
          <w:szCs w:val="20"/>
        </w:rPr>
        <w:t>:</w:t>
      </w:r>
      <w:r>
        <w:rPr>
          <w:szCs w:val="20"/>
        </w:rPr>
        <w:t xml:space="preserve"> Premedicinering och Förberedelser</w:t>
      </w:r>
    </w:p>
    <w:p w14:paraId="30327779" w14:textId="441002D6" w:rsidR="004E78F3" w:rsidRDefault="00BA314A" w:rsidP="002D0EF9">
      <w:pPr>
        <w:spacing w:after="0" w:line="240" w:lineRule="auto"/>
        <w:ind w:right="424"/>
        <w:rPr>
          <w:szCs w:val="20"/>
        </w:rPr>
      </w:pPr>
      <w:r>
        <w:rPr>
          <w:szCs w:val="20"/>
        </w:rPr>
        <w:t>M</w:t>
      </w:r>
      <w:r w:rsidR="002D0EF9">
        <w:rPr>
          <w:szCs w:val="20"/>
        </w:rPr>
        <w:t>indre ändring under</w:t>
      </w:r>
      <w:r w:rsidR="004E78F3">
        <w:rPr>
          <w:szCs w:val="20"/>
        </w:rPr>
        <w:t xml:space="preserve"> rubrik:</w:t>
      </w:r>
      <w:r w:rsidR="002D0EF9">
        <w:rPr>
          <w:szCs w:val="20"/>
        </w:rPr>
        <w:t xml:space="preserve"> Anestesiförslag och Operationsbord/läge</w:t>
      </w:r>
    </w:p>
    <w:p w14:paraId="19870A77" w14:textId="46818EE0" w:rsidR="002D0EF9" w:rsidRPr="005123F0" w:rsidRDefault="004E78F3" w:rsidP="002D0EF9">
      <w:pPr>
        <w:spacing w:after="0" w:line="240" w:lineRule="auto"/>
        <w:ind w:right="424"/>
        <w:rPr>
          <w:szCs w:val="20"/>
        </w:rPr>
      </w:pPr>
      <w:r>
        <w:rPr>
          <w:szCs w:val="20"/>
        </w:rPr>
        <w:t>B</w:t>
      </w:r>
      <w:r w:rsidR="002D0EF9">
        <w:rPr>
          <w:szCs w:val="20"/>
        </w:rPr>
        <w:t>orttagning av rubrik</w:t>
      </w:r>
      <w:r>
        <w:rPr>
          <w:szCs w:val="20"/>
        </w:rPr>
        <w:t>:</w:t>
      </w:r>
      <w:r w:rsidR="002D0EF9">
        <w:rPr>
          <w:szCs w:val="20"/>
        </w:rPr>
        <w:t xml:space="preserve"> KAD och håravkortning</w:t>
      </w:r>
    </w:p>
    <w:p w14:paraId="6CA93DE3" w14:textId="77777777" w:rsidR="002D0EF9" w:rsidRPr="002D0EF9" w:rsidRDefault="002D0EF9" w:rsidP="002D0EF9">
      <w:pPr>
        <w:pStyle w:val="Rubrik2"/>
        <w:ind w:right="424"/>
      </w:pPr>
      <w:r w:rsidRPr="002D0EF9">
        <w:t>Syfte</w:t>
      </w:r>
    </w:p>
    <w:p w14:paraId="33B81252" w14:textId="77777777" w:rsidR="002D0EF9" w:rsidRPr="005123F0" w:rsidRDefault="002D0EF9" w:rsidP="002D0EF9">
      <w:pPr>
        <w:spacing w:after="0" w:line="240" w:lineRule="auto"/>
        <w:ind w:right="424"/>
        <w:rPr>
          <w:szCs w:val="20"/>
        </w:rPr>
      </w:pPr>
      <w:r w:rsidRPr="005123F0">
        <w:rPr>
          <w:szCs w:val="20"/>
        </w:rPr>
        <w:t>Att skapa goda och säkra rutiner för omhändertagande av patient vid laparaskopisk bukväggsoperation.</w:t>
      </w:r>
      <w:r w:rsidRPr="005123F0">
        <w:rPr>
          <w:szCs w:val="20"/>
        </w:rPr>
        <w:tab/>
      </w:r>
    </w:p>
    <w:p w14:paraId="37A39A26" w14:textId="77777777" w:rsidR="002D0EF9" w:rsidRPr="002D0EF9" w:rsidRDefault="002D0EF9" w:rsidP="002D0EF9">
      <w:pPr>
        <w:pStyle w:val="Rubrik2"/>
        <w:ind w:right="424"/>
      </w:pPr>
      <w:r w:rsidRPr="002D0EF9">
        <w:t>Vilka berörs</w:t>
      </w:r>
    </w:p>
    <w:p w14:paraId="1A5D6CCA" w14:textId="77777777" w:rsidR="002D0EF9" w:rsidRPr="005123F0" w:rsidRDefault="002D0EF9" w:rsidP="002D0EF9">
      <w:pPr>
        <w:spacing w:after="0" w:line="240" w:lineRule="auto"/>
        <w:ind w:right="424"/>
        <w:rPr>
          <w:szCs w:val="20"/>
        </w:rPr>
      </w:pPr>
      <w:r w:rsidRPr="005123F0">
        <w:rPr>
          <w:szCs w:val="20"/>
        </w:rPr>
        <w:t>All personal på operation NU-sjukvården</w:t>
      </w:r>
      <w:r w:rsidRPr="005123F0">
        <w:rPr>
          <w:szCs w:val="20"/>
        </w:rPr>
        <w:tab/>
      </w:r>
    </w:p>
    <w:p w14:paraId="0D2331B7" w14:textId="77777777" w:rsidR="002D0EF9" w:rsidRPr="002D0EF9" w:rsidRDefault="002D0EF9" w:rsidP="002D0EF9">
      <w:pPr>
        <w:pStyle w:val="Rubrik2"/>
        <w:ind w:right="424"/>
      </w:pPr>
      <w:r w:rsidRPr="002D0EF9">
        <w:t>Premedicinering</w:t>
      </w:r>
    </w:p>
    <w:p w14:paraId="1A36F307" w14:textId="77777777" w:rsidR="002D0EF9" w:rsidRPr="000C6A0E" w:rsidRDefault="002D0EF9" w:rsidP="002D0EF9">
      <w:pPr>
        <w:spacing w:after="0" w:line="240" w:lineRule="auto"/>
        <w:ind w:right="424"/>
      </w:pPr>
      <w:r w:rsidRPr="000C6A0E">
        <w:t>Alvedon 1g, Targinic 5mg, Arcoxia 120mg (om inga kontraindikationer)</w:t>
      </w:r>
    </w:p>
    <w:p w14:paraId="49161A33" w14:textId="77777777" w:rsidR="002D0EF9" w:rsidRPr="000C6A0E" w:rsidRDefault="002D0EF9" w:rsidP="002D0EF9">
      <w:pPr>
        <w:spacing w:after="0" w:line="240" w:lineRule="auto"/>
        <w:ind w:right="424"/>
      </w:pPr>
      <w:r w:rsidRPr="000C6A0E">
        <w:t>Om ej Arcoxia, ges Targinic 10mg</w:t>
      </w:r>
    </w:p>
    <w:p w14:paraId="6FF7FB61" w14:textId="77777777" w:rsidR="002D0EF9" w:rsidRPr="002D0EF9" w:rsidRDefault="002D0EF9" w:rsidP="002D0EF9">
      <w:pPr>
        <w:pStyle w:val="Rubrik2"/>
        <w:ind w:right="424"/>
      </w:pPr>
      <w:r w:rsidRPr="002D0EF9">
        <w:t>Anestesiförslag</w:t>
      </w:r>
    </w:p>
    <w:p w14:paraId="1773A4D0" w14:textId="77777777" w:rsidR="002D0EF9" w:rsidRDefault="002D0EF9" w:rsidP="002D0EF9">
      <w:pPr>
        <w:ind w:right="424"/>
      </w:pPr>
      <w:r>
        <w:t>Anestesikort: Intub: Propofol/Fentanyl/Esmeron/Sevao alt. Ultiva/Sevo/Esmeron.</w:t>
      </w:r>
    </w:p>
    <w:p w14:paraId="4A867AAE" w14:textId="77777777" w:rsidR="002D0EF9" w:rsidRPr="002D0EF9" w:rsidRDefault="002D0EF9" w:rsidP="002D0EF9">
      <w:pPr>
        <w:pStyle w:val="Rubrik2"/>
        <w:ind w:right="424"/>
      </w:pPr>
      <w:r w:rsidRPr="002D0EF9">
        <w:t>Utrustning</w:t>
      </w:r>
    </w:p>
    <w:p w14:paraId="241D4B1E" w14:textId="77777777" w:rsidR="002D0EF9" w:rsidRPr="005123F0" w:rsidRDefault="002D0EF9" w:rsidP="002D0EF9">
      <w:pPr>
        <w:spacing w:after="0" w:line="240" w:lineRule="auto"/>
        <w:ind w:right="424"/>
        <w:rPr>
          <w:szCs w:val="20"/>
        </w:rPr>
      </w:pPr>
      <w:r w:rsidRPr="005123F0">
        <w:rPr>
          <w:szCs w:val="20"/>
        </w:rPr>
        <w:t xml:space="preserve">Standard, </w:t>
      </w:r>
      <w:r>
        <w:rPr>
          <w:szCs w:val="20"/>
        </w:rPr>
        <w:t>V</w:t>
      </w:r>
      <w:r w:rsidRPr="005123F0">
        <w:rPr>
          <w:szCs w:val="20"/>
        </w:rPr>
        <w:t>-sond, örontemp, patientvärmare</w:t>
      </w:r>
      <w:r>
        <w:rPr>
          <w:szCs w:val="20"/>
        </w:rPr>
        <w:t>,</w:t>
      </w:r>
      <w:r w:rsidRPr="005123F0">
        <w:rPr>
          <w:szCs w:val="20"/>
        </w:rPr>
        <w:t xml:space="preserve"> TOF</w:t>
      </w:r>
    </w:p>
    <w:p w14:paraId="12D77293" w14:textId="77777777" w:rsidR="002D0EF9" w:rsidRPr="002D0EF9" w:rsidRDefault="002D0EF9" w:rsidP="002D0EF9">
      <w:pPr>
        <w:pStyle w:val="Rubrik2"/>
        <w:ind w:right="424"/>
      </w:pPr>
      <w:r w:rsidRPr="002D0EF9">
        <w:t>Blodgruppering/bastest</w:t>
      </w:r>
    </w:p>
    <w:p w14:paraId="6E533F7A" w14:textId="77777777" w:rsidR="002D0EF9" w:rsidRPr="005123F0" w:rsidRDefault="002D0EF9" w:rsidP="002D0EF9">
      <w:pPr>
        <w:spacing w:after="0" w:line="240" w:lineRule="auto"/>
        <w:ind w:right="424"/>
        <w:rPr>
          <w:szCs w:val="20"/>
        </w:rPr>
      </w:pPr>
      <w:r w:rsidRPr="005123F0">
        <w:rPr>
          <w:szCs w:val="20"/>
        </w:rPr>
        <w:t>Ja/nej</w:t>
      </w:r>
    </w:p>
    <w:p w14:paraId="0AB70F81" w14:textId="77777777" w:rsidR="002D0EF9" w:rsidRPr="002D0EF9" w:rsidRDefault="002D0EF9" w:rsidP="002D0EF9">
      <w:pPr>
        <w:pStyle w:val="Rubrik2"/>
        <w:ind w:right="424"/>
      </w:pPr>
      <w:r w:rsidRPr="002D0EF9">
        <w:lastRenderedPageBreak/>
        <w:t>Operationsbord/läge</w:t>
      </w:r>
    </w:p>
    <w:p w14:paraId="2BDA75CC" w14:textId="77777777" w:rsidR="002D0EF9" w:rsidRDefault="002D0EF9" w:rsidP="002D0EF9">
      <w:pPr>
        <w:ind w:right="424"/>
      </w:pPr>
      <w:r>
        <w:t xml:space="preserve">Valfritt operationsbord – plant. Armarna rakt ut på armskenor alternativt utefter sidorna, bestäms på operationsdagen när operatören träffat patienten. Patienten skall ligga långt ut på vä sida. </w:t>
      </w:r>
    </w:p>
    <w:p w14:paraId="76E5D3D8" w14:textId="77777777" w:rsidR="002D0EF9" w:rsidRPr="002D0EF9" w:rsidRDefault="002D0EF9" w:rsidP="002D0EF9">
      <w:pPr>
        <w:pStyle w:val="Rubrik2"/>
        <w:ind w:right="424"/>
      </w:pPr>
      <w:r w:rsidRPr="002D0EF9">
        <w:t>Förberedelser</w:t>
      </w:r>
    </w:p>
    <w:p w14:paraId="69FD0345" w14:textId="77777777" w:rsidR="002D0EF9" w:rsidRDefault="002D0EF9" w:rsidP="002D0EF9">
      <w:pPr>
        <w:ind w:right="424"/>
      </w:pPr>
      <w:r>
        <w:t>Håravkorta hela buken. KAD endast till patienter med förväntad lång operationstid, ordineras av operatören i operationsbehovet.</w:t>
      </w:r>
    </w:p>
    <w:p w14:paraId="2A736D5F" w14:textId="77777777" w:rsidR="002D0EF9" w:rsidRDefault="002D0EF9" w:rsidP="002D0EF9">
      <w:pPr>
        <w:ind w:right="424"/>
      </w:pPr>
      <w:r>
        <w:t>KAD dras innan patienten väcks på salen.</w:t>
      </w:r>
    </w:p>
    <w:p w14:paraId="2937A04B" w14:textId="77777777" w:rsidR="002D0EF9" w:rsidRPr="002D0EF9" w:rsidRDefault="002D0EF9" w:rsidP="002D0EF9">
      <w:pPr>
        <w:pStyle w:val="Rubrik2"/>
        <w:ind w:right="424"/>
      </w:pPr>
      <w:r w:rsidRPr="002D0EF9">
        <w:t>Praktiska råd</w:t>
      </w:r>
    </w:p>
    <w:p w14:paraId="560D1B5C" w14:textId="77777777" w:rsidR="002D0EF9" w:rsidRDefault="002D0EF9" w:rsidP="002D0EF9">
      <w:pPr>
        <w:ind w:right="424"/>
      </w:pPr>
      <w:r>
        <w:t>Fråga operatör om gördel. Om detta skall användas läggs den under patienten innan sövning.</w:t>
      </w:r>
    </w:p>
    <w:p w14:paraId="4FDF8884" w14:textId="77777777" w:rsidR="002D0EF9" w:rsidRDefault="002D0EF9" w:rsidP="002D0EF9">
      <w:pPr>
        <w:ind w:right="424"/>
      </w:pPr>
      <w:r>
        <w:t>Vinkla narkosbågen mot patientens huvud.</w:t>
      </w:r>
    </w:p>
    <w:p w14:paraId="4D84FF9A" w14:textId="77777777" w:rsidR="002D0EF9" w:rsidRPr="002D0EF9" w:rsidRDefault="002D0EF9" w:rsidP="002D0EF9">
      <w:pPr>
        <w:pStyle w:val="Rubrik2"/>
        <w:ind w:right="424"/>
      </w:pPr>
      <w:r w:rsidRPr="002D0EF9">
        <w:t>Risker</w:t>
      </w:r>
    </w:p>
    <w:p w14:paraId="024E9403" w14:textId="77777777" w:rsidR="002D0EF9" w:rsidRPr="005123F0" w:rsidRDefault="002D0EF9" w:rsidP="002D0EF9">
      <w:pPr>
        <w:spacing w:after="0" w:line="240" w:lineRule="auto"/>
        <w:ind w:right="424"/>
        <w:rPr>
          <w:szCs w:val="20"/>
        </w:rPr>
      </w:pPr>
      <w:r w:rsidRPr="005123F0">
        <w:rPr>
          <w:szCs w:val="20"/>
        </w:rPr>
        <w:t>Blödning, nerkylning</w:t>
      </w:r>
    </w:p>
    <w:p w14:paraId="1B90DB22" w14:textId="77777777" w:rsidR="002D0EF9" w:rsidRPr="002D0EF9" w:rsidRDefault="002D0EF9" w:rsidP="002D0EF9">
      <w:pPr>
        <w:pStyle w:val="Rubrik2"/>
        <w:ind w:right="424"/>
      </w:pPr>
      <w:r w:rsidRPr="002D0EF9">
        <w:t>Avslutning/Postoperativt</w:t>
      </w:r>
    </w:p>
    <w:p w14:paraId="1F3368FE" w14:textId="77777777" w:rsidR="002D0EF9" w:rsidRPr="005123F0" w:rsidRDefault="002D0EF9" w:rsidP="002D0EF9">
      <w:pPr>
        <w:spacing w:after="0" w:line="240" w:lineRule="auto"/>
        <w:ind w:right="424"/>
        <w:rPr>
          <w:szCs w:val="20"/>
        </w:rPr>
      </w:pPr>
      <w:r w:rsidRPr="005123F0">
        <w:rPr>
          <w:szCs w:val="20"/>
        </w:rPr>
        <w:t>Sätt på gördel. Behåll värmetäcket tills patienten lämnar salen.</w:t>
      </w:r>
    </w:p>
    <w:bookmarkEnd w:id="0"/>
    <w:p w14:paraId="124FA740" w14:textId="77777777" w:rsidR="002D0EF9" w:rsidRPr="00536A5A" w:rsidRDefault="002D0EF9" w:rsidP="002D0EF9">
      <w:pPr>
        <w:spacing w:after="0" w:line="240" w:lineRule="auto"/>
        <w:ind w:right="424"/>
      </w:pPr>
    </w:p>
    <w:p w14:paraId="76B9F95B" w14:textId="24513497" w:rsidR="00536A5A" w:rsidRPr="002D0EF9" w:rsidRDefault="00536A5A" w:rsidP="002D0EF9">
      <w:pPr>
        <w:ind w:right="424"/>
      </w:pPr>
    </w:p>
    <w:sectPr w:rsidR="00536A5A" w:rsidRPr="002D0EF9" w:rsidSect="005123F0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92498D" w14:textId="77777777" w:rsidR="009B5CAA" w:rsidRDefault="009B5CAA">
      <w:r>
        <w:separator/>
      </w:r>
    </w:p>
  </w:endnote>
  <w:endnote w:type="continuationSeparator" w:id="0">
    <w:p w14:paraId="289AEC4F" w14:textId="77777777" w:rsidR="009B5CAA" w:rsidRDefault="009B5CAA">
      <w:r>
        <w:continuationSeparator/>
      </w:r>
    </w:p>
  </w:endnote>
  <w:endnote w:type="continuationNotice" w:id="1">
    <w:p w14:paraId="6EF9CB44" w14:textId="77777777" w:rsidR="009B5CAA" w:rsidRDefault="009B5CA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26DC72" w14:textId="77777777" w:rsidR="002D0EF9" w:rsidRDefault="002D0EF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52E3D45C" w14:textId="77777777" w:rsidR="002D0EF9" w:rsidRDefault="002D0EF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28618969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5CCBA1F7" w14:textId="77777777" w:rsidR="002D0EF9" w:rsidRPr="00EC0A68" w:rsidRDefault="002D0EF9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883362" w14:textId="77777777" w:rsidR="002D0EF9" w:rsidRDefault="002D0EF9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1B9D7824" wp14:editId="0316BE32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03509158" name="Bildobjekt 70350915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8B70DB" w14:textId="77777777" w:rsidR="009B5CAA" w:rsidRDefault="009B5CAA"/>
  </w:footnote>
  <w:footnote w:type="continuationSeparator" w:id="0">
    <w:p w14:paraId="15D62589" w14:textId="77777777" w:rsidR="009B5CAA" w:rsidRDefault="009B5CAA">
      <w:r>
        <w:continuationSeparator/>
      </w:r>
    </w:p>
  </w:footnote>
  <w:footnote w:type="continuationNotice" w:id="1">
    <w:p w14:paraId="3EDA58FF" w14:textId="77777777" w:rsidR="009B5CAA" w:rsidRDefault="009B5CA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96041A" w14:textId="77777777" w:rsidR="002D0EF9" w:rsidRPr="00DA65C4" w:rsidRDefault="002D0EF9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278FCAC7" wp14:editId="5262E99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237098254" name="Textruta 23709825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2BB406B" w14:textId="77777777" w:rsidR="002D0EF9" w:rsidRDefault="002D0EF9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78FCAC7" id="_x0000_t202" coordsize="21600,21600" o:spt="202" path="m,l,21600r21600,l21600,xe">
              <v:stroke joinstyle="miter"/>
              <v:path gradientshapeok="t" o:connecttype="rect"/>
            </v:shapetype>
            <v:shape id="Textruta 237098254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42BB406B" w14:textId="77777777" w:rsidR="002D0EF9" w:rsidRDefault="002D0EF9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640FD1" w14:textId="77777777" w:rsidR="002D0EF9" w:rsidRDefault="002D0EF9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37A73F23" wp14:editId="262DE4ED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44695305" name="Textruta 64469530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212AACF" w14:textId="77777777" w:rsidR="002D0EF9" w:rsidRDefault="002D0EF9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7A73F23" id="_x0000_t202" coordsize="21600,21600" o:spt="202" path="m,l,21600r21600,l21600,xe">
              <v:stroke joinstyle="miter"/>
              <v:path gradientshapeok="t" o:connecttype="rect"/>
            </v:shapetype>
            <v:shape id="Textruta 644695305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2212AACF" w14:textId="77777777" w:rsidR="002D0EF9" w:rsidRDefault="002D0EF9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49B42F50" wp14:editId="2087FA63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67035537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88580681">
    <w:abstractNumId w:val="17"/>
  </w:num>
  <w:num w:numId="2" w16cid:durableId="1991400906">
    <w:abstractNumId w:val="14"/>
  </w:num>
  <w:num w:numId="3" w16cid:durableId="701177487">
    <w:abstractNumId w:val="0"/>
  </w:num>
  <w:num w:numId="4" w16cid:durableId="1144666855">
    <w:abstractNumId w:val="6"/>
  </w:num>
  <w:num w:numId="5" w16cid:durableId="2086948315">
    <w:abstractNumId w:val="15"/>
  </w:num>
  <w:num w:numId="6" w16cid:durableId="606305552">
    <w:abstractNumId w:val="2"/>
  </w:num>
  <w:num w:numId="7" w16cid:durableId="28841402">
    <w:abstractNumId w:val="11"/>
  </w:num>
  <w:num w:numId="8" w16cid:durableId="405154702">
    <w:abstractNumId w:val="8"/>
  </w:num>
  <w:num w:numId="9" w16cid:durableId="355623172">
    <w:abstractNumId w:val="1"/>
  </w:num>
  <w:num w:numId="10" w16cid:durableId="2108502914">
    <w:abstractNumId w:val="1"/>
  </w:num>
  <w:num w:numId="11" w16cid:durableId="1906258462">
    <w:abstractNumId w:val="3"/>
  </w:num>
  <w:num w:numId="12" w16cid:durableId="1248002266">
    <w:abstractNumId w:val="4"/>
  </w:num>
  <w:num w:numId="13" w16cid:durableId="661349889">
    <w:abstractNumId w:val="13"/>
  </w:num>
  <w:num w:numId="14" w16cid:durableId="1133060659">
    <w:abstractNumId w:val="9"/>
  </w:num>
  <w:num w:numId="15" w16cid:durableId="1387947068">
    <w:abstractNumId w:val="7"/>
  </w:num>
  <w:num w:numId="16" w16cid:durableId="2045448593">
    <w:abstractNumId w:val="12"/>
  </w:num>
  <w:num w:numId="17" w16cid:durableId="1215853013">
    <w:abstractNumId w:val="5"/>
  </w:num>
  <w:num w:numId="18" w16cid:durableId="1474370899">
    <w:abstractNumId w:val="10"/>
  </w:num>
  <w:num w:numId="19" w16cid:durableId="33720137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7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0EF9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78F3"/>
    <w:rsid w:val="004F4518"/>
    <w:rsid w:val="004F4C62"/>
    <w:rsid w:val="00501433"/>
    <w:rsid w:val="00511CC4"/>
    <w:rsid w:val="005123F0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5CAA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104B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314A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214</Words>
  <Characters>1138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1350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Bukväggsbråck - Laparoskopiskt</dc:title>
  <dc:subject/>
  <dc:creator>patrik.jens.johansson@vgregion.se</dc:creator>
  <keywords/>
  <lastModifiedBy>Carina Turesson Roos</lastModifiedBy>
  <revision>9</revision>
  <lastPrinted>2016-03-31T10:56:00.0000000Z</lastPrinted>
  <dcterms:created xsi:type="dcterms:W3CDTF">2022-05-23T03:31:00.0000000Z</dcterms:created>
  <dcterms:modified xsi:type="dcterms:W3CDTF">2024-10-22T08:33:00.0000000Z</dcterms:modified>
</coreProperties>
</file>