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CA096" w14:textId="02B372EC" w:rsidR="00066476" w:rsidRPr="00066476" w:rsidRDefault="00343F98" w:rsidP="00711F67">
      <w:pPr>
        <w:pStyle w:val="Rubrik1"/>
        <w:spacing w:line="276" w:lineRule="auto"/>
      </w:pPr>
      <w:r>
        <w:t>Basala hygienrutiner</w:t>
      </w:r>
      <w:r w:rsidR="00103BDB">
        <w:t>,</w:t>
      </w:r>
      <w:r w:rsidR="00066476">
        <w:t xml:space="preserve"> </w:t>
      </w:r>
      <w:r>
        <w:t xml:space="preserve">klädregler </w:t>
      </w:r>
      <w:r w:rsidR="00103BDB">
        <w:t xml:space="preserve">och </w:t>
      </w:r>
      <w:r>
        <w:t>skyddsutrustning</w:t>
      </w:r>
      <w:r w:rsidR="003A54DA">
        <w:t xml:space="preserve"> 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711F67">
      <w:pPr>
        <w:pStyle w:val="Rubrik2"/>
        <w:spacing w:line="360" w:lineRule="auto"/>
        <w:ind w:right="0"/>
      </w:pPr>
      <w:bookmarkStart w:id="1" w:name="_Toc100327184"/>
      <w:bookmarkStart w:id="2" w:name="_Toc218844379"/>
      <w:bookmarkEnd w:id="0"/>
      <w:r>
        <w:t>Förändringar sedan föregående version</w:t>
      </w:r>
      <w:bookmarkEnd w:id="1"/>
      <w:bookmarkEnd w:id="2"/>
    </w:p>
    <w:p w14:paraId="0B05EB3A" w14:textId="01B4CE41" w:rsidR="00397232" w:rsidRPr="00397232" w:rsidRDefault="00397232" w:rsidP="00711F67">
      <w:pPr>
        <w:ind w:right="-2"/>
      </w:pPr>
      <w:bookmarkStart w:id="3" w:name="_Toc72840807"/>
      <w:bookmarkStart w:id="4" w:name="_Toc100327192"/>
      <w:bookmarkStart w:id="5" w:name="_Toc218844382"/>
      <w:r>
        <w:t xml:space="preserve">Vårdhandbokens avsnitt om </w:t>
      </w:r>
      <w:hyperlink r:id="rId8" w:history="1">
        <w:r w:rsidRPr="00711F67">
          <w:rPr>
            <w:rStyle w:val="Hyperlnk"/>
          </w:rPr>
          <w:t>Basala hygienrutiner</w:t>
        </w:r>
      </w:hyperlink>
      <w:r w:rsidRPr="00397232">
        <w:t xml:space="preserve"> ersätter</w:t>
      </w:r>
      <w:r w:rsidR="00711F67">
        <w:t>,</w:t>
      </w:r>
      <w:r>
        <w:t xml:space="preserve"> tillsammans med</w:t>
      </w:r>
      <w:r w:rsidR="00711F67">
        <w:t xml:space="preserve"> de nedanstående tilläggen, </w:t>
      </w:r>
      <w:r>
        <w:t xml:space="preserve">tidigare rutin för </w:t>
      </w:r>
      <w:r w:rsidRPr="00397232">
        <w:t>NU-sjukvården Basala hygienrutiner och klädregler samt skyddsutrustning</w:t>
      </w:r>
      <w:r>
        <w:t xml:space="preserve"> version 15.0</w:t>
      </w:r>
      <w:r w:rsidRPr="00397232">
        <w:t xml:space="preserve">. </w:t>
      </w:r>
      <w:bookmarkEnd w:id="3"/>
      <w:r w:rsidR="00711F67">
        <w:t xml:space="preserve"> </w:t>
      </w:r>
    </w:p>
    <w:p w14:paraId="37C7076C" w14:textId="0C1E5DC6" w:rsidR="009A32ED" w:rsidRPr="006466EF" w:rsidRDefault="009A32ED" w:rsidP="00711F67">
      <w:pPr>
        <w:pStyle w:val="Rubrik2"/>
        <w:spacing w:line="360" w:lineRule="auto"/>
        <w:ind w:right="0"/>
        <w:rPr>
          <w:color w:val="auto"/>
        </w:rPr>
      </w:pPr>
      <w:r w:rsidRPr="006466EF">
        <w:rPr>
          <w:color w:val="auto"/>
        </w:rPr>
        <w:t>Utförande</w:t>
      </w:r>
      <w:bookmarkEnd w:id="4"/>
      <w:bookmarkEnd w:id="5"/>
    </w:p>
    <w:p w14:paraId="396E5C6C" w14:textId="0C57FFCD" w:rsidR="00066476" w:rsidRPr="00066476" w:rsidRDefault="00066476" w:rsidP="00711F67">
      <w:r w:rsidRPr="00066476">
        <w:t>Vid all vård och omsorg gäller följande rutiner och åtgärder</w:t>
      </w:r>
      <w:r>
        <w:t>.</w:t>
      </w:r>
    </w:p>
    <w:p w14:paraId="30763F81" w14:textId="1D582713" w:rsidR="000B39A9" w:rsidRPr="00066476" w:rsidRDefault="001E0A8E" w:rsidP="00711F67">
      <w:pPr>
        <w:pStyle w:val="MellanrubrikVGR"/>
        <w:ind w:right="0"/>
        <w:rPr>
          <w:color w:val="auto"/>
        </w:rPr>
      </w:pPr>
      <w:r w:rsidRPr="00066476">
        <w:rPr>
          <w:color w:val="auto"/>
        </w:rPr>
        <w:t>Arbetsk</w:t>
      </w:r>
      <w:r w:rsidR="000B39A9" w:rsidRPr="00066476">
        <w:rPr>
          <w:color w:val="auto"/>
        </w:rPr>
        <w:t xml:space="preserve">lädsel </w:t>
      </w:r>
    </w:p>
    <w:p w14:paraId="160E2D96" w14:textId="2AD6F2E4" w:rsidR="000B39A9" w:rsidRDefault="00711F67" w:rsidP="00711F67">
      <w:pPr>
        <w:pStyle w:val="Liststycke"/>
        <w:numPr>
          <w:ilvl w:val="0"/>
          <w:numId w:val="29"/>
        </w:numPr>
        <w:ind w:right="0"/>
      </w:pPr>
      <w:r>
        <w:t>F</w:t>
      </w:r>
      <w:r w:rsidR="004C572F" w:rsidRPr="006466EF">
        <w:t>år</w:t>
      </w:r>
      <w:r w:rsidR="000B39A9" w:rsidRPr="006466EF">
        <w:t xml:space="preserve"> inte kombineras med privata kläder</w:t>
      </w:r>
      <w:r w:rsidR="003A54DA" w:rsidRPr="006466EF">
        <w:t xml:space="preserve"> gäller äve</w:t>
      </w:r>
      <w:r w:rsidR="001E0A8E">
        <w:t>n</w:t>
      </w:r>
      <w:r w:rsidR="004C572F" w:rsidRPr="006466EF">
        <w:t xml:space="preserve"> under rast</w:t>
      </w:r>
      <w:r w:rsidR="001E0A8E">
        <w:t>.</w:t>
      </w:r>
    </w:p>
    <w:p w14:paraId="11D8FACA" w14:textId="6AB26034" w:rsidR="000B39A9" w:rsidRPr="009D2E23" w:rsidRDefault="001E0A8E" w:rsidP="00711F67">
      <w:pPr>
        <w:pStyle w:val="Liststycke"/>
        <w:numPr>
          <w:ilvl w:val="0"/>
          <w:numId w:val="29"/>
        </w:numPr>
        <w:ind w:right="0"/>
      </w:pPr>
      <w:r w:rsidRPr="009D2E23">
        <w:t>G</w:t>
      </w:r>
      <w:r w:rsidR="000B39A9" w:rsidRPr="006466EF">
        <w:t>röna</w:t>
      </w:r>
      <w:r>
        <w:t xml:space="preserve"> </w:t>
      </w:r>
      <w:r w:rsidRPr="00066476">
        <w:t>arbetskläder</w:t>
      </w:r>
      <w:r w:rsidR="000B39A9" w:rsidRPr="00066476">
        <w:t xml:space="preserve"> samt engångsoperationskläder är </w:t>
      </w:r>
      <w:r w:rsidR="000B39A9" w:rsidRPr="009D2E23">
        <w:rPr>
          <w:i/>
          <w:iCs/>
        </w:rPr>
        <w:t xml:space="preserve">enbart </w:t>
      </w:r>
      <w:r w:rsidR="000B39A9" w:rsidRPr="00066476">
        <w:t>avsedd</w:t>
      </w:r>
      <w:r w:rsidR="004C572F" w:rsidRPr="00066476">
        <w:t>a</w:t>
      </w:r>
      <w:r w:rsidR="000B39A9" w:rsidRPr="00066476">
        <w:t xml:space="preserve"> att användas vid arbete på operationsavdelning</w:t>
      </w:r>
      <w:r w:rsidRPr="00066476">
        <w:t>, i sterilteknisk verksamhet och inom käkkirurgi.</w:t>
      </w:r>
    </w:p>
    <w:p w14:paraId="5517DD37" w14:textId="2120E187" w:rsidR="005F35A6" w:rsidRDefault="000B39A9" w:rsidP="00711F67">
      <w:pPr>
        <w:ind w:right="0"/>
        <w:rPr>
          <w:color w:val="FF0000"/>
        </w:rPr>
      </w:pPr>
      <w:r w:rsidRPr="006466EF">
        <w:t>Arbetskläd</w:t>
      </w:r>
      <w:r w:rsidR="001E0A8E">
        <w:t>erna</w:t>
      </w:r>
      <w:r w:rsidRPr="006466EF">
        <w:t xml:space="preserve"> ska bäras och användas på ett sådant sätt att </w:t>
      </w:r>
      <w:r w:rsidR="001E0A8E">
        <w:t xml:space="preserve">renhetsgraden bevaras. </w:t>
      </w:r>
      <w:r w:rsidR="001E0A8E" w:rsidRPr="009D2E23">
        <w:t>Tänk på vid vistelse utomhus</w:t>
      </w:r>
      <w:r w:rsidR="00C4160F" w:rsidRPr="009D2E23">
        <w:t>,</w:t>
      </w:r>
      <w:r w:rsidR="009D2E23" w:rsidRPr="009D2E23">
        <w:t xml:space="preserve"> </w:t>
      </w:r>
      <w:r w:rsidR="005F35A6" w:rsidRPr="009D2E23">
        <w:t>i gröna arbetskläder, att kläderna utsätts för omgivningsflora till</w:t>
      </w:r>
      <w:r w:rsidR="00C4160F" w:rsidRPr="009D2E23">
        <w:t xml:space="preserve"> </w:t>
      </w:r>
      <w:r w:rsidR="005F35A6" w:rsidRPr="009D2E23">
        <w:t>exempel damm och pollen. Värdera behovet av klädbyte vid återgång till arbete</w:t>
      </w:r>
      <w:r w:rsidR="00C4160F" w:rsidRPr="009D2E23">
        <w:t>.</w:t>
      </w:r>
    </w:p>
    <w:p w14:paraId="0A2173DB" w14:textId="672FC9B0" w:rsidR="00AE3278" w:rsidRDefault="00C4160F" w:rsidP="00711F67">
      <w:pPr>
        <w:ind w:right="0"/>
      </w:pPr>
      <w:r w:rsidRPr="009D2E23">
        <w:t>Arbetsk</w:t>
      </w:r>
      <w:r w:rsidR="000B39A9" w:rsidRPr="009D2E23">
        <w:t xml:space="preserve">lädseln ska vara privat när sjukhusområdet lämnas, gäller även </w:t>
      </w:r>
      <w:r w:rsidRPr="009D2E23">
        <w:t xml:space="preserve">under </w:t>
      </w:r>
      <w:r w:rsidR="000B39A9" w:rsidRPr="009D2E23">
        <w:t>resa med NU-turen</w:t>
      </w:r>
      <w:r w:rsidRPr="009D2E23">
        <w:t xml:space="preserve"> mellan NÄL och Uddevalla sjukhus.</w:t>
      </w:r>
    </w:p>
    <w:p w14:paraId="2F59510F" w14:textId="77777777" w:rsidR="00AE3278" w:rsidRDefault="00AE3278" w:rsidP="00711F67">
      <w:pPr>
        <w:spacing w:after="0"/>
        <w:ind w:left="0" w:right="0"/>
      </w:pPr>
      <w:r>
        <w:br w:type="page"/>
      </w:r>
    </w:p>
    <w:p w14:paraId="527D743A" w14:textId="31D99C3F" w:rsidR="000B39A9" w:rsidRDefault="00870A8F" w:rsidP="00711F67">
      <w:pPr>
        <w:pStyle w:val="MellanrubrikVGR"/>
        <w:rPr>
          <w:bCs/>
        </w:rPr>
      </w:pPr>
      <w:r w:rsidRPr="009D2E23">
        <w:lastRenderedPageBreak/>
        <w:t>Hårskydd, h</w:t>
      </w:r>
      <w:r w:rsidR="000B39A9" w:rsidRPr="009D2E23">
        <w:t xml:space="preserve">år </w:t>
      </w:r>
      <w:r w:rsidR="00304ADA" w:rsidRPr="00C61E2E">
        <w:t>och skägg</w:t>
      </w:r>
    </w:p>
    <w:p w14:paraId="3D0499E1" w14:textId="1F749219" w:rsidR="006F46BF" w:rsidRPr="009D2E23" w:rsidRDefault="00C4160F" w:rsidP="00711F67">
      <w:pPr>
        <w:ind w:right="0"/>
        <w:rPr>
          <w:b/>
          <w:bCs/>
          <w:color w:val="FF0000"/>
        </w:rPr>
      </w:pPr>
      <w:r>
        <w:t>Arbetsgivaren tillhandahåller h</w:t>
      </w:r>
      <w:r w:rsidR="006F46BF" w:rsidRPr="006466EF">
        <w:t>årskydd</w:t>
      </w:r>
      <w:r>
        <w:t xml:space="preserve"> (operationsmössa, dok och huvor)</w:t>
      </w:r>
      <w:r w:rsidR="00BE22CC">
        <w:t xml:space="preserve">. </w:t>
      </w:r>
      <w:r>
        <w:t xml:space="preserve">Det är inte tillåtet med </w:t>
      </w:r>
      <w:r w:rsidR="006F46BF" w:rsidRPr="006466EF">
        <w:t>priva</w:t>
      </w:r>
      <w:r>
        <w:t>ta hårskydd.</w:t>
      </w:r>
      <w:r w:rsidR="009D2E23">
        <w:t xml:space="preserve"> </w:t>
      </w:r>
      <w:r w:rsidR="009D2E23" w:rsidRPr="009D2E23">
        <w:t xml:space="preserve"> Egentillverkade engångs- eller flergångs hårskydd får inte användas.</w:t>
      </w:r>
      <w:r w:rsidR="009D2E23" w:rsidRPr="00745788">
        <w:rPr>
          <w:b/>
          <w:bCs/>
          <w:color w:val="FF0000"/>
        </w:rPr>
        <w:t xml:space="preserve"> </w:t>
      </w:r>
    </w:p>
    <w:p w14:paraId="55E327B5" w14:textId="0151A464" w:rsidR="00870A8F" w:rsidRPr="009D2E23" w:rsidRDefault="00870A8F" w:rsidP="00711F67">
      <w:pPr>
        <w:ind w:right="0"/>
      </w:pPr>
      <w:r w:rsidRPr="009D2E23">
        <w:t>Använd endast de flergångsmössor</w:t>
      </w:r>
      <w:r w:rsidR="00745788" w:rsidRPr="009D2E23">
        <w:t xml:space="preserve"> och huvor som finns i sortimentet på Tvätteriet i Alingsås. De skickas till Tvätteriet efter användning för rengöring i en kontrollerad tvättpro</w:t>
      </w:r>
      <w:r w:rsidR="009D2E23" w:rsidRPr="009D2E23">
        <w:t>c</w:t>
      </w:r>
      <w:r w:rsidR="00745788" w:rsidRPr="009D2E23">
        <w:t>ess.</w:t>
      </w:r>
    </w:p>
    <w:p w14:paraId="491D5C12" w14:textId="534670CB" w:rsidR="005366B4" w:rsidRPr="00870A8F" w:rsidRDefault="00C4160F" w:rsidP="00711F67">
      <w:pPr>
        <w:ind w:right="0"/>
        <w:rPr>
          <w:color w:val="FF0000"/>
        </w:rPr>
      </w:pPr>
      <w:r>
        <w:t xml:space="preserve">Långt hår </w:t>
      </w:r>
      <w:r w:rsidR="005366B4" w:rsidRPr="006466EF">
        <w:t>skall vara uppsatt under hela arbetspasset.</w:t>
      </w:r>
      <w:r>
        <w:t xml:space="preserve"> </w:t>
      </w:r>
      <w:r w:rsidRPr="009D2E23">
        <w:t xml:space="preserve">När arbetskläderna tas på sätts håret upp och det </w:t>
      </w:r>
      <w:r w:rsidR="00870A8F" w:rsidRPr="009D2E23">
        <w:t>fortsätter att vara uppsatt tills dess att arbetskläderna tas av vid arbetspassets slut.</w:t>
      </w:r>
    </w:p>
    <w:p w14:paraId="24D11C57" w14:textId="42E03A8E" w:rsidR="00304ADA" w:rsidRPr="00C61E2E" w:rsidRDefault="00304ADA" w:rsidP="00711F67">
      <w:pPr>
        <w:pStyle w:val="Rubrik3"/>
        <w:spacing w:line="360" w:lineRule="auto"/>
        <w:ind w:right="0"/>
        <w:rPr>
          <w:rFonts w:eastAsia="Times New Roman" w:cs="Times New Roman"/>
          <w:b/>
          <w:bCs w:val="0"/>
          <w:color w:val="auto"/>
          <w:sz w:val="24"/>
          <w:szCs w:val="18"/>
        </w:rPr>
      </w:pPr>
      <w:r w:rsidRPr="00C61E2E">
        <w:rPr>
          <w:rFonts w:eastAsia="Times New Roman" w:cs="Times New Roman"/>
          <w:b/>
          <w:bCs w:val="0"/>
          <w:color w:val="auto"/>
          <w:sz w:val="24"/>
          <w:szCs w:val="18"/>
        </w:rPr>
        <w:t>Piercing</w:t>
      </w:r>
      <w:r w:rsidR="003B5EDC" w:rsidRPr="00C61E2E">
        <w:rPr>
          <w:rFonts w:eastAsia="Times New Roman" w:cs="Times New Roman"/>
          <w:b/>
          <w:bCs w:val="0"/>
          <w:color w:val="auto"/>
          <w:sz w:val="24"/>
          <w:szCs w:val="18"/>
        </w:rPr>
        <w:t xml:space="preserve"> och tatuering</w:t>
      </w:r>
    </w:p>
    <w:p w14:paraId="6E64D00F" w14:textId="00A70DC3" w:rsidR="00745788" w:rsidRDefault="00304ADA" w:rsidP="00711F67">
      <w:r w:rsidRPr="006466EF">
        <w:t xml:space="preserve">Örhängen och andra smycken i läkta piercade hål kan bäras om de inte hänger ner i arbetsområdet. Ett </w:t>
      </w:r>
      <w:r w:rsidR="00745788" w:rsidRPr="009D2E23">
        <w:t>väl</w:t>
      </w:r>
      <w:r w:rsidRPr="006466EF">
        <w:t xml:space="preserve">läkt piercinghål, oavsett vart det sitter utgör ingen påvisad smittrisk. </w:t>
      </w:r>
    </w:p>
    <w:p w14:paraId="6DC0A3C6" w14:textId="77777777" w:rsidR="00745788" w:rsidRDefault="00745788" w:rsidP="00711F67">
      <w:r>
        <w:t>P</w:t>
      </w:r>
      <w:r w:rsidR="00304ADA" w:rsidRPr="006466EF">
        <w:t>iercingar på händer och underarmar får ej användas då korrekt handdesinfektion ej kan utföras.</w:t>
      </w:r>
      <w:r w:rsidR="003B5EDC" w:rsidRPr="006466EF">
        <w:t xml:space="preserve"> </w:t>
      </w:r>
    </w:p>
    <w:p w14:paraId="013A4B60" w14:textId="2C438266" w:rsidR="00304ADA" w:rsidRPr="006466EF" w:rsidRDefault="003B5EDC" w:rsidP="00711F67">
      <w:r w:rsidRPr="006466EF">
        <w:t>Tatueringar på händer och underarmar ska vara läkta innan arbete i patient- eller vårdrelaterat arbete. En</w:t>
      </w:r>
      <w:r w:rsidRPr="009D2E23">
        <w:t xml:space="preserve"> </w:t>
      </w:r>
      <w:r w:rsidR="00745788" w:rsidRPr="009D2E23">
        <w:t>väl</w:t>
      </w:r>
      <w:r w:rsidRPr="009D2E23">
        <w:t xml:space="preserve">läkt </w:t>
      </w:r>
      <w:r w:rsidRPr="006466EF">
        <w:t>tatuering innebär ingen påvisad smittrisk.</w:t>
      </w:r>
    </w:p>
    <w:p w14:paraId="5ABEB774" w14:textId="0C161A25" w:rsidR="000B39A9" w:rsidRPr="006466EF" w:rsidRDefault="00F77C41" w:rsidP="00711F67">
      <w:pPr>
        <w:pStyle w:val="MellanrubrikVGR"/>
        <w:ind w:right="0"/>
        <w:rPr>
          <w:color w:val="auto"/>
        </w:rPr>
      </w:pPr>
      <w:r w:rsidRPr="009D2E23">
        <w:rPr>
          <w:color w:val="auto"/>
        </w:rPr>
        <w:t>Skyddsh</w:t>
      </w:r>
      <w:r w:rsidR="000B39A9" w:rsidRPr="009D2E23">
        <w:rPr>
          <w:color w:val="auto"/>
        </w:rPr>
        <w:t>and</w:t>
      </w:r>
      <w:r w:rsidR="000B39A9" w:rsidRPr="006466EF">
        <w:rPr>
          <w:color w:val="auto"/>
        </w:rPr>
        <w:t xml:space="preserve">skar </w:t>
      </w:r>
    </w:p>
    <w:p w14:paraId="413F7A4D" w14:textId="47DB9E2D" w:rsidR="00726849" w:rsidRDefault="00726849" w:rsidP="00711F67">
      <w:pPr>
        <w:ind w:right="0"/>
      </w:pPr>
      <w:r w:rsidRPr="006466EF">
        <w:t>Handskar ska användas så kort tid som möjligt på grund av risken att sprida smitta med förorenade handskar</w:t>
      </w:r>
      <w:r w:rsidR="00B42ED2">
        <w:t>.</w:t>
      </w:r>
    </w:p>
    <w:p w14:paraId="32405930" w14:textId="54F1B13A" w:rsidR="00F77C41" w:rsidRPr="006466EF" w:rsidRDefault="00F77C41" w:rsidP="00711F67">
      <w:pPr>
        <w:ind w:right="0"/>
      </w:pPr>
      <w:r>
        <w:t xml:space="preserve">Tänk efter inför </w:t>
      </w:r>
      <w:r w:rsidR="009D2E23">
        <w:t>användning –</w:t>
      </w:r>
      <w:r>
        <w:t xml:space="preserve"> Behöver jag verkligen skyddshandskar?</w:t>
      </w:r>
    </w:p>
    <w:p w14:paraId="6CEFC21D" w14:textId="041F2DE7" w:rsidR="009D2E23" w:rsidRDefault="009D2E23" w:rsidP="00711F67">
      <w:pPr>
        <w:ind w:right="0"/>
      </w:pPr>
      <w:r w:rsidRPr="009D2E23">
        <w:t>Skyddshandskar blir förorenade vid vård- och omsorgsarbete och sprider smittämnen på samma sätt som en smutsig hand. Ta därför av handskarna direkt efter att du utfört det moment där risk för kontakt med kroppsvätska fanns</w:t>
      </w:r>
      <w:r>
        <w:t>.</w:t>
      </w:r>
    </w:p>
    <w:p w14:paraId="534F3909" w14:textId="40170878" w:rsidR="009D2E23" w:rsidRPr="009D2E23" w:rsidRDefault="009D2E23" w:rsidP="00711F67">
      <w:pPr>
        <w:ind w:right="0"/>
      </w:pPr>
      <w:r w:rsidRPr="009D2E23">
        <w:t xml:space="preserve">Använd </w:t>
      </w:r>
      <w:r w:rsidRPr="009D2E23">
        <w:rPr>
          <w:b/>
          <w:bCs/>
        </w:rPr>
        <w:t>inte</w:t>
      </w:r>
      <w:r w:rsidRPr="009D2E23">
        <w:t xml:space="preserve"> dubbla skyddshandskar. När det yttre paret handskar tas av blir det inre paret förorenade av det som finns på ytan på de yttre handskarna.</w:t>
      </w:r>
    </w:p>
    <w:p w14:paraId="01BCB498" w14:textId="5BF6DC83" w:rsidR="00A965A4" w:rsidRDefault="00726849" w:rsidP="00711F67">
      <w:pPr>
        <w:ind w:right="0"/>
      </w:pPr>
      <w:r w:rsidRPr="006466EF">
        <w:t xml:space="preserve">Dubbla handskar </w:t>
      </w:r>
      <w:r w:rsidR="00F77C41">
        <w:t xml:space="preserve">används </w:t>
      </w:r>
      <w:r w:rsidR="009D2E23">
        <w:t>enbart</w:t>
      </w:r>
      <w:r w:rsidR="00F77C41">
        <w:t xml:space="preserve"> om det är indikatorhandskar </w:t>
      </w:r>
      <w:r w:rsidR="00A965A4">
        <w:t xml:space="preserve">inom operationsverksamhet. </w:t>
      </w:r>
    </w:p>
    <w:p w14:paraId="40AA233F" w14:textId="56C29049" w:rsidR="009C6C0C" w:rsidRDefault="00711F67" w:rsidP="00711F67">
      <w:pPr>
        <w:pStyle w:val="Rubrik2"/>
        <w:spacing w:line="360" w:lineRule="auto"/>
      </w:pPr>
      <w:bookmarkStart w:id="6" w:name="_Toc100327193"/>
      <w:bookmarkStart w:id="7" w:name="_Toc181866762"/>
      <w:r w:rsidRPr="00A74A35">
        <w:t>Relaterad information</w:t>
      </w:r>
      <w:bookmarkEnd w:id="6"/>
      <w:bookmarkEnd w:id="7"/>
    </w:p>
    <w:p w14:paraId="4FE562AE" w14:textId="17983287" w:rsidR="00711F67" w:rsidRPr="00711F67" w:rsidRDefault="00711F67" w:rsidP="00711F67">
      <w:hyperlink r:id="rId9" w:history="1">
        <w:r w:rsidRPr="00711F67">
          <w:rPr>
            <w:rStyle w:val="Hyperlnk"/>
          </w:rPr>
          <w:t>Basala hygienrutiner</w:t>
        </w:r>
      </w:hyperlink>
      <w:r>
        <w:t xml:space="preserve"> – Vårdhandboken </w:t>
      </w:r>
    </w:p>
    <w:sectPr w:rsidR="00711F67" w:rsidRPr="00711F67" w:rsidSect="00711F67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34BB4" w14:textId="77777777" w:rsidR="008A32FB" w:rsidRDefault="008A32FB">
      <w:r>
        <w:separator/>
      </w:r>
    </w:p>
  </w:endnote>
  <w:endnote w:type="continuationSeparator" w:id="0">
    <w:p w14:paraId="09B55760" w14:textId="77777777" w:rsidR="008A32FB" w:rsidRDefault="008A32FB">
      <w:r>
        <w:continuationSeparator/>
      </w:r>
    </w:p>
  </w:endnote>
  <w:endnote w:type="continuationNotice" w:id="1">
    <w:p w14:paraId="65E2580F" w14:textId="77777777" w:rsidR="008A32FB" w:rsidRDefault="008A32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4470258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6A95D" w14:textId="77777777" w:rsidR="008A32FB" w:rsidRDefault="008A32FB"/>
  </w:footnote>
  <w:footnote w:type="continuationSeparator" w:id="0">
    <w:p w14:paraId="6CEB96A8" w14:textId="77777777" w:rsidR="008A32FB" w:rsidRDefault="008A32FB">
      <w:r>
        <w:continuationSeparator/>
      </w:r>
    </w:p>
  </w:footnote>
  <w:footnote w:type="continuationNotice" w:id="1">
    <w:p w14:paraId="7CE92AAE" w14:textId="77777777" w:rsidR="008A32FB" w:rsidRDefault="008A32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811599"/>
    <w:multiLevelType w:val="hybridMultilevel"/>
    <w:tmpl w:val="A1B071CA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C55A99"/>
    <w:multiLevelType w:val="hybridMultilevel"/>
    <w:tmpl w:val="DBB697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6A07D39"/>
    <w:multiLevelType w:val="hybridMultilevel"/>
    <w:tmpl w:val="B296C9A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6D322FC"/>
    <w:multiLevelType w:val="hybridMultilevel"/>
    <w:tmpl w:val="C1C89E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8102728"/>
    <w:multiLevelType w:val="hybridMultilevel"/>
    <w:tmpl w:val="E216E0A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529274D"/>
    <w:multiLevelType w:val="hybridMultilevel"/>
    <w:tmpl w:val="C85E4D12"/>
    <w:lvl w:ilvl="0" w:tplc="1B16631E">
      <w:start w:val="1"/>
      <w:numFmt w:val="decimal"/>
      <w:lvlText w:val="%1."/>
      <w:lvlJc w:val="left"/>
      <w:pPr>
        <w:ind w:left="221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EA2662"/>
    <w:multiLevelType w:val="hybridMultilevel"/>
    <w:tmpl w:val="5CBC02C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0C53BB"/>
    <w:multiLevelType w:val="hybridMultilevel"/>
    <w:tmpl w:val="E844355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6E129E"/>
    <w:multiLevelType w:val="hybridMultilevel"/>
    <w:tmpl w:val="BF0E127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C40720"/>
    <w:multiLevelType w:val="hybridMultilevel"/>
    <w:tmpl w:val="036ED34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7D77433"/>
    <w:multiLevelType w:val="hybridMultilevel"/>
    <w:tmpl w:val="F2AC787A"/>
    <w:lvl w:ilvl="0" w:tplc="1B16631E">
      <w:start w:val="1"/>
      <w:numFmt w:val="decimal"/>
      <w:lvlText w:val="%1."/>
      <w:lvlJc w:val="left"/>
      <w:pPr>
        <w:ind w:left="164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67" w:hanging="360"/>
      </w:pPr>
    </w:lvl>
    <w:lvl w:ilvl="2" w:tplc="041D001B" w:tentative="1">
      <w:start w:val="1"/>
      <w:numFmt w:val="lowerRoman"/>
      <w:lvlText w:val="%3."/>
      <w:lvlJc w:val="right"/>
      <w:pPr>
        <w:ind w:left="3087" w:hanging="180"/>
      </w:pPr>
    </w:lvl>
    <w:lvl w:ilvl="3" w:tplc="041D000F" w:tentative="1">
      <w:start w:val="1"/>
      <w:numFmt w:val="decimal"/>
      <w:lvlText w:val="%4."/>
      <w:lvlJc w:val="left"/>
      <w:pPr>
        <w:ind w:left="3807" w:hanging="360"/>
      </w:pPr>
    </w:lvl>
    <w:lvl w:ilvl="4" w:tplc="041D0019" w:tentative="1">
      <w:start w:val="1"/>
      <w:numFmt w:val="lowerLetter"/>
      <w:lvlText w:val="%5."/>
      <w:lvlJc w:val="left"/>
      <w:pPr>
        <w:ind w:left="4527" w:hanging="360"/>
      </w:pPr>
    </w:lvl>
    <w:lvl w:ilvl="5" w:tplc="041D001B" w:tentative="1">
      <w:start w:val="1"/>
      <w:numFmt w:val="lowerRoman"/>
      <w:lvlText w:val="%6."/>
      <w:lvlJc w:val="right"/>
      <w:pPr>
        <w:ind w:left="5247" w:hanging="180"/>
      </w:pPr>
    </w:lvl>
    <w:lvl w:ilvl="6" w:tplc="041D000F" w:tentative="1">
      <w:start w:val="1"/>
      <w:numFmt w:val="decimal"/>
      <w:lvlText w:val="%7."/>
      <w:lvlJc w:val="left"/>
      <w:pPr>
        <w:ind w:left="5967" w:hanging="360"/>
      </w:pPr>
    </w:lvl>
    <w:lvl w:ilvl="7" w:tplc="041D0019" w:tentative="1">
      <w:start w:val="1"/>
      <w:numFmt w:val="lowerLetter"/>
      <w:lvlText w:val="%8."/>
      <w:lvlJc w:val="left"/>
      <w:pPr>
        <w:ind w:left="6687" w:hanging="360"/>
      </w:pPr>
    </w:lvl>
    <w:lvl w:ilvl="8" w:tplc="041D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6" w15:restartNumberingAfterBreak="0">
    <w:nsid w:val="70203CB3"/>
    <w:multiLevelType w:val="hybridMultilevel"/>
    <w:tmpl w:val="BFBC217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4E24966"/>
    <w:multiLevelType w:val="hybridMultilevel"/>
    <w:tmpl w:val="079406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5407671"/>
    <w:multiLevelType w:val="hybridMultilevel"/>
    <w:tmpl w:val="5A88771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1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7"/>
  </w:num>
  <w:num w:numId="6" w16cid:durableId="444931515">
    <w:abstractNumId w:val="2"/>
  </w:num>
  <w:num w:numId="7" w16cid:durableId="739910959">
    <w:abstractNumId w:val="18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1"/>
  </w:num>
  <w:num w:numId="14" w16cid:durableId="36130748">
    <w:abstractNumId w:val="15"/>
  </w:num>
  <w:num w:numId="15" w16cid:durableId="560679449">
    <w:abstractNumId w:val="8"/>
  </w:num>
  <w:num w:numId="16" w16cid:durableId="1420566503">
    <w:abstractNumId w:val="20"/>
  </w:num>
  <w:num w:numId="17" w16cid:durableId="256527698">
    <w:abstractNumId w:val="6"/>
  </w:num>
  <w:num w:numId="18" w16cid:durableId="1090539201">
    <w:abstractNumId w:val="17"/>
  </w:num>
  <w:num w:numId="19" w16cid:durableId="1846439597">
    <w:abstractNumId w:val="30"/>
  </w:num>
  <w:num w:numId="20" w16cid:durableId="1332217697">
    <w:abstractNumId w:val="19"/>
  </w:num>
  <w:num w:numId="21" w16cid:durableId="1950890839">
    <w:abstractNumId w:val="16"/>
  </w:num>
  <w:num w:numId="22" w16cid:durableId="458111894">
    <w:abstractNumId w:val="11"/>
  </w:num>
  <w:num w:numId="23" w16cid:durableId="1758362421">
    <w:abstractNumId w:val="29"/>
  </w:num>
  <w:num w:numId="24" w16cid:durableId="339622894">
    <w:abstractNumId w:val="24"/>
  </w:num>
  <w:num w:numId="25" w16cid:durableId="1115908876">
    <w:abstractNumId w:val="4"/>
  </w:num>
  <w:num w:numId="26" w16cid:durableId="729963819">
    <w:abstractNumId w:val="25"/>
  </w:num>
  <w:num w:numId="27" w16cid:durableId="930622016">
    <w:abstractNumId w:val="10"/>
  </w:num>
  <w:num w:numId="28" w16cid:durableId="1244954596">
    <w:abstractNumId w:val="13"/>
  </w:num>
  <w:num w:numId="29" w16cid:durableId="724455748">
    <w:abstractNumId w:val="23"/>
  </w:num>
  <w:num w:numId="30" w16cid:durableId="1233926248">
    <w:abstractNumId w:val="9"/>
  </w:num>
  <w:num w:numId="31" w16cid:durableId="687415777">
    <w:abstractNumId w:val="28"/>
  </w:num>
  <w:num w:numId="32" w16cid:durableId="2062242997">
    <w:abstractNumId w:val="26"/>
  </w:num>
  <w:num w:numId="33" w16cid:durableId="177112638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476"/>
    <w:rsid w:val="000700AE"/>
    <w:rsid w:val="00084024"/>
    <w:rsid w:val="0009062C"/>
    <w:rsid w:val="00095368"/>
    <w:rsid w:val="000954C4"/>
    <w:rsid w:val="000A611A"/>
    <w:rsid w:val="000B12D9"/>
    <w:rsid w:val="000B39A9"/>
    <w:rsid w:val="000B4536"/>
    <w:rsid w:val="000B7715"/>
    <w:rsid w:val="000E463B"/>
    <w:rsid w:val="000E5A7E"/>
    <w:rsid w:val="000E6BFE"/>
    <w:rsid w:val="000F43A3"/>
    <w:rsid w:val="000F7681"/>
    <w:rsid w:val="00103031"/>
    <w:rsid w:val="00103BDB"/>
    <w:rsid w:val="001044FE"/>
    <w:rsid w:val="001108C0"/>
    <w:rsid w:val="001109F2"/>
    <w:rsid w:val="00111CB2"/>
    <w:rsid w:val="001139D4"/>
    <w:rsid w:val="00131B08"/>
    <w:rsid w:val="0013245E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73A"/>
    <w:rsid w:val="0019632A"/>
    <w:rsid w:val="001A4E7C"/>
    <w:rsid w:val="001B762C"/>
    <w:rsid w:val="001C1A39"/>
    <w:rsid w:val="001C4D0A"/>
    <w:rsid w:val="001C5FEF"/>
    <w:rsid w:val="001D3BB4"/>
    <w:rsid w:val="001E0A8E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F64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A09"/>
    <w:rsid w:val="00304ADA"/>
    <w:rsid w:val="003066D0"/>
    <w:rsid w:val="00311401"/>
    <w:rsid w:val="00313327"/>
    <w:rsid w:val="003203D7"/>
    <w:rsid w:val="00320F86"/>
    <w:rsid w:val="00324171"/>
    <w:rsid w:val="00326C24"/>
    <w:rsid w:val="00337F99"/>
    <w:rsid w:val="003410BD"/>
    <w:rsid w:val="0034307B"/>
    <w:rsid w:val="00343396"/>
    <w:rsid w:val="00343F98"/>
    <w:rsid w:val="00345EB1"/>
    <w:rsid w:val="00350CC4"/>
    <w:rsid w:val="00360E0D"/>
    <w:rsid w:val="0036357D"/>
    <w:rsid w:val="00365418"/>
    <w:rsid w:val="0036594C"/>
    <w:rsid w:val="00367D19"/>
    <w:rsid w:val="00371BED"/>
    <w:rsid w:val="00377992"/>
    <w:rsid w:val="00384019"/>
    <w:rsid w:val="003854F1"/>
    <w:rsid w:val="0039118E"/>
    <w:rsid w:val="00397232"/>
    <w:rsid w:val="00397F54"/>
    <w:rsid w:val="003A0D43"/>
    <w:rsid w:val="003A54DA"/>
    <w:rsid w:val="003B2A4B"/>
    <w:rsid w:val="003B5EDC"/>
    <w:rsid w:val="003D099E"/>
    <w:rsid w:val="003D21A2"/>
    <w:rsid w:val="003D29D2"/>
    <w:rsid w:val="003D6DF1"/>
    <w:rsid w:val="003E0705"/>
    <w:rsid w:val="003E0AC5"/>
    <w:rsid w:val="003E2FF7"/>
    <w:rsid w:val="003F1013"/>
    <w:rsid w:val="003F1ACF"/>
    <w:rsid w:val="00404948"/>
    <w:rsid w:val="00406BEA"/>
    <w:rsid w:val="00413A60"/>
    <w:rsid w:val="00416888"/>
    <w:rsid w:val="004230F7"/>
    <w:rsid w:val="0043167E"/>
    <w:rsid w:val="0043409A"/>
    <w:rsid w:val="00445E26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090E"/>
    <w:rsid w:val="004B2183"/>
    <w:rsid w:val="004B2A01"/>
    <w:rsid w:val="004C3536"/>
    <w:rsid w:val="004C572F"/>
    <w:rsid w:val="004D7BA3"/>
    <w:rsid w:val="004F4518"/>
    <w:rsid w:val="004F4C62"/>
    <w:rsid w:val="004F5147"/>
    <w:rsid w:val="004F719E"/>
    <w:rsid w:val="00501433"/>
    <w:rsid w:val="00511CC4"/>
    <w:rsid w:val="00531E60"/>
    <w:rsid w:val="005366B4"/>
    <w:rsid w:val="00541D07"/>
    <w:rsid w:val="00544BAB"/>
    <w:rsid w:val="00545F31"/>
    <w:rsid w:val="00550896"/>
    <w:rsid w:val="005578FA"/>
    <w:rsid w:val="00565129"/>
    <w:rsid w:val="00565CD0"/>
    <w:rsid w:val="00567820"/>
    <w:rsid w:val="00571B99"/>
    <w:rsid w:val="0057277B"/>
    <w:rsid w:val="005770AD"/>
    <w:rsid w:val="00581414"/>
    <w:rsid w:val="00582490"/>
    <w:rsid w:val="00596B18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5F35A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6EF"/>
    <w:rsid w:val="0065595B"/>
    <w:rsid w:val="00656DCD"/>
    <w:rsid w:val="00660269"/>
    <w:rsid w:val="006626B1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7ECF"/>
    <w:rsid w:val="006C5048"/>
    <w:rsid w:val="006C6A4B"/>
    <w:rsid w:val="006C779F"/>
    <w:rsid w:val="006D01F5"/>
    <w:rsid w:val="006D0CFB"/>
    <w:rsid w:val="006D30C0"/>
    <w:rsid w:val="006D7535"/>
    <w:rsid w:val="006E450B"/>
    <w:rsid w:val="006E7C89"/>
    <w:rsid w:val="006F0D7E"/>
    <w:rsid w:val="006F46BF"/>
    <w:rsid w:val="006F6FA3"/>
    <w:rsid w:val="00710B77"/>
    <w:rsid w:val="00711F67"/>
    <w:rsid w:val="007155D5"/>
    <w:rsid w:val="0072010F"/>
    <w:rsid w:val="0072075B"/>
    <w:rsid w:val="007221C2"/>
    <w:rsid w:val="00726849"/>
    <w:rsid w:val="007268AB"/>
    <w:rsid w:val="00730955"/>
    <w:rsid w:val="00733A9C"/>
    <w:rsid w:val="00736574"/>
    <w:rsid w:val="007367E0"/>
    <w:rsid w:val="00737215"/>
    <w:rsid w:val="00745788"/>
    <w:rsid w:val="00754905"/>
    <w:rsid w:val="00757252"/>
    <w:rsid w:val="00760038"/>
    <w:rsid w:val="00762EE0"/>
    <w:rsid w:val="00764048"/>
    <w:rsid w:val="00765C41"/>
    <w:rsid w:val="00771100"/>
    <w:rsid w:val="00774944"/>
    <w:rsid w:val="007759DD"/>
    <w:rsid w:val="00775EFF"/>
    <w:rsid w:val="0078609F"/>
    <w:rsid w:val="007917BA"/>
    <w:rsid w:val="007A334E"/>
    <w:rsid w:val="007A5C6F"/>
    <w:rsid w:val="007D2CC3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44D15"/>
    <w:rsid w:val="008509ED"/>
    <w:rsid w:val="00851423"/>
    <w:rsid w:val="008569C6"/>
    <w:rsid w:val="00857848"/>
    <w:rsid w:val="008654B6"/>
    <w:rsid w:val="00870A8F"/>
    <w:rsid w:val="0087139C"/>
    <w:rsid w:val="00873419"/>
    <w:rsid w:val="00880E83"/>
    <w:rsid w:val="00892F28"/>
    <w:rsid w:val="008A0C5F"/>
    <w:rsid w:val="008A32FB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6F5D"/>
    <w:rsid w:val="008E78A1"/>
    <w:rsid w:val="008F38FE"/>
    <w:rsid w:val="008F409F"/>
    <w:rsid w:val="008F589F"/>
    <w:rsid w:val="00906238"/>
    <w:rsid w:val="00907EF9"/>
    <w:rsid w:val="00911231"/>
    <w:rsid w:val="0091295C"/>
    <w:rsid w:val="00914D58"/>
    <w:rsid w:val="0092112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5E2A"/>
    <w:rsid w:val="009A07DC"/>
    <w:rsid w:val="009A32ED"/>
    <w:rsid w:val="009B1F6B"/>
    <w:rsid w:val="009C0D12"/>
    <w:rsid w:val="009C192E"/>
    <w:rsid w:val="009C2E3E"/>
    <w:rsid w:val="009C6C0C"/>
    <w:rsid w:val="009D1C14"/>
    <w:rsid w:val="009D2E23"/>
    <w:rsid w:val="009D6819"/>
    <w:rsid w:val="009D6D1C"/>
    <w:rsid w:val="009E0CF9"/>
    <w:rsid w:val="009E531B"/>
    <w:rsid w:val="009E581D"/>
    <w:rsid w:val="009E6C56"/>
    <w:rsid w:val="009E7DCF"/>
    <w:rsid w:val="009F4A56"/>
    <w:rsid w:val="009F4E65"/>
    <w:rsid w:val="00A006A5"/>
    <w:rsid w:val="00A05942"/>
    <w:rsid w:val="00A07BEC"/>
    <w:rsid w:val="00A10A3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65A4"/>
    <w:rsid w:val="00AA0B3A"/>
    <w:rsid w:val="00AA6EB4"/>
    <w:rsid w:val="00AA767D"/>
    <w:rsid w:val="00AB0CC9"/>
    <w:rsid w:val="00AC3FF6"/>
    <w:rsid w:val="00AD73EC"/>
    <w:rsid w:val="00AD7AD5"/>
    <w:rsid w:val="00AE3278"/>
    <w:rsid w:val="00AE5BC7"/>
    <w:rsid w:val="00AF0C77"/>
    <w:rsid w:val="00AF5AAF"/>
    <w:rsid w:val="00AF7CA0"/>
    <w:rsid w:val="00B046D8"/>
    <w:rsid w:val="00B13F4C"/>
    <w:rsid w:val="00B14487"/>
    <w:rsid w:val="00B16219"/>
    <w:rsid w:val="00B16C59"/>
    <w:rsid w:val="00B207E3"/>
    <w:rsid w:val="00B33FDD"/>
    <w:rsid w:val="00B359CC"/>
    <w:rsid w:val="00B36107"/>
    <w:rsid w:val="00B405A1"/>
    <w:rsid w:val="00B41571"/>
    <w:rsid w:val="00B41789"/>
    <w:rsid w:val="00B42ED2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5B69"/>
    <w:rsid w:val="00BB69DB"/>
    <w:rsid w:val="00BB6F78"/>
    <w:rsid w:val="00BC322E"/>
    <w:rsid w:val="00BC44CD"/>
    <w:rsid w:val="00BC48A6"/>
    <w:rsid w:val="00BC6590"/>
    <w:rsid w:val="00BE22CC"/>
    <w:rsid w:val="00BE7978"/>
    <w:rsid w:val="00C012F3"/>
    <w:rsid w:val="00C01F0D"/>
    <w:rsid w:val="00C07DDB"/>
    <w:rsid w:val="00C34F22"/>
    <w:rsid w:val="00C4115D"/>
    <w:rsid w:val="00C4160F"/>
    <w:rsid w:val="00C43BDD"/>
    <w:rsid w:val="00C47778"/>
    <w:rsid w:val="00C5011E"/>
    <w:rsid w:val="00C50EE5"/>
    <w:rsid w:val="00C5240A"/>
    <w:rsid w:val="00C52B2C"/>
    <w:rsid w:val="00C5398F"/>
    <w:rsid w:val="00C556F5"/>
    <w:rsid w:val="00C61E2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FE1"/>
    <w:rsid w:val="00CC167C"/>
    <w:rsid w:val="00CC52D9"/>
    <w:rsid w:val="00CD11ED"/>
    <w:rsid w:val="00CD6647"/>
    <w:rsid w:val="00CE46AD"/>
    <w:rsid w:val="00CE4B73"/>
    <w:rsid w:val="00CE58D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3C1A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517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C41"/>
    <w:rsid w:val="00F86F47"/>
    <w:rsid w:val="00F90B64"/>
    <w:rsid w:val="00FA3EF7"/>
    <w:rsid w:val="00FB2F0F"/>
    <w:rsid w:val="00FB40B5"/>
    <w:rsid w:val="00FB5086"/>
    <w:rsid w:val="00FB5411"/>
    <w:rsid w:val="00FB6392"/>
    <w:rsid w:val="00FB6B2C"/>
    <w:rsid w:val="00FC05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C4F64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5089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5089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50896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5089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50896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9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3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ardhandboken.se/vardhygien-infektioner-och-smittspridning/vardhygien/basala-hygienrutiner/" TargetMode="Externa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hyperlink" Target="https://www.vardhandboken.se/vardhygien-infektioner-och-smittspridning/vardhygien/basala-hygienrutiner/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476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Basala hygienrutiner, arbetskläder och skyddsutrustning</dc:title>
  <dc:subject/>
  <dc:creator/>
  <keywords/>
  <lastModifiedBy/>
  <revision>1</revision>
  <dcterms:created xsi:type="dcterms:W3CDTF">2026-06-03T12:52:00.0000000Z</dcterms:created>
  <dcterms:modified xsi:type="dcterms:W3CDTF">2026-06-03T12:52:00.0000000Z</dcterms:modified>
</coreProperties>
</file>