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A92BD" w14:textId="77777777" w:rsidR="00A82D3A" w:rsidRPr="00091B50" w:rsidRDefault="00A82D3A" w:rsidP="00091B50">
      <w:pPr>
        <w:pStyle w:val="Rubrik1"/>
      </w:pPr>
      <w:bookmarkStart w:id="0" w:name="_Toc321146591"/>
      <w:r w:rsidRPr="00091B50">
        <w:t>Screening avseende multiresistenta bakterier (MRB)</w:t>
      </w:r>
    </w:p>
    <w:p w14:paraId="778C3479" w14:textId="77777777" w:rsidR="00A82D3A" w:rsidRDefault="00A82D3A" w:rsidP="00A82D3A">
      <w:pPr>
        <w:pStyle w:val="Rubrik2"/>
        <w:spacing w:line="360" w:lineRule="auto"/>
        <w:ind w:right="-143"/>
      </w:pPr>
      <w:bookmarkStart w:id="1" w:name="_Toc100327184"/>
      <w:bookmarkStart w:id="2" w:name="_Toc198028344"/>
      <w:bookmarkEnd w:id="0"/>
      <w:r>
        <w:t>Förändringar sedan föregående version</w:t>
      </w:r>
      <w:bookmarkEnd w:id="1"/>
      <w:bookmarkEnd w:id="2"/>
    </w:p>
    <w:p w14:paraId="58C601AA" w14:textId="77777777" w:rsidR="00A82D3A" w:rsidRDefault="00A82D3A" w:rsidP="00091B50">
      <w:pPr>
        <w:pStyle w:val="Normalefterlista"/>
      </w:pPr>
      <w:r>
        <w:t>Mindre språklig revidering.</w:t>
      </w:r>
    </w:p>
    <w:p w14:paraId="3F3AAC67" w14:textId="77777777" w:rsidR="00A82D3A" w:rsidRDefault="00A82D3A" w:rsidP="00A82D3A">
      <w:pPr>
        <w:pStyle w:val="Rubrik2"/>
        <w:spacing w:line="360" w:lineRule="auto"/>
        <w:ind w:right="-143"/>
      </w:pPr>
      <w:bookmarkStart w:id="3" w:name="_Toc100327186"/>
      <w:bookmarkStart w:id="4" w:name="_Toc198028346"/>
      <w:r>
        <w:t>Bakgrund och syfte</w:t>
      </w:r>
      <w:bookmarkEnd w:id="3"/>
      <w:bookmarkEnd w:id="4"/>
      <w:r>
        <w:t xml:space="preserve"> </w:t>
      </w:r>
    </w:p>
    <w:p w14:paraId="48F4B67F" w14:textId="77777777" w:rsidR="00A82D3A" w:rsidRDefault="00A82D3A" w:rsidP="003E1CB2">
      <w:pPr>
        <w:pStyle w:val="Normalefterlista"/>
      </w:pPr>
      <w:r w:rsidRPr="00C0764F">
        <w:t xml:space="preserve">MRB </w:t>
      </w:r>
      <w:r w:rsidRPr="00626F10">
        <w:t>är ett samlingsnamn</w:t>
      </w:r>
      <w:r w:rsidRPr="00C0764F">
        <w:t xml:space="preserve"> för multiresistenta bakterier och innebär att en bakterie är motståndskraftig mot ett flertal antibiotika.</w:t>
      </w:r>
      <w:r w:rsidRPr="00843077">
        <w:t xml:space="preserve"> </w:t>
      </w:r>
    </w:p>
    <w:p w14:paraId="6F0A0020" w14:textId="77777777" w:rsidR="00A82D3A" w:rsidRPr="00626F10" w:rsidRDefault="00A82D3A" w:rsidP="003E1CB2">
      <w:pPr>
        <w:pStyle w:val="Normalefterlista"/>
      </w:pPr>
      <w:r w:rsidRPr="00626F10">
        <w:t xml:space="preserve">De vanligaste MRB idag är </w:t>
      </w:r>
      <w:proofErr w:type="spellStart"/>
      <w:r w:rsidRPr="00626F10">
        <w:t>Meticillinresistenta</w:t>
      </w:r>
      <w:proofErr w:type="spellEnd"/>
      <w:r w:rsidRPr="00626F10">
        <w:t xml:space="preserve"> </w:t>
      </w:r>
      <w:proofErr w:type="spellStart"/>
      <w:r w:rsidRPr="00626F10">
        <w:t>Staphylococcus</w:t>
      </w:r>
      <w:proofErr w:type="spellEnd"/>
      <w:r w:rsidRPr="00626F10">
        <w:t xml:space="preserve"> </w:t>
      </w:r>
      <w:proofErr w:type="spellStart"/>
      <w:r w:rsidRPr="00626F10">
        <w:t>aureus</w:t>
      </w:r>
      <w:proofErr w:type="spellEnd"/>
      <w:r w:rsidRPr="00626F10">
        <w:t xml:space="preserve"> (MRSA), </w:t>
      </w:r>
      <w:proofErr w:type="spellStart"/>
      <w:r w:rsidRPr="00626F10">
        <w:t>Vancomycinresistenta</w:t>
      </w:r>
      <w:proofErr w:type="spellEnd"/>
      <w:r w:rsidRPr="00626F10">
        <w:t xml:space="preserve"> enterokocker (VRE), samt </w:t>
      </w:r>
      <w:proofErr w:type="spellStart"/>
      <w:r w:rsidRPr="00626F10">
        <w:t>Extended</w:t>
      </w:r>
      <w:proofErr w:type="spellEnd"/>
      <w:r w:rsidRPr="00626F10">
        <w:t xml:space="preserve"> </w:t>
      </w:r>
      <w:proofErr w:type="spellStart"/>
      <w:r w:rsidRPr="00626F10">
        <w:t>Spectrum</w:t>
      </w:r>
      <w:proofErr w:type="spellEnd"/>
      <w:r w:rsidRPr="00626F10">
        <w:t xml:space="preserve"> Beta-</w:t>
      </w:r>
      <w:proofErr w:type="spellStart"/>
      <w:r w:rsidRPr="00626F10">
        <w:t>Lactamase</w:t>
      </w:r>
      <w:proofErr w:type="spellEnd"/>
      <w:r w:rsidRPr="00626F10">
        <w:t xml:space="preserve">-bildande gramnegativa stavar (ESBL). </w:t>
      </w:r>
    </w:p>
    <w:p w14:paraId="6DB3AB3B" w14:textId="77777777" w:rsidR="00A82D3A" w:rsidRPr="00626F10" w:rsidRDefault="00A82D3A" w:rsidP="003E1CB2">
      <w:pPr>
        <w:pStyle w:val="Normalefterlista"/>
      </w:pPr>
      <w:r w:rsidRPr="00626F10">
        <w:t>Den vanligaste orsaken till spridning av multiresistenta bakterier är via personalens händer. Dessa koloniseras genom kontakt med bärare/infekterade patienter samt genom hantering av förorenat material och ytor. Den patient som vi inte har kännedom om, som bärare av MRB, utgör en särskild risk för smittöverföring till andra patienter.</w:t>
      </w:r>
    </w:p>
    <w:p w14:paraId="20BCEDF2" w14:textId="77777777" w:rsidR="00A82D3A" w:rsidRPr="003E1CB2" w:rsidRDefault="00A82D3A" w:rsidP="003E1CB2">
      <w:pPr>
        <w:pStyle w:val="Normalefterlista"/>
      </w:pPr>
      <w:r w:rsidRPr="003E1CB2">
        <w:t>Screening för multiresistenta bakterier är tillsammans med noggrann följsamhet till basala hygienrutiner av mycket stor vikt för att bekämpa spridningen av dessa bakterier.</w:t>
      </w:r>
    </w:p>
    <w:p w14:paraId="0B012BF8" w14:textId="77777777" w:rsidR="00A82D3A" w:rsidRPr="003E1CB2" w:rsidRDefault="00A82D3A" w:rsidP="003E1CB2">
      <w:pPr>
        <w:pStyle w:val="Normalefterlista"/>
      </w:pPr>
      <w:r w:rsidRPr="003E1CB2">
        <w:t>Syftet med en rutin för screening av MRB är att tidigt upptäcka bärare av olika multiresistenta bakterier så att smittspridning förebyggs.</w:t>
      </w:r>
    </w:p>
    <w:p w14:paraId="47006E68" w14:textId="77777777" w:rsidR="00A82D3A" w:rsidRDefault="00A82D3A" w:rsidP="00A82D3A">
      <w:pPr>
        <w:pStyle w:val="Rubrik2"/>
        <w:spacing w:line="360" w:lineRule="auto"/>
        <w:ind w:right="-143"/>
      </w:pPr>
      <w:bookmarkStart w:id="5" w:name="_Toc198028347"/>
      <w:r>
        <w:lastRenderedPageBreak/>
        <w:t>Arbetsbeskrivning</w:t>
      </w:r>
      <w:bookmarkEnd w:id="5"/>
    </w:p>
    <w:p w14:paraId="76987727" w14:textId="77777777" w:rsidR="00A82D3A" w:rsidRPr="00AF6C32" w:rsidRDefault="00A82D3A" w:rsidP="00A82D3A">
      <w:pPr>
        <w:pStyle w:val="Rubrik3"/>
        <w:spacing w:line="360" w:lineRule="auto"/>
      </w:pPr>
      <w:r w:rsidRPr="00AF6C32">
        <w:t>Screeningodling av patienter</w:t>
      </w:r>
    </w:p>
    <w:p w14:paraId="521FF82C" w14:textId="77777777" w:rsidR="00A82D3A" w:rsidRPr="00C0764F" w:rsidRDefault="00A82D3A" w:rsidP="003E1CB2">
      <w:pPr>
        <w:pStyle w:val="Normalefterlista"/>
      </w:pPr>
      <w:r w:rsidRPr="00AF6C32">
        <w:rPr>
          <w:b/>
          <w:bCs/>
        </w:rPr>
        <w:t>Vid planerad och akut inläggning på sjukhus</w:t>
      </w:r>
      <w:r w:rsidRPr="00C0764F">
        <w:t xml:space="preserve"> </w:t>
      </w:r>
      <w:proofErr w:type="spellStart"/>
      <w:r w:rsidRPr="00C0764F">
        <w:t>screenodlas</w:t>
      </w:r>
      <w:proofErr w:type="spellEnd"/>
      <w:r w:rsidRPr="00C0764F">
        <w:t xml:space="preserve"> alla patienter enligt tabell nedan</w:t>
      </w:r>
      <w:r w:rsidRPr="00AF6C32">
        <w:t>.</w:t>
      </w:r>
    </w:p>
    <w:p w14:paraId="2F808421" w14:textId="77777777" w:rsidR="00A82D3A" w:rsidRPr="00C0764F" w:rsidRDefault="00A82D3A" w:rsidP="003E1CB2">
      <w:pPr>
        <w:pStyle w:val="Normalefterlista"/>
      </w:pPr>
      <w:r w:rsidRPr="00AF6C32">
        <w:rPr>
          <w:b/>
          <w:bCs/>
        </w:rPr>
        <w:t>Vid mottagningsbesök</w:t>
      </w:r>
      <w:r w:rsidRPr="00C0764F">
        <w:t xml:space="preserve"> </w:t>
      </w:r>
      <w:proofErr w:type="spellStart"/>
      <w:r w:rsidRPr="00C0764F">
        <w:t>screenodlas</w:t>
      </w:r>
      <w:proofErr w:type="spellEnd"/>
      <w:r w:rsidRPr="00C0764F">
        <w:t xml:space="preserve"> de patienter som ska genomgå större/återkommande polikliniska behandlingar (till exempel såromläggning, cytostatikabehandling, endoskopisk åtgärd, inskrivning för dagvård) enligt tabell nedan.</w:t>
      </w:r>
    </w:p>
    <w:p w14:paraId="7059BF26" w14:textId="77777777" w:rsidR="00A82D3A" w:rsidRPr="00C0764F" w:rsidRDefault="00A82D3A" w:rsidP="003E1CB2">
      <w:pPr>
        <w:pStyle w:val="Normalefterlista"/>
      </w:pPr>
      <w:r w:rsidRPr="00C0764F">
        <w:t>Patienter som har återkommande besök/inläggningar odlas vid första vårdtillfället, därefter när nya riskfaktorer tillkommer. Detta gäller även behandlande dagvårdsverksamheter, till exempel inom dialys, onkologi, hematologi eller barn.</w:t>
      </w:r>
    </w:p>
    <w:p w14:paraId="3E071ADA" w14:textId="77777777" w:rsidR="00A82D3A" w:rsidRPr="00C0764F" w:rsidRDefault="00A82D3A" w:rsidP="003E1CB2">
      <w:pPr>
        <w:pStyle w:val="Normalefterlista"/>
      </w:pPr>
      <w:r w:rsidRPr="00C0764F">
        <w:t>Om patienten står på antibiotika ska proverna tas om tidigast en vecka efter avslutad antibiotikabehandling.</w:t>
      </w:r>
    </w:p>
    <w:p w14:paraId="319DF563" w14:textId="77777777" w:rsidR="00A82D3A" w:rsidRPr="00AF6C32" w:rsidRDefault="00A82D3A" w:rsidP="00A82D3A">
      <w:pPr>
        <w:pStyle w:val="Rubrik3"/>
        <w:spacing w:line="360" w:lineRule="auto"/>
      </w:pPr>
      <w:r w:rsidRPr="00AF6C32">
        <w:t>Provtagningsanvisningar</w:t>
      </w:r>
    </w:p>
    <w:p w14:paraId="13DBA8CA" w14:textId="77777777" w:rsidR="00A82D3A" w:rsidRPr="00C0764F" w:rsidRDefault="00A82D3A" w:rsidP="00EF5488">
      <w:pPr>
        <w:pStyle w:val="Normalefterlista"/>
      </w:pPr>
      <w:r w:rsidRPr="00C0764F">
        <w:t>Se</w:t>
      </w:r>
      <w:r>
        <w:t xml:space="preserve"> </w:t>
      </w:r>
      <w:hyperlink r:id="rId12" w:history="1">
        <w:r w:rsidRPr="009E12F8">
          <w:rPr>
            <w:rStyle w:val="Hyperlnk"/>
          </w:rPr>
          <w:t>Screeningodling för multiresistenta bakterier (MRB), MRSA, VRE, ESBL, ESBL-</w:t>
        </w:r>
        <w:proofErr w:type="spellStart"/>
        <w:r w:rsidRPr="009E12F8">
          <w:rPr>
            <w:rStyle w:val="Hyperlnk"/>
          </w:rPr>
          <w:t>carba</w:t>
        </w:r>
        <w:proofErr w:type="spellEnd"/>
        <w:r w:rsidRPr="009E12F8">
          <w:rPr>
            <w:rStyle w:val="Hyperlnk"/>
          </w:rPr>
          <w:t>, MRGS - NU-sjukvården</w:t>
        </w:r>
      </w:hyperlink>
      <w:r>
        <w:t>.</w:t>
      </w:r>
    </w:p>
    <w:p w14:paraId="6CE70E58" w14:textId="77777777" w:rsidR="00A82D3A" w:rsidRPr="00C0764F" w:rsidRDefault="00A82D3A" w:rsidP="00EF5488">
      <w:pPr>
        <w:pStyle w:val="Normalefterlista"/>
      </w:pPr>
      <w:r w:rsidRPr="00C0764F">
        <w:t>Det är av största vikt att ange på remissen (under kliniska data) att provtagningen avser screening.</w:t>
      </w:r>
    </w:p>
    <w:p w14:paraId="771E3250" w14:textId="77777777" w:rsidR="00A82D3A" w:rsidRPr="00AF6C32" w:rsidRDefault="00A82D3A" w:rsidP="00A82D3A">
      <w:pPr>
        <w:pStyle w:val="Rubrik3"/>
        <w:spacing w:line="360" w:lineRule="auto"/>
      </w:pPr>
      <w:r w:rsidRPr="00AF6C32">
        <w:t>Personal</w:t>
      </w:r>
    </w:p>
    <w:p w14:paraId="5C7D1A13" w14:textId="77777777" w:rsidR="00A82D3A" w:rsidRPr="00C0764F" w:rsidRDefault="00A82D3A" w:rsidP="00EF5488">
      <w:pPr>
        <w:pStyle w:val="Normalefterlista"/>
      </w:pPr>
      <w:r w:rsidRPr="00C0764F">
        <w:t>Personal som har arbetat eller vårdats utomlands screenas enbart avseende MRSA</w:t>
      </w:r>
      <w:r>
        <w:t>.</w:t>
      </w:r>
    </w:p>
    <w:p w14:paraId="465E4436" w14:textId="77777777" w:rsidR="00A82D3A" w:rsidRDefault="00A82D3A" w:rsidP="00EF5488">
      <w:pPr>
        <w:pStyle w:val="Normalefterlista"/>
      </w:pPr>
      <w:r w:rsidRPr="00C0764F">
        <w:t xml:space="preserve">Se särskild rutin </w:t>
      </w:r>
      <w:r w:rsidRPr="00FE648D">
        <w:rPr>
          <w:i/>
          <w:iCs/>
        </w:rPr>
        <w:t>Screening av personal avseende MRSA</w:t>
      </w:r>
      <w:r w:rsidRPr="00C0764F">
        <w:t>.</w:t>
      </w:r>
    </w:p>
    <w:p w14:paraId="296BA861" w14:textId="77777777" w:rsidR="00A82D3A" w:rsidRDefault="00A82D3A" w:rsidP="00A82D3A">
      <w:pPr>
        <w:spacing w:after="0"/>
        <w:ind w:left="0" w:right="0"/>
      </w:pPr>
      <w:r>
        <w:br w:type="page"/>
      </w:r>
    </w:p>
    <w:p w14:paraId="22276622" w14:textId="77777777" w:rsidR="00A82D3A" w:rsidRPr="00C0764F" w:rsidRDefault="00A82D3A" w:rsidP="00A82D3A">
      <w:pPr>
        <w:ind w:right="-143"/>
      </w:pPr>
    </w:p>
    <w:tbl>
      <w:tblPr>
        <w:tblStyle w:val="Tabellrutnt"/>
        <w:tblW w:w="9662" w:type="dxa"/>
        <w:tblInd w:w="137" w:type="dxa"/>
        <w:tblCellMar>
          <w:top w:w="57" w:type="dxa"/>
          <w:bottom w:w="57" w:type="dxa"/>
        </w:tblCellMar>
        <w:tblLook w:val="04A0" w:firstRow="1" w:lastRow="0" w:firstColumn="1" w:lastColumn="0" w:noHBand="0" w:noVBand="1"/>
      </w:tblPr>
      <w:tblGrid>
        <w:gridCol w:w="2624"/>
        <w:gridCol w:w="1345"/>
        <w:gridCol w:w="1569"/>
        <w:gridCol w:w="1569"/>
        <w:gridCol w:w="2555"/>
      </w:tblGrid>
      <w:tr w:rsidR="00A82D3A" w14:paraId="5EB73301" w14:textId="77777777" w:rsidTr="008819F1">
        <w:trPr>
          <w:tblHeader/>
        </w:trPr>
        <w:tc>
          <w:tcPr>
            <w:tcW w:w="2624" w:type="dxa"/>
            <w:vAlign w:val="center"/>
          </w:tcPr>
          <w:p w14:paraId="5C85F879" w14:textId="77777777" w:rsidR="00A82D3A" w:rsidRPr="00FE648D" w:rsidRDefault="00A82D3A" w:rsidP="008819F1">
            <w:pPr>
              <w:pStyle w:val="Tabell"/>
              <w:spacing w:line="360" w:lineRule="auto"/>
              <w:rPr>
                <w:rFonts w:ascii="Verdana" w:hAnsi="Verdana"/>
                <w:b/>
                <w:bCs/>
              </w:rPr>
            </w:pPr>
            <w:r w:rsidRPr="00FE648D">
              <w:rPr>
                <w:rFonts w:ascii="Verdana" w:hAnsi="Verdana"/>
                <w:b/>
                <w:bCs/>
              </w:rPr>
              <w:t>Patientkategorier</w:t>
            </w:r>
          </w:p>
        </w:tc>
        <w:tc>
          <w:tcPr>
            <w:tcW w:w="1345" w:type="dxa"/>
            <w:shd w:val="clear" w:color="auto" w:fill="auto"/>
            <w:vAlign w:val="center"/>
          </w:tcPr>
          <w:p w14:paraId="1A9A16CC" w14:textId="77777777" w:rsidR="00A82D3A" w:rsidRPr="00FE648D" w:rsidRDefault="00A82D3A" w:rsidP="008819F1">
            <w:pPr>
              <w:pStyle w:val="Tabell"/>
              <w:spacing w:line="360" w:lineRule="auto"/>
              <w:rPr>
                <w:rFonts w:ascii="Verdana" w:hAnsi="Verdana"/>
                <w:b/>
                <w:bCs/>
              </w:rPr>
            </w:pPr>
            <w:r w:rsidRPr="00FE648D">
              <w:rPr>
                <w:rFonts w:ascii="Verdana" w:hAnsi="Verdana" w:cs="Arial"/>
                <w:b/>
                <w:bCs/>
                <w:iCs/>
              </w:rPr>
              <w:t>MRSA</w:t>
            </w:r>
          </w:p>
        </w:tc>
        <w:tc>
          <w:tcPr>
            <w:tcW w:w="1569" w:type="dxa"/>
            <w:shd w:val="clear" w:color="auto" w:fill="auto"/>
            <w:vAlign w:val="center"/>
          </w:tcPr>
          <w:p w14:paraId="2469459C" w14:textId="77777777" w:rsidR="00A82D3A" w:rsidRPr="00FE648D" w:rsidRDefault="00A82D3A" w:rsidP="008819F1">
            <w:pPr>
              <w:pStyle w:val="Tabell"/>
              <w:spacing w:line="360" w:lineRule="auto"/>
              <w:rPr>
                <w:rFonts w:ascii="Verdana" w:hAnsi="Verdana"/>
                <w:b/>
                <w:bCs/>
              </w:rPr>
            </w:pPr>
            <w:r w:rsidRPr="00FE648D">
              <w:rPr>
                <w:rFonts w:ascii="Verdana" w:hAnsi="Verdana" w:cs="Arial"/>
                <w:b/>
                <w:bCs/>
                <w:iCs/>
              </w:rPr>
              <w:t>ESBL</w:t>
            </w:r>
          </w:p>
        </w:tc>
        <w:tc>
          <w:tcPr>
            <w:tcW w:w="1569" w:type="dxa"/>
            <w:shd w:val="clear" w:color="auto" w:fill="auto"/>
            <w:vAlign w:val="center"/>
          </w:tcPr>
          <w:p w14:paraId="75A03FAB" w14:textId="77777777" w:rsidR="00A82D3A" w:rsidRPr="00FE648D" w:rsidRDefault="00A82D3A" w:rsidP="008819F1">
            <w:pPr>
              <w:pStyle w:val="Tabell"/>
              <w:spacing w:line="360" w:lineRule="auto"/>
              <w:rPr>
                <w:rFonts w:ascii="Verdana" w:hAnsi="Verdana"/>
                <w:b/>
                <w:bCs/>
              </w:rPr>
            </w:pPr>
            <w:r w:rsidRPr="00FE648D">
              <w:rPr>
                <w:rFonts w:ascii="Verdana" w:hAnsi="Verdana" w:cs="Arial"/>
                <w:b/>
                <w:bCs/>
                <w:iCs/>
              </w:rPr>
              <w:t>VRE</w:t>
            </w:r>
          </w:p>
        </w:tc>
        <w:tc>
          <w:tcPr>
            <w:tcW w:w="2555" w:type="dxa"/>
            <w:shd w:val="clear" w:color="auto" w:fill="auto"/>
          </w:tcPr>
          <w:p w14:paraId="1FB786B3" w14:textId="77777777" w:rsidR="00A82D3A" w:rsidRPr="00FE648D" w:rsidRDefault="00A82D3A" w:rsidP="008819F1">
            <w:pPr>
              <w:pStyle w:val="Tabell"/>
              <w:spacing w:line="360" w:lineRule="auto"/>
              <w:rPr>
                <w:rFonts w:ascii="Verdana" w:hAnsi="Verdana"/>
                <w:b/>
                <w:bCs/>
              </w:rPr>
            </w:pPr>
            <w:r w:rsidRPr="00FE648D">
              <w:rPr>
                <w:rFonts w:ascii="Verdana" w:hAnsi="Verdana" w:cs="Arial"/>
                <w:b/>
                <w:bCs/>
                <w:iCs/>
              </w:rPr>
              <w:t>Rumsplacering i väntan på provsvar</w:t>
            </w:r>
          </w:p>
        </w:tc>
      </w:tr>
      <w:tr w:rsidR="00A82D3A" w14:paraId="13B8689C" w14:textId="77777777" w:rsidTr="008819F1">
        <w:tc>
          <w:tcPr>
            <w:tcW w:w="2624" w:type="dxa"/>
          </w:tcPr>
          <w:p w14:paraId="352C8D1F" w14:textId="77777777" w:rsidR="00A82D3A" w:rsidRPr="00FE648D" w:rsidRDefault="00A82D3A" w:rsidP="008819F1">
            <w:pPr>
              <w:pStyle w:val="Tabell"/>
              <w:spacing w:line="360" w:lineRule="auto"/>
              <w:rPr>
                <w:b/>
                <w:bCs/>
              </w:rPr>
            </w:pPr>
            <w:r w:rsidRPr="00FE648D">
              <w:rPr>
                <w:b/>
                <w:bCs/>
              </w:rPr>
              <w:t>Vård utomlands</w:t>
            </w:r>
          </w:p>
          <w:p w14:paraId="092EBD59" w14:textId="77777777" w:rsidR="00A82D3A" w:rsidRDefault="00A82D3A" w:rsidP="008819F1">
            <w:pPr>
              <w:pStyle w:val="Tabell"/>
              <w:spacing w:line="360" w:lineRule="auto"/>
            </w:pPr>
            <w:r w:rsidRPr="00FE648D">
              <w:rPr>
                <w:b/>
                <w:bCs/>
              </w:rPr>
              <w:t>Det senaste året</w:t>
            </w:r>
            <w:r w:rsidRPr="00FE648D">
              <w:t xml:space="preserve"> </w:t>
            </w:r>
            <w:r w:rsidRPr="00C0764F">
              <w:t>vårdad på sjukhus/fött barn, eller genomgått avancerad poliklinisk behandling, till exempel dialysbehandling, endoskopiska undersökningar, cytostatikabehandling, såromläggningar, katetrisering eller större tandingrepp.</w:t>
            </w:r>
          </w:p>
        </w:tc>
        <w:tc>
          <w:tcPr>
            <w:tcW w:w="1345" w:type="dxa"/>
          </w:tcPr>
          <w:p w14:paraId="6122C610" w14:textId="77777777" w:rsidR="00A82D3A" w:rsidRPr="00C0764F" w:rsidRDefault="00A82D3A" w:rsidP="008819F1">
            <w:pPr>
              <w:pStyle w:val="Tabell"/>
              <w:spacing w:line="360" w:lineRule="auto"/>
            </w:pPr>
          </w:p>
          <w:p w14:paraId="0E153FA3" w14:textId="77777777" w:rsidR="00A82D3A" w:rsidRPr="00C0764F" w:rsidRDefault="00A82D3A" w:rsidP="008819F1">
            <w:pPr>
              <w:pStyle w:val="Tabell"/>
              <w:spacing w:line="360" w:lineRule="auto"/>
            </w:pPr>
            <w:r w:rsidRPr="00C0764F">
              <w:t xml:space="preserve">Näsa </w:t>
            </w:r>
          </w:p>
          <w:p w14:paraId="6037124D" w14:textId="77777777" w:rsidR="00A82D3A" w:rsidRPr="00C0764F" w:rsidRDefault="00A82D3A" w:rsidP="008819F1">
            <w:pPr>
              <w:pStyle w:val="Tabell"/>
              <w:spacing w:line="360" w:lineRule="auto"/>
            </w:pPr>
            <w:r w:rsidRPr="00C0764F">
              <w:t>Svalg</w:t>
            </w:r>
          </w:p>
          <w:p w14:paraId="3BC5F5C1" w14:textId="77777777" w:rsidR="00A82D3A" w:rsidRPr="00C0764F" w:rsidRDefault="00A82D3A" w:rsidP="008819F1">
            <w:pPr>
              <w:pStyle w:val="Tabell"/>
              <w:spacing w:line="360" w:lineRule="auto"/>
            </w:pPr>
            <w:proofErr w:type="spellStart"/>
            <w:r w:rsidRPr="00C0764F">
              <w:t>Perineum</w:t>
            </w:r>
            <w:proofErr w:type="spellEnd"/>
          </w:p>
          <w:p w14:paraId="3471C887" w14:textId="77777777" w:rsidR="00A82D3A" w:rsidRPr="00C0764F" w:rsidRDefault="00A82D3A" w:rsidP="008819F1">
            <w:pPr>
              <w:pStyle w:val="Tabell"/>
              <w:spacing w:line="360" w:lineRule="auto"/>
            </w:pPr>
            <w:r w:rsidRPr="00C0764F">
              <w:t>Eventuella sår, eksem eller liknande</w:t>
            </w:r>
          </w:p>
          <w:p w14:paraId="0C26AD9A" w14:textId="77777777" w:rsidR="00A82D3A" w:rsidRDefault="00A82D3A" w:rsidP="008819F1">
            <w:pPr>
              <w:pStyle w:val="Tabell"/>
              <w:spacing w:line="360" w:lineRule="auto"/>
            </w:pPr>
          </w:p>
        </w:tc>
        <w:tc>
          <w:tcPr>
            <w:tcW w:w="1569" w:type="dxa"/>
          </w:tcPr>
          <w:p w14:paraId="42DE9628" w14:textId="77777777" w:rsidR="00A82D3A" w:rsidRPr="00C0764F" w:rsidRDefault="00A82D3A" w:rsidP="008819F1">
            <w:pPr>
              <w:pStyle w:val="Tabell"/>
              <w:spacing w:line="360" w:lineRule="auto"/>
            </w:pPr>
          </w:p>
          <w:p w14:paraId="7033529F" w14:textId="77777777" w:rsidR="00A82D3A" w:rsidRPr="00C0764F" w:rsidRDefault="00A82D3A" w:rsidP="008819F1">
            <w:pPr>
              <w:pStyle w:val="Tabell"/>
              <w:spacing w:line="360" w:lineRule="auto"/>
            </w:pPr>
            <w:proofErr w:type="spellStart"/>
            <w:r w:rsidRPr="00C0764F">
              <w:t>Faeces</w:t>
            </w:r>
            <w:proofErr w:type="spellEnd"/>
          </w:p>
          <w:p w14:paraId="7BF592A6" w14:textId="77777777" w:rsidR="00A82D3A" w:rsidRPr="00C0764F" w:rsidRDefault="00A82D3A" w:rsidP="008819F1">
            <w:pPr>
              <w:pStyle w:val="Tabell"/>
              <w:spacing w:line="360" w:lineRule="auto"/>
            </w:pPr>
          </w:p>
          <w:p w14:paraId="1707D1EF" w14:textId="77777777" w:rsidR="00A82D3A" w:rsidRPr="00C0764F" w:rsidRDefault="00A82D3A" w:rsidP="008819F1">
            <w:pPr>
              <w:pStyle w:val="Tabell"/>
              <w:spacing w:line="360" w:lineRule="auto"/>
            </w:pPr>
            <w:r w:rsidRPr="00C0764F">
              <w:t xml:space="preserve">Urin vid: </w:t>
            </w:r>
          </w:p>
          <w:p w14:paraId="220D7965" w14:textId="77777777" w:rsidR="00A82D3A" w:rsidRPr="00C0764F" w:rsidRDefault="00A82D3A" w:rsidP="008819F1">
            <w:pPr>
              <w:pStyle w:val="Tabell"/>
              <w:spacing w:line="360" w:lineRule="auto"/>
            </w:pPr>
            <w:r w:rsidRPr="00C0764F">
              <w:t xml:space="preserve">KAD, RIK eller annan urinvägs-katetrisering </w:t>
            </w:r>
          </w:p>
          <w:p w14:paraId="79F6DAAD" w14:textId="77777777" w:rsidR="00A82D3A" w:rsidRDefault="00A82D3A" w:rsidP="008819F1">
            <w:pPr>
              <w:pStyle w:val="Tabell"/>
              <w:spacing w:line="360" w:lineRule="auto"/>
            </w:pPr>
          </w:p>
        </w:tc>
        <w:tc>
          <w:tcPr>
            <w:tcW w:w="1569" w:type="dxa"/>
          </w:tcPr>
          <w:p w14:paraId="0E300787" w14:textId="77777777" w:rsidR="00A82D3A" w:rsidRPr="00C0764F" w:rsidRDefault="00A82D3A" w:rsidP="008819F1">
            <w:pPr>
              <w:pStyle w:val="Tabell"/>
              <w:spacing w:line="360" w:lineRule="auto"/>
            </w:pPr>
          </w:p>
          <w:p w14:paraId="639D7013" w14:textId="77777777" w:rsidR="00A82D3A" w:rsidRPr="00C0764F" w:rsidRDefault="00A82D3A" w:rsidP="008819F1">
            <w:pPr>
              <w:pStyle w:val="Tabell"/>
              <w:spacing w:line="360" w:lineRule="auto"/>
            </w:pPr>
            <w:proofErr w:type="spellStart"/>
            <w:r w:rsidRPr="00C0764F">
              <w:t>Faeces</w:t>
            </w:r>
            <w:proofErr w:type="spellEnd"/>
            <w:r w:rsidRPr="00C0764F">
              <w:t xml:space="preserve"> </w:t>
            </w:r>
          </w:p>
          <w:p w14:paraId="29E18549" w14:textId="77777777" w:rsidR="00A82D3A" w:rsidRPr="00C0764F" w:rsidRDefault="00A82D3A" w:rsidP="008819F1">
            <w:pPr>
              <w:pStyle w:val="Tabell"/>
              <w:spacing w:line="360" w:lineRule="auto"/>
            </w:pPr>
          </w:p>
          <w:p w14:paraId="4BC30913" w14:textId="77777777" w:rsidR="00A82D3A" w:rsidRPr="00C0764F" w:rsidRDefault="00A82D3A" w:rsidP="008819F1">
            <w:pPr>
              <w:pStyle w:val="Tabell"/>
              <w:spacing w:line="360" w:lineRule="auto"/>
            </w:pPr>
            <w:r w:rsidRPr="00C0764F">
              <w:t xml:space="preserve"> Urin vid: </w:t>
            </w:r>
          </w:p>
          <w:p w14:paraId="144009A7" w14:textId="77777777" w:rsidR="00A82D3A" w:rsidRPr="00C0764F" w:rsidRDefault="00A82D3A" w:rsidP="008819F1">
            <w:pPr>
              <w:pStyle w:val="Tabell"/>
              <w:spacing w:line="360" w:lineRule="auto"/>
            </w:pPr>
            <w:r w:rsidRPr="00C0764F">
              <w:t xml:space="preserve">KAD, RIK eller annan urinvägs-katetrisering </w:t>
            </w:r>
          </w:p>
          <w:p w14:paraId="77BF06C9" w14:textId="77777777" w:rsidR="00A82D3A" w:rsidRDefault="00A82D3A" w:rsidP="008819F1">
            <w:pPr>
              <w:pStyle w:val="Tabell"/>
              <w:spacing w:line="360" w:lineRule="auto"/>
            </w:pPr>
          </w:p>
        </w:tc>
        <w:tc>
          <w:tcPr>
            <w:tcW w:w="2555" w:type="dxa"/>
          </w:tcPr>
          <w:p w14:paraId="767432EB" w14:textId="77777777" w:rsidR="00A82D3A" w:rsidRPr="00C0764F" w:rsidRDefault="00A82D3A" w:rsidP="008819F1">
            <w:pPr>
              <w:pStyle w:val="Tabell"/>
              <w:spacing w:line="360" w:lineRule="auto"/>
            </w:pPr>
          </w:p>
          <w:p w14:paraId="62D262C5" w14:textId="77777777" w:rsidR="00A82D3A" w:rsidRPr="00C0764F" w:rsidRDefault="00A82D3A" w:rsidP="008819F1">
            <w:pPr>
              <w:pStyle w:val="Tabell"/>
              <w:spacing w:line="360" w:lineRule="auto"/>
            </w:pPr>
            <w:r w:rsidRPr="00C0764F">
              <w:t>I första hand rekommenderas enkelrum med eget hygienutrymme.</w:t>
            </w:r>
          </w:p>
          <w:p w14:paraId="3C241415" w14:textId="77777777" w:rsidR="00A82D3A" w:rsidRPr="00C0764F" w:rsidRDefault="00A82D3A" w:rsidP="008819F1">
            <w:pPr>
              <w:pStyle w:val="Tabell"/>
              <w:spacing w:line="360" w:lineRule="auto"/>
            </w:pPr>
          </w:p>
          <w:p w14:paraId="4F232E6A" w14:textId="77777777" w:rsidR="00A82D3A" w:rsidRDefault="00A82D3A" w:rsidP="008819F1">
            <w:pPr>
              <w:pStyle w:val="Tabell"/>
              <w:spacing w:line="360" w:lineRule="auto"/>
            </w:pPr>
            <w:r w:rsidRPr="00C0764F">
              <w:t xml:space="preserve">Vid diarré och/eller omläggningskrävande sår </w:t>
            </w:r>
            <w:r w:rsidRPr="006B6F94">
              <w:rPr>
                <w:b/>
                <w:bCs/>
              </w:rPr>
              <w:t>ska</w:t>
            </w:r>
            <w:r w:rsidRPr="00C0764F">
              <w:t xml:space="preserve"> patienten vårdas på enkelrum med eget hygienutrymme. </w:t>
            </w:r>
          </w:p>
        </w:tc>
      </w:tr>
      <w:tr w:rsidR="00A82D3A" w14:paraId="5D2FE9FE" w14:textId="77777777" w:rsidTr="008819F1">
        <w:tc>
          <w:tcPr>
            <w:tcW w:w="2624" w:type="dxa"/>
          </w:tcPr>
          <w:p w14:paraId="2491E2D1" w14:textId="77777777" w:rsidR="00A82D3A" w:rsidRPr="00C0764F" w:rsidRDefault="00A82D3A" w:rsidP="008819F1">
            <w:pPr>
              <w:spacing w:before="120"/>
              <w:ind w:left="0" w:right="0"/>
              <w:rPr>
                <w:b/>
              </w:rPr>
            </w:pPr>
            <w:r w:rsidRPr="00C0764F">
              <w:rPr>
                <w:b/>
              </w:rPr>
              <w:t>Vård på sjukhus i Sverige utanför NU-sjukvården</w:t>
            </w:r>
          </w:p>
          <w:p w14:paraId="0BB743F8" w14:textId="77777777" w:rsidR="00A82D3A" w:rsidRPr="00FE648D" w:rsidRDefault="00A82D3A" w:rsidP="008819F1">
            <w:pPr>
              <w:pStyle w:val="Tabell"/>
              <w:spacing w:line="360" w:lineRule="auto"/>
              <w:rPr>
                <w:b/>
                <w:bCs/>
              </w:rPr>
            </w:pPr>
            <w:r w:rsidRPr="00C0764F">
              <w:rPr>
                <w:b/>
              </w:rPr>
              <w:t>Det senaste året</w:t>
            </w:r>
            <w:r w:rsidRPr="00C0764F">
              <w:t xml:space="preserve"> vårdad på sjukhus eller genomgått avancerad poliklinisk behandling, till exempel operation, dialysbehandling eller såromläggningar.</w:t>
            </w:r>
          </w:p>
        </w:tc>
        <w:tc>
          <w:tcPr>
            <w:tcW w:w="1345" w:type="dxa"/>
          </w:tcPr>
          <w:p w14:paraId="10B744FB" w14:textId="77777777" w:rsidR="00A82D3A" w:rsidRPr="00C0764F" w:rsidRDefault="00A82D3A" w:rsidP="008819F1">
            <w:pPr>
              <w:spacing w:after="0"/>
              <w:ind w:left="0" w:right="0"/>
            </w:pPr>
          </w:p>
          <w:p w14:paraId="61DE1A63" w14:textId="77777777" w:rsidR="00A82D3A" w:rsidRPr="00C0764F" w:rsidRDefault="00A82D3A" w:rsidP="008819F1">
            <w:pPr>
              <w:spacing w:after="0"/>
              <w:ind w:left="0" w:right="0"/>
            </w:pPr>
          </w:p>
          <w:p w14:paraId="20A73390" w14:textId="77777777" w:rsidR="00A82D3A" w:rsidRPr="00C0764F" w:rsidRDefault="00A82D3A" w:rsidP="008819F1">
            <w:pPr>
              <w:spacing w:after="0"/>
              <w:ind w:left="0" w:right="0"/>
            </w:pPr>
            <w:r w:rsidRPr="00C0764F">
              <w:t>Näsa</w:t>
            </w:r>
          </w:p>
          <w:p w14:paraId="4971EEDB" w14:textId="77777777" w:rsidR="00A82D3A" w:rsidRPr="00C0764F" w:rsidRDefault="00A82D3A" w:rsidP="008819F1">
            <w:pPr>
              <w:spacing w:after="0"/>
              <w:ind w:left="0" w:right="0"/>
            </w:pPr>
            <w:r w:rsidRPr="00C0764F">
              <w:t>Svalg</w:t>
            </w:r>
          </w:p>
          <w:p w14:paraId="32E535B4" w14:textId="77777777" w:rsidR="00A82D3A" w:rsidRDefault="00A82D3A" w:rsidP="008819F1">
            <w:pPr>
              <w:spacing w:after="0"/>
              <w:ind w:left="0" w:right="0"/>
            </w:pPr>
            <w:proofErr w:type="spellStart"/>
            <w:r w:rsidRPr="00C0764F">
              <w:t>Perineum</w:t>
            </w:r>
            <w:proofErr w:type="spellEnd"/>
          </w:p>
          <w:p w14:paraId="1E4A14AE" w14:textId="77777777" w:rsidR="00A82D3A" w:rsidRPr="00C0764F" w:rsidRDefault="00A82D3A" w:rsidP="008819F1">
            <w:pPr>
              <w:spacing w:after="0"/>
              <w:ind w:left="0" w:right="0"/>
            </w:pPr>
            <w:r w:rsidRPr="00C0764F">
              <w:t>Eventuella sår, eksem eller liknande</w:t>
            </w:r>
          </w:p>
        </w:tc>
        <w:tc>
          <w:tcPr>
            <w:tcW w:w="1569" w:type="dxa"/>
          </w:tcPr>
          <w:p w14:paraId="1B082C55" w14:textId="77777777" w:rsidR="00A82D3A" w:rsidRPr="00C0764F" w:rsidRDefault="00A82D3A" w:rsidP="008819F1">
            <w:pPr>
              <w:spacing w:after="0"/>
              <w:ind w:left="0" w:right="0"/>
            </w:pPr>
          </w:p>
          <w:p w14:paraId="2399798B" w14:textId="77777777" w:rsidR="00A82D3A" w:rsidRPr="00C0764F" w:rsidRDefault="00A82D3A" w:rsidP="008819F1">
            <w:pPr>
              <w:spacing w:after="0"/>
              <w:ind w:left="0" w:right="0"/>
            </w:pPr>
          </w:p>
          <w:p w14:paraId="51D899F8" w14:textId="77777777" w:rsidR="00A82D3A" w:rsidRPr="00C0764F" w:rsidRDefault="00A82D3A" w:rsidP="008819F1">
            <w:pPr>
              <w:spacing w:after="0"/>
              <w:ind w:left="0" w:right="0"/>
            </w:pPr>
            <w:proofErr w:type="spellStart"/>
            <w:r w:rsidRPr="00C0764F">
              <w:t>Faeces</w:t>
            </w:r>
            <w:proofErr w:type="spellEnd"/>
          </w:p>
          <w:p w14:paraId="7D979C14" w14:textId="77777777" w:rsidR="00A82D3A" w:rsidRPr="00C0764F" w:rsidRDefault="00A82D3A" w:rsidP="008819F1">
            <w:pPr>
              <w:spacing w:after="0"/>
              <w:ind w:left="0" w:right="0"/>
            </w:pPr>
          </w:p>
          <w:p w14:paraId="3C4B9511" w14:textId="77777777" w:rsidR="00A82D3A" w:rsidRPr="00C0764F" w:rsidRDefault="00A82D3A" w:rsidP="008819F1">
            <w:pPr>
              <w:spacing w:after="0"/>
              <w:ind w:left="0" w:right="0"/>
            </w:pPr>
            <w:r w:rsidRPr="00C0764F">
              <w:t xml:space="preserve">Urin vid: </w:t>
            </w:r>
          </w:p>
          <w:p w14:paraId="3AA272EF" w14:textId="77777777" w:rsidR="00A82D3A" w:rsidRPr="00C0764F" w:rsidRDefault="00A82D3A" w:rsidP="008819F1">
            <w:pPr>
              <w:spacing w:after="0"/>
              <w:ind w:left="0" w:right="0"/>
            </w:pPr>
            <w:r w:rsidRPr="00C0764F">
              <w:t xml:space="preserve">KAD, RIK eller annan urinvägs-katetrisering </w:t>
            </w:r>
          </w:p>
          <w:p w14:paraId="052018CA" w14:textId="77777777" w:rsidR="00A82D3A" w:rsidRPr="00C0764F" w:rsidRDefault="00A82D3A" w:rsidP="008819F1">
            <w:pPr>
              <w:pStyle w:val="Tabell"/>
              <w:spacing w:line="360" w:lineRule="auto"/>
            </w:pPr>
          </w:p>
        </w:tc>
        <w:tc>
          <w:tcPr>
            <w:tcW w:w="1569" w:type="dxa"/>
          </w:tcPr>
          <w:p w14:paraId="3B63A851" w14:textId="77777777" w:rsidR="00A82D3A" w:rsidRPr="00C0764F" w:rsidRDefault="00A82D3A" w:rsidP="008819F1">
            <w:pPr>
              <w:spacing w:after="0"/>
              <w:ind w:left="0" w:right="0"/>
            </w:pPr>
          </w:p>
          <w:p w14:paraId="793D0855" w14:textId="77777777" w:rsidR="00A82D3A" w:rsidRPr="00C0764F" w:rsidRDefault="00A82D3A" w:rsidP="008819F1">
            <w:pPr>
              <w:spacing w:after="0"/>
              <w:ind w:left="0" w:right="0"/>
            </w:pPr>
          </w:p>
          <w:p w14:paraId="3575AE13" w14:textId="77777777" w:rsidR="00A82D3A" w:rsidRPr="00C0764F" w:rsidRDefault="00A82D3A" w:rsidP="008819F1">
            <w:pPr>
              <w:spacing w:after="0"/>
              <w:ind w:left="0" w:right="0"/>
            </w:pPr>
            <w:proofErr w:type="spellStart"/>
            <w:r w:rsidRPr="00C0764F">
              <w:t>Faeces</w:t>
            </w:r>
            <w:proofErr w:type="spellEnd"/>
          </w:p>
          <w:p w14:paraId="7EA3D8DA" w14:textId="77777777" w:rsidR="00A82D3A" w:rsidRPr="00C0764F" w:rsidRDefault="00A82D3A" w:rsidP="008819F1">
            <w:pPr>
              <w:spacing w:after="0"/>
              <w:ind w:left="0" w:right="0"/>
            </w:pPr>
          </w:p>
          <w:p w14:paraId="6EC32E1C" w14:textId="77777777" w:rsidR="00A82D3A" w:rsidRPr="00C0764F" w:rsidRDefault="00A82D3A" w:rsidP="008819F1">
            <w:pPr>
              <w:spacing w:after="0"/>
              <w:ind w:left="0" w:right="0"/>
            </w:pPr>
            <w:r w:rsidRPr="00C0764F">
              <w:t xml:space="preserve">Urin vid: </w:t>
            </w:r>
          </w:p>
          <w:p w14:paraId="50CCDF62" w14:textId="77777777" w:rsidR="00A82D3A" w:rsidRPr="00C0764F" w:rsidRDefault="00A82D3A" w:rsidP="008819F1">
            <w:pPr>
              <w:spacing w:after="0"/>
              <w:ind w:left="0" w:right="0"/>
            </w:pPr>
            <w:r w:rsidRPr="00C0764F">
              <w:t xml:space="preserve">KAD, RIK eller annan urinvägs-katetrisering </w:t>
            </w:r>
          </w:p>
          <w:p w14:paraId="5EA28C24" w14:textId="77777777" w:rsidR="00A82D3A" w:rsidRPr="00C0764F" w:rsidRDefault="00A82D3A" w:rsidP="008819F1">
            <w:pPr>
              <w:pStyle w:val="Tabell"/>
              <w:spacing w:line="360" w:lineRule="auto"/>
            </w:pPr>
          </w:p>
        </w:tc>
        <w:tc>
          <w:tcPr>
            <w:tcW w:w="2555" w:type="dxa"/>
          </w:tcPr>
          <w:p w14:paraId="1CE71D3E" w14:textId="77777777" w:rsidR="00A82D3A" w:rsidRPr="00C0764F" w:rsidRDefault="00A82D3A" w:rsidP="008819F1">
            <w:pPr>
              <w:spacing w:after="0"/>
              <w:ind w:left="0" w:right="-142"/>
            </w:pPr>
          </w:p>
          <w:p w14:paraId="69599708" w14:textId="77777777" w:rsidR="00A82D3A" w:rsidRPr="00C0764F" w:rsidRDefault="00A82D3A" w:rsidP="008819F1">
            <w:pPr>
              <w:spacing w:after="0"/>
              <w:ind w:left="0" w:right="-142"/>
            </w:pPr>
            <w:r w:rsidRPr="00C0764F">
              <w:t>I första hand rekommenderas enkelrum med eget hygienutrymme.</w:t>
            </w:r>
          </w:p>
          <w:p w14:paraId="2D0400FF" w14:textId="77777777" w:rsidR="00A82D3A" w:rsidRPr="00C0764F" w:rsidRDefault="00A82D3A" w:rsidP="008819F1">
            <w:pPr>
              <w:spacing w:after="0"/>
              <w:ind w:left="0" w:right="-142"/>
            </w:pPr>
          </w:p>
          <w:p w14:paraId="0DA7107B" w14:textId="77777777" w:rsidR="00A82D3A" w:rsidRPr="00C0764F" w:rsidRDefault="00A82D3A" w:rsidP="008819F1">
            <w:pPr>
              <w:pStyle w:val="Tabell"/>
              <w:spacing w:line="360" w:lineRule="auto"/>
            </w:pPr>
            <w:r w:rsidRPr="00C0764F">
              <w:t xml:space="preserve">Vid diarré och/eller omläggningskrävande sår, (undantag operationssår) </w:t>
            </w:r>
            <w:r w:rsidRPr="00C0764F">
              <w:rPr>
                <w:b/>
              </w:rPr>
              <w:t>ska</w:t>
            </w:r>
            <w:r w:rsidRPr="00C0764F">
              <w:t xml:space="preserve"> patienten vårdas på enkelrum med eget hygienutrymme. </w:t>
            </w:r>
          </w:p>
        </w:tc>
      </w:tr>
    </w:tbl>
    <w:p w14:paraId="12308EAA" w14:textId="77777777" w:rsidR="00A82D3A" w:rsidRDefault="00A82D3A" w:rsidP="00A82D3A">
      <w:pPr>
        <w:ind w:right="-143"/>
      </w:pPr>
      <w:bookmarkStart w:id="6" w:name="_Toc100327193"/>
      <w:bookmarkStart w:id="7" w:name="_Toc198028348"/>
    </w:p>
    <w:p w14:paraId="6BDDDDFB" w14:textId="77777777" w:rsidR="00A82D3A" w:rsidRPr="00AE52E5" w:rsidRDefault="00A82D3A" w:rsidP="00A82D3A">
      <w:pPr>
        <w:pStyle w:val="Rubrik2"/>
        <w:spacing w:line="360" w:lineRule="auto"/>
      </w:pPr>
      <w:r>
        <w:br w:type="page"/>
      </w:r>
      <w:r w:rsidRPr="00A74A35">
        <w:lastRenderedPageBreak/>
        <w:t>Relaterad information</w:t>
      </w:r>
      <w:bookmarkEnd w:id="6"/>
      <w:bookmarkEnd w:id="7"/>
    </w:p>
    <w:p w14:paraId="3999D84D" w14:textId="77777777" w:rsidR="00A82D3A" w:rsidRDefault="00A82D3A" w:rsidP="00EF5488">
      <w:pPr>
        <w:pStyle w:val="Punktlista"/>
        <w:ind w:right="424"/>
      </w:pPr>
      <w:r>
        <w:t xml:space="preserve">Folkhälsomyndigheten. (2014) Kunskapsunderlag med förslag till handläggning för att begränsa spridningen av </w:t>
      </w:r>
      <w:proofErr w:type="spellStart"/>
      <w:r>
        <w:t>Enterobacteriaceae</w:t>
      </w:r>
      <w:proofErr w:type="spellEnd"/>
      <w:r>
        <w:t xml:space="preserve"> med ESBL. </w:t>
      </w:r>
    </w:p>
    <w:p w14:paraId="5E0BCE06" w14:textId="77777777" w:rsidR="00A82D3A" w:rsidRDefault="00A82D3A" w:rsidP="00EF5488">
      <w:pPr>
        <w:pStyle w:val="Punktlista"/>
        <w:ind w:right="424"/>
      </w:pPr>
      <w:r>
        <w:t xml:space="preserve">Folkhälsomyndigheten. (2014) </w:t>
      </w:r>
      <w:proofErr w:type="spellStart"/>
      <w:r>
        <w:t>Vankomycinresistenta</w:t>
      </w:r>
      <w:proofErr w:type="spellEnd"/>
      <w:r>
        <w:t xml:space="preserve"> enterokocker – VRE, ett kunskapsunderlag samt Folkhälsomyndighetens rekommendationer för att begränsa smittspridning av VRE. </w:t>
      </w:r>
    </w:p>
    <w:p w14:paraId="05EBA409" w14:textId="77777777" w:rsidR="00A82D3A" w:rsidRDefault="00A82D3A" w:rsidP="00EF5488">
      <w:pPr>
        <w:pStyle w:val="Punktlista"/>
        <w:ind w:right="424"/>
      </w:pPr>
      <w:r>
        <w:t xml:space="preserve">Folkhälsomyndigheten. (2021) Tvärsektoriell handlingsplan mot antibiotikaresistens 2021–2024.Underlag för samverkansgruppens fortsatta arbete. </w:t>
      </w:r>
    </w:p>
    <w:p w14:paraId="3C00974E" w14:textId="77777777" w:rsidR="00A82D3A" w:rsidRDefault="00A82D3A" w:rsidP="00EF5488">
      <w:pPr>
        <w:pStyle w:val="Punktlista"/>
        <w:ind w:right="424"/>
      </w:pPr>
      <w:proofErr w:type="spellStart"/>
      <w:r>
        <w:t>Glick</w:t>
      </w:r>
      <w:proofErr w:type="spellEnd"/>
      <w:r>
        <w:t xml:space="preserve"> S, Samson D, Huang E, </w:t>
      </w:r>
      <w:proofErr w:type="spellStart"/>
      <w:r>
        <w:t>Vats</w:t>
      </w:r>
      <w:proofErr w:type="spellEnd"/>
      <w:r>
        <w:t xml:space="preserve"> V, Aronson N, Weber S, Screening for </w:t>
      </w:r>
      <w:proofErr w:type="spellStart"/>
      <w:r>
        <w:t>methicillin-resistant</w:t>
      </w:r>
      <w:proofErr w:type="spellEnd"/>
      <w:r>
        <w:t xml:space="preserve"> </w:t>
      </w:r>
      <w:proofErr w:type="spellStart"/>
      <w:r>
        <w:t>Staphylococcus</w:t>
      </w:r>
      <w:proofErr w:type="spellEnd"/>
      <w:r>
        <w:t xml:space="preserve"> </w:t>
      </w:r>
      <w:proofErr w:type="spellStart"/>
      <w:r>
        <w:t>aureus</w:t>
      </w:r>
      <w:proofErr w:type="spellEnd"/>
      <w:r>
        <w:t xml:space="preserve">: a </w:t>
      </w:r>
      <w:proofErr w:type="spellStart"/>
      <w:r>
        <w:t>comparative</w:t>
      </w:r>
      <w:proofErr w:type="spellEnd"/>
      <w:r>
        <w:t xml:space="preserve"> </w:t>
      </w:r>
      <w:proofErr w:type="spellStart"/>
      <w:r>
        <w:t>effectiveness</w:t>
      </w:r>
      <w:proofErr w:type="spellEnd"/>
      <w:r>
        <w:t xml:space="preserve"> </w:t>
      </w:r>
      <w:proofErr w:type="spellStart"/>
      <w:r>
        <w:t>review</w:t>
      </w:r>
      <w:proofErr w:type="spellEnd"/>
      <w:r>
        <w:t xml:space="preserve">. </w:t>
      </w:r>
      <w:proofErr w:type="spellStart"/>
      <w:r>
        <w:t>American</w:t>
      </w:r>
      <w:proofErr w:type="spellEnd"/>
      <w:r>
        <w:t xml:space="preserve"> Journal </w:t>
      </w:r>
      <w:proofErr w:type="spellStart"/>
      <w:r>
        <w:t>of</w:t>
      </w:r>
      <w:proofErr w:type="spellEnd"/>
      <w:r>
        <w:t xml:space="preserve"> </w:t>
      </w:r>
      <w:proofErr w:type="spellStart"/>
      <w:r>
        <w:t>Infection</w:t>
      </w:r>
      <w:proofErr w:type="spellEnd"/>
      <w:r>
        <w:t xml:space="preserve"> Control </w:t>
      </w:r>
      <w:proofErr w:type="gramStart"/>
      <w:r>
        <w:t>42 148-155</w:t>
      </w:r>
      <w:proofErr w:type="gramEnd"/>
      <w:r>
        <w:t xml:space="preserve"> – 2014</w:t>
      </w:r>
    </w:p>
    <w:p w14:paraId="7DB9615A" w14:textId="77777777" w:rsidR="00A82D3A" w:rsidRDefault="00A82D3A" w:rsidP="00EF5488">
      <w:pPr>
        <w:pStyle w:val="Punktlista"/>
        <w:ind w:right="424"/>
      </w:pPr>
      <w:r>
        <w:t xml:space="preserve">Folkhälsomyndigheten. (2014) ESBL-producerande tarmbakterier, ett </w:t>
      </w:r>
      <w:proofErr w:type="spellStart"/>
      <w:r>
        <w:t>Provincial</w:t>
      </w:r>
      <w:proofErr w:type="spellEnd"/>
      <w:r>
        <w:t xml:space="preserve"> </w:t>
      </w:r>
      <w:proofErr w:type="spellStart"/>
      <w:r>
        <w:t>infectious</w:t>
      </w:r>
      <w:proofErr w:type="spellEnd"/>
      <w:r>
        <w:t xml:space="preserve"> </w:t>
      </w:r>
      <w:proofErr w:type="spellStart"/>
      <w:r>
        <w:t>Diseases</w:t>
      </w:r>
      <w:proofErr w:type="spellEnd"/>
      <w:r>
        <w:t xml:space="preserve"> </w:t>
      </w:r>
      <w:proofErr w:type="spellStart"/>
      <w:r>
        <w:t>advisory</w:t>
      </w:r>
      <w:proofErr w:type="spellEnd"/>
      <w:r>
        <w:t xml:space="preserve"> </w:t>
      </w:r>
      <w:proofErr w:type="spellStart"/>
      <w:r>
        <w:t>committee</w:t>
      </w:r>
      <w:proofErr w:type="spellEnd"/>
      <w:r>
        <w:t xml:space="preserve">. (2013) Annex A: Screening, </w:t>
      </w:r>
      <w:proofErr w:type="spellStart"/>
      <w:r>
        <w:t>testing</w:t>
      </w:r>
      <w:proofErr w:type="spellEnd"/>
      <w:r>
        <w:t xml:space="preserve"> and </w:t>
      </w:r>
      <w:proofErr w:type="spellStart"/>
      <w:r>
        <w:t>surveillance</w:t>
      </w:r>
      <w:proofErr w:type="spellEnd"/>
      <w:r>
        <w:t xml:space="preserve"> for antibiotic-</w:t>
      </w:r>
      <w:proofErr w:type="spellStart"/>
      <w:r>
        <w:t>resistant</w:t>
      </w:r>
      <w:proofErr w:type="spellEnd"/>
      <w:r>
        <w:t xml:space="preserve"> organisms, Public Health: Ontario. ISBN: 978-1-4435-9022-8.</w:t>
      </w:r>
    </w:p>
    <w:p w14:paraId="4BD8A79D" w14:textId="77777777" w:rsidR="00A82D3A" w:rsidRDefault="00A82D3A" w:rsidP="00EF5488">
      <w:pPr>
        <w:pStyle w:val="Punktlista"/>
        <w:ind w:right="424"/>
      </w:pPr>
      <w:proofErr w:type="spellStart"/>
      <w:r>
        <w:t>Shenoy</w:t>
      </w:r>
      <w:proofErr w:type="spellEnd"/>
      <w:r>
        <w:t xml:space="preserve"> E, Paras M, </w:t>
      </w:r>
      <w:proofErr w:type="spellStart"/>
      <w:r>
        <w:t>Noubary</w:t>
      </w:r>
      <w:proofErr w:type="spellEnd"/>
      <w:r>
        <w:t xml:space="preserve"> F, </w:t>
      </w:r>
      <w:proofErr w:type="spellStart"/>
      <w:r>
        <w:t>Walensky</w:t>
      </w:r>
      <w:proofErr w:type="spellEnd"/>
      <w:r>
        <w:t xml:space="preserve"> R. P, Hooper D. C, </w:t>
      </w:r>
      <w:proofErr w:type="spellStart"/>
      <w:r>
        <w:t>Natural</w:t>
      </w:r>
      <w:proofErr w:type="spellEnd"/>
      <w:r>
        <w:t xml:space="preserve"> </w:t>
      </w:r>
      <w:proofErr w:type="spellStart"/>
      <w:r>
        <w:t>history</w:t>
      </w:r>
      <w:proofErr w:type="spellEnd"/>
      <w:r>
        <w:t xml:space="preserve"> </w:t>
      </w:r>
      <w:proofErr w:type="spellStart"/>
      <w:r>
        <w:t>of</w:t>
      </w:r>
      <w:proofErr w:type="spellEnd"/>
      <w:r>
        <w:t xml:space="preserve"> </w:t>
      </w:r>
      <w:proofErr w:type="spellStart"/>
      <w:r>
        <w:t>colonization</w:t>
      </w:r>
      <w:proofErr w:type="spellEnd"/>
      <w:r>
        <w:t xml:space="preserve"> </w:t>
      </w:r>
      <w:proofErr w:type="spellStart"/>
      <w:r>
        <w:t>with</w:t>
      </w:r>
      <w:proofErr w:type="spellEnd"/>
      <w:r>
        <w:t xml:space="preserve"> </w:t>
      </w:r>
      <w:proofErr w:type="spellStart"/>
      <w:r>
        <w:t>methicillin-resistant</w:t>
      </w:r>
      <w:proofErr w:type="spellEnd"/>
      <w:r>
        <w:t xml:space="preserve"> </w:t>
      </w:r>
      <w:proofErr w:type="spellStart"/>
      <w:r>
        <w:t>Staphylococcus</w:t>
      </w:r>
      <w:proofErr w:type="spellEnd"/>
      <w:r>
        <w:t xml:space="preserve"> </w:t>
      </w:r>
      <w:proofErr w:type="spellStart"/>
      <w:r>
        <w:t>aureus</w:t>
      </w:r>
      <w:proofErr w:type="spellEnd"/>
      <w:r>
        <w:t xml:space="preserve"> (MRSA) and </w:t>
      </w:r>
      <w:proofErr w:type="spellStart"/>
      <w:r>
        <w:t>vancomycin-resistant</w:t>
      </w:r>
      <w:proofErr w:type="spellEnd"/>
      <w:r>
        <w:t xml:space="preserve"> </w:t>
      </w:r>
      <w:proofErr w:type="spellStart"/>
      <w:r>
        <w:t>Enterococcus</w:t>
      </w:r>
      <w:proofErr w:type="spellEnd"/>
      <w:r>
        <w:t xml:space="preserve"> (VRE): a </w:t>
      </w:r>
      <w:proofErr w:type="spellStart"/>
      <w:r>
        <w:t>systematic</w:t>
      </w:r>
      <w:proofErr w:type="spellEnd"/>
      <w:r>
        <w:t xml:space="preserve"> </w:t>
      </w:r>
      <w:proofErr w:type="spellStart"/>
      <w:r>
        <w:t>review</w:t>
      </w:r>
      <w:proofErr w:type="spellEnd"/>
      <w:r>
        <w:t xml:space="preserve">, BMC </w:t>
      </w:r>
      <w:proofErr w:type="spellStart"/>
      <w:r>
        <w:t>Infectious</w:t>
      </w:r>
      <w:proofErr w:type="spellEnd"/>
      <w:r>
        <w:t xml:space="preserve"> </w:t>
      </w:r>
      <w:proofErr w:type="spellStart"/>
      <w:r>
        <w:t>Diseases</w:t>
      </w:r>
      <w:proofErr w:type="spellEnd"/>
      <w:r>
        <w:t>, 14. 177.  doi:</w:t>
      </w:r>
      <w:proofErr w:type="gramStart"/>
      <w:r>
        <w:t>10.1186</w:t>
      </w:r>
      <w:proofErr w:type="gramEnd"/>
      <w:r>
        <w:t>/1471-2334-14-177, 2014</w:t>
      </w:r>
    </w:p>
    <w:p w14:paraId="51A31DDB" w14:textId="77777777" w:rsidR="00A82D3A" w:rsidRDefault="00A82D3A" w:rsidP="00EF5488">
      <w:pPr>
        <w:pStyle w:val="Punktlista"/>
        <w:ind w:right="424"/>
      </w:pPr>
      <w:r>
        <w:t xml:space="preserve">Folkhälsomyndigheten. (2006) Att förebygga vårdrelaterade infektioner: ett kunskapsunderlag. </w:t>
      </w:r>
    </w:p>
    <w:p w14:paraId="79BD4301" w14:textId="77777777" w:rsidR="00A82D3A" w:rsidRDefault="00A82D3A" w:rsidP="00EF5488">
      <w:pPr>
        <w:pStyle w:val="Punktlista"/>
        <w:ind w:right="424"/>
      </w:pPr>
      <w:r>
        <w:t xml:space="preserve">Folkhälsomyndigheten. (2007) MRSA hos personal i vård och omsorg, ett kunskapsunderlag. </w:t>
      </w:r>
    </w:p>
    <w:p w14:paraId="6CC08581" w14:textId="77777777" w:rsidR="00A82D3A" w:rsidRDefault="00A82D3A" w:rsidP="00EF5488">
      <w:pPr>
        <w:pStyle w:val="Punktlista"/>
        <w:ind w:right="424"/>
      </w:pPr>
      <w:r>
        <w:t xml:space="preserve">Folkhälsomyndigheten. (2007). Rekommendationer för handläggning av personal inom vård och omsorg avseende MRSA. </w:t>
      </w:r>
    </w:p>
    <w:p w14:paraId="30CEA7B7" w14:textId="77777777" w:rsidR="00A82D3A" w:rsidRDefault="00A82D3A" w:rsidP="00EF5488">
      <w:pPr>
        <w:pStyle w:val="Punktlista"/>
        <w:ind w:right="424"/>
      </w:pPr>
      <w:r>
        <w:t xml:space="preserve">STRAMA (2012). MRSA i samhället. </w:t>
      </w:r>
    </w:p>
    <w:p w14:paraId="40AA233F" w14:textId="79806FC5" w:rsidR="009C6C0C" w:rsidRPr="00A82D3A" w:rsidRDefault="00A82D3A" w:rsidP="00564CDF">
      <w:pPr>
        <w:pStyle w:val="Punktlista"/>
        <w:ind w:right="424"/>
      </w:pPr>
      <w:r>
        <w:t xml:space="preserve">Folkhälsomyndigheten. (2017). Screening för antibiotikaresistenta bakterier </w:t>
      </w:r>
    </w:p>
    <w:sectPr w:rsidR="009C6C0C" w:rsidRPr="00A82D3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6E42E" w14:textId="77777777" w:rsidR="00DD3929" w:rsidRDefault="00DD3929">
      <w:r>
        <w:separator/>
      </w:r>
    </w:p>
  </w:endnote>
  <w:endnote w:type="continuationSeparator" w:id="0">
    <w:p w14:paraId="5009EF72" w14:textId="77777777" w:rsidR="00DD3929" w:rsidRDefault="00DD3929">
      <w:r>
        <w:continuationSeparator/>
      </w:r>
    </w:p>
  </w:endnote>
  <w:endnote w:type="continuationNotice" w:id="1">
    <w:p w14:paraId="63A7952E" w14:textId="77777777" w:rsidR="00DD3929" w:rsidRDefault="00DD39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C18E9" w14:textId="77777777" w:rsidR="00DD3929" w:rsidRDefault="00DD3929"/>
  </w:footnote>
  <w:footnote w:type="continuationSeparator" w:id="0">
    <w:p w14:paraId="071D6537" w14:textId="77777777" w:rsidR="00DD3929" w:rsidRDefault="00DD3929">
      <w:r>
        <w:continuationSeparator/>
      </w:r>
    </w:p>
  </w:footnote>
  <w:footnote w:type="continuationNotice" w:id="1">
    <w:p w14:paraId="3427BD07" w14:textId="77777777" w:rsidR="00DD3929" w:rsidRDefault="00DD39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3014C83"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13E138ED">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A98739D"/>
    <w:multiLevelType w:val="hybridMultilevel"/>
    <w:tmpl w:val="5A7231D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9864795">
    <w:abstractNumId w:val="18"/>
  </w:num>
  <w:num w:numId="2" w16cid:durableId="841555270">
    <w:abstractNumId w:val="14"/>
  </w:num>
  <w:num w:numId="3" w16cid:durableId="611790909">
    <w:abstractNumId w:val="0"/>
  </w:num>
  <w:num w:numId="4" w16cid:durableId="1565674760">
    <w:abstractNumId w:val="6"/>
  </w:num>
  <w:num w:numId="5" w16cid:durableId="220796731">
    <w:abstractNumId w:val="15"/>
  </w:num>
  <w:num w:numId="6" w16cid:durableId="1628317511">
    <w:abstractNumId w:val="2"/>
  </w:num>
  <w:num w:numId="7" w16cid:durableId="2127238196">
    <w:abstractNumId w:val="11"/>
  </w:num>
  <w:num w:numId="8" w16cid:durableId="1458185412">
    <w:abstractNumId w:val="8"/>
  </w:num>
  <w:num w:numId="9" w16cid:durableId="321281816">
    <w:abstractNumId w:val="1"/>
  </w:num>
  <w:num w:numId="10" w16cid:durableId="651642027">
    <w:abstractNumId w:val="1"/>
  </w:num>
  <w:num w:numId="11" w16cid:durableId="1221552655">
    <w:abstractNumId w:val="3"/>
  </w:num>
  <w:num w:numId="12" w16cid:durableId="418258550">
    <w:abstractNumId w:val="4"/>
  </w:num>
  <w:num w:numId="13" w16cid:durableId="267198918">
    <w:abstractNumId w:val="13"/>
  </w:num>
  <w:num w:numId="14" w16cid:durableId="138697557">
    <w:abstractNumId w:val="9"/>
  </w:num>
  <w:num w:numId="15" w16cid:durableId="939725530">
    <w:abstractNumId w:val="7"/>
  </w:num>
  <w:num w:numId="16" w16cid:durableId="125008308">
    <w:abstractNumId w:val="12"/>
  </w:num>
  <w:num w:numId="17" w16cid:durableId="1668828139">
    <w:abstractNumId w:val="5"/>
  </w:num>
  <w:num w:numId="18" w16cid:durableId="1123307509">
    <w:abstractNumId w:val="10"/>
  </w:num>
  <w:num w:numId="19" w16cid:durableId="836581974">
    <w:abstractNumId w:val="17"/>
  </w:num>
  <w:num w:numId="20" w16cid:durableId="668872274">
    <w:abstractNumId w:val="9"/>
  </w:num>
  <w:num w:numId="21" w16cid:durableId="816461284">
    <w:abstractNumId w:val="6"/>
  </w:num>
  <w:num w:numId="22" w16cid:durableId="935483402">
    <w:abstractNumId w:val="9"/>
  </w:num>
  <w:num w:numId="23" w16cid:durableId="1020353762">
    <w:abstractNumId w:val="6"/>
  </w:num>
  <w:num w:numId="24" w16cid:durableId="67464838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832"/>
    <w:rsid w:val="00030DDD"/>
    <w:rsid w:val="000313BB"/>
    <w:rsid w:val="00033ED5"/>
    <w:rsid w:val="00050500"/>
    <w:rsid w:val="0005691C"/>
    <w:rsid w:val="00056ECB"/>
    <w:rsid w:val="00056ED5"/>
    <w:rsid w:val="00061969"/>
    <w:rsid w:val="000655CC"/>
    <w:rsid w:val="000700AE"/>
    <w:rsid w:val="00084024"/>
    <w:rsid w:val="0009062C"/>
    <w:rsid w:val="00091B50"/>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5689"/>
    <w:rsid w:val="00211487"/>
    <w:rsid w:val="00211D91"/>
    <w:rsid w:val="00217DEC"/>
    <w:rsid w:val="00235B57"/>
    <w:rsid w:val="00245B5D"/>
    <w:rsid w:val="00250F24"/>
    <w:rsid w:val="002523C5"/>
    <w:rsid w:val="0025380B"/>
    <w:rsid w:val="0025703A"/>
    <w:rsid w:val="002576FF"/>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C66B7"/>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46A85"/>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1CB2"/>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364C"/>
    <w:rsid w:val="004876F6"/>
    <w:rsid w:val="0049236A"/>
    <w:rsid w:val="00492718"/>
    <w:rsid w:val="004A355D"/>
    <w:rsid w:val="004A4970"/>
    <w:rsid w:val="004B2183"/>
    <w:rsid w:val="004B2A01"/>
    <w:rsid w:val="004C1ECA"/>
    <w:rsid w:val="004C3536"/>
    <w:rsid w:val="004D2062"/>
    <w:rsid w:val="004D7BA3"/>
    <w:rsid w:val="004F2FDE"/>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1981"/>
    <w:rsid w:val="0065595B"/>
    <w:rsid w:val="00656DCD"/>
    <w:rsid w:val="00660269"/>
    <w:rsid w:val="00665F89"/>
    <w:rsid w:val="00673C92"/>
    <w:rsid w:val="006753EC"/>
    <w:rsid w:val="00685193"/>
    <w:rsid w:val="00685993"/>
    <w:rsid w:val="006A2789"/>
    <w:rsid w:val="006A4978"/>
    <w:rsid w:val="006A7261"/>
    <w:rsid w:val="006B0D29"/>
    <w:rsid w:val="006B1819"/>
    <w:rsid w:val="006C5048"/>
    <w:rsid w:val="006C6A4B"/>
    <w:rsid w:val="006C779F"/>
    <w:rsid w:val="006D01F5"/>
    <w:rsid w:val="006D0CFB"/>
    <w:rsid w:val="006D30C0"/>
    <w:rsid w:val="006D7535"/>
    <w:rsid w:val="006E450B"/>
    <w:rsid w:val="006E6AAD"/>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7BE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D3A"/>
    <w:rsid w:val="00A90D77"/>
    <w:rsid w:val="00A92111"/>
    <w:rsid w:val="00A92E07"/>
    <w:rsid w:val="00AA0B3A"/>
    <w:rsid w:val="00AA6EB4"/>
    <w:rsid w:val="00AA767D"/>
    <w:rsid w:val="00AB0CC9"/>
    <w:rsid w:val="00AC3FF6"/>
    <w:rsid w:val="00AD73EC"/>
    <w:rsid w:val="00AD7AD5"/>
    <w:rsid w:val="00AE52E5"/>
    <w:rsid w:val="00AE5BC7"/>
    <w:rsid w:val="00AF5AAF"/>
    <w:rsid w:val="00AF67D3"/>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BF3EC0"/>
    <w:rsid w:val="00C01F0D"/>
    <w:rsid w:val="00C0764F"/>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231F"/>
    <w:rsid w:val="00CC52D9"/>
    <w:rsid w:val="00CD6647"/>
    <w:rsid w:val="00CE4B73"/>
    <w:rsid w:val="00CF70BB"/>
    <w:rsid w:val="00D074DB"/>
    <w:rsid w:val="00D079BE"/>
    <w:rsid w:val="00D139CF"/>
    <w:rsid w:val="00D20779"/>
    <w:rsid w:val="00D37E7F"/>
    <w:rsid w:val="00D47AD7"/>
    <w:rsid w:val="00D51529"/>
    <w:rsid w:val="00D83BF6"/>
    <w:rsid w:val="00D85218"/>
    <w:rsid w:val="00D915B1"/>
    <w:rsid w:val="00DA299D"/>
    <w:rsid w:val="00DA65C4"/>
    <w:rsid w:val="00DD3929"/>
    <w:rsid w:val="00DE4447"/>
    <w:rsid w:val="00DE5DA2"/>
    <w:rsid w:val="00DE63C6"/>
    <w:rsid w:val="00DF0033"/>
    <w:rsid w:val="00E026BF"/>
    <w:rsid w:val="00E07B1B"/>
    <w:rsid w:val="00E11853"/>
    <w:rsid w:val="00E52A86"/>
    <w:rsid w:val="00E54B47"/>
    <w:rsid w:val="00E553BF"/>
    <w:rsid w:val="00E55D93"/>
    <w:rsid w:val="00E61294"/>
    <w:rsid w:val="00E66295"/>
    <w:rsid w:val="00E7237C"/>
    <w:rsid w:val="00E77C46"/>
    <w:rsid w:val="00E86CE8"/>
    <w:rsid w:val="00E90E82"/>
    <w:rsid w:val="00E92257"/>
    <w:rsid w:val="00EA00CB"/>
    <w:rsid w:val="00EA1BAA"/>
    <w:rsid w:val="00EA3FCD"/>
    <w:rsid w:val="00EA42A0"/>
    <w:rsid w:val="00EB6714"/>
    <w:rsid w:val="00EC0A68"/>
    <w:rsid w:val="00EC3C32"/>
    <w:rsid w:val="00EC5006"/>
    <w:rsid w:val="00ED49C3"/>
    <w:rsid w:val="00ED6CE8"/>
    <w:rsid w:val="00ED7AA6"/>
    <w:rsid w:val="00EE2A56"/>
    <w:rsid w:val="00EE3818"/>
    <w:rsid w:val="00EF5488"/>
    <w:rsid w:val="00F22264"/>
    <w:rsid w:val="00F2564D"/>
    <w:rsid w:val="00F35B05"/>
    <w:rsid w:val="00F413D9"/>
    <w:rsid w:val="00F5135F"/>
    <w:rsid w:val="00F51F78"/>
    <w:rsid w:val="00F86F47"/>
    <w:rsid w:val="00F90B64"/>
    <w:rsid w:val="00FB2F0F"/>
    <w:rsid w:val="00FB5086"/>
    <w:rsid w:val="00FB5411"/>
    <w:rsid w:val="00FB6392"/>
    <w:rsid w:val="00FC4F36"/>
    <w:rsid w:val="00FC7C51"/>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76FF"/>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2576FF"/>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2576F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576FF"/>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2576FF"/>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576FF"/>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2576FF"/>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576FF"/>
    <w:pPr>
      <w:spacing w:after="240"/>
      <w:contextualSpacing/>
    </w:pPr>
    <w:rPr>
      <w:rFonts w:ascii="Verdana" w:hAnsi="Verdana"/>
      <w:sz w:val="20"/>
    </w:rPr>
  </w:style>
  <w:style w:type="character" w:customStyle="1" w:styleId="Rubrik1Char">
    <w:name w:val="Rubrik 1 Char"/>
    <w:aliases w:val="Rubrik VGR Char"/>
    <w:link w:val="Rubrik1"/>
    <w:rsid w:val="002576FF"/>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2576FF"/>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2576FF"/>
    <w:pPr>
      <w:numPr>
        <w:numId w:val="23"/>
      </w:numPr>
      <w:spacing w:after="40"/>
    </w:pPr>
    <w:rPr>
      <w:rFonts w:ascii="Calibri" w:hAnsi="Calibri" w:cs="Calibri"/>
      <w:color w:val="000000"/>
      <w:sz w:val="24"/>
      <w:szCs w:val="24"/>
    </w:rPr>
  </w:style>
  <w:style w:type="character" w:customStyle="1" w:styleId="RubrikChar">
    <w:name w:val="Rubrik Char"/>
    <w:link w:val="Rubrik"/>
    <w:uiPriority w:val="10"/>
    <w:semiHidden/>
    <w:rsid w:val="002576FF"/>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2576FF"/>
    <w:pPr>
      <w:spacing w:before="0"/>
      <w:outlineLvl w:val="2"/>
    </w:pPr>
    <w:rPr>
      <w:bCs w:val="0"/>
    </w:rPr>
  </w:style>
  <w:style w:type="character" w:customStyle="1" w:styleId="Rubrik2Char">
    <w:name w:val="Rubrik 2 Char"/>
    <w:aliases w:val="Rubrik 2 VGR Char"/>
    <w:basedOn w:val="Standardstycketeckensnitt"/>
    <w:link w:val="Rubrik2"/>
    <w:uiPriority w:val="3"/>
    <w:rsid w:val="002576F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576FF"/>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2576FF"/>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576FF"/>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2576FF"/>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2576FF"/>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2576FF"/>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2576FF"/>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2576FF"/>
    <w:pPr>
      <w:spacing w:after="0"/>
    </w:pPr>
    <w:rPr>
      <w:sz w:val="20"/>
    </w:rPr>
  </w:style>
  <w:style w:type="character" w:customStyle="1" w:styleId="Formatmall1Char">
    <w:name w:val="Formatmall1 Char"/>
    <w:basedOn w:val="Standardstycketeckensnitt"/>
    <w:link w:val="Formatmall1"/>
    <w:uiPriority w:val="3"/>
    <w:semiHidden/>
    <w:rsid w:val="002576FF"/>
    <w:rPr>
      <w:rFonts w:ascii="Georgia" w:hAnsi="Georgia"/>
      <w:szCs w:val="24"/>
    </w:rPr>
  </w:style>
  <w:style w:type="paragraph" w:customStyle="1" w:styleId="FotnotVGR">
    <w:name w:val="Fotnot VGR"/>
    <w:basedOn w:val="Normal"/>
    <w:uiPriority w:val="3"/>
    <w:unhideWhenUsed/>
    <w:qFormat/>
    <w:rsid w:val="002576FF"/>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2576FF"/>
    <w:pPr>
      <w:spacing w:line="240" w:lineRule="auto"/>
    </w:pPr>
    <w:rPr>
      <w:rFonts w:asciiTheme="majorHAnsi" w:hAnsiTheme="majorHAnsi"/>
      <w:bCs/>
      <w:color w:val="000000" w:themeColor="text1"/>
    </w:rPr>
  </w:style>
  <w:style w:type="paragraph" w:styleId="Punktlista">
    <w:name w:val="List Bullet"/>
    <w:basedOn w:val="Normal"/>
    <w:unhideWhenUsed/>
    <w:qFormat/>
    <w:rsid w:val="002576FF"/>
    <w:pPr>
      <w:numPr>
        <w:numId w:val="22"/>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2576FF"/>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locked/>
    <w:rsid w:val="00C0764F"/>
    <w:rPr>
      <w:b/>
      <w:bCs/>
      <w:i/>
      <w:iCs/>
      <w:spacing w:val="5"/>
    </w:rPr>
  </w:style>
  <w:style w:type="paragraph" w:styleId="Brdtext">
    <w:name w:val="Body Text"/>
    <w:aliases w:val="(=Löpande text)"/>
    <w:link w:val="BrdtextChar"/>
    <w:uiPriority w:val="1"/>
    <w:rsid w:val="00245B5D"/>
    <w:pPr>
      <w:spacing w:after="160"/>
      <w:ind w:left="2676"/>
    </w:pPr>
    <w:rPr>
      <w:sz w:val="24"/>
    </w:rPr>
  </w:style>
  <w:style w:type="character" w:customStyle="1" w:styleId="BrdtextChar">
    <w:name w:val="Brödtext Char"/>
    <w:aliases w:val="(=Löpande text) Char"/>
    <w:basedOn w:val="Standardstycketeckensnitt"/>
    <w:link w:val="Brdtext"/>
    <w:uiPriority w:val="1"/>
    <w:rsid w:val="00245B5D"/>
    <w:rPr>
      <w:sz w:val="24"/>
    </w:rPr>
  </w:style>
  <w:style w:type="paragraph" w:customStyle="1" w:styleId="UnderrubrikVGR">
    <w:name w:val="Underrubrik VGR"/>
    <w:basedOn w:val="Normal"/>
    <w:link w:val="UnderrubrikVGRChar"/>
    <w:uiPriority w:val="3"/>
    <w:qFormat/>
    <w:rsid w:val="002576FF"/>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2576FF"/>
    <w:rPr>
      <w:rFonts w:ascii="Verdana" w:hAnsi="Verdana"/>
      <w:sz w:val="32"/>
      <w:szCs w:val="44"/>
    </w:rPr>
  </w:style>
  <w:style w:type="paragraph" w:customStyle="1" w:styleId="Tabell">
    <w:name w:val="Tabell"/>
    <w:link w:val="TabellChar"/>
    <w:qFormat/>
    <w:rsid w:val="002576FF"/>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2576FF"/>
    <w:rPr>
      <w:rFonts w:ascii="Georgia" w:hAnsi="Georgia"/>
      <w:sz w:val="24"/>
      <w:szCs w:val="24"/>
    </w:rPr>
  </w:style>
  <w:style w:type="character" w:customStyle="1" w:styleId="Rubrik9Char">
    <w:name w:val="Rubrik 9 Char"/>
    <w:basedOn w:val="Standardstycketeckensnitt"/>
    <w:link w:val="Rubrik9"/>
    <w:uiPriority w:val="9"/>
    <w:semiHidden/>
    <w:rsid w:val="002576FF"/>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64492321">
      <w:bodyDiv w:val="1"/>
      <w:marLeft w:val="0"/>
      <w:marRight w:val="0"/>
      <w:marTop w:val="0"/>
      <w:marBottom w:val="0"/>
      <w:divBdr>
        <w:top w:val="none" w:sz="0" w:space="0" w:color="auto"/>
        <w:left w:val="none" w:sz="0" w:space="0" w:color="auto"/>
        <w:bottom w:val="none" w:sz="0" w:space="0" w:color="auto"/>
        <w:right w:val="none" w:sz="0" w:space="0" w:color="auto"/>
      </w:divBdr>
      <w:divsChild>
        <w:div w:id="1805388551">
          <w:marLeft w:val="0"/>
          <w:marRight w:val="0"/>
          <w:marTop w:val="0"/>
          <w:marBottom w:val="0"/>
          <w:divBdr>
            <w:top w:val="none" w:sz="0" w:space="0" w:color="auto"/>
            <w:left w:val="none" w:sz="0" w:space="0" w:color="auto"/>
            <w:bottom w:val="none" w:sz="0" w:space="0" w:color="auto"/>
            <w:right w:val="none" w:sz="0" w:space="0" w:color="auto"/>
          </w:divBdr>
        </w:div>
        <w:div w:id="338629060">
          <w:marLeft w:val="0"/>
          <w:marRight w:val="0"/>
          <w:marTop w:val="0"/>
          <w:marBottom w:val="0"/>
          <w:divBdr>
            <w:top w:val="none" w:sz="0" w:space="0" w:color="auto"/>
            <w:left w:val="none" w:sz="0" w:space="0" w:color="auto"/>
            <w:bottom w:val="none" w:sz="0" w:space="0" w:color="auto"/>
            <w:right w:val="none" w:sz="0" w:space="0" w:color="auto"/>
          </w:divBdr>
        </w:div>
        <w:div w:id="140738165">
          <w:marLeft w:val="0"/>
          <w:marRight w:val="0"/>
          <w:marTop w:val="0"/>
          <w:marBottom w:val="0"/>
          <w:divBdr>
            <w:top w:val="none" w:sz="0" w:space="0" w:color="auto"/>
            <w:left w:val="none" w:sz="0" w:space="0" w:color="auto"/>
            <w:bottom w:val="none" w:sz="0" w:space="0" w:color="auto"/>
            <w:right w:val="none" w:sz="0" w:space="0" w:color="auto"/>
          </w:divBdr>
        </w:div>
        <w:div w:id="1927422608">
          <w:marLeft w:val="0"/>
          <w:marRight w:val="0"/>
          <w:marTop w:val="0"/>
          <w:marBottom w:val="0"/>
          <w:divBdr>
            <w:top w:val="none" w:sz="0" w:space="0" w:color="auto"/>
            <w:left w:val="none" w:sz="0" w:space="0" w:color="auto"/>
            <w:bottom w:val="none" w:sz="0" w:space="0" w:color="auto"/>
            <w:right w:val="none" w:sz="0" w:space="0" w:color="auto"/>
          </w:divBdr>
        </w:div>
        <w:div w:id="1875579062">
          <w:marLeft w:val="0"/>
          <w:marRight w:val="0"/>
          <w:marTop w:val="0"/>
          <w:marBottom w:val="0"/>
          <w:divBdr>
            <w:top w:val="none" w:sz="0" w:space="0" w:color="auto"/>
            <w:left w:val="none" w:sz="0" w:space="0" w:color="auto"/>
            <w:bottom w:val="none" w:sz="0" w:space="0" w:color="auto"/>
            <w:right w:val="none" w:sz="0" w:space="0" w:color="auto"/>
          </w:divBdr>
        </w:div>
        <w:div w:id="668871641">
          <w:marLeft w:val="0"/>
          <w:marRight w:val="0"/>
          <w:marTop w:val="0"/>
          <w:marBottom w:val="0"/>
          <w:divBdr>
            <w:top w:val="none" w:sz="0" w:space="0" w:color="auto"/>
            <w:left w:val="none" w:sz="0" w:space="0" w:color="auto"/>
            <w:bottom w:val="none" w:sz="0" w:space="0" w:color="auto"/>
            <w:right w:val="none" w:sz="0" w:space="0" w:color="auto"/>
          </w:divBdr>
        </w:div>
        <w:div w:id="872424134">
          <w:marLeft w:val="0"/>
          <w:marRight w:val="0"/>
          <w:marTop w:val="0"/>
          <w:marBottom w:val="0"/>
          <w:divBdr>
            <w:top w:val="none" w:sz="0" w:space="0" w:color="auto"/>
            <w:left w:val="none" w:sz="0" w:space="0" w:color="auto"/>
            <w:bottom w:val="none" w:sz="0" w:space="0" w:color="auto"/>
            <w:right w:val="none" w:sz="0" w:space="0" w:color="auto"/>
          </w:divBdr>
        </w:div>
        <w:div w:id="153422707">
          <w:marLeft w:val="0"/>
          <w:marRight w:val="0"/>
          <w:marTop w:val="0"/>
          <w:marBottom w:val="0"/>
          <w:divBdr>
            <w:top w:val="none" w:sz="0" w:space="0" w:color="auto"/>
            <w:left w:val="none" w:sz="0" w:space="0" w:color="auto"/>
            <w:bottom w:val="none" w:sz="0" w:space="0" w:color="auto"/>
            <w:right w:val="none" w:sz="0" w:space="0" w:color="auto"/>
          </w:divBdr>
        </w:div>
        <w:div w:id="1245915533">
          <w:marLeft w:val="0"/>
          <w:marRight w:val="0"/>
          <w:marTop w:val="0"/>
          <w:marBottom w:val="0"/>
          <w:divBdr>
            <w:top w:val="none" w:sz="0" w:space="0" w:color="auto"/>
            <w:left w:val="none" w:sz="0" w:space="0" w:color="auto"/>
            <w:bottom w:val="none" w:sz="0" w:space="0" w:color="auto"/>
            <w:right w:val="none" w:sz="0" w:space="0" w:color="auto"/>
          </w:divBdr>
        </w:div>
        <w:div w:id="557012474">
          <w:marLeft w:val="0"/>
          <w:marRight w:val="0"/>
          <w:marTop w:val="0"/>
          <w:marBottom w:val="0"/>
          <w:divBdr>
            <w:top w:val="none" w:sz="0" w:space="0" w:color="auto"/>
            <w:left w:val="none" w:sz="0" w:space="0" w:color="auto"/>
            <w:bottom w:val="none" w:sz="0" w:space="0" w:color="auto"/>
            <w:right w:val="none" w:sz="0" w:space="0" w:color="auto"/>
          </w:divBdr>
        </w:div>
        <w:div w:id="2097091043">
          <w:marLeft w:val="0"/>
          <w:marRight w:val="0"/>
          <w:marTop w:val="0"/>
          <w:marBottom w:val="0"/>
          <w:divBdr>
            <w:top w:val="none" w:sz="0" w:space="0" w:color="auto"/>
            <w:left w:val="none" w:sz="0" w:space="0" w:color="auto"/>
            <w:bottom w:val="none" w:sz="0" w:space="0" w:color="auto"/>
            <w:right w:val="none" w:sz="0" w:space="0" w:color="auto"/>
          </w:divBdr>
        </w:div>
        <w:div w:id="791094833">
          <w:marLeft w:val="0"/>
          <w:marRight w:val="0"/>
          <w:marTop w:val="0"/>
          <w:marBottom w:val="0"/>
          <w:divBdr>
            <w:top w:val="none" w:sz="0" w:space="0" w:color="auto"/>
            <w:left w:val="none" w:sz="0" w:space="0" w:color="auto"/>
            <w:bottom w:val="none" w:sz="0" w:space="0" w:color="auto"/>
            <w:right w:val="none" w:sz="0" w:space="0" w:color="auto"/>
          </w:divBdr>
        </w:div>
        <w:div w:id="1075863595">
          <w:marLeft w:val="0"/>
          <w:marRight w:val="0"/>
          <w:marTop w:val="0"/>
          <w:marBottom w:val="0"/>
          <w:divBdr>
            <w:top w:val="none" w:sz="0" w:space="0" w:color="auto"/>
            <w:left w:val="none" w:sz="0" w:space="0" w:color="auto"/>
            <w:bottom w:val="none" w:sz="0" w:space="0" w:color="auto"/>
            <w:right w:val="none" w:sz="0" w:space="0" w:color="auto"/>
          </w:divBdr>
        </w:div>
        <w:div w:id="2023511786">
          <w:marLeft w:val="0"/>
          <w:marRight w:val="0"/>
          <w:marTop w:val="0"/>
          <w:marBottom w:val="0"/>
          <w:divBdr>
            <w:top w:val="none" w:sz="0" w:space="0" w:color="auto"/>
            <w:left w:val="none" w:sz="0" w:space="0" w:color="auto"/>
            <w:bottom w:val="none" w:sz="0" w:space="0" w:color="auto"/>
            <w:right w:val="none" w:sz="0" w:space="0" w:color="auto"/>
          </w:divBdr>
        </w:div>
        <w:div w:id="1745954841">
          <w:marLeft w:val="0"/>
          <w:marRight w:val="0"/>
          <w:marTop w:val="0"/>
          <w:marBottom w:val="0"/>
          <w:divBdr>
            <w:top w:val="none" w:sz="0" w:space="0" w:color="auto"/>
            <w:left w:val="none" w:sz="0" w:space="0" w:color="auto"/>
            <w:bottom w:val="none" w:sz="0" w:space="0" w:color="auto"/>
            <w:right w:val="none" w:sz="0" w:space="0" w:color="auto"/>
          </w:divBdr>
        </w:div>
        <w:div w:id="1525246322">
          <w:marLeft w:val="0"/>
          <w:marRight w:val="0"/>
          <w:marTop w:val="0"/>
          <w:marBottom w:val="0"/>
          <w:divBdr>
            <w:top w:val="none" w:sz="0" w:space="0" w:color="auto"/>
            <w:left w:val="none" w:sz="0" w:space="0" w:color="auto"/>
            <w:bottom w:val="none" w:sz="0" w:space="0" w:color="auto"/>
            <w:right w:val="none" w:sz="0" w:space="0" w:color="auto"/>
          </w:divBdr>
        </w:div>
        <w:div w:id="1427309594">
          <w:marLeft w:val="0"/>
          <w:marRight w:val="0"/>
          <w:marTop w:val="0"/>
          <w:marBottom w:val="0"/>
          <w:divBdr>
            <w:top w:val="none" w:sz="0" w:space="0" w:color="auto"/>
            <w:left w:val="none" w:sz="0" w:space="0" w:color="auto"/>
            <w:bottom w:val="none" w:sz="0" w:space="0" w:color="auto"/>
            <w:right w:val="none" w:sz="0" w:space="0" w:color="auto"/>
          </w:divBdr>
        </w:div>
        <w:div w:id="1369601768">
          <w:marLeft w:val="0"/>
          <w:marRight w:val="0"/>
          <w:marTop w:val="0"/>
          <w:marBottom w:val="0"/>
          <w:divBdr>
            <w:top w:val="none" w:sz="0" w:space="0" w:color="auto"/>
            <w:left w:val="none" w:sz="0" w:space="0" w:color="auto"/>
            <w:bottom w:val="none" w:sz="0" w:space="0" w:color="auto"/>
            <w:right w:val="none" w:sz="0" w:space="0" w:color="auto"/>
          </w:divBdr>
        </w:div>
        <w:div w:id="1074816304">
          <w:marLeft w:val="0"/>
          <w:marRight w:val="0"/>
          <w:marTop w:val="0"/>
          <w:marBottom w:val="0"/>
          <w:divBdr>
            <w:top w:val="none" w:sz="0" w:space="0" w:color="auto"/>
            <w:left w:val="none" w:sz="0" w:space="0" w:color="auto"/>
            <w:bottom w:val="none" w:sz="0" w:space="0" w:color="auto"/>
            <w:right w:val="none" w:sz="0" w:space="0" w:color="auto"/>
          </w:divBdr>
        </w:div>
        <w:div w:id="2110542419">
          <w:marLeft w:val="0"/>
          <w:marRight w:val="0"/>
          <w:marTop w:val="0"/>
          <w:marBottom w:val="0"/>
          <w:divBdr>
            <w:top w:val="none" w:sz="0" w:space="0" w:color="auto"/>
            <w:left w:val="none" w:sz="0" w:space="0" w:color="auto"/>
            <w:bottom w:val="none" w:sz="0" w:space="0" w:color="auto"/>
            <w:right w:val="none" w:sz="0" w:space="0" w:color="auto"/>
          </w:divBdr>
        </w:div>
        <w:div w:id="1543593576">
          <w:marLeft w:val="0"/>
          <w:marRight w:val="0"/>
          <w:marTop w:val="0"/>
          <w:marBottom w:val="0"/>
          <w:divBdr>
            <w:top w:val="none" w:sz="0" w:space="0" w:color="auto"/>
            <w:left w:val="none" w:sz="0" w:space="0" w:color="auto"/>
            <w:bottom w:val="none" w:sz="0" w:space="0" w:color="auto"/>
            <w:right w:val="none" w:sz="0" w:space="0" w:color="auto"/>
          </w:divBdr>
        </w:div>
        <w:div w:id="1907691160">
          <w:marLeft w:val="0"/>
          <w:marRight w:val="0"/>
          <w:marTop w:val="0"/>
          <w:marBottom w:val="0"/>
          <w:divBdr>
            <w:top w:val="none" w:sz="0" w:space="0" w:color="auto"/>
            <w:left w:val="none" w:sz="0" w:space="0" w:color="auto"/>
            <w:bottom w:val="none" w:sz="0" w:space="0" w:color="auto"/>
            <w:right w:val="none" w:sz="0" w:space="0" w:color="auto"/>
          </w:divBdr>
        </w:div>
        <w:div w:id="1747609324">
          <w:marLeft w:val="0"/>
          <w:marRight w:val="0"/>
          <w:marTop w:val="0"/>
          <w:marBottom w:val="0"/>
          <w:divBdr>
            <w:top w:val="none" w:sz="0" w:space="0" w:color="auto"/>
            <w:left w:val="none" w:sz="0" w:space="0" w:color="auto"/>
            <w:bottom w:val="none" w:sz="0" w:space="0" w:color="auto"/>
            <w:right w:val="none" w:sz="0" w:space="0" w:color="auto"/>
          </w:divBdr>
        </w:div>
        <w:div w:id="1336616257">
          <w:marLeft w:val="0"/>
          <w:marRight w:val="0"/>
          <w:marTop w:val="0"/>
          <w:marBottom w:val="0"/>
          <w:divBdr>
            <w:top w:val="none" w:sz="0" w:space="0" w:color="auto"/>
            <w:left w:val="none" w:sz="0" w:space="0" w:color="auto"/>
            <w:bottom w:val="none" w:sz="0" w:space="0" w:color="auto"/>
            <w:right w:val="none" w:sz="0" w:space="0" w:color="auto"/>
          </w:divBdr>
          <w:divsChild>
            <w:div w:id="57555614">
              <w:marLeft w:val="-75"/>
              <w:marRight w:val="0"/>
              <w:marTop w:val="30"/>
              <w:marBottom w:val="30"/>
              <w:divBdr>
                <w:top w:val="none" w:sz="0" w:space="0" w:color="auto"/>
                <w:left w:val="none" w:sz="0" w:space="0" w:color="auto"/>
                <w:bottom w:val="none" w:sz="0" w:space="0" w:color="auto"/>
                <w:right w:val="none" w:sz="0" w:space="0" w:color="auto"/>
              </w:divBdr>
              <w:divsChild>
                <w:div w:id="1305043346">
                  <w:marLeft w:val="0"/>
                  <w:marRight w:val="0"/>
                  <w:marTop w:val="0"/>
                  <w:marBottom w:val="0"/>
                  <w:divBdr>
                    <w:top w:val="none" w:sz="0" w:space="0" w:color="auto"/>
                    <w:left w:val="none" w:sz="0" w:space="0" w:color="auto"/>
                    <w:bottom w:val="none" w:sz="0" w:space="0" w:color="auto"/>
                    <w:right w:val="none" w:sz="0" w:space="0" w:color="auto"/>
                  </w:divBdr>
                  <w:divsChild>
                    <w:div w:id="13769044">
                      <w:marLeft w:val="0"/>
                      <w:marRight w:val="0"/>
                      <w:marTop w:val="0"/>
                      <w:marBottom w:val="0"/>
                      <w:divBdr>
                        <w:top w:val="none" w:sz="0" w:space="0" w:color="auto"/>
                        <w:left w:val="none" w:sz="0" w:space="0" w:color="auto"/>
                        <w:bottom w:val="none" w:sz="0" w:space="0" w:color="auto"/>
                        <w:right w:val="none" w:sz="0" w:space="0" w:color="auto"/>
                      </w:divBdr>
                    </w:div>
                  </w:divsChild>
                </w:div>
                <w:div w:id="169756037">
                  <w:marLeft w:val="0"/>
                  <w:marRight w:val="0"/>
                  <w:marTop w:val="0"/>
                  <w:marBottom w:val="0"/>
                  <w:divBdr>
                    <w:top w:val="none" w:sz="0" w:space="0" w:color="auto"/>
                    <w:left w:val="none" w:sz="0" w:space="0" w:color="auto"/>
                    <w:bottom w:val="none" w:sz="0" w:space="0" w:color="auto"/>
                    <w:right w:val="none" w:sz="0" w:space="0" w:color="auto"/>
                  </w:divBdr>
                  <w:divsChild>
                    <w:div w:id="910457398">
                      <w:marLeft w:val="0"/>
                      <w:marRight w:val="0"/>
                      <w:marTop w:val="0"/>
                      <w:marBottom w:val="0"/>
                      <w:divBdr>
                        <w:top w:val="none" w:sz="0" w:space="0" w:color="auto"/>
                        <w:left w:val="none" w:sz="0" w:space="0" w:color="auto"/>
                        <w:bottom w:val="none" w:sz="0" w:space="0" w:color="auto"/>
                        <w:right w:val="none" w:sz="0" w:space="0" w:color="auto"/>
                      </w:divBdr>
                    </w:div>
                  </w:divsChild>
                </w:div>
                <w:div w:id="1663581558">
                  <w:marLeft w:val="0"/>
                  <w:marRight w:val="0"/>
                  <w:marTop w:val="0"/>
                  <w:marBottom w:val="0"/>
                  <w:divBdr>
                    <w:top w:val="none" w:sz="0" w:space="0" w:color="auto"/>
                    <w:left w:val="none" w:sz="0" w:space="0" w:color="auto"/>
                    <w:bottom w:val="none" w:sz="0" w:space="0" w:color="auto"/>
                    <w:right w:val="none" w:sz="0" w:space="0" w:color="auto"/>
                  </w:divBdr>
                  <w:divsChild>
                    <w:div w:id="149178659">
                      <w:marLeft w:val="0"/>
                      <w:marRight w:val="0"/>
                      <w:marTop w:val="0"/>
                      <w:marBottom w:val="0"/>
                      <w:divBdr>
                        <w:top w:val="none" w:sz="0" w:space="0" w:color="auto"/>
                        <w:left w:val="none" w:sz="0" w:space="0" w:color="auto"/>
                        <w:bottom w:val="none" w:sz="0" w:space="0" w:color="auto"/>
                        <w:right w:val="none" w:sz="0" w:space="0" w:color="auto"/>
                      </w:divBdr>
                    </w:div>
                  </w:divsChild>
                </w:div>
                <w:div w:id="1145899908">
                  <w:marLeft w:val="0"/>
                  <w:marRight w:val="0"/>
                  <w:marTop w:val="0"/>
                  <w:marBottom w:val="0"/>
                  <w:divBdr>
                    <w:top w:val="none" w:sz="0" w:space="0" w:color="auto"/>
                    <w:left w:val="none" w:sz="0" w:space="0" w:color="auto"/>
                    <w:bottom w:val="none" w:sz="0" w:space="0" w:color="auto"/>
                    <w:right w:val="none" w:sz="0" w:space="0" w:color="auto"/>
                  </w:divBdr>
                  <w:divsChild>
                    <w:div w:id="1895772472">
                      <w:marLeft w:val="0"/>
                      <w:marRight w:val="0"/>
                      <w:marTop w:val="0"/>
                      <w:marBottom w:val="0"/>
                      <w:divBdr>
                        <w:top w:val="none" w:sz="0" w:space="0" w:color="auto"/>
                        <w:left w:val="none" w:sz="0" w:space="0" w:color="auto"/>
                        <w:bottom w:val="none" w:sz="0" w:space="0" w:color="auto"/>
                        <w:right w:val="none" w:sz="0" w:space="0" w:color="auto"/>
                      </w:divBdr>
                    </w:div>
                  </w:divsChild>
                </w:div>
                <w:div w:id="1144809762">
                  <w:marLeft w:val="0"/>
                  <w:marRight w:val="0"/>
                  <w:marTop w:val="0"/>
                  <w:marBottom w:val="0"/>
                  <w:divBdr>
                    <w:top w:val="none" w:sz="0" w:space="0" w:color="auto"/>
                    <w:left w:val="none" w:sz="0" w:space="0" w:color="auto"/>
                    <w:bottom w:val="none" w:sz="0" w:space="0" w:color="auto"/>
                    <w:right w:val="none" w:sz="0" w:space="0" w:color="auto"/>
                  </w:divBdr>
                  <w:divsChild>
                    <w:div w:id="1228147971">
                      <w:marLeft w:val="0"/>
                      <w:marRight w:val="0"/>
                      <w:marTop w:val="0"/>
                      <w:marBottom w:val="0"/>
                      <w:divBdr>
                        <w:top w:val="none" w:sz="0" w:space="0" w:color="auto"/>
                        <w:left w:val="none" w:sz="0" w:space="0" w:color="auto"/>
                        <w:bottom w:val="none" w:sz="0" w:space="0" w:color="auto"/>
                        <w:right w:val="none" w:sz="0" w:space="0" w:color="auto"/>
                      </w:divBdr>
                    </w:div>
                  </w:divsChild>
                </w:div>
                <w:div w:id="152140114">
                  <w:marLeft w:val="0"/>
                  <w:marRight w:val="0"/>
                  <w:marTop w:val="0"/>
                  <w:marBottom w:val="0"/>
                  <w:divBdr>
                    <w:top w:val="none" w:sz="0" w:space="0" w:color="auto"/>
                    <w:left w:val="none" w:sz="0" w:space="0" w:color="auto"/>
                    <w:bottom w:val="none" w:sz="0" w:space="0" w:color="auto"/>
                    <w:right w:val="none" w:sz="0" w:space="0" w:color="auto"/>
                  </w:divBdr>
                  <w:divsChild>
                    <w:div w:id="1953393837">
                      <w:marLeft w:val="0"/>
                      <w:marRight w:val="0"/>
                      <w:marTop w:val="0"/>
                      <w:marBottom w:val="0"/>
                      <w:divBdr>
                        <w:top w:val="none" w:sz="0" w:space="0" w:color="auto"/>
                        <w:left w:val="none" w:sz="0" w:space="0" w:color="auto"/>
                        <w:bottom w:val="none" w:sz="0" w:space="0" w:color="auto"/>
                        <w:right w:val="none" w:sz="0" w:space="0" w:color="auto"/>
                      </w:divBdr>
                    </w:div>
                    <w:div w:id="1372074735">
                      <w:marLeft w:val="0"/>
                      <w:marRight w:val="0"/>
                      <w:marTop w:val="0"/>
                      <w:marBottom w:val="0"/>
                      <w:divBdr>
                        <w:top w:val="none" w:sz="0" w:space="0" w:color="auto"/>
                        <w:left w:val="none" w:sz="0" w:space="0" w:color="auto"/>
                        <w:bottom w:val="none" w:sz="0" w:space="0" w:color="auto"/>
                        <w:right w:val="none" w:sz="0" w:space="0" w:color="auto"/>
                      </w:divBdr>
                    </w:div>
                  </w:divsChild>
                </w:div>
                <w:div w:id="1453089428">
                  <w:marLeft w:val="0"/>
                  <w:marRight w:val="0"/>
                  <w:marTop w:val="0"/>
                  <w:marBottom w:val="0"/>
                  <w:divBdr>
                    <w:top w:val="none" w:sz="0" w:space="0" w:color="auto"/>
                    <w:left w:val="none" w:sz="0" w:space="0" w:color="auto"/>
                    <w:bottom w:val="none" w:sz="0" w:space="0" w:color="auto"/>
                    <w:right w:val="none" w:sz="0" w:space="0" w:color="auto"/>
                  </w:divBdr>
                  <w:divsChild>
                    <w:div w:id="1627813861">
                      <w:marLeft w:val="0"/>
                      <w:marRight w:val="0"/>
                      <w:marTop w:val="0"/>
                      <w:marBottom w:val="0"/>
                      <w:divBdr>
                        <w:top w:val="none" w:sz="0" w:space="0" w:color="auto"/>
                        <w:left w:val="none" w:sz="0" w:space="0" w:color="auto"/>
                        <w:bottom w:val="none" w:sz="0" w:space="0" w:color="auto"/>
                        <w:right w:val="none" w:sz="0" w:space="0" w:color="auto"/>
                      </w:divBdr>
                    </w:div>
                    <w:div w:id="843781231">
                      <w:marLeft w:val="0"/>
                      <w:marRight w:val="0"/>
                      <w:marTop w:val="0"/>
                      <w:marBottom w:val="0"/>
                      <w:divBdr>
                        <w:top w:val="none" w:sz="0" w:space="0" w:color="auto"/>
                        <w:left w:val="none" w:sz="0" w:space="0" w:color="auto"/>
                        <w:bottom w:val="none" w:sz="0" w:space="0" w:color="auto"/>
                        <w:right w:val="none" w:sz="0" w:space="0" w:color="auto"/>
                      </w:divBdr>
                    </w:div>
                    <w:div w:id="75637810">
                      <w:marLeft w:val="0"/>
                      <w:marRight w:val="0"/>
                      <w:marTop w:val="0"/>
                      <w:marBottom w:val="0"/>
                      <w:divBdr>
                        <w:top w:val="none" w:sz="0" w:space="0" w:color="auto"/>
                        <w:left w:val="none" w:sz="0" w:space="0" w:color="auto"/>
                        <w:bottom w:val="none" w:sz="0" w:space="0" w:color="auto"/>
                        <w:right w:val="none" w:sz="0" w:space="0" w:color="auto"/>
                      </w:divBdr>
                    </w:div>
                    <w:div w:id="645011680">
                      <w:marLeft w:val="0"/>
                      <w:marRight w:val="0"/>
                      <w:marTop w:val="0"/>
                      <w:marBottom w:val="0"/>
                      <w:divBdr>
                        <w:top w:val="none" w:sz="0" w:space="0" w:color="auto"/>
                        <w:left w:val="none" w:sz="0" w:space="0" w:color="auto"/>
                        <w:bottom w:val="none" w:sz="0" w:space="0" w:color="auto"/>
                        <w:right w:val="none" w:sz="0" w:space="0" w:color="auto"/>
                      </w:divBdr>
                    </w:div>
                    <w:div w:id="1652296977">
                      <w:marLeft w:val="0"/>
                      <w:marRight w:val="0"/>
                      <w:marTop w:val="0"/>
                      <w:marBottom w:val="0"/>
                      <w:divBdr>
                        <w:top w:val="none" w:sz="0" w:space="0" w:color="auto"/>
                        <w:left w:val="none" w:sz="0" w:space="0" w:color="auto"/>
                        <w:bottom w:val="none" w:sz="0" w:space="0" w:color="auto"/>
                        <w:right w:val="none" w:sz="0" w:space="0" w:color="auto"/>
                      </w:divBdr>
                    </w:div>
                    <w:div w:id="1321274017">
                      <w:marLeft w:val="0"/>
                      <w:marRight w:val="0"/>
                      <w:marTop w:val="0"/>
                      <w:marBottom w:val="0"/>
                      <w:divBdr>
                        <w:top w:val="none" w:sz="0" w:space="0" w:color="auto"/>
                        <w:left w:val="none" w:sz="0" w:space="0" w:color="auto"/>
                        <w:bottom w:val="none" w:sz="0" w:space="0" w:color="auto"/>
                        <w:right w:val="none" w:sz="0" w:space="0" w:color="auto"/>
                      </w:divBdr>
                    </w:div>
                  </w:divsChild>
                </w:div>
                <w:div w:id="815335269">
                  <w:marLeft w:val="0"/>
                  <w:marRight w:val="0"/>
                  <w:marTop w:val="0"/>
                  <w:marBottom w:val="0"/>
                  <w:divBdr>
                    <w:top w:val="none" w:sz="0" w:space="0" w:color="auto"/>
                    <w:left w:val="none" w:sz="0" w:space="0" w:color="auto"/>
                    <w:bottom w:val="none" w:sz="0" w:space="0" w:color="auto"/>
                    <w:right w:val="none" w:sz="0" w:space="0" w:color="auto"/>
                  </w:divBdr>
                  <w:divsChild>
                    <w:div w:id="1860778589">
                      <w:marLeft w:val="0"/>
                      <w:marRight w:val="0"/>
                      <w:marTop w:val="0"/>
                      <w:marBottom w:val="0"/>
                      <w:divBdr>
                        <w:top w:val="none" w:sz="0" w:space="0" w:color="auto"/>
                        <w:left w:val="none" w:sz="0" w:space="0" w:color="auto"/>
                        <w:bottom w:val="none" w:sz="0" w:space="0" w:color="auto"/>
                        <w:right w:val="none" w:sz="0" w:space="0" w:color="auto"/>
                      </w:divBdr>
                    </w:div>
                    <w:div w:id="153573644">
                      <w:marLeft w:val="0"/>
                      <w:marRight w:val="0"/>
                      <w:marTop w:val="0"/>
                      <w:marBottom w:val="0"/>
                      <w:divBdr>
                        <w:top w:val="none" w:sz="0" w:space="0" w:color="auto"/>
                        <w:left w:val="none" w:sz="0" w:space="0" w:color="auto"/>
                        <w:bottom w:val="none" w:sz="0" w:space="0" w:color="auto"/>
                        <w:right w:val="none" w:sz="0" w:space="0" w:color="auto"/>
                      </w:divBdr>
                    </w:div>
                    <w:div w:id="1287813376">
                      <w:marLeft w:val="0"/>
                      <w:marRight w:val="0"/>
                      <w:marTop w:val="0"/>
                      <w:marBottom w:val="0"/>
                      <w:divBdr>
                        <w:top w:val="none" w:sz="0" w:space="0" w:color="auto"/>
                        <w:left w:val="none" w:sz="0" w:space="0" w:color="auto"/>
                        <w:bottom w:val="none" w:sz="0" w:space="0" w:color="auto"/>
                        <w:right w:val="none" w:sz="0" w:space="0" w:color="auto"/>
                      </w:divBdr>
                    </w:div>
                    <w:div w:id="871966289">
                      <w:marLeft w:val="0"/>
                      <w:marRight w:val="0"/>
                      <w:marTop w:val="0"/>
                      <w:marBottom w:val="0"/>
                      <w:divBdr>
                        <w:top w:val="none" w:sz="0" w:space="0" w:color="auto"/>
                        <w:left w:val="none" w:sz="0" w:space="0" w:color="auto"/>
                        <w:bottom w:val="none" w:sz="0" w:space="0" w:color="auto"/>
                        <w:right w:val="none" w:sz="0" w:space="0" w:color="auto"/>
                      </w:divBdr>
                    </w:div>
                    <w:div w:id="2053845339">
                      <w:marLeft w:val="0"/>
                      <w:marRight w:val="0"/>
                      <w:marTop w:val="0"/>
                      <w:marBottom w:val="0"/>
                      <w:divBdr>
                        <w:top w:val="none" w:sz="0" w:space="0" w:color="auto"/>
                        <w:left w:val="none" w:sz="0" w:space="0" w:color="auto"/>
                        <w:bottom w:val="none" w:sz="0" w:space="0" w:color="auto"/>
                        <w:right w:val="none" w:sz="0" w:space="0" w:color="auto"/>
                      </w:divBdr>
                    </w:div>
                    <w:div w:id="83575814">
                      <w:marLeft w:val="0"/>
                      <w:marRight w:val="0"/>
                      <w:marTop w:val="0"/>
                      <w:marBottom w:val="0"/>
                      <w:divBdr>
                        <w:top w:val="none" w:sz="0" w:space="0" w:color="auto"/>
                        <w:left w:val="none" w:sz="0" w:space="0" w:color="auto"/>
                        <w:bottom w:val="none" w:sz="0" w:space="0" w:color="auto"/>
                        <w:right w:val="none" w:sz="0" w:space="0" w:color="auto"/>
                      </w:divBdr>
                    </w:div>
                  </w:divsChild>
                </w:div>
                <w:div w:id="2139369499">
                  <w:marLeft w:val="0"/>
                  <w:marRight w:val="0"/>
                  <w:marTop w:val="0"/>
                  <w:marBottom w:val="0"/>
                  <w:divBdr>
                    <w:top w:val="none" w:sz="0" w:space="0" w:color="auto"/>
                    <w:left w:val="none" w:sz="0" w:space="0" w:color="auto"/>
                    <w:bottom w:val="none" w:sz="0" w:space="0" w:color="auto"/>
                    <w:right w:val="none" w:sz="0" w:space="0" w:color="auto"/>
                  </w:divBdr>
                  <w:divsChild>
                    <w:div w:id="1206984677">
                      <w:marLeft w:val="0"/>
                      <w:marRight w:val="0"/>
                      <w:marTop w:val="0"/>
                      <w:marBottom w:val="0"/>
                      <w:divBdr>
                        <w:top w:val="none" w:sz="0" w:space="0" w:color="auto"/>
                        <w:left w:val="none" w:sz="0" w:space="0" w:color="auto"/>
                        <w:bottom w:val="none" w:sz="0" w:space="0" w:color="auto"/>
                        <w:right w:val="none" w:sz="0" w:space="0" w:color="auto"/>
                      </w:divBdr>
                    </w:div>
                    <w:div w:id="740445166">
                      <w:marLeft w:val="0"/>
                      <w:marRight w:val="0"/>
                      <w:marTop w:val="0"/>
                      <w:marBottom w:val="0"/>
                      <w:divBdr>
                        <w:top w:val="none" w:sz="0" w:space="0" w:color="auto"/>
                        <w:left w:val="none" w:sz="0" w:space="0" w:color="auto"/>
                        <w:bottom w:val="none" w:sz="0" w:space="0" w:color="auto"/>
                        <w:right w:val="none" w:sz="0" w:space="0" w:color="auto"/>
                      </w:divBdr>
                    </w:div>
                    <w:div w:id="2044013650">
                      <w:marLeft w:val="0"/>
                      <w:marRight w:val="0"/>
                      <w:marTop w:val="0"/>
                      <w:marBottom w:val="0"/>
                      <w:divBdr>
                        <w:top w:val="none" w:sz="0" w:space="0" w:color="auto"/>
                        <w:left w:val="none" w:sz="0" w:space="0" w:color="auto"/>
                        <w:bottom w:val="none" w:sz="0" w:space="0" w:color="auto"/>
                        <w:right w:val="none" w:sz="0" w:space="0" w:color="auto"/>
                      </w:divBdr>
                    </w:div>
                    <w:div w:id="1325083236">
                      <w:marLeft w:val="0"/>
                      <w:marRight w:val="0"/>
                      <w:marTop w:val="0"/>
                      <w:marBottom w:val="0"/>
                      <w:divBdr>
                        <w:top w:val="none" w:sz="0" w:space="0" w:color="auto"/>
                        <w:left w:val="none" w:sz="0" w:space="0" w:color="auto"/>
                        <w:bottom w:val="none" w:sz="0" w:space="0" w:color="auto"/>
                        <w:right w:val="none" w:sz="0" w:space="0" w:color="auto"/>
                      </w:divBdr>
                    </w:div>
                    <w:div w:id="1239943462">
                      <w:marLeft w:val="0"/>
                      <w:marRight w:val="0"/>
                      <w:marTop w:val="0"/>
                      <w:marBottom w:val="0"/>
                      <w:divBdr>
                        <w:top w:val="none" w:sz="0" w:space="0" w:color="auto"/>
                        <w:left w:val="none" w:sz="0" w:space="0" w:color="auto"/>
                        <w:bottom w:val="none" w:sz="0" w:space="0" w:color="auto"/>
                        <w:right w:val="none" w:sz="0" w:space="0" w:color="auto"/>
                      </w:divBdr>
                    </w:div>
                    <w:div w:id="2044091835">
                      <w:marLeft w:val="0"/>
                      <w:marRight w:val="0"/>
                      <w:marTop w:val="0"/>
                      <w:marBottom w:val="0"/>
                      <w:divBdr>
                        <w:top w:val="none" w:sz="0" w:space="0" w:color="auto"/>
                        <w:left w:val="none" w:sz="0" w:space="0" w:color="auto"/>
                        <w:bottom w:val="none" w:sz="0" w:space="0" w:color="auto"/>
                        <w:right w:val="none" w:sz="0" w:space="0" w:color="auto"/>
                      </w:divBdr>
                    </w:div>
                  </w:divsChild>
                </w:div>
                <w:div w:id="416944468">
                  <w:marLeft w:val="0"/>
                  <w:marRight w:val="0"/>
                  <w:marTop w:val="0"/>
                  <w:marBottom w:val="0"/>
                  <w:divBdr>
                    <w:top w:val="none" w:sz="0" w:space="0" w:color="auto"/>
                    <w:left w:val="none" w:sz="0" w:space="0" w:color="auto"/>
                    <w:bottom w:val="none" w:sz="0" w:space="0" w:color="auto"/>
                    <w:right w:val="none" w:sz="0" w:space="0" w:color="auto"/>
                  </w:divBdr>
                  <w:divsChild>
                    <w:div w:id="404450915">
                      <w:marLeft w:val="0"/>
                      <w:marRight w:val="0"/>
                      <w:marTop w:val="0"/>
                      <w:marBottom w:val="0"/>
                      <w:divBdr>
                        <w:top w:val="none" w:sz="0" w:space="0" w:color="auto"/>
                        <w:left w:val="none" w:sz="0" w:space="0" w:color="auto"/>
                        <w:bottom w:val="none" w:sz="0" w:space="0" w:color="auto"/>
                        <w:right w:val="none" w:sz="0" w:space="0" w:color="auto"/>
                      </w:divBdr>
                    </w:div>
                    <w:div w:id="109667214">
                      <w:marLeft w:val="0"/>
                      <w:marRight w:val="0"/>
                      <w:marTop w:val="0"/>
                      <w:marBottom w:val="0"/>
                      <w:divBdr>
                        <w:top w:val="none" w:sz="0" w:space="0" w:color="auto"/>
                        <w:left w:val="none" w:sz="0" w:space="0" w:color="auto"/>
                        <w:bottom w:val="none" w:sz="0" w:space="0" w:color="auto"/>
                        <w:right w:val="none" w:sz="0" w:space="0" w:color="auto"/>
                      </w:divBdr>
                    </w:div>
                    <w:div w:id="1480657966">
                      <w:marLeft w:val="0"/>
                      <w:marRight w:val="0"/>
                      <w:marTop w:val="0"/>
                      <w:marBottom w:val="0"/>
                      <w:divBdr>
                        <w:top w:val="none" w:sz="0" w:space="0" w:color="auto"/>
                        <w:left w:val="none" w:sz="0" w:space="0" w:color="auto"/>
                        <w:bottom w:val="none" w:sz="0" w:space="0" w:color="auto"/>
                        <w:right w:val="none" w:sz="0" w:space="0" w:color="auto"/>
                      </w:divBdr>
                    </w:div>
                    <w:div w:id="1097096209">
                      <w:marLeft w:val="0"/>
                      <w:marRight w:val="0"/>
                      <w:marTop w:val="0"/>
                      <w:marBottom w:val="0"/>
                      <w:divBdr>
                        <w:top w:val="none" w:sz="0" w:space="0" w:color="auto"/>
                        <w:left w:val="none" w:sz="0" w:space="0" w:color="auto"/>
                        <w:bottom w:val="none" w:sz="0" w:space="0" w:color="auto"/>
                        <w:right w:val="none" w:sz="0" w:space="0" w:color="auto"/>
                      </w:divBdr>
                    </w:div>
                  </w:divsChild>
                </w:div>
                <w:div w:id="85540339">
                  <w:marLeft w:val="0"/>
                  <w:marRight w:val="0"/>
                  <w:marTop w:val="0"/>
                  <w:marBottom w:val="0"/>
                  <w:divBdr>
                    <w:top w:val="none" w:sz="0" w:space="0" w:color="auto"/>
                    <w:left w:val="none" w:sz="0" w:space="0" w:color="auto"/>
                    <w:bottom w:val="none" w:sz="0" w:space="0" w:color="auto"/>
                    <w:right w:val="none" w:sz="0" w:space="0" w:color="auto"/>
                  </w:divBdr>
                  <w:divsChild>
                    <w:div w:id="1069225899">
                      <w:marLeft w:val="0"/>
                      <w:marRight w:val="0"/>
                      <w:marTop w:val="0"/>
                      <w:marBottom w:val="0"/>
                      <w:divBdr>
                        <w:top w:val="none" w:sz="0" w:space="0" w:color="auto"/>
                        <w:left w:val="none" w:sz="0" w:space="0" w:color="auto"/>
                        <w:bottom w:val="none" w:sz="0" w:space="0" w:color="auto"/>
                        <w:right w:val="none" w:sz="0" w:space="0" w:color="auto"/>
                      </w:divBdr>
                    </w:div>
                    <w:div w:id="2107144310">
                      <w:marLeft w:val="0"/>
                      <w:marRight w:val="0"/>
                      <w:marTop w:val="0"/>
                      <w:marBottom w:val="0"/>
                      <w:divBdr>
                        <w:top w:val="none" w:sz="0" w:space="0" w:color="auto"/>
                        <w:left w:val="none" w:sz="0" w:space="0" w:color="auto"/>
                        <w:bottom w:val="none" w:sz="0" w:space="0" w:color="auto"/>
                        <w:right w:val="none" w:sz="0" w:space="0" w:color="auto"/>
                      </w:divBdr>
                    </w:div>
                  </w:divsChild>
                </w:div>
                <w:div w:id="1652172686">
                  <w:marLeft w:val="0"/>
                  <w:marRight w:val="0"/>
                  <w:marTop w:val="0"/>
                  <w:marBottom w:val="0"/>
                  <w:divBdr>
                    <w:top w:val="none" w:sz="0" w:space="0" w:color="auto"/>
                    <w:left w:val="none" w:sz="0" w:space="0" w:color="auto"/>
                    <w:bottom w:val="none" w:sz="0" w:space="0" w:color="auto"/>
                    <w:right w:val="none" w:sz="0" w:space="0" w:color="auto"/>
                  </w:divBdr>
                  <w:divsChild>
                    <w:div w:id="1068577498">
                      <w:marLeft w:val="0"/>
                      <w:marRight w:val="0"/>
                      <w:marTop w:val="0"/>
                      <w:marBottom w:val="0"/>
                      <w:divBdr>
                        <w:top w:val="none" w:sz="0" w:space="0" w:color="auto"/>
                        <w:left w:val="none" w:sz="0" w:space="0" w:color="auto"/>
                        <w:bottom w:val="none" w:sz="0" w:space="0" w:color="auto"/>
                        <w:right w:val="none" w:sz="0" w:space="0" w:color="auto"/>
                      </w:divBdr>
                    </w:div>
                    <w:div w:id="1623536359">
                      <w:marLeft w:val="0"/>
                      <w:marRight w:val="0"/>
                      <w:marTop w:val="0"/>
                      <w:marBottom w:val="0"/>
                      <w:divBdr>
                        <w:top w:val="none" w:sz="0" w:space="0" w:color="auto"/>
                        <w:left w:val="none" w:sz="0" w:space="0" w:color="auto"/>
                        <w:bottom w:val="none" w:sz="0" w:space="0" w:color="auto"/>
                        <w:right w:val="none" w:sz="0" w:space="0" w:color="auto"/>
                      </w:divBdr>
                    </w:div>
                    <w:div w:id="1415131183">
                      <w:marLeft w:val="0"/>
                      <w:marRight w:val="0"/>
                      <w:marTop w:val="0"/>
                      <w:marBottom w:val="0"/>
                      <w:divBdr>
                        <w:top w:val="none" w:sz="0" w:space="0" w:color="auto"/>
                        <w:left w:val="none" w:sz="0" w:space="0" w:color="auto"/>
                        <w:bottom w:val="none" w:sz="0" w:space="0" w:color="auto"/>
                        <w:right w:val="none" w:sz="0" w:space="0" w:color="auto"/>
                      </w:divBdr>
                    </w:div>
                    <w:div w:id="366568962">
                      <w:marLeft w:val="0"/>
                      <w:marRight w:val="0"/>
                      <w:marTop w:val="0"/>
                      <w:marBottom w:val="0"/>
                      <w:divBdr>
                        <w:top w:val="none" w:sz="0" w:space="0" w:color="auto"/>
                        <w:left w:val="none" w:sz="0" w:space="0" w:color="auto"/>
                        <w:bottom w:val="none" w:sz="0" w:space="0" w:color="auto"/>
                        <w:right w:val="none" w:sz="0" w:space="0" w:color="auto"/>
                      </w:divBdr>
                    </w:div>
                    <w:div w:id="1887911739">
                      <w:marLeft w:val="0"/>
                      <w:marRight w:val="0"/>
                      <w:marTop w:val="0"/>
                      <w:marBottom w:val="0"/>
                      <w:divBdr>
                        <w:top w:val="none" w:sz="0" w:space="0" w:color="auto"/>
                        <w:left w:val="none" w:sz="0" w:space="0" w:color="auto"/>
                        <w:bottom w:val="none" w:sz="0" w:space="0" w:color="auto"/>
                        <w:right w:val="none" w:sz="0" w:space="0" w:color="auto"/>
                      </w:divBdr>
                    </w:div>
                    <w:div w:id="1372994580">
                      <w:marLeft w:val="0"/>
                      <w:marRight w:val="0"/>
                      <w:marTop w:val="0"/>
                      <w:marBottom w:val="0"/>
                      <w:divBdr>
                        <w:top w:val="none" w:sz="0" w:space="0" w:color="auto"/>
                        <w:left w:val="none" w:sz="0" w:space="0" w:color="auto"/>
                        <w:bottom w:val="none" w:sz="0" w:space="0" w:color="auto"/>
                        <w:right w:val="none" w:sz="0" w:space="0" w:color="auto"/>
                      </w:divBdr>
                    </w:div>
                  </w:divsChild>
                </w:div>
                <w:div w:id="397096401">
                  <w:marLeft w:val="0"/>
                  <w:marRight w:val="0"/>
                  <w:marTop w:val="0"/>
                  <w:marBottom w:val="0"/>
                  <w:divBdr>
                    <w:top w:val="none" w:sz="0" w:space="0" w:color="auto"/>
                    <w:left w:val="none" w:sz="0" w:space="0" w:color="auto"/>
                    <w:bottom w:val="none" w:sz="0" w:space="0" w:color="auto"/>
                    <w:right w:val="none" w:sz="0" w:space="0" w:color="auto"/>
                  </w:divBdr>
                  <w:divsChild>
                    <w:div w:id="144056746">
                      <w:marLeft w:val="0"/>
                      <w:marRight w:val="0"/>
                      <w:marTop w:val="0"/>
                      <w:marBottom w:val="0"/>
                      <w:divBdr>
                        <w:top w:val="none" w:sz="0" w:space="0" w:color="auto"/>
                        <w:left w:val="none" w:sz="0" w:space="0" w:color="auto"/>
                        <w:bottom w:val="none" w:sz="0" w:space="0" w:color="auto"/>
                        <w:right w:val="none" w:sz="0" w:space="0" w:color="auto"/>
                      </w:divBdr>
                    </w:div>
                    <w:div w:id="266424613">
                      <w:marLeft w:val="0"/>
                      <w:marRight w:val="0"/>
                      <w:marTop w:val="0"/>
                      <w:marBottom w:val="0"/>
                      <w:divBdr>
                        <w:top w:val="none" w:sz="0" w:space="0" w:color="auto"/>
                        <w:left w:val="none" w:sz="0" w:space="0" w:color="auto"/>
                        <w:bottom w:val="none" w:sz="0" w:space="0" w:color="auto"/>
                        <w:right w:val="none" w:sz="0" w:space="0" w:color="auto"/>
                      </w:divBdr>
                    </w:div>
                    <w:div w:id="162085778">
                      <w:marLeft w:val="0"/>
                      <w:marRight w:val="0"/>
                      <w:marTop w:val="0"/>
                      <w:marBottom w:val="0"/>
                      <w:divBdr>
                        <w:top w:val="none" w:sz="0" w:space="0" w:color="auto"/>
                        <w:left w:val="none" w:sz="0" w:space="0" w:color="auto"/>
                        <w:bottom w:val="none" w:sz="0" w:space="0" w:color="auto"/>
                        <w:right w:val="none" w:sz="0" w:space="0" w:color="auto"/>
                      </w:divBdr>
                    </w:div>
                    <w:div w:id="2007394876">
                      <w:marLeft w:val="0"/>
                      <w:marRight w:val="0"/>
                      <w:marTop w:val="0"/>
                      <w:marBottom w:val="0"/>
                      <w:divBdr>
                        <w:top w:val="none" w:sz="0" w:space="0" w:color="auto"/>
                        <w:left w:val="none" w:sz="0" w:space="0" w:color="auto"/>
                        <w:bottom w:val="none" w:sz="0" w:space="0" w:color="auto"/>
                        <w:right w:val="none" w:sz="0" w:space="0" w:color="auto"/>
                      </w:divBdr>
                    </w:div>
                    <w:div w:id="903368901">
                      <w:marLeft w:val="0"/>
                      <w:marRight w:val="0"/>
                      <w:marTop w:val="0"/>
                      <w:marBottom w:val="0"/>
                      <w:divBdr>
                        <w:top w:val="none" w:sz="0" w:space="0" w:color="auto"/>
                        <w:left w:val="none" w:sz="0" w:space="0" w:color="auto"/>
                        <w:bottom w:val="none" w:sz="0" w:space="0" w:color="auto"/>
                        <w:right w:val="none" w:sz="0" w:space="0" w:color="auto"/>
                      </w:divBdr>
                    </w:div>
                    <w:div w:id="981806958">
                      <w:marLeft w:val="0"/>
                      <w:marRight w:val="0"/>
                      <w:marTop w:val="0"/>
                      <w:marBottom w:val="0"/>
                      <w:divBdr>
                        <w:top w:val="none" w:sz="0" w:space="0" w:color="auto"/>
                        <w:left w:val="none" w:sz="0" w:space="0" w:color="auto"/>
                        <w:bottom w:val="none" w:sz="0" w:space="0" w:color="auto"/>
                        <w:right w:val="none" w:sz="0" w:space="0" w:color="auto"/>
                      </w:divBdr>
                    </w:div>
                    <w:div w:id="744767543">
                      <w:marLeft w:val="0"/>
                      <w:marRight w:val="0"/>
                      <w:marTop w:val="0"/>
                      <w:marBottom w:val="0"/>
                      <w:divBdr>
                        <w:top w:val="none" w:sz="0" w:space="0" w:color="auto"/>
                        <w:left w:val="none" w:sz="0" w:space="0" w:color="auto"/>
                        <w:bottom w:val="none" w:sz="0" w:space="0" w:color="auto"/>
                        <w:right w:val="none" w:sz="0" w:space="0" w:color="auto"/>
                      </w:divBdr>
                    </w:div>
                  </w:divsChild>
                </w:div>
                <w:div w:id="1382705722">
                  <w:marLeft w:val="0"/>
                  <w:marRight w:val="0"/>
                  <w:marTop w:val="0"/>
                  <w:marBottom w:val="0"/>
                  <w:divBdr>
                    <w:top w:val="none" w:sz="0" w:space="0" w:color="auto"/>
                    <w:left w:val="none" w:sz="0" w:space="0" w:color="auto"/>
                    <w:bottom w:val="none" w:sz="0" w:space="0" w:color="auto"/>
                    <w:right w:val="none" w:sz="0" w:space="0" w:color="auto"/>
                  </w:divBdr>
                  <w:divsChild>
                    <w:div w:id="650058901">
                      <w:marLeft w:val="0"/>
                      <w:marRight w:val="0"/>
                      <w:marTop w:val="0"/>
                      <w:marBottom w:val="0"/>
                      <w:divBdr>
                        <w:top w:val="none" w:sz="0" w:space="0" w:color="auto"/>
                        <w:left w:val="none" w:sz="0" w:space="0" w:color="auto"/>
                        <w:bottom w:val="none" w:sz="0" w:space="0" w:color="auto"/>
                        <w:right w:val="none" w:sz="0" w:space="0" w:color="auto"/>
                      </w:divBdr>
                    </w:div>
                    <w:div w:id="149634642">
                      <w:marLeft w:val="0"/>
                      <w:marRight w:val="0"/>
                      <w:marTop w:val="0"/>
                      <w:marBottom w:val="0"/>
                      <w:divBdr>
                        <w:top w:val="none" w:sz="0" w:space="0" w:color="auto"/>
                        <w:left w:val="none" w:sz="0" w:space="0" w:color="auto"/>
                        <w:bottom w:val="none" w:sz="0" w:space="0" w:color="auto"/>
                        <w:right w:val="none" w:sz="0" w:space="0" w:color="auto"/>
                      </w:divBdr>
                    </w:div>
                    <w:div w:id="1931155201">
                      <w:marLeft w:val="0"/>
                      <w:marRight w:val="0"/>
                      <w:marTop w:val="0"/>
                      <w:marBottom w:val="0"/>
                      <w:divBdr>
                        <w:top w:val="none" w:sz="0" w:space="0" w:color="auto"/>
                        <w:left w:val="none" w:sz="0" w:space="0" w:color="auto"/>
                        <w:bottom w:val="none" w:sz="0" w:space="0" w:color="auto"/>
                        <w:right w:val="none" w:sz="0" w:space="0" w:color="auto"/>
                      </w:divBdr>
                    </w:div>
                    <w:div w:id="512497679">
                      <w:marLeft w:val="0"/>
                      <w:marRight w:val="0"/>
                      <w:marTop w:val="0"/>
                      <w:marBottom w:val="0"/>
                      <w:divBdr>
                        <w:top w:val="none" w:sz="0" w:space="0" w:color="auto"/>
                        <w:left w:val="none" w:sz="0" w:space="0" w:color="auto"/>
                        <w:bottom w:val="none" w:sz="0" w:space="0" w:color="auto"/>
                        <w:right w:val="none" w:sz="0" w:space="0" w:color="auto"/>
                      </w:divBdr>
                    </w:div>
                    <w:div w:id="280114759">
                      <w:marLeft w:val="0"/>
                      <w:marRight w:val="0"/>
                      <w:marTop w:val="0"/>
                      <w:marBottom w:val="0"/>
                      <w:divBdr>
                        <w:top w:val="none" w:sz="0" w:space="0" w:color="auto"/>
                        <w:left w:val="none" w:sz="0" w:space="0" w:color="auto"/>
                        <w:bottom w:val="none" w:sz="0" w:space="0" w:color="auto"/>
                        <w:right w:val="none" w:sz="0" w:space="0" w:color="auto"/>
                      </w:divBdr>
                    </w:div>
                    <w:div w:id="1813518980">
                      <w:marLeft w:val="0"/>
                      <w:marRight w:val="0"/>
                      <w:marTop w:val="0"/>
                      <w:marBottom w:val="0"/>
                      <w:divBdr>
                        <w:top w:val="none" w:sz="0" w:space="0" w:color="auto"/>
                        <w:left w:val="none" w:sz="0" w:space="0" w:color="auto"/>
                        <w:bottom w:val="none" w:sz="0" w:space="0" w:color="auto"/>
                        <w:right w:val="none" w:sz="0" w:space="0" w:color="auto"/>
                      </w:divBdr>
                    </w:div>
                    <w:div w:id="1364287176">
                      <w:marLeft w:val="0"/>
                      <w:marRight w:val="0"/>
                      <w:marTop w:val="0"/>
                      <w:marBottom w:val="0"/>
                      <w:divBdr>
                        <w:top w:val="none" w:sz="0" w:space="0" w:color="auto"/>
                        <w:left w:val="none" w:sz="0" w:space="0" w:color="auto"/>
                        <w:bottom w:val="none" w:sz="0" w:space="0" w:color="auto"/>
                        <w:right w:val="none" w:sz="0" w:space="0" w:color="auto"/>
                      </w:divBdr>
                    </w:div>
                  </w:divsChild>
                </w:div>
                <w:div w:id="74012249">
                  <w:marLeft w:val="0"/>
                  <w:marRight w:val="0"/>
                  <w:marTop w:val="0"/>
                  <w:marBottom w:val="0"/>
                  <w:divBdr>
                    <w:top w:val="none" w:sz="0" w:space="0" w:color="auto"/>
                    <w:left w:val="none" w:sz="0" w:space="0" w:color="auto"/>
                    <w:bottom w:val="none" w:sz="0" w:space="0" w:color="auto"/>
                    <w:right w:val="none" w:sz="0" w:space="0" w:color="auto"/>
                  </w:divBdr>
                  <w:divsChild>
                    <w:div w:id="1235163514">
                      <w:marLeft w:val="0"/>
                      <w:marRight w:val="0"/>
                      <w:marTop w:val="0"/>
                      <w:marBottom w:val="0"/>
                      <w:divBdr>
                        <w:top w:val="none" w:sz="0" w:space="0" w:color="auto"/>
                        <w:left w:val="none" w:sz="0" w:space="0" w:color="auto"/>
                        <w:bottom w:val="none" w:sz="0" w:space="0" w:color="auto"/>
                        <w:right w:val="none" w:sz="0" w:space="0" w:color="auto"/>
                      </w:divBdr>
                    </w:div>
                    <w:div w:id="1868174546">
                      <w:marLeft w:val="0"/>
                      <w:marRight w:val="0"/>
                      <w:marTop w:val="0"/>
                      <w:marBottom w:val="0"/>
                      <w:divBdr>
                        <w:top w:val="none" w:sz="0" w:space="0" w:color="auto"/>
                        <w:left w:val="none" w:sz="0" w:space="0" w:color="auto"/>
                        <w:bottom w:val="none" w:sz="0" w:space="0" w:color="auto"/>
                        <w:right w:val="none" w:sz="0" w:space="0" w:color="auto"/>
                      </w:divBdr>
                    </w:div>
                    <w:div w:id="1010374807">
                      <w:marLeft w:val="0"/>
                      <w:marRight w:val="0"/>
                      <w:marTop w:val="0"/>
                      <w:marBottom w:val="0"/>
                      <w:divBdr>
                        <w:top w:val="none" w:sz="0" w:space="0" w:color="auto"/>
                        <w:left w:val="none" w:sz="0" w:space="0" w:color="auto"/>
                        <w:bottom w:val="none" w:sz="0" w:space="0" w:color="auto"/>
                        <w:right w:val="none" w:sz="0" w:space="0" w:color="auto"/>
                      </w:divBdr>
                    </w:div>
                    <w:div w:id="176773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847861">
          <w:marLeft w:val="0"/>
          <w:marRight w:val="0"/>
          <w:marTop w:val="0"/>
          <w:marBottom w:val="0"/>
          <w:divBdr>
            <w:top w:val="none" w:sz="0" w:space="0" w:color="auto"/>
            <w:left w:val="none" w:sz="0" w:space="0" w:color="auto"/>
            <w:bottom w:val="none" w:sz="0" w:space="0" w:color="auto"/>
            <w:right w:val="none" w:sz="0" w:space="0" w:color="auto"/>
          </w:divBdr>
          <w:divsChild>
            <w:div w:id="1320616939">
              <w:marLeft w:val="0"/>
              <w:marRight w:val="0"/>
              <w:marTop w:val="0"/>
              <w:marBottom w:val="0"/>
              <w:divBdr>
                <w:top w:val="none" w:sz="0" w:space="0" w:color="auto"/>
                <w:left w:val="none" w:sz="0" w:space="0" w:color="auto"/>
                <w:bottom w:val="none" w:sz="0" w:space="0" w:color="auto"/>
                <w:right w:val="none" w:sz="0" w:space="0" w:color="auto"/>
              </w:divBdr>
            </w:div>
            <w:div w:id="1237014565">
              <w:marLeft w:val="0"/>
              <w:marRight w:val="0"/>
              <w:marTop w:val="0"/>
              <w:marBottom w:val="0"/>
              <w:divBdr>
                <w:top w:val="none" w:sz="0" w:space="0" w:color="auto"/>
                <w:left w:val="none" w:sz="0" w:space="0" w:color="auto"/>
                <w:bottom w:val="none" w:sz="0" w:space="0" w:color="auto"/>
                <w:right w:val="none" w:sz="0" w:space="0" w:color="auto"/>
              </w:divBdr>
            </w:div>
            <w:div w:id="316155348">
              <w:marLeft w:val="0"/>
              <w:marRight w:val="0"/>
              <w:marTop w:val="0"/>
              <w:marBottom w:val="0"/>
              <w:divBdr>
                <w:top w:val="none" w:sz="0" w:space="0" w:color="auto"/>
                <w:left w:val="none" w:sz="0" w:space="0" w:color="auto"/>
                <w:bottom w:val="none" w:sz="0" w:space="0" w:color="auto"/>
                <w:right w:val="none" w:sz="0" w:space="0" w:color="auto"/>
              </w:divBdr>
            </w:div>
            <w:div w:id="668870225">
              <w:marLeft w:val="0"/>
              <w:marRight w:val="0"/>
              <w:marTop w:val="0"/>
              <w:marBottom w:val="0"/>
              <w:divBdr>
                <w:top w:val="none" w:sz="0" w:space="0" w:color="auto"/>
                <w:left w:val="none" w:sz="0" w:space="0" w:color="auto"/>
                <w:bottom w:val="none" w:sz="0" w:space="0" w:color="auto"/>
                <w:right w:val="none" w:sz="0" w:space="0" w:color="auto"/>
              </w:divBdr>
            </w:div>
            <w:div w:id="1153987634">
              <w:marLeft w:val="0"/>
              <w:marRight w:val="0"/>
              <w:marTop w:val="0"/>
              <w:marBottom w:val="0"/>
              <w:divBdr>
                <w:top w:val="none" w:sz="0" w:space="0" w:color="auto"/>
                <w:left w:val="none" w:sz="0" w:space="0" w:color="auto"/>
                <w:bottom w:val="none" w:sz="0" w:space="0" w:color="auto"/>
                <w:right w:val="none" w:sz="0" w:space="0" w:color="auto"/>
              </w:divBdr>
            </w:div>
            <w:div w:id="650259708">
              <w:marLeft w:val="0"/>
              <w:marRight w:val="0"/>
              <w:marTop w:val="0"/>
              <w:marBottom w:val="0"/>
              <w:divBdr>
                <w:top w:val="none" w:sz="0" w:space="0" w:color="auto"/>
                <w:left w:val="none" w:sz="0" w:space="0" w:color="auto"/>
                <w:bottom w:val="none" w:sz="0" w:space="0" w:color="auto"/>
                <w:right w:val="none" w:sz="0" w:space="0" w:color="auto"/>
              </w:divBdr>
            </w:div>
            <w:div w:id="1100446890">
              <w:marLeft w:val="0"/>
              <w:marRight w:val="0"/>
              <w:marTop w:val="0"/>
              <w:marBottom w:val="0"/>
              <w:divBdr>
                <w:top w:val="none" w:sz="0" w:space="0" w:color="auto"/>
                <w:left w:val="none" w:sz="0" w:space="0" w:color="auto"/>
                <w:bottom w:val="none" w:sz="0" w:space="0" w:color="auto"/>
                <w:right w:val="none" w:sz="0" w:space="0" w:color="auto"/>
              </w:divBdr>
            </w:div>
            <w:div w:id="362246648">
              <w:marLeft w:val="0"/>
              <w:marRight w:val="0"/>
              <w:marTop w:val="0"/>
              <w:marBottom w:val="0"/>
              <w:divBdr>
                <w:top w:val="none" w:sz="0" w:space="0" w:color="auto"/>
                <w:left w:val="none" w:sz="0" w:space="0" w:color="auto"/>
                <w:bottom w:val="none" w:sz="0" w:space="0" w:color="auto"/>
                <w:right w:val="none" w:sz="0" w:space="0" w:color="auto"/>
              </w:divBdr>
            </w:div>
            <w:div w:id="1015155077">
              <w:marLeft w:val="0"/>
              <w:marRight w:val="0"/>
              <w:marTop w:val="0"/>
              <w:marBottom w:val="0"/>
              <w:divBdr>
                <w:top w:val="none" w:sz="0" w:space="0" w:color="auto"/>
                <w:left w:val="none" w:sz="0" w:space="0" w:color="auto"/>
                <w:bottom w:val="none" w:sz="0" w:space="0" w:color="auto"/>
                <w:right w:val="none" w:sz="0" w:space="0" w:color="auto"/>
              </w:divBdr>
            </w:div>
            <w:div w:id="337929394">
              <w:marLeft w:val="0"/>
              <w:marRight w:val="0"/>
              <w:marTop w:val="0"/>
              <w:marBottom w:val="0"/>
              <w:divBdr>
                <w:top w:val="none" w:sz="0" w:space="0" w:color="auto"/>
                <w:left w:val="none" w:sz="0" w:space="0" w:color="auto"/>
                <w:bottom w:val="none" w:sz="0" w:space="0" w:color="auto"/>
                <w:right w:val="none" w:sz="0" w:space="0" w:color="auto"/>
              </w:divBdr>
            </w:div>
            <w:div w:id="298921108">
              <w:marLeft w:val="0"/>
              <w:marRight w:val="0"/>
              <w:marTop w:val="0"/>
              <w:marBottom w:val="0"/>
              <w:divBdr>
                <w:top w:val="none" w:sz="0" w:space="0" w:color="auto"/>
                <w:left w:val="none" w:sz="0" w:space="0" w:color="auto"/>
                <w:bottom w:val="none" w:sz="0" w:space="0" w:color="auto"/>
                <w:right w:val="none" w:sz="0" w:space="0" w:color="auto"/>
              </w:divBdr>
            </w:div>
            <w:div w:id="1484390806">
              <w:marLeft w:val="0"/>
              <w:marRight w:val="0"/>
              <w:marTop w:val="0"/>
              <w:marBottom w:val="0"/>
              <w:divBdr>
                <w:top w:val="none" w:sz="0" w:space="0" w:color="auto"/>
                <w:left w:val="none" w:sz="0" w:space="0" w:color="auto"/>
                <w:bottom w:val="none" w:sz="0" w:space="0" w:color="auto"/>
                <w:right w:val="none" w:sz="0" w:space="0" w:color="auto"/>
              </w:divBdr>
            </w:div>
            <w:div w:id="2024159761">
              <w:marLeft w:val="0"/>
              <w:marRight w:val="0"/>
              <w:marTop w:val="0"/>
              <w:marBottom w:val="0"/>
              <w:divBdr>
                <w:top w:val="none" w:sz="0" w:space="0" w:color="auto"/>
                <w:left w:val="none" w:sz="0" w:space="0" w:color="auto"/>
                <w:bottom w:val="none" w:sz="0" w:space="0" w:color="auto"/>
                <w:right w:val="none" w:sz="0" w:space="0" w:color="auto"/>
              </w:divBdr>
            </w:div>
            <w:div w:id="913008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41026851">
      <w:bodyDiv w:val="1"/>
      <w:marLeft w:val="0"/>
      <w:marRight w:val="0"/>
      <w:marTop w:val="0"/>
      <w:marBottom w:val="0"/>
      <w:divBdr>
        <w:top w:val="none" w:sz="0" w:space="0" w:color="auto"/>
        <w:left w:val="none" w:sz="0" w:space="0" w:color="auto"/>
        <w:bottom w:val="none" w:sz="0" w:space="0" w:color="auto"/>
        <w:right w:val="none" w:sz="0" w:space="0" w:color="auto"/>
      </w:divBdr>
      <w:divsChild>
        <w:div w:id="1979647310">
          <w:marLeft w:val="0"/>
          <w:marRight w:val="0"/>
          <w:marTop w:val="0"/>
          <w:marBottom w:val="0"/>
          <w:divBdr>
            <w:top w:val="none" w:sz="0" w:space="0" w:color="auto"/>
            <w:left w:val="none" w:sz="0" w:space="0" w:color="auto"/>
            <w:bottom w:val="none" w:sz="0" w:space="0" w:color="auto"/>
            <w:right w:val="none" w:sz="0" w:space="0" w:color="auto"/>
          </w:divBdr>
        </w:div>
        <w:div w:id="376052378">
          <w:marLeft w:val="0"/>
          <w:marRight w:val="0"/>
          <w:marTop w:val="0"/>
          <w:marBottom w:val="0"/>
          <w:divBdr>
            <w:top w:val="none" w:sz="0" w:space="0" w:color="auto"/>
            <w:left w:val="none" w:sz="0" w:space="0" w:color="auto"/>
            <w:bottom w:val="none" w:sz="0" w:space="0" w:color="auto"/>
            <w:right w:val="none" w:sz="0" w:space="0" w:color="auto"/>
          </w:divBdr>
        </w:div>
        <w:div w:id="401101754">
          <w:marLeft w:val="0"/>
          <w:marRight w:val="0"/>
          <w:marTop w:val="0"/>
          <w:marBottom w:val="0"/>
          <w:divBdr>
            <w:top w:val="none" w:sz="0" w:space="0" w:color="auto"/>
            <w:left w:val="none" w:sz="0" w:space="0" w:color="auto"/>
            <w:bottom w:val="none" w:sz="0" w:space="0" w:color="auto"/>
            <w:right w:val="none" w:sz="0" w:space="0" w:color="auto"/>
          </w:divBdr>
        </w:div>
        <w:div w:id="635794498">
          <w:marLeft w:val="0"/>
          <w:marRight w:val="0"/>
          <w:marTop w:val="0"/>
          <w:marBottom w:val="0"/>
          <w:divBdr>
            <w:top w:val="none" w:sz="0" w:space="0" w:color="auto"/>
            <w:left w:val="none" w:sz="0" w:space="0" w:color="auto"/>
            <w:bottom w:val="none" w:sz="0" w:space="0" w:color="auto"/>
            <w:right w:val="none" w:sz="0" w:space="0" w:color="auto"/>
          </w:divBdr>
        </w:div>
        <w:div w:id="805437841">
          <w:marLeft w:val="0"/>
          <w:marRight w:val="0"/>
          <w:marTop w:val="0"/>
          <w:marBottom w:val="0"/>
          <w:divBdr>
            <w:top w:val="none" w:sz="0" w:space="0" w:color="auto"/>
            <w:left w:val="none" w:sz="0" w:space="0" w:color="auto"/>
            <w:bottom w:val="none" w:sz="0" w:space="0" w:color="auto"/>
            <w:right w:val="none" w:sz="0" w:space="0" w:color="auto"/>
          </w:divBdr>
        </w:div>
        <w:div w:id="851382551">
          <w:marLeft w:val="0"/>
          <w:marRight w:val="0"/>
          <w:marTop w:val="0"/>
          <w:marBottom w:val="0"/>
          <w:divBdr>
            <w:top w:val="none" w:sz="0" w:space="0" w:color="auto"/>
            <w:left w:val="none" w:sz="0" w:space="0" w:color="auto"/>
            <w:bottom w:val="none" w:sz="0" w:space="0" w:color="auto"/>
            <w:right w:val="none" w:sz="0" w:space="0" w:color="auto"/>
          </w:divBdr>
        </w:div>
        <w:div w:id="882641055">
          <w:marLeft w:val="0"/>
          <w:marRight w:val="0"/>
          <w:marTop w:val="0"/>
          <w:marBottom w:val="0"/>
          <w:divBdr>
            <w:top w:val="none" w:sz="0" w:space="0" w:color="auto"/>
            <w:left w:val="none" w:sz="0" w:space="0" w:color="auto"/>
            <w:bottom w:val="none" w:sz="0" w:space="0" w:color="auto"/>
            <w:right w:val="none" w:sz="0" w:space="0" w:color="auto"/>
          </w:divBdr>
        </w:div>
        <w:div w:id="869146804">
          <w:marLeft w:val="0"/>
          <w:marRight w:val="0"/>
          <w:marTop w:val="0"/>
          <w:marBottom w:val="0"/>
          <w:divBdr>
            <w:top w:val="none" w:sz="0" w:space="0" w:color="auto"/>
            <w:left w:val="none" w:sz="0" w:space="0" w:color="auto"/>
            <w:bottom w:val="none" w:sz="0" w:space="0" w:color="auto"/>
            <w:right w:val="none" w:sz="0" w:space="0" w:color="auto"/>
          </w:divBdr>
        </w:div>
        <w:div w:id="711808242">
          <w:marLeft w:val="0"/>
          <w:marRight w:val="0"/>
          <w:marTop w:val="0"/>
          <w:marBottom w:val="0"/>
          <w:divBdr>
            <w:top w:val="none" w:sz="0" w:space="0" w:color="auto"/>
            <w:left w:val="none" w:sz="0" w:space="0" w:color="auto"/>
            <w:bottom w:val="none" w:sz="0" w:space="0" w:color="auto"/>
            <w:right w:val="none" w:sz="0" w:space="0" w:color="auto"/>
          </w:divBdr>
        </w:div>
        <w:div w:id="1634100351">
          <w:marLeft w:val="0"/>
          <w:marRight w:val="0"/>
          <w:marTop w:val="0"/>
          <w:marBottom w:val="0"/>
          <w:divBdr>
            <w:top w:val="none" w:sz="0" w:space="0" w:color="auto"/>
            <w:left w:val="none" w:sz="0" w:space="0" w:color="auto"/>
            <w:bottom w:val="none" w:sz="0" w:space="0" w:color="auto"/>
            <w:right w:val="none" w:sz="0" w:space="0" w:color="auto"/>
          </w:divBdr>
        </w:div>
        <w:div w:id="104690811">
          <w:marLeft w:val="0"/>
          <w:marRight w:val="0"/>
          <w:marTop w:val="0"/>
          <w:marBottom w:val="0"/>
          <w:divBdr>
            <w:top w:val="none" w:sz="0" w:space="0" w:color="auto"/>
            <w:left w:val="none" w:sz="0" w:space="0" w:color="auto"/>
            <w:bottom w:val="none" w:sz="0" w:space="0" w:color="auto"/>
            <w:right w:val="none" w:sz="0" w:space="0" w:color="auto"/>
          </w:divBdr>
        </w:div>
        <w:div w:id="944772087">
          <w:marLeft w:val="0"/>
          <w:marRight w:val="0"/>
          <w:marTop w:val="0"/>
          <w:marBottom w:val="0"/>
          <w:divBdr>
            <w:top w:val="none" w:sz="0" w:space="0" w:color="auto"/>
            <w:left w:val="none" w:sz="0" w:space="0" w:color="auto"/>
            <w:bottom w:val="none" w:sz="0" w:space="0" w:color="auto"/>
            <w:right w:val="none" w:sz="0" w:space="0" w:color="auto"/>
          </w:divBdr>
        </w:div>
        <w:div w:id="100078350">
          <w:marLeft w:val="0"/>
          <w:marRight w:val="0"/>
          <w:marTop w:val="0"/>
          <w:marBottom w:val="0"/>
          <w:divBdr>
            <w:top w:val="none" w:sz="0" w:space="0" w:color="auto"/>
            <w:left w:val="none" w:sz="0" w:space="0" w:color="auto"/>
            <w:bottom w:val="none" w:sz="0" w:space="0" w:color="auto"/>
            <w:right w:val="none" w:sz="0" w:space="0" w:color="auto"/>
          </w:divBdr>
        </w:div>
        <w:div w:id="473958282">
          <w:marLeft w:val="0"/>
          <w:marRight w:val="0"/>
          <w:marTop w:val="0"/>
          <w:marBottom w:val="0"/>
          <w:divBdr>
            <w:top w:val="none" w:sz="0" w:space="0" w:color="auto"/>
            <w:left w:val="none" w:sz="0" w:space="0" w:color="auto"/>
            <w:bottom w:val="none" w:sz="0" w:space="0" w:color="auto"/>
            <w:right w:val="none" w:sz="0" w:space="0" w:color="auto"/>
          </w:divBdr>
        </w:div>
        <w:div w:id="1234656753">
          <w:marLeft w:val="0"/>
          <w:marRight w:val="0"/>
          <w:marTop w:val="0"/>
          <w:marBottom w:val="0"/>
          <w:divBdr>
            <w:top w:val="none" w:sz="0" w:space="0" w:color="auto"/>
            <w:left w:val="none" w:sz="0" w:space="0" w:color="auto"/>
            <w:bottom w:val="none" w:sz="0" w:space="0" w:color="auto"/>
            <w:right w:val="none" w:sz="0" w:space="0" w:color="auto"/>
          </w:divBdr>
        </w:div>
        <w:div w:id="2065444686">
          <w:marLeft w:val="0"/>
          <w:marRight w:val="0"/>
          <w:marTop w:val="0"/>
          <w:marBottom w:val="0"/>
          <w:divBdr>
            <w:top w:val="none" w:sz="0" w:space="0" w:color="auto"/>
            <w:left w:val="none" w:sz="0" w:space="0" w:color="auto"/>
            <w:bottom w:val="none" w:sz="0" w:space="0" w:color="auto"/>
            <w:right w:val="none" w:sz="0" w:space="0" w:color="auto"/>
          </w:divBdr>
        </w:div>
        <w:div w:id="1772554865">
          <w:marLeft w:val="0"/>
          <w:marRight w:val="0"/>
          <w:marTop w:val="0"/>
          <w:marBottom w:val="0"/>
          <w:divBdr>
            <w:top w:val="none" w:sz="0" w:space="0" w:color="auto"/>
            <w:left w:val="none" w:sz="0" w:space="0" w:color="auto"/>
            <w:bottom w:val="none" w:sz="0" w:space="0" w:color="auto"/>
            <w:right w:val="none" w:sz="0" w:space="0" w:color="auto"/>
          </w:divBdr>
        </w:div>
        <w:div w:id="608244585">
          <w:marLeft w:val="0"/>
          <w:marRight w:val="0"/>
          <w:marTop w:val="0"/>
          <w:marBottom w:val="0"/>
          <w:divBdr>
            <w:top w:val="none" w:sz="0" w:space="0" w:color="auto"/>
            <w:left w:val="none" w:sz="0" w:space="0" w:color="auto"/>
            <w:bottom w:val="none" w:sz="0" w:space="0" w:color="auto"/>
            <w:right w:val="none" w:sz="0" w:space="0" w:color="auto"/>
          </w:divBdr>
        </w:div>
        <w:div w:id="1136289871">
          <w:marLeft w:val="0"/>
          <w:marRight w:val="0"/>
          <w:marTop w:val="0"/>
          <w:marBottom w:val="0"/>
          <w:divBdr>
            <w:top w:val="none" w:sz="0" w:space="0" w:color="auto"/>
            <w:left w:val="none" w:sz="0" w:space="0" w:color="auto"/>
            <w:bottom w:val="none" w:sz="0" w:space="0" w:color="auto"/>
            <w:right w:val="none" w:sz="0" w:space="0" w:color="auto"/>
          </w:divBdr>
        </w:div>
        <w:div w:id="1022127025">
          <w:marLeft w:val="0"/>
          <w:marRight w:val="0"/>
          <w:marTop w:val="0"/>
          <w:marBottom w:val="0"/>
          <w:divBdr>
            <w:top w:val="none" w:sz="0" w:space="0" w:color="auto"/>
            <w:left w:val="none" w:sz="0" w:space="0" w:color="auto"/>
            <w:bottom w:val="none" w:sz="0" w:space="0" w:color="auto"/>
            <w:right w:val="none" w:sz="0" w:space="0" w:color="auto"/>
          </w:divBdr>
        </w:div>
        <w:div w:id="394741118">
          <w:marLeft w:val="0"/>
          <w:marRight w:val="0"/>
          <w:marTop w:val="0"/>
          <w:marBottom w:val="0"/>
          <w:divBdr>
            <w:top w:val="none" w:sz="0" w:space="0" w:color="auto"/>
            <w:left w:val="none" w:sz="0" w:space="0" w:color="auto"/>
            <w:bottom w:val="none" w:sz="0" w:space="0" w:color="auto"/>
            <w:right w:val="none" w:sz="0" w:space="0" w:color="auto"/>
          </w:divBdr>
        </w:div>
        <w:div w:id="466969160">
          <w:marLeft w:val="0"/>
          <w:marRight w:val="0"/>
          <w:marTop w:val="0"/>
          <w:marBottom w:val="0"/>
          <w:divBdr>
            <w:top w:val="none" w:sz="0" w:space="0" w:color="auto"/>
            <w:left w:val="none" w:sz="0" w:space="0" w:color="auto"/>
            <w:bottom w:val="none" w:sz="0" w:space="0" w:color="auto"/>
            <w:right w:val="none" w:sz="0" w:space="0" w:color="auto"/>
          </w:divBdr>
        </w:div>
        <w:div w:id="463162635">
          <w:marLeft w:val="0"/>
          <w:marRight w:val="0"/>
          <w:marTop w:val="0"/>
          <w:marBottom w:val="0"/>
          <w:divBdr>
            <w:top w:val="none" w:sz="0" w:space="0" w:color="auto"/>
            <w:left w:val="none" w:sz="0" w:space="0" w:color="auto"/>
            <w:bottom w:val="none" w:sz="0" w:space="0" w:color="auto"/>
            <w:right w:val="none" w:sz="0" w:space="0" w:color="auto"/>
          </w:divBdr>
        </w:div>
        <w:div w:id="366757855">
          <w:marLeft w:val="0"/>
          <w:marRight w:val="0"/>
          <w:marTop w:val="0"/>
          <w:marBottom w:val="0"/>
          <w:divBdr>
            <w:top w:val="none" w:sz="0" w:space="0" w:color="auto"/>
            <w:left w:val="none" w:sz="0" w:space="0" w:color="auto"/>
            <w:bottom w:val="none" w:sz="0" w:space="0" w:color="auto"/>
            <w:right w:val="none" w:sz="0" w:space="0" w:color="auto"/>
          </w:divBdr>
          <w:divsChild>
            <w:div w:id="1345278492">
              <w:marLeft w:val="-75"/>
              <w:marRight w:val="0"/>
              <w:marTop w:val="30"/>
              <w:marBottom w:val="30"/>
              <w:divBdr>
                <w:top w:val="none" w:sz="0" w:space="0" w:color="auto"/>
                <w:left w:val="none" w:sz="0" w:space="0" w:color="auto"/>
                <w:bottom w:val="none" w:sz="0" w:space="0" w:color="auto"/>
                <w:right w:val="none" w:sz="0" w:space="0" w:color="auto"/>
              </w:divBdr>
              <w:divsChild>
                <w:div w:id="1666398363">
                  <w:marLeft w:val="0"/>
                  <w:marRight w:val="0"/>
                  <w:marTop w:val="0"/>
                  <w:marBottom w:val="0"/>
                  <w:divBdr>
                    <w:top w:val="none" w:sz="0" w:space="0" w:color="auto"/>
                    <w:left w:val="none" w:sz="0" w:space="0" w:color="auto"/>
                    <w:bottom w:val="none" w:sz="0" w:space="0" w:color="auto"/>
                    <w:right w:val="none" w:sz="0" w:space="0" w:color="auto"/>
                  </w:divBdr>
                  <w:divsChild>
                    <w:div w:id="762457464">
                      <w:marLeft w:val="0"/>
                      <w:marRight w:val="0"/>
                      <w:marTop w:val="0"/>
                      <w:marBottom w:val="0"/>
                      <w:divBdr>
                        <w:top w:val="none" w:sz="0" w:space="0" w:color="auto"/>
                        <w:left w:val="none" w:sz="0" w:space="0" w:color="auto"/>
                        <w:bottom w:val="none" w:sz="0" w:space="0" w:color="auto"/>
                        <w:right w:val="none" w:sz="0" w:space="0" w:color="auto"/>
                      </w:divBdr>
                    </w:div>
                  </w:divsChild>
                </w:div>
                <w:div w:id="938610719">
                  <w:marLeft w:val="0"/>
                  <w:marRight w:val="0"/>
                  <w:marTop w:val="0"/>
                  <w:marBottom w:val="0"/>
                  <w:divBdr>
                    <w:top w:val="none" w:sz="0" w:space="0" w:color="auto"/>
                    <w:left w:val="none" w:sz="0" w:space="0" w:color="auto"/>
                    <w:bottom w:val="none" w:sz="0" w:space="0" w:color="auto"/>
                    <w:right w:val="none" w:sz="0" w:space="0" w:color="auto"/>
                  </w:divBdr>
                  <w:divsChild>
                    <w:div w:id="973020670">
                      <w:marLeft w:val="0"/>
                      <w:marRight w:val="0"/>
                      <w:marTop w:val="0"/>
                      <w:marBottom w:val="0"/>
                      <w:divBdr>
                        <w:top w:val="none" w:sz="0" w:space="0" w:color="auto"/>
                        <w:left w:val="none" w:sz="0" w:space="0" w:color="auto"/>
                        <w:bottom w:val="none" w:sz="0" w:space="0" w:color="auto"/>
                        <w:right w:val="none" w:sz="0" w:space="0" w:color="auto"/>
                      </w:divBdr>
                    </w:div>
                  </w:divsChild>
                </w:div>
                <w:div w:id="358625118">
                  <w:marLeft w:val="0"/>
                  <w:marRight w:val="0"/>
                  <w:marTop w:val="0"/>
                  <w:marBottom w:val="0"/>
                  <w:divBdr>
                    <w:top w:val="none" w:sz="0" w:space="0" w:color="auto"/>
                    <w:left w:val="none" w:sz="0" w:space="0" w:color="auto"/>
                    <w:bottom w:val="none" w:sz="0" w:space="0" w:color="auto"/>
                    <w:right w:val="none" w:sz="0" w:space="0" w:color="auto"/>
                  </w:divBdr>
                  <w:divsChild>
                    <w:div w:id="308243938">
                      <w:marLeft w:val="0"/>
                      <w:marRight w:val="0"/>
                      <w:marTop w:val="0"/>
                      <w:marBottom w:val="0"/>
                      <w:divBdr>
                        <w:top w:val="none" w:sz="0" w:space="0" w:color="auto"/>
                        <w:left w:val="none" w:sz="0" w:space="0" w:color="auto"/>
                        <w:bottom w:val="none" w:sz="0" w:space="0" w:color="auto"/>
                        <w:right w:val="none" w:sz="0" w:space="0" w:color="auto"/>
                      </w:divBdr>
                    </w:div>
                  </w:divsChild>
                </w:div>
                <w:div w:id="1806390884">
                  <w:marLeft w:val="0"/>
                  <w:marRight w:val="0"/>
                  <w:marTop w:val="0"/>
                  <w:marBottom w:val="0"/>
                  <w:divBdr>
                    <w:top w:val="none" w:sz="0" w:space="0" w:color="auto"/>
                    <w:left w:val="none" w:sz="0" w:space="0" w:color="auto"/>
                    <w:bottom w:val="none" w:sz="0" w:space="0" w:color="auto"/>
                    <w:right w:val="none" w:sz="0" w:space="0" w:color="auto"/>
                  </w:divBdr>
                  <w:divsChild>
                    <w:div w:id="1338533981">
                      <w:marLeft w:val="0"/>
                      <w:marRight w:val="0"/>
                      <w:marTop w:val="0"/>
                      <w:marBottom w:val="0"/>
                      <w:divBdr>
                        <w:top w:val="none" w:sz="0" w:space="0" w:color="auto"/>
                        <w:left w:val="none" w:sz="0" w:space="0" w:color="auto"/>
                        <w:bottom w:val="none" w:sz="0" w:space="0" w:color="auto"/>
                        <w:right w:val="none" w:sz="0" w:space="0" w:color="auto"/>
                      </w:divBdr>
                    </w:div>
                  </w:divsChild>
                </w:div>
                <w:div w:id="1538733579">
                  <w:marLeft w:val="0"/>
                  <w:marRight w:val="0"/>
                  <w:marTop w:val="0"/>
                  <w:marBottom w:val="0"/>
                  <w:divBdr>
                    <w:top w:val="none" w:sz="0" w:space="0" w:color="auto"/>
                    <w:left w:val="none" w:sz="0" w:space="0" w:color="auto"/>
                    <w:bottom w:val="none" w:sz="0" w:space="0" w:color="auto"/>
                    <w:right w:val="none" w:sz="0" w:space="0" w:color="auto"/>
                  </w:divBdr>
                  <w:divsChild>
                    <w:div w:id="1835416075">
                      <w:marLeft w:val="0"/>
                      <w:marRight w:val="0"/>
                      <w:marTop w:val="0"/>
                      <w:marBottom w:val="0"/>
                      <w:divBdr>
                        <w:top w:val="none" w:sz="0" w:space="0" w:color="auto"/>
                        <w:left w:val="none" w:sz="0" w:space="0" w:color="auto"/>
                        <w:bottom w:val="none" w:sz="0" w:space="0" w:color="auto"/>
                        <w:right w:val="none" w:sz="0" w:space="0" w:color="auto"/>
                      </w:divBdr>
                    </w:div>
                  </w:divsChild>
                </w:div>
                <w:div w:id="1195388115">
                  <w:marLeft w:val="0"/>
                  <w:marRight w:val="0"/>
                  <w:marTop w:val="0"/>
                  <w:marBottom w:val="0"/>
                  <w:divBdr>
                    <w:top w:val="none" w:sz="0" w:space="0" w:color="auto"/>
                    <w:left w:val="none" w:sz="0" w:space="0" w:color="auto"/>
                    <w:bottom w:val="none" w:sz="0" w:space="0" w:color="auto"/>
                    <w:right w:val="none" w:sz="0" w:space="0" w:color="auto"/>
                  </w:divBdr>
                  <w:divsChild>
                    <w:div w:id="1730688320">
                      <w:marLeft w:val="0"/>
                      <w:marRight w:val="0"/>
                      <w:marTop w:val="0"/>
                      <w:marBottom w:val="0"/>
                      <w:divBdr>
                        <w:top w:val="none" w:sz="0" w:space="0" w:color="auto"/>
                        <w:left w:val="none" w:sz="0" w:space="0" w:color="auto"/>
                        <w:bottom w:val="none" w:sz="0" w:space="0" w:color="auto"/>
                        <w:right w:val="none" w:sz="0" w:space="0" w:color="auto"/>
                      </w:divBdr>
                    </w:div>
                    <w:div w:id="1938832236">
                      <w:marLeft w:val="0"/>
                      <w:marRight w:val="0"/>
                      <w:marTop w:val="0"/>
                      <w:marBottom w:val="0"/>
                      <w:divBdr>
                        <w:top w:val="none" w:sz="0" w:space="0" w:color="auto"/>
                        <w:left w:val="none" w:sz="0" w:space="0" w:color="auto"/>
                        <w:bottom w:val="none" w:sz="0" w:space="0" w:color="auto"/>
                        <w:right w:val="none" w:sz="0" w:space="0" w:color="auto"/>
                      </w:divBdr>
                    </w:div>
                  </w:divsChild>
                </w:div>
                <w:div w:id="2018653145">
                  <w:marLeft w:val="0"/>
                  <w:marRight w:val="0"/>
                  <w:marTop w:val="0"/>
                  <w:marBottom w:val="0"/>
                  <w:divBdr>
                    <w:top w:val="none" w:sz="0" w:space="0" w:color="auto"/>
                    <w:left w:val="none" w:sz="0" w:space="0" w:color="auto"/>
                    <w:bottom w:val="none" w:sz="0" w:space="0" w:color="auto"/>
                    <w:right w:val="none" w:sz="0" w:space="0" w:color="auto"/>
                  </w:divBdr>
                  <w:divsChild>
                    <w:div w:id="927690349">
                      <w:marLeft w:val="0"/>
                      <w:marRight w:val="0"/>
                      <w:marTop w:val="0"/>
                      <w:marBottom w:val="0"/>
                      <w:divBdr>
                        <w:top w:val="none" w:sz="0" w:space="0" w:color="auto"/>
                        <w:left w:val="none" w:sz="0" w:space="0" w:color="auto"/>
                        <w:bottom w:val="none" w:sz="0" w:space="0" w:color="auto"/>
                        <w:right w:val="none" w:sz="0" w:space="0" w:color="auto"/>
                      </w:divBdr>
                    </w:div>
                    <w:div w:id="788069">
                      <w:marLeft w:val="0"/>
                      <w:marRight w:val="0"/>
                      <w:marTop w:val="0"/>
                      <w:marBottom w:val="0"/>
                      <w:divBdr>
                        <w:top w:val="none" w:sz="0" w:space="0" w:color="auto"/>
                        <w:left w:val="none" w:sz="0" w:space="0" w:color="auto"/>
                        <w:bottom w:val="none" w:sz="0" w:space="0" w:color="auto"/>
                        <w:right w:val="none" w:sz="0" w:space="0" w:color="auto"/>
                      </w:divBdr>
                    </w:div>
                    <w:div w:id="1355574362">
                      <w:marLeft w:val="0"/>
                      <w:marRight w:val="0"/>
                      <w:marTop w:val="0"/>
                      <w:marBottom w:val="0"/>
                      <w:divBdr>
                        <w:top w:val="none" w:sz="0" w:space="0" w:color="auto"/>
                        <w:left w:val="none" w:sz="0" w:space="0" w:color="auto"/>
                        <w:bottom w:val="none" w:sz="0" w:space="0" w:color="auto"/>
                        <w:right w:val="none" w:sz="0" w:space="0" w:color="auto"/>
                      </w:divBdr>
                    </w:div>
                    <w:div w:id="1458839768">
                      <w:marLeft w:val="0"/>
                      <w:marRight w:val="0"/>
                      <w:marTop w:val="0"/>
                      <w:marBottom w:val="0"/>
                      <w:divBdr>
                        <w:top w:val="none" w:sz="0" w:space="0" w:color="auto"/>
                        <w:left w:val="none" w:sz="0" w:space="0" w:color="auto"/>
                        <w:bottom w:val="none" w:sz="0" w:space="0" w:color="auto"/>
                        <w:right w:val="none" w:sz="0" w:space="0" w:color="auto"/>
                      </w:divBdr>
                    </w:div>
                    <w:div w:id="324941655">
                      <w:marLeft w:val="0"/>
                      <w:marRight w:val="0"/>
                      <w:marTop w:val="0"/>
                      <w:marBottom w:val="0"/>
                      <w:divBdr>
                        <w:top w:val="none" w:sz="0" w:space="0" w:color="auto"/>
                        <w:left w:val="none" w:sz="0" w:space="0" w:color="auto"/>
                        <w:bottom w:val="none" w:sz="0" w:space="0" w:color="auto"/>
                        <w:right w:val="none" w:sz="0" w:space="0" w:color="auto"/>
                      </w:divBdr>
                    </w:div>
                    <w:div w:id="228273325">
                      <w:marLeft w:val="0"/>
                      <w:marRight w:val="0"/>
                      <w:marTop w:val="0"/>
                      <w:marBottom w:val="0"/>
                      <w:divBdr>
                        <w:top w:val="none" w:sz="0" w:space="0" w:color="auto"/>
                        <w:left w:val="none" w:sz="0" w:space="0" w:color="auto"/>
                        <w:bottom w:val="none" w:sz="0" w:space="0" w:color="auto"/>
                        <w:right w:val="none" w:sz="0" w:space="0" w:color="auto"/>
                      </w:divBdr>
                    </w:div>
                  </w:divsChild>
                </w:div>
                <w:div w:id="2004385133">
                  <w:marLeft w:val="0"/>
                  <w:marRight w:val="0"/>
                  <w:marTop w:val="0"/>
                  <w:marBottom w:val="0"/>
                  <w:divBdr>
                    <w:top w:val="none" w:sz="0" w:space="0" w:color="auto"/>
                    <w:left w:val="none" w:sz="0" w:space="0" w:color="auto"/>
                    <w:bottom w:val="none" w:sz="0" w:space="0" w:color="auto"/>
                    <w:right w:val="none" w:sz="0" w:space="0" w:color="auto"/>
                  </w:divBdr>
                  <w:divsChild>
                    <w:div w:id="885992294">
                      <w:marLeft w:val="0"/>
                      <w:marRight w:val="0"/>
                      <w:marTop w:val="0"/>
                      <w:marBottom w:val="0"/>
                      <w:divBdr>
                        <w:top w:val="none" w:sz="0" w:space="0" w:color="auto"/>
                        <w:left w:val="none" w:sz="0" w:space="0" w:color="auto"/>
                        <w:bottom w:val="none" w:sz="0" w:space="0" w:color="auto"/>
                        <w:right w:val="none" w:sz="0" w:space="0" w:color="auto"/>
                      </w:divBdr>
                    </w:div>
                    <w:div w:id="1992446769">
                      <w:marLeft w:val="0"/>
                      <w:marRight w:val="0"/>
                      <w:marTop w:val="0"/>
                      <w:marBottom w:val="0"/>
                      <w:divBdr>
                        <w:top w:val="none" w:sz="0" w:space="0" w:color="auto"/>
                        <w:left w:val="none" w:sz="0" w:space="0" w:color="auto"/>
                        <w:bottom w:val="none" w:sz="0" w:space="0" w:color="auto"/>
                        <w:right w:val="none" w:sz="0" w:space="0" w:color="auto"/>
                      </w:divBdr>
                    </w:div>
                    <w:div w:id="440033061">
                      <w:marLeft w:val="0"/>
                      <w:marRight w:val="0"/>
                      <w:marTop w:val="0"/>
                      <w:marBottom w:val="0"/>
                      <w:divBdr>
                        <w:top w:val="none" w:sz="0" w:space="0" w:color="auto"/>
                        <w:left w:val="none" w:sz="0" w:space="0" w:color="auto"/>
                        <w:bottom w:val="none" w:sz="0" w:space="0" w:color="auto"/>
                        <w:right w:val="none" w:sz="0" w:space="0" w:color="auto"/>
                      </w:divBdr>
                    </w:div>
                    <w:div w:id="652032226">
                      <w:marLeft w:val="0"/>
                      <w:marRight w:val="0"/>
                      <w:marTop w:val="0"/>
                      <w:marBottom w:val="0"/>
                      <w:divBdr>
                        <w:top w:val="none" w:sz="0" w:space="0" w:color="auto"/>
                        <w:left w:val="none" w:sz="0" w:space="0" w:color="auto"/>
                        <w:bottom w:val="none" w:sz="0" w:space="0" w:color="auto"/>
                        <w:right w:val="none" w:sz="0" w:space="0" w:color="auto"/>
                      </w:divBdr>
                    </w:div>
                    <w:div w:id="1508523327">
                      <w:marLeft w:val="0"/>
                      <w:marRight w:val="0"/>
                      <w:marTop w:val="0"/>
                      <w:marBottom w:val="0"/>
                      <w:divBdr>
                        <w:top w:val="none" w:sz="0" w:space="0" w:color="auto"/>
                        <w:left w:val="none" w:sz="0" w:space="0" w:color="auto"/>
                        <w:bottom w:val="none" w:sz="0" w:space="0" w:color="auto"/>
                        <w:right w:val="none" w:sz="0" w:space="0" w:color="auto"/>
                      </w:divBdr>
                    </w:div>
                    <w:div w:id="564727969">
                      <w:marLeft w:val="0"/>
                      <w:marRight w:val="0"/>
                      <w:marTop w:val="0"/>
                      <w:marBottom w:val="0"/>
                      <w:divBdr>
                        <w:top w:val="none" w:sz="0" w:space="0" w:color="auto"/>
                        <w:left w:val="none" w:sz="0" w:space="0" w:color="auto"/>
                        <w:bottom w:val="none" w:sz="0" w:space="0" w:color="auto"/>
                        <w:right w:val="none" w:sz="0" w:space="0" w:color="auto"/>
                      </w:divBdr>
                    </w:div>
                  </w:divsChild>
                </w:div>
                <w:div w:id="1044403481">
                  <w:marLeft w:val="0"/>
                  <w:marRight w:val="0"/>
                  <w:marTop w:val="0"/>
                  <w:marBottom w:val="0"/>
                  <w:divBdr>
                    <w:top w:val="none" w:sz="0" w:space="0" w:color="auto"/>
                    <w:left w:val="none" w:sz="0" w:space="0" w:color="auto"/>
                    <w:bottom w:val="none" w:sz="0" w:space="0" w:color="auto"/>
                    <w:right w:val="none" w:sz="0" w:space="0" w:color="auto"/>
                  </w:divBdr>
                  <w:divsChild>
                    <w:div w:id="1701587803">
                      <w:marLeft w:val="0"/>
                      <w:marRight w:val="0"/>
                      <w:marTop w:val="0"/>
                      <w:marBottom w:val="0"/>
                      <w:divBdr>
                        <w:top w:val="none" w:sz="0" w:space="0" w:color="auto"/>
                        <w:left w:val="none" w:sz="0" w:space="0" w:color="auto"/>
                        <w:bottom w:val="none" w:sz="0" w:space="0" w:color="auto"/>
                        <w:right w:val="none" w:sz="0" w:space="0" w:color="auto"/>
                      </w:divBdr>
                    </w:div>
                    <w:div w:id="1755472713">
                      <w:marLeft w:val="0"/>
                      <w:marRight w:val="0"/>
                      <w:marTop w:val="0"/>
                      <w:marBottom w:val="0"/>
                      <w:divBdr>
                        <w:top w:val="none" w:sz="0" w:space="0" w:color="auto"/>
                        <w:left w:val="none" w:sz="0" w:space="0" w:color="auto"/>
                        <w:bottom w:val="none" w:sz="0" w:space="0" w:color="auto"/>
                        <w:right w:val="none" w:sz="0" w:space="0" w:color="auto"/>
                      </w:divBdr>
                    </w:div>
                    <w:div w:id="345592720">
                      <w:marLeft w:val="0"/>
                      <w:marRight w:val="0"/>
                      <w:marTop w:val="0"/>
                      <w:marBottom w:val="0"/>
                      <w:divBdr>
                        <w:top w:val="none" w:sz="0" w:space="0" w:color="auto"/>
                        <w:left w:val="none" w:sz="0" w:space="0" w:color="auto"/>
                        <w:bottom w:val="none" w:sz="0" w:space="0" w:color="auto"/>
                        <w:right w:val="none" w:sz="0" w:space="0" w:color="auto"/>
                      </w:divBdr>
                    </w:div>
                    <w:div w:id="1260796404">
                      <w:marLeft w:val="0"/>
                      <w:marRight w:val="0"/>
                      <w:marTop w:val="0"/>
                      <w:marBottom w:val="0"/>
                      <w:divBdr>
                        <w:top w:val="none" w:sz="0" w:space="0" w:color="auto"/>
                        <w:left w:val="none" w:sz="0" w:space="0" w:color="auto"/>
                        <w:bottom w:val="none" w:sz="0" w:space="0" w:color="auto"/>
                        <w:right w:val="none" w:sz="0" w:space="0" w:color="auto"/>
                      </w:divBdr>
                    </w:div>
                    <w:div w:id="1298142240">
                      <w:marLeft w:val="0"/>
                      <w:marRight w:val="0"/>
                      <w:marTop w:val="0"/>
                      <w:marBottom w:val="0"/>
                      <w:divBdr>
                        <w:top w:val="none" w:sz="0" w:space="0" w:color="auto"/>
                        <w:left w:val="none" w:sz="0" w:space="0" w:color="auto"/>
                        <w:bottom w:val="none" w:sz="0" w:space="0" w:color="auto"/>
                        <w:right w:val="none" w:sz="0" w:space="0" w:color="auto"/>
                      </w:divBdr>
                    </w:div>
                    <w:div w:id="536431720">
                      <w:marLeft w:val="0"/>
                      <w:marRight w:val="0"/>
                      <w:marTop w:val="0"/>
                      <w:marBottom w:val="0"/>
                      <w:divBdr>
                        <w:top w:val="none" w:sz="0" w:space="0" w:color="auto"/>
                        <w:left w:val="none" w:sz="0" w:space="0" w:color="auto"/>
                        <w:bottom w:val="none" w:sz="0" w:space="0" w:color="auto"/>
                        <w:right w:val="none" w:sz="0" w:space="0" w:color="auto"/>
                      </w:divBdr>
                    </w:div>
                  </w:divsChild>
                </w:div>
                <w:div w:id="1267883832">
                  <w:marLeft w:val="0"/>
                  <w:marRight w:val="0"/>
                  <w:marTop w:val="0"/>
                  <w:marBottom w:val="0"/>
                  <w:divBdr>
                    <w:top w:val="none" w:sz="0" w:space="0" w:color="auto"/>
                    <w:left w:val="none" w:sz="0" w:space="0" w:color="auto"/>
                    <w:bottom w:val="none" w:sz="0" w:space="0" w:color="auto"/>
                    <w:right w:val="none" w:sz="0" w:space="0" w:color="auto"/>
                  </w:divBdr>
                  <w:divsChild>
                    <w:div w:id="1206214053">
                      <w:marLeft w:val="0"/>
                      <w:marRight w:val="0"/>
                      <w:marTop w:val="0"/>
                      <w:marBottom w:val="0"/>
                      <w:divBdr>
                        <w:top w:val="none" w:sz="0" w:space="0" w:color="auto"/>
                        <w:left w:val="none" w:sz="0" w:space="0" w:color="auto"/>
                        <w:bottom w:val="none" w:sz="0" w:space="0" w:color="auto"/>
                        <w:right w:val="none" w:sz="0" w:space="0" w:color="auto"/>
                      </w:divBdr>
                    </w:div>
                    <w:div w:id="942956895">
                      <w:marLeft w:val="0"/>
                      <w:marRight w:val="0"/>
                      <w:marTop w:val="0"/>
                      <w:marBottom w:val="0"/>
                      <w:divBdr>
                        <w:top w:val="none" w:sz="0" w:space="0" w:color="auto"/>
                        <w:left w:val="none" w:sz="0" w:space="0" w:color="auto"/>
                        <w:bottom w:val="none" w:sz="0" w:space="0" w:color="auto"/>
                        <w:right w:val="none" w:sz="0" w:space="0" w:color="auto"/>
                      </w:divBdr>
                    </w:div>
                    <w:div w:id="322660517">
                      <w:marLeft w:val="0"/>
                      <w:marRight w:val="0"/>
                      <w:marTop w:val="0"/>
                      <w:marBottom w:val="0"/>
                      <w:divBdr>
                        <w:top w:val="none" w:sz="0" w:space="0" w:color="auto"/>
                        <w:left w:val="none" w:sz="0" w:space="0" w:color="auto"/>
                        <w:bottom w:val="none" w:sz="0" w:space="0" w:color="auto"/>
                        <w:right w:val="none" w:sz="0" w:space="0" w:color="auto"/>
                      </w:divBdr>
                    </w:div>
                    <w:div w:id="885489551">
                      <w:marLeft w:val="0"/>
                      <w:marRight w:val="0"/>
                      <w:marTop w:val="0"/>
                      <w:marBottom w:val="0"/>
                      <w:divBdr>
                        <w:top w:val="none" w:sz="0" w:space="0" w:color="auto"/>
                        <w:left w:val="none" w:sz="0" w:space="0" w:color="auto"/>
                        <w:bottom w:val="none" w:sz="0" w:space="0" w:color="auto"/>
                        <w:right w:val="none" w:sz="0" w:space="0" w:color="auto"/>
                      </w:divBdr>
                    </w:div>
                  </w:divsChild>
                </w:div>
                <w:div w:id="715474591">
                  <w:marLeft w:val="0"/>
                  <w:marRight w:val="0"/>
                  <w:marTop w:val="0"/>
                  <w:marBottom w:val="0"/>
                  <w:divBdr>
                    <w:top w:val="none" w:sz="0" w:space="0" w:color="auto"/>
                    <w:left w:val="none" w:sz="0" w:space="0" w:color="auto"/>
                    <w:bottom w:val="none" w:sz="0" w:space="0" w:color="auto"/>
                    <w:right w:val="none" w:sz="0" w:space="0" w:color="auto"/>
                  </w:divBdr>
                  <w:divsChild>
                    <w:div w:id="116678780">
                      <w:marLeft w:val="0"/>
                      <w:marRight w:val="0"/>
                      <w:marTop w:val="0"/>
                      <w:marBottom w:val="0"/>
                      <w:divBdr>
                        <w:top w:val="none" w:sz="0" w:space="0" w:color="auto"/>
                        <w:left w:val="none" w:sz="0" w:space="0" w:color="auto"/>
                        <w:bottom w:val="none" w:sz="0" w:space="0" w:color="auto"/>
                        <w:right w:val="none" w:sz="0" w:space="0" w:color="auto"/>
                      </w:divBdr>
                    </w:div>
                    <w:div w:id="395981081">
                      <w:marLeft w:val="0"/>
                      <w:marRight w:val="0"/>
                      <w:marTop w:val="0"/>
                      <w:marBottom w:val="0"/>
                      <w:divBdr>
                        <w:top w:val="none" w:sz="0" w:space="0" w:color="auto"/>
                        <w:left w:val="none" w:sz="0" w:space="0" w:color="auto"/>
                        <w:bottom w:val="none" w:sz="0" w:space="0" w:color="auto"/>
                        <w:right w:val="none" w:sz="0" w:space="0" w:color="auto"/>
                      </w:divBdr>
                    </w:div>
                  </w:divsChild>
                </w:div>
                <w:div w:id="1581056608">
                  <w:marLeft w:val="0"/>
                  <w:marRight w:val="0"/>
                  <w:marTop w:val="0"/>
                  <w:marBottom w:val="0"/>
                  <w:divBdr>
                    <w:top w:val="none" w:sz="0" w:space="0" w:color="auto"/>
                    <w:left w:val="none" w:sz="0" w:space="0" w:color="auto"/>
                    <w:bottom w:val="none" w:sz="0" w:space="0" w:color="auto"/>
                    <w:right w:val="none" w:sz="0" w:space="0" w:color="auto"/>
                  </w:divBdr>
                  <w:divsChild>
                    <w:div w:id="1830711068">
                      <w:marLeft w:val="0"/>
                      <w:marRight w:val="0"/>
                      <w:marTop w:val="0"/>
                      <w:marBottom w:val="0"/>
                      <w:divBdr>
                        <w:top w:val="none" w:sz="0" w:space="0" w:color="auto"/>
                        <w:left w:val="none" w:sz="0" w:space="0" w:color="auto"/>
                        <w:bottom w:val="none" w:sz="0" w:space="0" w:color="auto"/>
                        <w:right w:val="none" w:sz="0" w:space="0" w:color="auto"/>
                      </w:divBdr>
                    </w:div>
                    <w:div w:id="525606590">
                      <w:marLeft w:val="0"/>
                      <w:marRight w:val="0"/>
                      <w:marTop w:val="0"/>
                      <w:marBottom w:val="0"/>
                      <w:divBdr>
                        <w:top w:val="none" w:sz="0" w:space="0" w:color="auto"/>
                        <w:left w:val="none" w:sz="0" w:space="0" w:color="auto"/>
                        <w:bottom w:val="none" w:sz="0" w:space="0" w:color="auto"/>
                        <w:right w:val="none" w:sz="0" w:space="0" w:color="auto"/>
                      </w:divBdr>
                    </w:div>
                    <w:div w:id="2027753101">
                      <w:marLeft w:val="0"/>
                      <w:marRight w:val="0"/>
                      <w:marTop w:val="0"/>
                      <w:marBottom w:val="0"/>
                      <w:divBdr>
                        <w:top w:val="none" w:sz="0" w:space="0" w:color="auto"/>
                        <w:left w:val="none" w:sz="0" w:space="0" w:color="auto"/>
                        <w:bottom w:val="none" w:sz="0" w:space="0" w:color="auto"/>
                        <w:right w:val="none" w:sz="0" w:space="0" w:color="auto"/>
                      </w:divBdr>
                    </w:div>
                    <w:div w:id="1407528645">
                      <w:marLeft w:val="0"/>
                      <w:marRight w:val="0"/>
                      <w:marTop w:val="0"/>
                      <w:marBottom w:val="0"/>
                      <w:divBdr>
                        <w:top w:val="none" w:sz="0" w:space="0" w:color="auto"/>
                        <w:left w:val="none" w:sz="0" w:space="0" w:color="auto"/>
                        <w:bottom w:val="none" w:sz="0" w:space="0" w:color="auto"/>
                        <w:right w:val="none" w:sz="0" w:space="0" w:color="auto"/>
                      </w:divBdr>
                    </w:div>
                    <w:div w:id="1347828637">
                      <w:marLeft w:val="0"/>
                      <w:marRight w:val="0"/>
                      <w:marTop w:val="0"/>
                      <w:marBottom w:val="0"/>
                      <w:divBdr>
                        <w:top w:val="none" w:sz="0" w:space="0" w:color="auto"/>
                        <w:left w:val="none" w:sz="0" w:space="0" w:color="auto"/>
                        <w:bottom w:val="none" w:sz="0" w:space="0" w:color="auto"/>
                        <w:right w:val="none" w:sz="0" w:space="0" w:color="auto"/>
                      </w:divBdr>
                    </w:div>
                    <w:div w:id="2095783327">
                      <w:marLeft w:val="0"/>
                      <w:marRight w:val="0"/>
                      <w:marTop w:val="0"/>
                      <w:marBottom w:val="0"/>
                      <w:divBdr>
                        <w:top w:val="none" w:sz="0" w:space="0" w:color="auto"/>
                        <w:left w:val="none" w:sz="0" w:space="0" w:color="auto"/>
                        <w:bottom w:val="none" w:sz="0" w:space="0" w:color="auto"/>
                        <w:right w:val="none" w:sz="0" w:space="0" w:color="auto"/>
                      </w:divBdr>
                    </w:div>
                  </w:divsChild>
                </w:div>
                <w:div w:id="1232540768">
                  <w:marLeft w:val="0"/>
                  <w:marRight w:val="0"/>
                  <w:marTop w:val="0"/>
                  <w:marBottom w:val="0"/>
                  <w:divBdr>
                    <w:top w:val="none" w:sz="0" w:space="0" w:color="auto"/>
                    <w:left w:val="none" w:sz="0" w:space="0" w:color="auto"/>
                    <w:bottom w:val="none" w:sz="0" w:space="0" w:color="auto"/>
                    <w:right w:val="none" w:sz="0" w:space="0" w:color="auto"/>
                  </w:divBdr>
                  <w:divsChild>
                    <w:div w:id="547036147">
                      <w:marLeft w:val="0"/>
                      <w:marRight w:val="0"/>
                      <w:marTop w:val="0"/>
                      <w:marBottom w:val="0"/>
                      <w:divBdr>
                        <w:top w:val="none" w:sz="0" w:space="0" w:color="auto"/>
                        <w:left w:val="none" w:sz="0" w:space="0" w:color="auto"/>
                        <w:bottom w:val="none" w:sz="0" w:space="0" w:color="auto"/>
                        <w:right w:val="none" w:sz="0" w:space="0" w:color="auto"/>
                      </w:divBdr>
                    </w:div>
                    <w:div w:id="1298072007">
                      <w:marLeft w:val="0"/>
                      <w:marRight w:val="0"/>
                      <w:marTop w:val="0"/>
                      <w:marBottom w:val="0"/>
                      <w:divBdr>
                        <w:top w:val="none" w:sz="0" w:space="0" w:color="auto"/>
                        <w:left w:val="none" w:sz="0" w:space="0" w:color="auto"/>
                        <w:bottom w:val="none" w:sz="0" w:space="0" w:color="auto"/>
                        <w:right w:val="none" w:sz="0" w:space="0" w:color="auto"/>
                      </w:divBdr>
                    </w:div>
                    <w:div w:id="939218115">
                      <w:marLeft w:val="0"/>
                      <w:marRight w:val="0"/>
                      <w:marTop w:val="0"/>
                      <w:marBottom w:val="0"/>
                      <w:divBdr>
                        <w:top w:val="none" w:sz="0" w:space="0" w:color="auto"/>
                        <w:left w:val="none" w:sz="0" w:space="0" w:color="auto"/>
                        <w:bottom w:val="none" w:sz="0" w:space="0" w:color="auto"/>
                        <w:right w:val="none" w:sz="0" w:space="0" w:color="auto"/>
                      </w:divBdr>
                    </w:div>
                    <w:div w:id="1399547198">
                      <w:marLeft w:val="0"/>
                      <w:marRight w:val="0"/>
                      <w:marTop w:val="0"/>
                      <w:marBottom w:val="0"/>
                      <w:divBdr>
                        <w:top w:val="none" w:sz="0" w:space="0" w:color="auto"/>
                        <w:left w:val="none" w:sz="0" w:space="0" w:color="auto"/>
                        <w:bottom w:val="none" w:sz="0" w:space="0" w:color="auto"/>
                        <w:right w:val="none" w:sz="0" w:space="0" w:color="auto"/>
                      </w:divBdr>
                    </w:div>
                    <w:div w:id="342247402">
                      <w:marLeft w:val="0"/>
                      <w:marRight w:val="0"/>
                      <w:marTop w:val="0"/>
                      <w:marBottom w:val="0"/>
                      <w:divBdr>
                        <w:top w:val="none" w:sz="0" w:space="0" w:color="auto"/>
                        <w:left w:val="none" w:sz="0" w:space="0" w:color="auto"/>
                        <w:bottom w:val="none" w:sz="0" w:space="0" w:color="auto"/>
                        <w:right w:val="none" w:sz="0" w:space="0" w:color="auto"/>
                      </w:divBdr>
                    </w:div>
                    <w:div w:id="211115510">
                      <w:marLeft w:val="0"/>
                      <w:marRight w:val="0"/>
                      <w:marTop w:val="0"/>
                      <w:marBottom w:val="0"/>
                      <w:divBdr>
                        <w:top w:val="none" w:sz="0" w:space="0" w:color="auto"/>
                        <w:left w:val="none" w:sz="0" w:space="0" w:color="auto"/>
                        <w:bottom w:val="none" w:sz="0" w:space="0" w:color="auto"/>
                        <w:right w:val="none" w:sz="0" w:space="0" w:color="auto"/>
                      </w:divBdr>
                    </w:div>
                    <w:div w:id="1280064942">
                      <w:marLeft w:val="0"/>
                      <w:marRight w:val="0"/>
                      <w:marTop w:val="0"/>
                      <w:marBottom w:val="0"/>
                      <w:divBdr>
                        <w:top w:val="none" w:sz="0" w:space="0" w:color="auto"/>
                        <w:left w:val="none" w:sz="0" w:space="0" w:color="auto"/>
                        <w:bottom w:val="none" w:sz="0" w:space="0" w:color="auto"/>
                        <w:right w:val="none" w:sz="0" w:space="0" w:color="auto"/>
                      </w:divBdr>
                    </w:div>
                  </w:divsChild>
                </w:div>
                <w:div w:id="161698911">
                  <w:marLeft w:val="0"/>
                  <w:marRight w:val="0"/>
                  <w:marTop w:val="0"/>
                  <w:marBottom w:val="0"/>
                  <w:divBdr>
                    <w:top w:val="none" w:sz="0" w:space="0" w:color="auto"/>
                    <w:left w:val="none" w:sz="0" w:space="0" w:color="auto"/>
                    <w:bottom w:val="none" w:sz="0" w:space="0" w:color="auto"/>
                    <w:right w:val="none" w:sz="0" w:space="0" w:color="auto"/>
                  </w:divBdr>
                  <w:divsChild>
                    <w:div w:id="899678485">
                      <w:marLeft w:val="0"/>
                      <w:marRight w:val="0"/>
                      <w:marTop w:val="0"/>
                      <w:marBottom w:val="0"/>
                      <w:divBdr>
                        <w:top w:val="none" w:sz="0" w:space="0" w:color="auto"/>
                        <w:left w:val="none" w:sz="0" w:space="0" w:color="auto"/>
                        <w:bottom w:val="none" w:sz="0" w:space="0" w:color="auto"/>
                        <w:right w:val="none" w:sz="0" w:space="0" w:color="auto"/>
                      </w:divBdr>
                    </w:div>
                    <w:div w:id="396058001">
                      <w:marLeft w:val="0"/>
                      <w:marRight w:val="0"/>
                      <w:marTop w:val="0"/>
                      <w:marBottom w:val="0"/>
                      <w:divBdr>
                        <w:top w:val="none" w:sz="0" w:space="0" w:color="auto"/>
                        <w:left w:val="none" w:sz="0" w:space="0" w:color="auto"/>
                        <w:bottom w:val="none" w:sz="0" w:space="0" w:color="auto"/>
                        <w:right w:val="none" w:sz="0" w:space="0" w:color="auto"/>
                      </w:divBdr>
                    </w:div>
                    <w:div w:id="677463399">
                      <w:marLeft w:val="0"/>
                      <w:marRight w:val="0"/>
                      <w:marTop w:val="0"/>
                      <w:marBottom w:val="0"/>
                      <w:divBdr>
                        <w:top w:val="none" w:sz="0" w:space="0" w:color="auto"/>
                        <w:left w:val="none" w:sz="0" w:space="0" w:color="auto"/>
                        <w:bottom w:val="none" w:sz="0" w:space="0" w:color="auto"/>
                        <w:right w:val="none" w:sz="0" w:space="0" w:color="auto"/>
                      </w:divBdr>
                    </w:div>
                    <w:div w:id="693270403">
                      <w:marLeft w:val="0"/>
                      <w:marRight w:val="0"/>
                      <w:marTop w:val="0"/>
                      <w:marBottom w:val="0"/>
                      <w:divBdr>
                        <w:top w:val="none" w:sz="0" w:space="0" w:color="auto"/>
                        <w:left w:val="none" w:sz="0" w:space="0" w:color="auto"/>
                        <w:bottom w:val="none" w:sz="0" w:space="0" w:color="auto"/>
                        <w:right w:val="none" w:sz="0" w:space="0" w:color="auto"/>
                      </w:divBdr>
                    </w:div>
                    <w:div w:id="457340475">
                      <w:marLeft w:val="0"/>
                      <w:marRight w:val="0"/>
                      <w:marTop w:val="0"/>
                      <w:marBottom w:val="0"/>
                      <w:divBdr>
                        <w:top w:val="none" w:sz="0" w:space="0" w:color="auto"/>
                        <w:left w:val="none" w:sz="0" w:space="0" w:color="auto"/>
                        <w:bottom w:val="none" w:sz="0" w:space="0" w:color="auto"/>
                        <w:right w:val="none" w:sz="0" w:space="0" w:color="auto"/>
                      </w:divBdr>
                    </w:div>
                    <w:div w:id="1787236744">
                      <w:marLeft w:val="0"/>
                      <w:marRight w:val="0"/>
                      <w:marTop w:val="0"/>
                      <w:marBottom w:val="0"/>
                      <w:divBdr>
                        <w:top w:val="none" w:sz="0" w:space="0" w:color="auto"/>
                        <w:left w:val="none" w:sz="0" w:space="0" w:color="auto"/>
                        <w:bottom w:val="none" w:sz="0" w:space="0" w:color="auto"/>
                        <w:right w:val="none" w:sz="0" w:space="0" w:color="auto"/>
                      </w:divBdr>
                    </w:div>
                    <w:div w:id="337393932">
                      <w:marLeft w:val="0"/>
                      <w:marRight w:val="0"/>
                      <w:marTop w:val="0"/>
                      <w:marBottom w:val="0"/>
                      <w:divBdr>
                        <w:top w:val="none" w:sz="0" w:space="0" w:color="auto"/>
                        <w:left w:val="none" w:sz="0" w:space="0" w:color="auto"/>
                        <w:bottom w:val="none" w:sz="0" w:space="0" w:color="auto"/>
                        <w:right w:val="none" w:sz="0" w:space="0" w:color="auto"/>
                      </w:divBdr>
                    </w:div>
                  </w:divsChild>
                </w:div>
                <w:div w:id="981889832">
                  <w:marLeft w:val="0"/>
                  <w:marRight w:val="0"/>
                  <w:marTop w:val="0"/>
                  <w:marBottom w:val="0"/>
                  <w:divBdr>
                    <w:top w:val="none" w:sz="0" w:space="0" w:color="auto"/>
                    <w:left w:val="none" w:sz="0" w:space="0" w:color="auto"/>
                    <w:bottom w:val="none" w:sz="0" w:space="0" w:color="auto"/>
                    <w:right w:val="none" w:sz="0" w:space="0" w:color="auto"/>
                  </w:divBdr>
                  <w:divsChild>
                    <w:div w:id="1730228696">
                      <w:marLeft w:val="0"/>
                      <w:marRight w:val="0"/>
                      <w:marTop w:val="0"/>
                      <w:marBottom w:val="0"/>
                      <w:divBdr>
                        <w:top w:val="none" w:sz="0" w:space="0" w:color="auto"/>
                        <w:left w:val="none" w:sz="0" w:space="0" w:color="auto"/>
                        <w:bottom w:val="none" w:sz="0" w:space="0" w:color="auto"/>
                        <w:right w:val="none" w:sz="0" w:space="0" w:color="auto"/>
                      </w:divBdr>
                    </w:div>
                    <w:div w:id="1160582734">
                      <w:marLeft w:val="0"/>
                      <w:marRight w:val="0"/>
                      <w:marTop w:val="0"/>
                      <w:marBottom w:val="0"/>
                      <w:divBdr>
                        <w:top w:val="none" w:sz="0" w:space="0" w:color="auto"/>
                        <w:left w:val="none" w:sz="0" w:space="0" w:color="auto"/>
                        <w:bottom w:val="none" w:sz="0" w:space="0" w:color="auto"/>
                        <w:right w:val="none" w:sz="0" w:space="0" w:color="auto"/>
                      </w:divBdr>
                    </w:div>
                    <w:div w:id="1073434359">
                      <w:marLeft w:val="0"/>
                      <w:marRight w:val="0"/>
                      <w:marTop w:val="0"/>
                      <w:marBottom w:val="0"/>
                      <w:divBdr>
                        <w:top w:val="none" w:sz="0" w:space="0" w:color="auto"/>
                        <w:left w:val="none" w:sz="0" w:space="0" w:color="auto"/>
                        <w:bottom w:val="none" w:sz="0" w:space="0" w:color="auto"/>
                        <w:right w:val="none" w:sz="0" w:space="0" w:color="auto"/>
                      </w:divBdr>
                    </w:div>
                    <w:div w:id="20252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065880">
          <w:marLeft w:val="0"/>
          <w:marRight w:val="0"/>
          <w:marTop w:val="0"/>
          <w:marBottom w:val="0"/>
          <w:divBdr>
            <w:top w:val="none" w:sz="0" w:space="0" w:color="auto"/>
            <w:left w:val="none" w:sz="0" w:space="0" w:color="auto"/>
            <w:bottom w:val="none" w:sz="0" w:space="0" w:color="auto"/>
            <w:right w:val="none" w:sz="0" w:space="0" w:color="auto"/>
          </w:divBdr>
          <w:divsChild>
            <w:div w:id="1417896378">
              <w:marLeft w:val="0"/>
              <w:marRight w:val="0"/>
              <w:marTop w:val="0"/>
              <w:marBottom w:val="0"/>
              <w:divBdr>
                <w:top w:val="none" w:sz="0" w:space="0" w:color="auto"/>
                <w:left w:val="none" w:sz="0" w:space="0" w:color="auto"/>
                <w:bottom w:val="none" w:sz="0" w:space="0" w:color="auto"/>
                <w:right w:val="none" w:sz="0" w:space="0" w:color="auto"/>
              </w:divBdr>
            </w:div>
            <w:div w:id="817576922">
              <w:marLeft w:val="0"/>
              <w:marRight w:val="0"/>
              <w:marTop w:val="0"/>
              <w:marBottom w:val="0"/>
              <w:divBdr>
                <w:top w:val="none" w:sz="0" w:space="0" w:color="auto"/>
                <w:left w:val="none" w:sz="0" w:space="0" w:color="auto"/>
                <w:bottom w:val="none" w:sz="0" w:space="0" w:color="auto"/>
                <w:right w:val="none" w:sz="0" w:space="0" w:color="auto"/>
              </w:divBdr>
            </w:div>
            <w:div w:id="330833255">
              <w:marLeft w:val="0"/>
              <w:marRight w:val="0"/>
              <w:marTop w:val="0"/>
              <w:marBottom w:val="0"/>
              <w:divBdr>
                <w:top w:val="none" w:sz="0" w:space="0" w:color="auto"/>
                <w:left w:val="none" w:sz="0" w:space="0" w:color="auto"/>
                <w:bottom w:val="none" w:sz="0" w:space="0" w:color="auto"/>
                <w:right w:val="none" w:sz="0" w:space="0" w:color="auto"/>
              </w:divBdr>
            </w:div>
            <w:div w:id="937516797">
              <w:marLeft w:val="0"/>
              <w:marRight w:val="0"/>
              <w:marTop w:val="0"/>
              <w:marBottom w:val="0"/>
              <w:divBdr>
                <w:top w:val="none" w:sz="0" w:space="0" w:color="auto"/>
                <w:left w:val="none" w:sz="0" w:space="0" w:color="auto"/>
                <w:bottom w:val="none" w:sz="0" w:space="0" w:color="auto"/>
                <w:right w:val="none" w:sz="0" w:space="0" w:color="auto"/>
              </w:divBdr>
            </w:div>
            <w:div w:id="339238652">
              <w:marLeft w:val="0"/>
              <w:marRight w:val="0"/>
              <w:marTop w:val="0"/>
              <w:marBottom w:val="0"/>
              <w:divBdr>
                <w:top w:val="none" w:sz="0" w:space="0" w:color="auto"/>
                <w:left w:val="none" w:sz="0" w:space="0" w:color="auto"/>
                <w:bottom w:val="none" w:sz="0" w:space="0" w:color="auto"/>
                <w:right w:val="none" w:sz="0" w:space="0" w:color="auto"/>
              </w:divBdr>
            </w:div>
            <w:div w:id="1032075192">
              <w:marLeft w:val="0"/>
              <w:marRight w:val="0"/>
              <w:marTop w:val="0"/>
              <w:marBottom w:val="0"/>
              <w:divBdr>
                <w:top w:val="none" w:sz="0" w:space="0" w:color="auto"/>
                <w:left w:val="none" w:sz="0" w:space="0" w:color="auto"/>
                <w:bottom w:val="none" w:sz="0" w:space="0" w:color="auto"/>
                <w:right w:val="none" w:sz="0" w:space="0" w:color="auto"/>
              </w:divBdr>
            </w:div>
            <w:div w:id="731923467">
              <w:marLeft w:val="0"/>
              <w:marRight w:val="0"/>
              <w:marTop w:val="0"/>
              <w:marBottom w:val="0"/>
              <w:divBdr>
                <w:top w:val="none" w:sz="0" w:space="0" w:color="auto"/>
                <w:left w:val="none" w:sz="0" w:space="0" w:color="auto"/>
                <w:bottom w:val="none" w:sz="0" w:space="0" w:color="auto"/>
                <w:right w:val="none" w:sz="0" w:space="0" w:color="auto"/>
              </w:divBdr>
            </w:div>
            <w:div w:id="862865272">
              <w:marLeft w:val="0"/>
              <w:marRight w:val="0"/>
              <w:marTop w:val="0"/>
              <w:marBottom w:val="0"/>
              <w:divBdr>
                <w:top w:val="none" w:sz="0" w:space="0" w:color="auto"/>
                <w:left w:val="none" w:sz="0" w:space="0" w:color="auto"/>
                <w:bottom w:val="none" w:sz="0" w:space="0" w:color="auto"/>
                <w:right w:val="none" w:sz="0" w:space="0" w:color="auto"/>
              </w:divBdr>
            </w:div>
            <w:div w:id="1124151577">
              <w:marLeft w:val="0"/>
              <w:marRight w:val="0"/>
              <w:marTop w:val="0"/>
              <w:marBottom w:val="0"/>
              <w:divBdr>
                <w:top w:val="none" w:sz="0" w:space="0" w:color="auto"/>
                <w:left w:val="none" w:sz="0" w:space="0" w:color="auto"/>
                <w:bottom w:val="none" w:sz="0" w:space="0" w:color="auto"/>
                <w:right w:val="none" w:sz="0" w:space="0" w:color="auto"/>
              </w:divBdr>
            </w:div>
            <w:div w:id="1073162460">
              <w:marLeft w:val="0"/>
              <w:marRight w:val="0"/>
              <w:marTop w:val="0"/>
              <w:marBottom w:val="0"/>
              <w:divBdr>
                <w:top w:val="none" w:sz="0" w:space="0" w:color="auto"/>
                <w:left w:val="none" w:sz="0" w:space="0" w:color="auto"/>
                <w:bottom w:val="none" w:sz="0" w:space="0" w:color="auto"/>
                <w:right w:val="none" w:sz="0" w:space="0" w:color="auto"/>
              </w:divBdr>
            </w:div>
            <w:div w:id="692994923">
              <w:marLeft w:val="0"/>
              <w:marRight w:val="0"/>
              <w:marTop w:val="0"/>
              <w:marBottom w:val="0"/>
              <w:divBdr>
                <w:top w:val="none" w:sz="0" w:space="0" w:color="auto"/>
                <w:left w:val="none" w:sz="0" w:space="0" w:color="auto"/>
                <w:bottom w:val="none" w:sz="0" w:space="0" w:color="auto"/>
                <w:right w:val="none" w:sz="0" w:space="0" w:color="auto"/>
              </w:divBdr>
            </w:div>
            <w:div w:id="105514065">
              <w:marLeft w:val="0"/>
              <w:marRight w:val="0"/>
              <w:marTop w:val="0"/>
              <w:marBottom w:val="0"/>
              <w:divBdr>
                <w:top w:val="none" w:sz="0" w:space="0" w:color="auto"/>
                <w:left w:val="none" w:sz="0" w:space="0" w:color="auto"/>
                <w:bottom w:val="none" w:sz="0" w:space="0" w:color="auto"/>
                <w:right w:val="none" w:sz="0" w:space="0" w:color="auto"/>
              </w:divBdr>
            </w:div>
            <w:div w:id="1909921965">
              <w:marLeft w:val="0"/>
              <w:marRight w:val="0"/>
              <w:marTop w:val="0"/>
              <w:marBottom w:val="0"/>
              <w:divBdr>
                <w:top w:val="none" w:sz="0" w:space="0" w:color="auto"/>
                <w:left w:val="none" w:sz="0" w:space="0" w:color="auto"/>
                <w:bottom w:val="none" w:sz="0" w:space="0" w:color="auto"/>
                <w:right w:val="none" w:sz="0" w:space="0" w:color="auto"/>
              </w:divBdr>
            </w:div>
            <w:div w:id="62724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489784">
      <w:bodyDiv w:val="1"/>
      <w:marLeft w:val="0"/>
      <w:marRight w:val="0"/>
      <w:marTop w:val="0"/>
      <w:marBottom w:val="0"/>
      <w:divBdr>
        <w:top w:val="none" w:sz="0" w:space="0" w:color="auto"/>
        <w:left w:val="none" w:sz="0" w:space="0" w:color="auto"/>
        <w:bottom w:val="none" w:sz="0" w:space="0" w:color="auto"/>
        <w:right w:val="none" w:sz="0" w:space="0" w:color="auto"/>
      </w:divBdr>
      <w:divsChild>
        <w:div w:id="1596357653">
          <w:marLeft w:val="0"/>
          <w:marRight w:val="0"/>
          <w:marTop w:val="0"/>
          <w:marBottom w:val="0"/>
          <w:divBdr>
            <w:top w:val="none" w:sz="0" w:space="0" w:color="auto"/>
            <w:left w:val="none" w:sz="0" w:space="0" w:color="auto"/>
            <w:bottom w:val="none" w:sz="0" w:space="0" w:color="auto"/>
            <w:right w:val="none" w:sz="0" w:space="0" w:color="auto"/>
          </w:divBdr>
        </w:div>
        <w:div w:id="1522166287">
          <w:marLeft w:val="0"/>
          <w:marRight w:val="0"/>
          <w:marTop w:val="0"/>
          <w:marBottom w:val="0"/>
          <w:divBdr>
            <w:top w:val="none" w:sz="0" w:space="0" w:color="auto"/>
            <w:left w:val="none" w:sz="0" w:space="0" w:color="auto"/>
            <w:bottom w:val="none" w:sz="0" w:space="0" w:color="auto"/>
            <w:right w:val="none" w:sz="0" w:space="0" w:color="auto"/>
          </w:divBdr>
        </w:div>
        <w:div w:id="1982953295">
          <w:marLeft w:val="0"/>
          <w:marRight w:val="0"/>
          <w:marTop w:val="0"/>
          <w:marBottom w:val="0"/>
          <w:divBdr>
            <w:top w:val="none" w:sz="0" w:space="0" w:color="auto"/>
            <w:left w:val="none" w:sz="0" w:space="0" w:color="auto"/>
            <w:bottom w:val="none" w:sz="0" w:space="0" w:color="auto"/>
            <w:right w:val="none" w:sz="0" w:space="0" w:color="auto"/>
          </w:divBdr>
        </w:div>
        <w:div w:id="1160343860">
          <w:marLeft w:val="0"/>
          <w:marRight w:val="0"/>
          <w:marTop w:val="0"/>
          <w:marBottom w:val="0"/>
          <w:divBdr>
            <w:top w:val="none" w:sz="0" w:space="0" w:color="auto"/>
            <w:left w:val="none" w:sz="0" w:space="0" w:color="auto"/>
            <w:bottom w:val="none" w:sz="0" w:space="0" w:color="auto"/>
            <w:right w:val="none" w:sz="0" w:space="0" w:color="auto"/>
          </w:divBdr>
        </w:div>
        <w:div w:id="210196030">
          <w:marLeft w:val="0"/>
          <w:marRight w:val="0"/>
          <w:marTop w:val="0"/>
          <w:marBottom w:val="0"/>
          <w:divBdr>
            <w:top w:val="none" w:sz="0" w:space="0" w:color="auto"/>
            <w:left w:val="none" w:sz="0" w:space="0" w:color="auto"/>
            <w:bottom w:val="none" w:sz="0" w:space="0" w:color="auto"/>
            <w:right w:val="none" w:sz="0" w:space="0" w:color="auto"/>
          </w:divBdr>
        </w:div>
        <w:div w:id="656150266">
          <w:marLeft w:val="0"/>
          <w:marRight w:val="0"/>
          <w:marTop w:val="0"/>
          <w:marBottom w:val="0"/>
          <w:divBdr>
            <w:top w:val="none" w:sz="0" w:space="0" w:color="auto"/>
            <w:left w:val="none" w:sz="0" w:space="0" w:color="auto"/>
            <w:bottom w:val="none" w:sz="0" w:space="0" w:color="auto"/>
            <w:right w:val="none" w:sz="0" w:space="0" w:color="auto"/>
          </w:divBdr>
        </w:div>
        <w:div w:id="468399041">
          <w:marLeft w:val="0"/>
          <w:marRight w:val="0"/>
          <w:marTop w:val="0"/>
          <w:marBottom w:val="0"/>
          <w:divBdr>
            <w:top w:val="none" w:sz="0" w:space="0" w:color="auto"/>
            <w:left w:val="none" w:sz="0" w:space="0" w:color="auto"/>
            <w:bottom w:val="none" w:sz="0" w:space="0" w:color="auto"/>
            <w:right w:val="none" w:sz="0" w:space="0" w:color="auto"/>
          </w:divBdr>
        </w:div>
        <w:div w:id="371930891">
          <w:marLeft w:val="0"/>
          <w:marRight w:val="0"/>
          <w:marTop w:val="0"/>
          <w:marBottom w:val="0"/>
          <w:divBdr>
            <w:top w:val="none" w:sz="0" w:space="0" w:color="auto"/>
            <w:left w:val="none" w:sz="0" w:space="0" w:color="auto"/>
            <w:bottom w:val="none" w:sz="0" w:space="0" w:color="auto"/>
            <w:right w:val="none" w:sz="0" w:space="0" w:color="auto"/>
          </w:divBdr>
        </w:div>
        <w:div w:id="799618258">
          <w:marLeft w:val="0"/>
          <w:marRight w:val="0"/>
          <w:marTop w:val="0"/>
          <w:marBottom w:val="0"/>
          <w:divBdr>
            <w:top w:val="none" w:sz="0" w:space="0" w:color="auto"/>
            <w:left w:val="none" w:sz="0" w:space="0" w:color="auto"/>
            <w:bottom w:val="none" w:sz="0" w:space="0" w:color="auto"/>
            <w:right w:val="none" w:sz="0" w:space="0" w:color="auto"/>
          </w:divBdr>
        </w:div>
        <w:div w:id="1878348120">
          <w:marLeft w:val="0"/>
          <w:marRight w:val="0"/>
          <w:marTop w:val="0"/>
          <w:marBottom w:val="0"/>
          <w:divBdr>
            <w:top w:val="none" w:sz="0" w:space="0" w:color="auto"/>
            <w:left w:val="none" w:sz="0" w:space="0" w:color="auto"/>
            <w:bottom w:val="none" w:sz="0" w:space="0" w:color="auto"/>
            <w:right w:val="none" w:sz="0" w:space="0" w:color="auto"/>
          </w:divBdr>
        </w:div>
        <w:div w:id="860316234">
          <w:marLeft w:val="0"/>
          <w:marRight w:val="0"/>
          <w:marTop w:val="0"/>
          <w:marBottom w:val="0"/>
          <w:divBdr>
            <w:top w:val="none" w:sz="0" w:space="0" w:color="auto"/>
            <w:left w:val="none" w:sz="0" w:space="0" w:color="auto"/>
            <w:bottom w:val="none" w:sz="0" w:space="0" w:color="auto"/>
            <w:right w:val="none" w:sz="0" w:space="0" w:color="auto"/>
          </w:divBdr>
        </w:div>
        <w:div w:id="1557936538">
          <w:marLeft w:val="0"/>
          <w:marRight w:val="0"/>
          <w:marTop w:val="0"/>
          <w:marBottom w:val="0"/>
          <w:divBdr>
            <w:top w:val="none" w:sz="0" w:space="0" w:color="auto"/>
            <w:left w:val="none" w:sz="0" w:space="0" w:color="auto"/>
            <w:bottom w:val="none" w:sz="0" w:space="0" w:color="auto"/>
            <w:right w:val="none" w:sz="0" w:space="0" w:color="auto"/>
          </w:divBdr>
        </w:div>
        <w:div w:id="1508665776">
          <w:marLeft w:val="0"/>
          <w:marRight w:val="0"/>
          <w:marTop w:val="0"/>
          <w:marBottom w:val="0"/>
          <w:divBdr>
            <w:top w:val="none" w:sz="0" w:space="0" w:color="auto"/>
            <w:left w:val="none" w:sz="0" w:space="0" w:color="auto"/>
            <w:bottom w:val="none" w:sz="0" w:space="0" w:color="auto"/>
            <w:right w:val="none" w:sz="0" w:space="0" w:color="auto"/>
          </w:divBdr>
        </w:div>
        <w:div w:id="504130493">
          <w:marLeft w:val="0"/>
          <w:marRight w:val="0"/>
          <w:marTop w:val="0"/>
          <w:marBottom w:val="0"/>
          <w:divBdr>
            <w:top w:val="none" w:sz="0" w:space="0" w:color="auto"/>
            <w:left w:val="none" w:sz="0" w:space="0" w:color="auto"/>
            <w:bottom w:val="none" w:sz="0" w:space="0" w:color="auto"/>
            <w:right w:val="none" w:sz="0" w:space="0" w:color="auto"/>
          </w:divBdr>
        </w:div>
        <w:div w:id="1330719423">
          <w:marLeft w:val="0"/>
          <w:marRight w:val="0"/>
          <w:marTop w:val="0"/>
          <w:marBottom w:val="0"/>
          <w:divBdr>
            <w:top w:val="none" w:sz="0" w:space="0" w:color="auto"/>
            <w:left w:val="none" w:sz="0" w:space="0" w:color="auto"/>
            <w:bottom w:val="none" w:sz="0" w:space="0" w:color="auto"/>
            <w:right w:val="none" w:sz="0" w:space="0" w:color="auto"/>
          </w:divBdr>
        </w:div>
        <w:div w:id="1796564412">
          <w:marLeft w:val="0"/>
          <w:marRight w:val="0"/>
          <w:marTop w:val="0"/>
          <w:marBottom w:val="0"/>
          <w:divBdr>
            <w:top w:val="none" w:sz="0" w:space="0" w:color="auto"/>
            <w:left w:val="none" w:sz="0" w:space="0" w:color="auto"/>
            <w:bottom w:val="none" w:sz="0" w:space="0" w:color="auto"/>
            <w:right w:val="none" w:sz="0" w:space="0" w:color="auto"/>
          </w:divBdr>
        </w:div>
        <w:div w:id="1976063747">
          <w:marLeft w:val="0"/>
          <w:marRight w:val="0"/>
          <w:marTop w:val="0"/>
          <w:marBottom w:val="0"/>
          <w:divBdr>
            <w:top w:val="none" w:sz="0" w:space="0" w:color="auto"/>
            <w:left w:val="none" w:sz="0" w:space="0" w:color="auto"/>
            <w:bottom w:val="none" w:sz="0" w:space="0" w:color="auto"/>
            <w:right w:val="none" w:sz="0" w:space="0" w:color="auto"/>
          </w:divBdr>
        </w:div>
        <w:div w:id="760176173">
          <w:marLeft w:val="0"/>
          <w:marRight w:val="0"/>
          <w:marTop w:val="0"/>
          <w:marBottom w:val="0"/>
          <w:divBdr>
            <w:top w:val="none" w:sz="0" w:space="0" w:color="auto"/>
            <w:left w:val="none" w:sz="0" w:space="0" w:color="auto"/>
            <w:bottom w:val="none" w:sz="0" w:space="0" w:color="auto"/>
            <w:right w:val="none" w:sz="0" w:space="0" w:color="auto"/>
          </w:divBdr>
        </w:div>
        <w:div w:id="55475393">
          <w:marLeft w:val="0"/>
          <w:marRight w:val="0"/>
          <w:marTop w:val="0"/>
          <w:marBottom w:val="0"/>
          <w:divBdr>
            <w:top w:val="none" w:sz="0" w:space="0" w:color="auto"/>
            <w:left w:val="none" w:sz="0" w:space="0" w:color="auto"/>
            <w:bottom w:val="none" w:sz="0" w:space="0" w:color="auto"/>
            <w:right w:val="none" w:sz="0" w:space="0" w:color="auto"/>
          </w:divBdr>
        </w:div>
        <w:div w:id="438178785">
          <w:marLeft w:val="0"/>
          <w:marRight w:val="0"/>
          <w:marTop w:val="0"/>
          <w:marBottom w:val="0"/>
          <w:divBdr>
            <w:top w:val="none" w:sz="0" w:space="0" w:color="auto"/>
            <w:left w:val="none" w:sz="0" w:space="0" w:color="auto"/>
            <w:bottom w:val="none" w:sz="0" w:space="0" w:color="auto"/>
            <w:right w:val="none" w:sz="0" w:space="0" w:color="auto"/>
          </w:divBdr>
        </w:div>
        <w:div w:id="695614326">
          <w:marLeft w:val="0"/>
          <w:marRight w:val="0"/>
          <w:marTop w:val="0"/>
          <w:marBottom w:val="0"/>
          <w:divBdr>
            <w:top w:val="none" w:sz="0" w:space="0" w:color="auto"/>
            <w:left w:val="none" w:sz="0" w:space="0" w:color="auto"/>
            <w:bottom w:val="none" w:sz="0" w:space="0" w:color="auto"/>
            <w:right w:val="none" w:sz="0" w:space="0" w:color="auto"/>
          </w:divBdr>
        </w:div>
        <w:div w:id="1008944215">
          <w:marLeft w:val="0"/>
          <w:marRight w:val="0"/>
          <w:marTop w:val="0"/>
          <w:marBottom w:val="0"/>
          <w:divBdr>
            <w:top w:val="none" w:sz="0" w:space="0" w:color="auto"/>
            <w:left w:val="none" w:sz="0" w:space="0" w:color="auto"/>
            <w:bottom w:val="none" w:sz="0" w:space="0" w:color="auto"/>
            <w:right w:val="none" w:sz="0" w:space="0" w:color="auto"/>
          </w:divBdr>
        </w:div>
        <w:div w:id="1578859749">
          <w:marLeft w:val="0"/>
          <w:marRight w:val="0"/>
          <w:marTop w:val="0"/>
          <w:marBottom w:val="0"/>
          <w:divBdr>
            <w:top w:val="none" w:sz="0" w:space="0" w:color="auto"/>
            <w:left w:val="none" w:sz="0" w:space="0" w:color="auto"/>
            <w:bottom w:val="none" w:sz="0" w:space="0" w:color="auto"/>
            <w:right w:val="none" w:sz="0" w:space="0" w:color="auto"/>
          </w:divBdr>
        </w:div>
        <w:div w:id="1765682676">
          <w:marLeft w:val="0"/>
          <w:marRight w:val="0"/>
          <w:marTop w:val="0"/>
          <w:marBottom w:val="0"/>
          <w:divBdr>
            <w:top w:val="none" w:sz="0" w:space="0" w:color="auto"/>
            <w:left w:val="none" w:sz="0" w:space="0" w:color="auto"/>
            <w:bottom w:val="none" w:sz="0" w:space="0" w:color="auto"/>
            <w:right w:val="none" w:sz="0" w:space="0" w:color="auto"/>
          </w:divBdr>
          <w:divsChild>
            <w:div w:id="892274971">
              <w:marLeft w:val="-75"/>
              <w:marRight w:val="0"/>
              <w:marTop w:val="30"/>
              <w:marBottom w:val="30"/>
              <w:divBdr>
                <w:top w:val="none" w:sz="0" w:space="0" w:color="auto"/>
                <w:left w:val="none" w:sz="0" w:space="0" w:color="auto"/>
                <w:bottom w:val="none" w:sz="0" w:space="0" w:color="auto"/>
                <w:right w:val="none" w:sz="0" w:space="0" w:color="auto"/>
              </w:divBdr>
              <w:divsChild>
                <w:div w:id="1839465094">
                  <w:marLeft w:val="0"/>
                  <w:marRight w:val="0"/>
                  <w:marTop w:val="0"/>
                  <w:marBottom w:val="0"/>
                  <w:divBdr>
                    <w:top w:val="none" w:sz="0" w:space="0" w:color="auto"/>
                    <w:left w:val="none" w:sz="0" w:space="0" w:color="auto"/>
                    <w:bottom w:val="none" w:sz="0" w:space="0" w:color="auto"/>
                    <w:right w:val="none" w:sz="0" w:space="0" w:color="auto"/>
                  </w:divBdr>
                  <w:divsChild>
                    <w:div w:id="232283088">
                      <w:marLeft w:val="0"/>
                      <w:marRight w:val="0"/>
                      <w:marTop w:val="0"/>
                      <w:marBottom w:val="0"/>
                      <w:divBdr>
                        <w:top w:val="none" w:sz="0" w:space="0" w:color="auto"/>
                        <w:left w:val="none" w:sz="0" w:space="0" w:color="auto"/>
                        <w:bottom w:val="none" w:sz="0" w:space="0" w:color="auto"/>
                        <w:right w:val="none" w:sz="0" w:space="0" w:color="auto"/>
                      </w:divBdr>
                    </w:div>
                  </w:divsChild>
                </w:div>
                <w:div w:id="43677118">
                  <w:marLeft w:val="0"/>
                  <w:marRight w:val="0"/>
                  <w:marTop w:val="0"/>
                  <w:marBottom w:val="0"/>
                  <w:divBdr>
                    <w:top w:val="none" w:sz="0" w:space="0" w:color="auto"/>
                    <w:left w:val="none" w:sz="0" w:space="0" w:color="auto"/>
                    <w:bottom w:val="none" w:sz="0" w:space="0" w:color="auto"/>
                    <w:right w:val="none" w:sz="0" w:space="0" w:color="auto"/>
                  </w:divBdr>
                  <w:divsChild>
                    <w:div w:id="1446266588">
                      <w:marLeft w:val="0"/>
                      <w:marRight w:val="0"/>
                      <w:marTop w:val="0"/>
                      <w:marBottom w:val="0"/>
                      <w:divBdr>
                        <w:top w:val="none" w:sz="0" w:space="0" w:color="auto"/>
                        <w:left w:val="none" w:sz="0" w:space="0" w:color="auto"/>
                        <w:bottom w:val="none" w:sz="0" w:space="0" w:color="auto"/>
                        <w:right w:val="none" w:sz="0" w:space="0" w:color="auto"/>
                      </w:divBdr>
                    </w:div>
                  </w:divsChild>
                </w:div>
                <w:div w:id="2110078429">
                  <w:marLeft w:val="0"/>
                  <w:marRight w:val="0"/>
                  <w:marTop w:val="0"/>
                  <w:marBottom w:val="0"/>
                  <w:divBdr>
                    <w:top w:val="none" w:sz="0" w:space="0" w:color="auto"/>
                    <w:left w:val="none" w:sz="0" w:space="0" w:color="auto"/>
                    <w:bottom w:val="none" w:sz="0" w:space="0" w:color="auto"/>
                    <w:right w:val="none" w:sz="0" w:space="0" w:color="auto"/>
                  </w:divBdr>
                  <w:divsChild>
                    <w:div w:id="626593976">
                      <w:marLeft w:val="0"/>
                      <w:marRight w:val="0"/>
                      <w:marTop w:val="0"/>
                      <w:marBottom w:val="0"/>
                      <w:divBdr>
                        <w:top w:val="none" w:sz="0" w:space="0" w:color="auto"/>
                        <w:left w:val="none" w:sz="0" w:space="0" w:color="auto"/>
                        <w:bottom w:val="none" w:sz="0" w:space="0" w:color="auto"/>
                        <w:right w:val="none" w:sz="0" w:space="0" w:color="auto"/>
                      </w:divBdr>
                    </w:div>
                  </w:divsChild>
                </w:div>
                <w:div w:id="444731763">
                  <w:marLeft w:val="0"/>
                  <w:marRight w:val="0"/>
                  <w:marTop w:val="0"/>
                  <w:marBottom w:val="0"/>
                  <w:divBdr>
                    <w:top w:val="none" w:sz="0" w:space="0" w:color="auto"/>
                    <w:left w:val="none" w:sz="0" w:space="0" w:color="auto"/>
                    <w:bottom w:val="none" w:sz="0" w:space="0" w:color="auto"/>
                    <w:right w:val="none" w:sz="0" w:space="0" w:color="auto"/>
                  </w:divBdr>
                  <w:divsChild>
                    <w:div w:id="1404644966">
                      <w:marLeft w:val="0"/>
                      <w:marRight w:val="0"/>
                      <w:marTop w:val="0"/>
                      <w:marBottom w:val="0"/>
                      <w:divBdr>
                        <w:top w:val="none" w:sz="0" w:space="0" w:color="auto"/>
                        <w:left w:val="none" w:sz="0" w:space="0" w:color="auto"/>
                        <w:bottom w:val="none" w:sz="0" w:space="0" w:color="auto"/>
                        <w:right w:val="none" w:sz="0" w:space="0" w:color="auto"/>
                      </w:divBdr>
                    </w:div>
                  </w:divsChild>
                </w:div>
                <w:div w:id="1905800811">
                  <w:marLeft w:val="0"/>
                  <w:marRight w:val="0"/>
                  <w:marTop w:val="0"/>
                  <w:marBottom w:val="0"/>
                  <w:divBdr>
                    <w:top w:val="none" w:sz="0" w:space="0" w:color="auto"/>
                    <w:left w:val="none" w:sz="0" w:space="0" w:color="auto"/>
                    <w:bottom w:val="none" w:sz="0" w:space="0" w:color="auto"/>
                    <w:right w:val="none" w:sz="0" w:space="0" w:color="auto"/>
                  </w:divBdr>
                  <w:divsChild>
                    <w:div w:id="14500434">
                      <w:marLeft w:val="0"/>
                      <w:marRight w:val="0"/>
                      <w:marTop w:val="0"/>
                      <w:marBottom w:val="0"/>
                      <w:divBdr>
                        <w:top w:val="none" w:sz="0" w:space="0" w:color="auto"/>
                        <w:left w:val="none" w:sz="0" w:space="0" w:color="auto"/>
                        <w:bottom w:val="none" w:sz="0" w:space="0" w:color="auto"/>
                        <w:right w:val="none" w:sz="0" w:space="0" w:color="auto"/>
                      </w:divBdr>
                    </w:div>
                  </w:divsChild>
                </w:div>
                <w:div w:id="1909226617">
                  <w:marLeft w:val="0"/>
                  <w:marRight w:val="0"/>
                  <w:marTop w:val="0"/>
                  <w:marBottom w:val="0"/>
                  <w:divBdr>
                    <w:top w:val="none" w:sz="0" w:space="0" w:color="auto"/>
                    <w:left w:val="none" w:sz="0" w:space="0" w:color="auto"/>
                    <w:bottom w:val="none" w:sz="0" w:space="0" w:color="auto"/>
                    <w:right w:val="none" w:sz="0" w:space="0" w:color="auto"/>
                  </w:divBdr>
                  <w:divsChild>
                    <w:div w:id="1075782510">
                      <w:marLeft w:val="0"/>
                      <w:marRight w:val="0"/>
                      <w:marTop w:val="0"/>
                      <w:marBottom w:val="0"/>
                      <w:divBdr>
                        <w:top w:val="none" w:sz="0" w:space="0" w:color="auto"/>
                        <w:left w:val="none" w:sz="0" w:space="0" w:color="auto"/>
                        <w:bottom w:val="none" w:sz="0" w:space="0" w:color="auto"/>
                        <w:right w:val="none" w:sz="0" w:space="0" w:color="auto"/>
                      </w:divBdr>
                    </w:div>
                    <w:div w:id="1126507766">
                      <w:marLeft w:val="0"/>
                      <w:marRight w:val="0"/>
                      <w:marTop w:val="0"/>
                      <w:marBottom w:val="0"/>
                      <w:divBdr>
                        <w:top w:val="none" w:sz="0" w:space="0" w:color="auto"/>
                        <w:left w:val="none" w:sz="0" w:space="0" w:color="auto"/>
                        <w:bottom w:val="none" w:sz="0" w:space="0" w:color="auto"/>
                        <w:right w:val="none" w:sz="0" w:space="0" w:color="auto"/>
                      </w:divBdr>
                    </w:div>
                  </w:divsChild>
                </w:div>
                <w:div w:id="714816398">
                  <w:marLeft w:val="0"/>
                  <w:marRight w:val="0"/>
                  <w:marTop w:val="0"/>
                  <w:marBottom w:val="0"/>
                  <w:divBdr>
                    <w:top w:val="none" w:sz="0" w:space="0" w:color="auto"/>
                    <w:left w:val="none" w:sz="0" w:space="0" w:color="auto"/>
                    <w:bottom w:val="none" w:sz="0" w:space="0" w:color="auto"/>
                    <w:right w:val="none" w:sz="0" w:space="0" w:color="auto"/>
                  </w:divBdr>
                  <w:divsChild>
                    <w:div w:id="1731608459">
                      <w:marLeft w:val="0"/>
                      <w:marRight w:val="0"/>
                      <w:marTop w:val="0"/>
                      <w:marBottom w:val="0"/>
                      <w:divBdr>
                        <w:top w:val="none" w:sz="0" w:space="0" w:color="auto"/>
                        <w:left w:val="none" w:sz="0" w:space="0" w:color="auto"/>
                        <w:bottom w:val="none" w:sz="0" w:space="0" w:color="auto"/>
                        <w:right w:val="none" w:sz="0" w:space="0" w:color="auto"/>
                      </w:divBdr>
                    </w:div>
                    <w:div w:id="1187520719">
                      <w:marLeft w:val="0"/>
                      <w:marRight w:val="0"/>
                      <w:marTop w:val="0"/>
                      <w:marBottom w:val="0"/>
                      <w:divBdr>
                        <w:top w:val="none" w:sz="0" w:space="0" w:color="auto"/>
                        <w:left w:val="none" w:sz="0" w:space="0" w:color="auto"/>
                        <w:bottom w:val="none" w:sz="0" w:space="0" w:color="auto"/>
                        <w:right w:val="none" w:sz="0" w:space="0" w:color="auto"/>
                      </w:divBdr>
                    </w:div>
                    <w:div w:id="1101342891">
                      <w:marLeft w:val="0"/>
                      <w:marRight w:val="0"/>
                      <w:marTop w:val="0"/>
                      <w:marBottom w:val="0"/>
                      <w:divBdr>
                        <w:top w:val="none" w:sz="0" w:space="0" w:color="auto"/>
                        <w:left w:val="none" w:sz="0" w:space="0" w:color="auto"/>
                        <w:bottom w:val="none" w:sz="0" w:space="0" w:color="auto"/>
                        <w:right w:val="none" w:sz="0" w:space="0" w:color="auto"/>
                      </w:divBdr>
                    </w:div>
                    <w:div w:id="1028874021">
                      <w:marLeft w:val="0"/>
                      <w:marRight w:val="0"/>
                      <w:marTop w:val="0"/>
                      <w:marBottom w:val="0"/>
                      <w:divBdr>
                        <w:top w:val="none" w:sz="0" w:space="0" w:color="auto"/>
                        <w:left w:val="none" w:sz="0" w:space="0" w:color="auto"/>
                        <w:bottom w:val="none" w:sz="0" w:space="0" w:color="auto"/>
                        <w:right w:val="none" w:sz="0" w:space="0" w:color="auto"/>
                      </w:divBdr>
                    </w:div>
                    <w:div w:id="773869076">
                      <w:marLeft w:val="0"/>
                      <w:marRight w:val="0"/>
                      <w:marTop w:val="0"/>
                      <w:marBottom w:val="0"/>
                      <w:divBdr>
                        <w:top w:val="none" w:sz="0" w:space="0" w:color="auto"/>
                        <w:left w:val="none" w:sz="0" w:space="0" w:color="auto"/>
                        <w:bottom w:val="none" w:sz="0" w:space="0" w:color="auto"/>
                        <w:right w:val="none" w:sz="0" w:space="0" w:color="auto"/>
                      </w:divBdr>
                    </w:div>
                    <w:div w:id="1713647861">
                      <w:marLeft w:val="0"/>
                      <w:marRight w:val="0"/>
                      <w:marTop w:val="0"/>
                      <w:marBottom w:val="0"/>
                      <w:divBdr>
                        <w:top w:val="none" w:sz="0" w:space="0" w:color="auto"/>
                        <w:left w:val="none" w:sz="0" w:space="0" w:color="auto"/>
                        <w:bottom w:val="none" w:sz="0" w:space="0" w:color="auto"/>
                        <w:right w:val="none" w:sz="0" w:space="0" w:color="auto"/>
                      </w:divBdr>
                    </w:div>
                  </w:divsChild>
                </w:div>
                <w:div w:id="1337003237">
                  <w:marLeft w:val="0"/>
                  <w:marRight w:val="0"/>
                  <w:marTop w:val="0"/>
                  <w:marBottom w:val="0"/>
                  <w:divBdr>
                    <w:top w:val="none" w:sz="0" w:space="0" w:color="auto"/>
                    <w:left w:val="none" w:sz="0" w:space="0" w:color="auto"/>
                    <w:bottom w:val="none" w:sz="0" w:space="0" w:color="auto"/>
                    <w:right w:val="none" w:sz="0" w:space="0" w:color="auto"/>
                  </w:divBdr>
                  <w:divsChild>
                    <w:div w:id="1375546479">
                      <w:marLeft w:val="0"/>
                      <w:marRight w:val="0"/>
                      <w:marTop w:val="0"/>
                      <w:marBottom w:val="0"/>
                      <w:divBdr>
                        <w:top w:val="none" w:sz="0" w:space="0" w:color="auto"/>
                        <w:left w:val="none" w:sz="0" w:space="0" w:color="auto"/>
                        <w:bottom w:val="none" w:sz="0" w:space="0" w:color="auto"/>
                        <w:right w:val="none" w:sz="0" w:space="0" w:color="auto"/>
                      </w:divBdr>
                    </w:div>
                    <w:div w:id="1134719379">
                      <w:marLeft w:val="0"/>
                      <w:marRight w:val="0"/>
                      <w:marTop w:val="0"/>
                      <w:marBottom w:val="0"/>
                      <w:divBdr>
                        <w:top w:val="none" w:sz="0" w:space="0" w:color="auto"/>
                        <w:left w:val="none" w:sz="0" w:space="0" w:color="auto"/>
                        <w:bottom w:val="none" w:sz="0" w:space="0" w:color="auto"/>
                        <w:right w:val="none" w:sz="0" w:space="0" w:color="auto"/>
                      </w:divBdr>
                    </w:div>
                    <w:div w:id="779682561">
                      <w:marLeft w:val="0"/>
                      <w:marRight w:val="0"/>
                      <w:marTop w:val="0"/>
                      <w:marBottom w:val="0"/>
                      <w:divBdr>
                        <w:top w:val="none" w:sz="0" w:space="0" w:color="auto"/>
                        <w:left w:val="none" w:sz="0" w:space="0" w:color="auto"/>
                        <w:bottom w:val="none" w:sz="0" w:space="0" w:color="auto"/>
                        <w:right w:val="none" w:sz="0" w:space="0" w:color="auto"/>
                      </w:divBdr>
                    </w:div>
                    <w:div w:id="996571191">
                      <w:marLeft w:val="0"/>
                      <w:marRight w:val="0"/>
                      <w:marTop w:val="0"/>
                      <w:marBottom w:val="0"/>
                      <w:divBdr>
                        <w:top w:val="none" w:sz="0" w:space="0" w:color="auto"/>
                        <w:left w:val="none" w:sz="0" w:space="0" w:color="auto"/>
                        <w:bottom w:val="none" w:sz="0" w:space="0" w:color="auto"/>
                        <w:right w:val="none" w:sz="0" w:space="0" w:color="auto"/>
                      </w:divBdr>
                    </w:div>
                    <w:div w:id="2064593312">
                      <w:marLeft w:val="0"/>
                      <w:marRight w:val="0"/>
                      <w:marTop w:val="0"/>
                      <w:marBottom w:val="0"/>
                      <w:divBdr>
                        <w:top w:val="none" w:sz="0" w:space="0" w:color="auto"/>
                        <w:left w:val="none" w:sz="0" w:space="0" w:color="auto"/>
                        <w:bottom w:val="none" w:sz="0" w:space="0" w:color="auto"/>
                        <w:right w:val="none" w:sz="0" w:space="0" w:color="auto"/>
                      </w:divBdr>
                    </w:div>
                    <w:div w:id="1761562295">
                      <w:marLeft w:val="0"/>
                      <w:marRight w:val="0"/>
                      <w:marTop w:val="0"/>
                      <w:marBottom w:val="0"/>
                      <w:divBdr>
                        <w:top w:val="none" w:sz="0" w:space="0" w:color="auto"/>
                        <w:left w:val="none" w:sz="0" w:space="0" w:color="auto"/>
                        <w:bottom w:val="none" w:sz="0" w:space="0" w:color="auto"/>
                        <w:right w:val="none" w:sz="0" w:space="0" w:color="auto"/>
                      </w:divBdr>
                    </w:div>
                  </w:divsChild>
                </w:div>
                <w:div w:id="672604893">
                  <w:marLeft w:val="0"/>
                  <w:marRight w:val="0"/>
                  <w:marTop w:val="0"/>
                  <w:marBottom w:val="0"/>
                  <w:divBdr>
                    <w:top w:val="none" w:sz="0" w:space="0" w:color="auto"/>
                    <w:left w:val="none" w:sz="0" w:space="0" w:color="auto"/>
                    <w:bottom w:val="none" w:sz="0" w:space="0" w:color="auto"/>
                    <w:right w:val="none" w:sz="0" w:space="0" w:color="auto"/>
                  </w:divBdr>
                  <w:divsChild>
                    <w:div w:id="1225067718">
                      <w:marLeft w:val="0"/>
                      <w:marRight w:val="0"/>
                      <w:marTop w:val="0"/>
                      <w:marBottom w:val="0"/>
                      <w:divBdr>
                        <w:top w:val="none" w:sz="0" w:space="0" w:color="auto"/>
                        <w:left w:val="none" w:sz="0" w:space="0" w:color="auto"/>
                        <w:bottom w:val="none" w:sz="0" w:space="0" w:color="auto"/>
                        <w:right w:val="none" w:sz="0" w:space="0" w:color="auto"/>
                      </w:divBdr>
                    </w:div>
                    <w:div w:id="341974061">
                      <w:marLeft w:val="0"/>
                      <w:marRight w:val="0"/>
                      <w:marTop w:val="0"/>
                      <w:marBottom w:val="0"/>
                      <w:divBdr>
                        <w:top w:val="none" w:sz="0" w:space="0" w:color="auto"/>
                        <w:left w:val="none" w:sz="0" w:space="0" w:color="auto"/>
                        <w:bottom w:val="none" w:sz="0" w:space="0" w:color="auto"/>
                        <w:right w:val="none" w:sz="0" w:space="0" w:color="auto"/>
                      </w:divBdr>
                    </w:div>
                    <w:div w:id="1786848220">
                      <w:marLeft w:val="0"/>
                      <w:marRight w:val="0"/>
                      <w:marTop w:val="0"/>
                      <w:marBottom w:val="0"/>
                      <w:divBdr>
                        <w:top w:val="none" w:sz="0" w:space="0" w:color="auto"/>
                        <w:left w:val="none" w:sz="0" w:space="0" w:color="auto"/>
                        <w:bottom w:val="none" w:sz="0" w:space="0" w:color="auto"/>
                        <w:right w:val="none" w:sz="0" w:space="0" w:color="auto"/>
                      </w:divBdr>
                    </w:div>
                    <w:div w:id="1140342756">
                      <w:marLeft w:val="0"/>
                      <w:marRight w:val="0"/>
                      <w:marTop w:val="0"/>
                      <w:marBottom w:val="0"/>
                      <w:divBdr>
                        <w:top w:val="none" w:sz="0" w:space="0" w:color="auto"/>
                        <w:left w:val="none" w:sz="0" w:space="0" w:color="auto"/>
                        <w:bottom w:val="none" w:sz="0" w:space="0" w:color="auto"/>
                        <w:right w:val="none" w:sz="0" w:space="0" w:color="auto"/>
                      </w:divBdr>
                    </w:div>
                    <w:div w:id="434449056">
                      <w:marLeft w:val="0"/>
                      <w:marRight w:val="0"/>
                      <w:marTop w:val="0"/>
                      <w:marBottom w:val="0"/>
                      <w:divBdr>
                        <w:top w:val="none" w:sz="0" w:space="0" w:color="auto"/>
                        <w:left w:val="none" w:sz="0" w:space="0" w:color="auto"/>
                        <w:bottom w:val="none" w:sz="0" w:space="0" w:color="auto"/>
                        <w:right w:val="none" w:sz="0" w:space="0" w:color="auto"/>
                      </w:divBdr>
                    </w:div>
                    <w:div w:id="1571307802">
                      <w:marLeft w:val="0"/>
                      <w:marRight w:val="0"/>
                      <w:marTop w:val="0"/>
                      <w:marBottom w:val="0"/>
                      <w:divBdr>
                        <w:top w:val="none" w:sz="0" w:space="0" w:color="auto"/>
                        <w:left w:val="none" w:sz="0" w:space="0" w:color="auto"/>
                        <w:bottom w:val="none" w:sz="0" w:space="0" w:color="auto"/>
                        <w:right w:val="none" w:sz="0" w:space="0" w:color="auto"/>
                      </w:divBdr>
                    </w:div>
                  </w:divsChild>
                </w:div>
                <w:div w:id="1026253555">
                  <w:marLeft w:val="0"/>
                  <w:marRight w:val="0"/>
                  <w:marTop w:val="0"/>
                  <w:marBottom w:val="0"/>
                  <w:divBdr>
                    <w:top w:val="none" w:sz="0" w:space="0" w:color="auto"/>
                    <w:left w:val="none" w:sz="0" w:space="0" w:color="auto"/>
                    <w:bottom w:val="none" w:sz="0" w:space="0" w:color="auto"/>
                    <w:right w:val="none" w:sz="0" w:space="0" w:color="auto"/>
                  </w:divBdr>
                  <w:divsChild>
                    <w:div w:id="393939712">
                      <w:marLeft w:val="0"/>
                      <w:marRight w:val="0"/>
                      <w:marTop w:val="0"/>
                      <w:marBottom w:val="0"/>
                      <w:divBdr>
                        <w:top w:val="none" w:sz="0" w:space="0" w:color="auto"/>
                        <w:left w:val="none" w:sz="0" w:space="0" w:color="auto"/>
                        <w:bottom w:val="none" w:sz="0" w:space="0" w:color="auto"/>
                        <w:right w:val="none" w:sz="0" w:space="0" w:color="auto"/>
                      </w:divBdr>
                    </w:div>
                    <w:div w:id="25371371">
                      <w:marLeft w:val="0"/>
                      <w:marRight w:val="0"/>
                      <w:marTop w:val="0"/>
                      <w:marBottom w:val="0"/>
                      <w:divBdr>
                        <w:top w:val="none" w:sz="0" w:space="0" w:color="auto"/>
                        <w:left w:val="none" w:sz="0" w:space="0" w:color="auto"/>
                        <w:bottom w:val="none" w:sz="0" w:space="0" w:color="auto"/>
                        <w:right w:val="none" w:sz="0" w:space="0" w:color="auto"/>
                      </w:divBdr>
                    </w:div>
                    <w:div w:id="357895568">
                      <w:marLeft w:val="0"/>
                      <w:marRight w:val="0"/>
                      <w:marTop w:val="0"/>
                      <w:marBottom w:val="0"/>
                      <w:divBdr>
                        <w:top w:val="none" w:sz="0" w:space="0" w:color="auto"/>
                        <w:left w:val="none" w:sz="0" w:space="0" w:color="auto"/>
                        <w:bottom w:val="none" w:sz="0" w:space="0" w:color="auto"/>
                        <w:right w:val="none" w:sz="0" w:space="0" w:color="auto"/>
                      </w:divBdr>
                    </w:div>
                    <w:div w:id="1324776915">
                      <w:marLeft w:val="0"/>
                      <w:marRight w:val="0"/>
                      <w:marTop w:val="0"/>
                      <w:marBottom w:val="0"/>
                      <w:divBdr>
                        <w:top w:val="none" w:sz="0" w:space="0" w:color="auto"/>
                        <w:left w:val="none" w:sz="0" w:space="0" w:color="auto"/>
                        <w:bottom w:val="none" w:sz="0" w:space="0" w:color="auto"/>
                        <w:right w:val="none" w:sz="0" w:space="0" w:color="auto"/>
                      </w:divBdr>
                    </w:div>
                  </w:divsChild>
                </w:div>
                <w:div w:id="494953543">
                  <w:marLeft w:val="0"/>
                  <w:marRight w:val="0"/>
                  <w:marTop w:val="0"/>
                  <w:marBottom w:val="0"/>
                  <w:divBdr>
                    <w:top w:val="none" w:sz="0" w:space="0" w:color="auto"/>
                    <w:left w:val="none" w:sz="0" w:space="0" w:color="auto"/>
                    <w:bottom w:val="none" w:sz="0" w:space="0" w:color="auto"/>
                    <w:right w:val="none" w:sz="0" w:space="0" w:color="auto"/>
                  </w:divBdr>
                  <w:divsChild>
                    <w:div w:id="417796894">
                      <w:marLeft w:val="0"/>
                      <w:marRight w:val="0"/>
                      <w:marTop w:val="0"/>
                      <w:marBottom w:val="0"/>
                      <w:divBdr>
                        <w:top w:val="none" w:sz="0" w:space="0" w:color="auto"/>
                        <w:left w:val="none" w:sz="0" w:space="0" w:color="auto"/>
                        <w:bottom w:val="none" w:sz="0" w:space="0" w:color="auto"/>
                        <w:right w:val="none" w:sz="0" w:space="0" w:color="auto"/>
                      </w:divBdr>
                    </w:div>
                    <w:div w:id="2140031412">
                      <w:marLeft w:val="0"/>
                      <w:marRight w:val="0"/>
                      <w:marTop w:val="0"/>
                      <w:marBottom w:val="0"/>
                      <w:divBdr>
                        <w:top w:val="none" w:sz="0" w:space="0" w:color="auto"/>
                        <w:left w:val="none" w:sz="0" w:space="0" w:color="auto"/>
                        <w:bottom w:val="none" w:sz="0" w:space="0" w:color="auto"/>
                        <w:right w:val="none" w:sz="0" w:space="0" w:color="auto"/>
                      </w:divBdr>
                    </w:div>
                  </w:divsChild>
                </w:div>
                <w:div w:id="946546692">
                  <w:marLeft w:val="0"/>
                  <w:marRight w:val="0"/>
                  <w:marTop w:val="0"/>
                  <w:marBottom w:val="0"/>
                  <w:divBdr>
                    <w:top w:val="none" w:sz="0" w:space="0" w:color="auto"/>
                    <w:left w:val="none" w:sz="0" w:space="0" w:color="auto"/>
                    <w:bottom w:val="none" w:sz="0" w:space="0" w:color="auto"/>
                    <w:right w:val="none" w:sz="0" w:space="0" w:color="auto"/>
                  </w:divBdr>
                  <w:divsChild>
                    <w:div w:id="641887135">
                      <w:marLeft w:val="0"/>
                      <w:marRight w:val="0"/>
                      <w:marTop w:val="0"/>
                      <w:marBottom w:val="0"/>
                      <w:divBdr>
                        <w:top w:val="none" w:sz="0" w:space="0" w:color="auto"/>
                        <w:left w:val="none" w:sz="0" w:space="0" w:color="auto"/>
                        <w:bottom w:val="none" w:sz="0" w:space="0" w:color="auto"/>
                        <w:right w:val="none" w:sz="0" w:space="0" w:color="auto"/>
                      </w:divBdr>
                    </w:div>
                    <w:div w:id="1813599399">
                      <w:marLeft w:val="0"/>
                      <w:marRight w:val="0"/>
                      <w:marTop w:val="0"/>
                      <w:marBottom w:val="0"/>
                      <w:divBdr>
                        <w:top w:val="none" w:sz="0" w:space="0" w:color="auto"/>
                        <w:left w:val="none" w:sz="0" w:space="0" w:color="auto"/>
                        <w:bottom w:val="none" w:sz="0" w:space="0" w:color="auto"/>
                        <w:right w:val="none" w:sz="0" w:space="0" w:color="auto"/>
                      </w:divBdr>
                    </w:div>
                    <w:div w:id="1056661909">
                      <w:marLeft w:val="0"/>
                      <w:marRight w:val="0"/>
                      <w:marTop w:val="0"/>
                      <w:marBottom w:val="0"/>
                      <w:divBdr>
                        <w:top w:val="none" w:sz="0" w:space="0" w:color="auto"/>
                        <w:left w:val="none" w:sz="0" w:space="0" w:color="auto"/>
                        <w:bottom w:val="none" w:sz="0" w:space="0" w:color="auto"/>
                        <w:right w:val="none" w:sz="0" w:space="0" w:color="auto"/>
                      </w:divBdr>
                    </w:div>
                    <w:div w:id="1069889136">
                      <w:marLeft w:val="0"/>
                      <w:marRight w:val="0"/>
                      <w:marTop w:val="0"/>
                      <w:marBottom w:val="0"/>
                      <w:divBdr>
                        <w:top w:val="none" w:sz="0" w:space="0" w:color="auto"/>
                        <w:left w:val="none" w:sz="0" w:space="0" w:color="auto"/>
                        <w:bottom w:val="none" w:sz="0" w:space="0" w:color="auto"/>
                        <w:right w:val="none" w:sz="0" w:space="0" w:color="auto"/>
                      </w:divBdr>
                    </w:div>
                    <w:div w:id="1989900289">
                      <w:marLeft w:val="0"/>
                      <w:marRight w:val="0"/>
                      <w:marTop w:val="0"/>
                      <w:marBottom w:val="0"/>
                      <w:divBdr>
                        <w:top w:val="none" w:sz="0" w:space="0" w:color="auto"/>
                        <w:left w:val="none" w:sz="0" w:space="0" w:color="auto"/>
                        <w:bottom w:val="none" w:sz="0" w:space="0" w:color="auto"/>
                        <w:right w:val="none" w:sz="0" w:space="0" w:color="auto"/>
                      </w:divBdr>
                    </w:div>
                    <w:div w:id="1893344997">
                      <w:marLeft w:val="0"/>
                      <w:marRight w:val="0"/>
                      <w:marTop w:val="0"/>
                      <w:marBottom w:val="0"/>
                      <w:divBdr>
                        <w:top w:val="none" w:sz="0" w:space="0" w:color="auto"/>
                        <w:left w:val="none" w:sz="0" w:space="0" w:color="auto"/>
                        <w:bottom w:val="none" w:sz="0" w:space="0" w:color="auto"/>
                        <w:right w:val="none" w:sz="0" w:space="0" w:color="auto"/>
                      </w:divBdr>
                    </w:div>
                  </w:divsChild>
                </w:div>
                <w:div w:id="2035644744">
                  <w:marLeft w:val="0"/>
                  <w:marRight w:val="0"/>
                  <w:marTop w:val="0"/>
                  <w:marBottom w:val="0"/>
                  <w:divBdr>
                    <w:top w:val="none" w:sz="0" w:space="0" w:color="auto"/>
                    <w:left w:val="none" w:sz="0" w:space="0" w:color="auto"/>
                    <w:bottom w:val="none" w:sz="0" w:space="0" w:color="auto"/>
                    <w:right w:val="none" w:sz="0" w:space="0" w:color="auto"/>
                  </w:divBdr>
                  <w:divsChild>
                    <w:div w:id="1123697155">
                      <w:marLeft w:val="0"/>
                      <w:marRight w:val="0"/>
                      <w:marTop w:val="0"/>
                      <w:marBottom w:val="0"/>
                      <w:divBdr>
                        <w:top w:val="none" w:sz="0" w:space="0" w:color="auto"/>
                        <w:left w:val="none" w:sz="0" w:space="0" w:color="auto"/>
                        <w:bottom w:val="none" w:sz="0" w:space="0" w:color="auto"/>
                        <w:right w:val="none" w:sz="0" w:space="0" w:color="auto"/>
                      </w:divBdr>
                    </w:div>
                    <w:div w:id="427965199">
                      <w:marLeft w:val="0"/>
                      <w:marRight w:val="0"/>
                      <w:marTop w:val="0"/>
                      <w:marBottom w:val="0"/>
                      <w:divBdr>
                        <w:top w:val="none" w:sz="0" w:space="0" w:color="auto"/>
                        <w:left w:val="none" w:sz="0" w:space="0" w:color="auto"/>
                        <w:bottom w:val="none" w:sz="0" w:space="0" w:color="auto"/>
                        <w:right w:val="none" w:sz="0" w:space="0" w:color="auto"/>
                      </w:divBdr>
                    </w:div>
                    <w:div w:id="1315256824">
                      <w:marLeft w:val="0"/>
                      <w:marRight w:val="0"/>
                      <w:marTop w:val="0"/>
                      <w:marBottom w:val="0"/>
                      <w:divBdr>
                        <w:top w:val="none" w:sz="0" w:space="0" w:color="auto"/>
                        <w:left w:val="none" w:sz="0" w:space="0" w:color="auto"/>
                        <w:bottom w:val="none" w:sz="0" w:space="0" w:color="auto"/>
                        <w:right w:val="none" w:sz="0" w:space="0" w:color="auto"/>
                      </w:divBdr>
                    </w:div>
                    <w:div w:id="2030448071">
                      <w:marLeft w:val="0"/>
                      <w:marRight w:val="0"/>
                      <w:marTop w:val="0"/>
                      <w:marBottom w:val="0"/>
                      <w:divBdr>
                        <w:top w:val="none" w:sz="0" w:space="0" w:color="auto"/>
                        <w:left w:val="none" w:sz="0" w:space="0" w:color="auto"/>
                        <w:bottom w:val="none" w:sz="0" w:space="0" w:color="auto"/>
                        <w:right w:val="none" w:sz="0" w:space="0" w:color="auto"/>
                      </w:divBdr>
                    </w:div>
                    <w:div w:id="1163665611">
                      <w:marLeft w:val="0"/>
                      <w:marRight w:val="0"/>
                      <w:marTop w:val="0"/>
                      <w:marBottom w:val="0"/>
                      <w:divBdr>
                        <w:top w:val="none" w:sz="0" w:space="0" w:color="auto"/>
                        <w:left w:val="none" w:sz="0" w:space="0" w:color="auto"/>
                        <w:bottom w:val="none" w:sz="0" w:space="0" w:color="auto"/>
                        <w:right w:val="none" w:sz="0" w:space="0" w:color="auto"/>
                      </w:divBdr>
                    </w:div>
                    <w:div w:id="402916375">
                      <w:marLeft w:val="0"/>
                      <w:marRight w:val="0"/>
                      <w:marTop w:val="0"/>
                      <w:marBottom w:val="0"/>
                      <w:divBdr>
                        <w:top w:val="none" w:sz="0" w:space="0" w:color="auto"/>
                        <w:left w:val="none" w:sz="0" w:space="0" w:color="auto"/>
                        <w:bottom w:val="none" w:sz="0" w:space="0" w:color="auto"/>
                        <w:right w:val="none" w:sz="0" w:space="0" w:color="auto"/>
                      </w:divBdr>
                    </w:div>
                    <w:div w:id="1828667733">
                      <w:marLeft w:val="0"/>
                      <w:marRight w:val="0"/>
                      <w:marTop w:val="0"/>
                      <w:marBottom w:val="0"/>
                      <w:divBdr>
                        <w:top w:val="none" w:sz="0" w:space="0" w:color="auto"/>
                        <w:left w:val="none" w:sz="0" w:space="0" w:color="auto"/>
                        <w:bottom w:val="none" w:sz="0" w:space="0" w:color="auto"/>
                        <w:right w:val="none" w:sz="0" w:space="0" w:color="auto"/>
                      </w:divBdr>
                    </w:div>
                  </w:divsChild>
                </w:div>
                <w:div w:id="915629115">
                  <w:marLeft w:val="0"/>
                  <w:marRight w:val="0"/>
                  <w:marTop w:val="0"/>
                  <w:marBottom w:val="0"/>
                  <w:divBdr>
                    <w:top w:val="none" w:sz="0" w:space="0" w:color="auto"/>
                    <w:left w:val="none" w:sz="0" w:space="0" w:color="auto"/>
                    <w:bottom w:val="none" w:sz="0" w:space="0" w:color="auto"/>
                    <w:right w:val="none" w:sz="0" w:space="0" w:color="auto"/>
                  </w:divBdr>
                  <w:divsChild>
                    <w:div w:id="1784111760">
                      <w:marLeft w:val="0"/>
                      <w:marRight w:val="0"/>
                      <w:marTop w:val="0"/>
                      <w:marBottom w:val="0"/>
                      <w:divBdr>
                        <w:top w:val="none" w:sz="0" w:space="0" w:color="auto"/>
                        <w:left w:val="none" w:sz="0" w:space="0" w:color="auto"/>
                        <w:bottom w:val="none" w:sz="0" w:space="0" w:color="auto"/>
                        <w:right w:val="none" w:sz="0" w:space="0" w:color="auto"/>
                      </w:divBdr>
                    </w:div>
                    <w:div w:id="1267687662">
                      <w:marLeft w:val="0"/>
                      <w:marRight w:val="0"/>
                      <w:marTop w:val="0"/>
                      <w:marBottom w:val="0"/>
                      <w:divBdr>
                        <w:top w:val="none" w:sz="0" w:space="0" w:color="auto"/>
                        <w:left w:val="none" w:sz="0" w:space="0" w:color="auto"/>
                        <w:bottom w:val="none" w:sz="0" w:space="0" w:color="auto"/>
                        <w:right w:val="none" w:sz="0" w:space="0" w:color="auto"/>
                      </w:divBdr>
                    </w:div>
                    <w:div w:id="698090071">
                      <w:marLeft w:val="0"/>
                      <w:marRight w:val="0"/>
                      <w:marTop w:val="0"/>
                      <w:marBottom w:val="0"/>
                      <w:divBdr>
                        <w:top w:val="none" w:sz="0" w:space="0" w:color="auto"/>
                        <w:left w:val="none" w:sz="0" w:space="0" w:color="auto"/>
                        <w:bottom w:val="none" w:sz="0" w:space="0" w:color="auto"/>
                        <w:right w:val="none" w:sz="0" w:space="0" w:color="auto"/>
                      </w:divBdr>
                    </w:div>
                    <w:div w:id="1527717281">
                      <w:marLeft w:val="0"/>
                      <w:marRight w:val="0"/>
                      <w:marTop w:val="0"/>
                      <w:marBottom w:val="0"/>
                      <w:divBdr>
                        <w:top w:val="none" w:sz="0" w:space="0" w:color="auto"/>
                        <w:left w:val="none" w:sz="0" w:space="0" w:color="auto"/>
                        <w:bottom w:val="none" w:sz="0" w:space="0" w:color="auto"/>
                        <w:right w:val="none" w:sz="0" w:space="0" w:color="auto"/>
                      </w:divBdr>
                    </w:div>
                    <w:div w:id="1171876325">
                      <w:marLeft w:val="0"/>
                      <w:marRight w:val="0"/>
                      <w:marTop w:val="0"/>
                      <w:marBottom w:val="0"/>
                      <w:divBdr>
                        <w:top w:val="none" w:sz="0" w:space="0" w:color="auto"/>
                        <w:left w:val="none" w:sz="0" w:space="0" w:color="auto"/>
                        <w:bottom w:val="none" w:sz="0" w:space="0" w:color="auto"/>
                        <w:right w:val="none" w:sz="0" w:space="0" w:color="auto"/>
                      </w:divBdr>
                    </w:div>
                    <w:div w:id="507712768">
                      <w:marLeft w:val="0"/>
                      <w:marRight w:val="0"/>
                      <w:marTop w:val="0"/>
                      <w:marBottom w:val="0"/>
                      <w:divBdr>
                        <w:top w:val="none" w:sz="0" w:space="0" w:color="auto"/>
                        <w:left w:val="none" w:sz="0" w:space="0" w:color="auto"/>
                        <w:bottom w:val="none" w:sz="0" w:space="0" w:color="auto"/>
                        <w:right w:val="none" w:sz="0" w:space="0" w:color="auto"/>
                      </w:divBdr>
                    </w:div>
                    <w:div w:id="806748258">
                      <w:marLeft w:val="0"/>
                      <w:marRight w:val="0"/>
                      <w:marTop w:val="0"/>
                      <w:marBottom w:val="0"/>
                      <w:divBdr>
                        <w:top w:val="none" w:sz="0" w:space="0" w:color="auto"/>
                        <w:left w:val="none" w:sz="0" w:space="0" w:color="auto"/>
                        <w:bottom w:val="none" w:sz="0" w:space="0" w:color="auto"/>
                        <w:right w:val="none" w:sz="0" w:space="0" w:color="auto"/>
                      </w:divBdr>
                    </w:div>
                  </w:divsChild>
                </w:div>
                <w:div w:id="26948616">
                  <w:marLeft w:val="0"/>
                  <w:marRight w:val="0"/>
                  <w:marTop w:val="0"/>
                  <w:marBottom w:val="0"/>
                  <w:divBdr>
                    <w:top w:val="none" w:sz="0" w:space="0" w:color="auto"/>
                    <w:left w:val="none" w:sz="0" w:space="0" w:color="auto"/>
                    <w:bottom w:val="none" w:sz="0" w:space="0" w:color="auto"/>
                    <w:right w:val="none" w:sz="0" w:space="0" w:color="auto"/>
                  </w:divBdr>
                  <w:divsChild>
                    <w:div w:id="1420056986">
                      <w:marLeft w:val="0"/>
                      <w:marRight w:val="0"/>
                      <w:marTop w:val="0"/>
                      <w:marBottom w:val="0"/>
                      <w:divBdr>
                        <w:top w:val="none" w:sz="0" w:space="0" w:color="auto"/>
                        <w:left w:val="none" w:sz="0" w:space="0" w:color="auto"/>
                        <w:bottom w:val="none" w:sz="0" w:space="0" w:color="auto"/>
                        <w:right w:val="none" w:sz="0" w:space="0" w:color="auto"/>
                      </w:divBdr>
                    </w:div>
                    <w:div w:id="293800752">
                      <w:marLeft w:val="0"/>
                      <w:marRight w:val="0"/>
                      <w:marTop w:val="0"/>
                      <w:marBottom w:val="0"/>
                      <w:divBdr>
                        <w:top w:val="none" w:sz="0" w:space="0" w:color="auto"/>
                        <w:left w:val="none" w:sz="0" w:space="0" w:color="auto"/>
                        <w:bottom w:val="none" w:sz="0" w:space="0" w:color="auto"/>
                        <w:right w:val="none" w:sz="0" w:space="0" w:color="auto"/>
                      </w:divBdr>
                    </w:div>
                    <w:div w:id="886644007">
                      <w:marLeft w:val="0"/>
                      <w:marRight w:val="0"/>
                      <w:marTop w:val="0"/>
                      <w:marBottom w:val="0"/>
                      <w:divBdr>
                        <w:top w:val="none" w:sz="0" w:space="0" w:color="auto"/>
                        <w:left w:val="none" w:sz="0" w:space="0" w:color="auto"/>
                        <w:bottom w:val="none" w:sz="0" w:space="0" w:color="auto"/>
                        <w:right w:val="none" w:sz="0" w:space="0" w:color="auto"/>
                      </w:divBdr>
                    </w:div>
                    <w:div w:id="1662386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6400435">
          <w:marLeft w:val="0"/>
          <w:marRight w:val="0"/>
          <w:marTop w:val="0"/>
          <w:marBottom w:val="0"/>
          <w:divBdr>
            <w:top w:val="none" w:sz="0" w:space="0" w:color="auto"/>
            <w:left w:val="none" w:sz="0" w:space="0" w:color="auto"/>
            <w:bottom w:val="none" w:sz="0" w:space="0" w:color="auto"/>
            <w:right w:val="none" w:sz="0" w:space="0" w:color="auto"/>
          </w:divBdr>
          <w:divsChild>
            <w:div w:id="199705700">
              <w:marLeft w:val="0"/>
              <w:marRight w:val="0"/>
              <w:marTop w:val="0"/>
              <w:marBottom w:val="0"/>
              <w:divBdr>
                <w:top w:val="none" w:sz="0" w:space="0" w:color="auto"/>
                <w:left w:val="none" w:sz="0" w:space="0" w:color="auto"/>
                <w:bottom w:val="none" w:sz="0" w:space="0" w:color="auto"/>
                <w:right w:val="none" w:sz="0" w:space="0" w:color="auto"/>
              </w:divBdr>
            </w:div>
            <w:div w:id="1500540923">
              <w:marLeft w:val="0"/>
              <w:marRight w:val="0"/>
              <w:marTop w:val="0"/>
              <w:marBottom w:val="0"/>
              <w:divBdr>
                <w:top w:val="none" w:sz="0" w:space="0" w:color="auto"/>
                <w:left w:val="none" w:sz="0" w:space="0" w:color="auto"/>
                <w:bottom w:val="none" w:sz="0" w:space="0" w:color="auto"/>
                <w:right w:val="none" w:sz="0" w:space="0" w:color="auto"/>
              </w:divBdr>
            </w:div>
            <w:div w:id="1079063722">
              <w:marLeft w:val="0"/>
              <w:marRight w:val="0"/>
              <w:marTop w:val="0"/>
              <w:marBottom w:val="0"/>
              <w:divBdr>
                <w:top w:val="none" w:sz="0" w:space="0" w:color="auto"/>
                <w:left w:val="none" w:sz="0" w:space="0" w:color="auto"/>
                <w:bottom w:val="none" w:sz="0" w:space="0" w:color="auto"/>
                <w:right w:val="none" w:sz="0" w:space="0" w:color="auto"/>
              </w:divBdr>
            </w:div>
            <w:div w:id="1545292151">
              <w:marLeft w:val="0"/>
              <w:marRight w:val="0"/>
              <w:marTop w:val="0"/>
              <w:marBottom w:val="0"/>
              <w:divBdr>
                <w:top w:val="none" w:sz="0" w:space="0" w:color="auto"/>
                <w:left w:val="none" w:sz="0" w:space="0" w:color="auto"/>
                <w:bottom w:val="none" w:sz="0" w:space="0" w:color="auto"/>
                <w:right w:val="none" w:sz="0" w:space="0" w:color="auto"/>
              </w:divBdr>
            </w:div>
            <w:div w:id="1473905270">
              <w:marLeft w:val="0"/>
              <w:marRight w:val="0"/>
              <w:marTop w:val="0"/>
              <w:marBottom w:val="0"/>
              <w:divBdr>
                <w:top w:val="none" w:sz="0" w:space="0" w:color="auto"/>
                <w:left w:val="none" w:sz="0" w:space="0" w:color="auto"/>
                <w:bottom w:val="none" w:sz="0" w:space="0" w:color="auto"/>
                <w:right w:val="none" w:sz="0" w:space="0" w:color="auto"/>
              </w:divBdr>
            </w:div>
            <w:div w:id="1555779172">
              <w:marLeft w:val="0"/>
              <w:marRight w:val="0"/>
              <w:marTop w:val="0"/>
              <w:marBottom w:val="0"/>
              <w:divBdr>
                <w:top w:val="none" w:sz="0" w:space="0" w:color="auto"/>
                <w:left w:val="none" w:sz="0" w:space="0" w:color="auto"/>
                <w:bottom w:val="none" w:sz="0" w:space="0" w:color="auto"/>
                <w:right w:val="none" w:sz="0" w:space="0" w:color="auto"/>
              </w:divBdr>
            </w:div>
            <w:div w:id="1221019151">
              <w:marLeft w:val="0"/>
              <w:marRight w:val="0"/>
              <w:marTop w:val="0"/>
              <w:marBottom w:val="0"/>
              <w:divBdr>
                <w:top w:val="none" w:sz="0" w:space="0" w:color="auto"/>
                <w:left w:val="none" w:sz="0" w:space="0" w:color="auto"/>
                <w:bottom w:val="none" w:sz="0" w:space="0" w:color="auto"/>
                <w:right w:val="none" w:sz="0" w:space="0" w:color="auto"/>
              </w:divBdr>
            </w:div>
            <w:div w:id="1955601534">
              <w:marLeft w:val="0"/>
              <w:marRight w:val="0"/>
              <w:marTop w:val="0"/>
              <w:marBottom w:val="0"/>
              <w:divBdr>
                <w:top w:val="none" w:sz="0" w:space="0" w:color="auto"/>
                <w:left w:val="none" w:sz="0" w:space="0" w:color="auto"/>
                <w:bottom w:val="none" w:sz="0" w:space="0" w:color="auto"/>
                <w:right w:val="none" w:sz="0" w:space="0" w:color="auto"/>
              </w:divBdr>
            </w:div>
            <w:div w:id="2018727294">
              <w:marLeft w:val="0"/>
              <w:marRight w:val="0"/>
              <w:marTop w:val="0"/>
              <w:marBottom w:val="0"/>
              <w:divBdr>
                <w:top w:val="none" w:sz="0" w:space="0" w:color="auto"/>
                <w:left w:val="none" w:sz="0" w:space="0" w:color="auto"/>
                <w:bottom w:val="none" w:sz="0" w:space="0" w:color="auto"/>
                <w:right w:val="none" w:sz="0" w:space="0" w:color="auto"/>
              </w:divBdr>
            </w:div>
            <w:div w:id="266079316">
              <w:marLeft w:val="0"/>
              <w:marRight w:val="0"/>
              <w:marTop w:val="0"/>
              <w:marBottom w:val="0"/>
              <w:divBdr>
                <w:top w:val="none" w:sz="0" w:space="0" w:color="auto"/>
                <w:left w:val="none" w:sz="0" w:space="0" w:color="auto"/>
                <w:bottom w:val="none" w:sz="0" w:space="0" w:color="auto"/>
                <w:right w:val="none" w:sz="0" w:space="0" w:color="auto"/>
              </w:divBdr>
            </w:div>
            <w:div w:id="2146265861">
              <w:marLeft w:val="0"/>
              <w:marRight w:val="0"/>
              <w:marTop w:val="0"/>
              <w:marBottom w:val="0"/>
              <w:divBdr>
                <w:top w:val="none" w:sz="0" w:space="0" w:color="auto"/>
                <w:left w:val="none" w:sz="0" w:space="0" w:color="auto"/>
                <w:bottom w:val="none" w:sz="0" w:space="0" w:color="auto"/>
                <w:right w:val="none" w:sz="0" w:space="0" w:color="auto"/>
              </w:divBdr>
            </w:div>
            <w:div w:id="387606410">
              <w:marLeft w:val="0"/>
              <w:marRight w:val="0"/>
              <w:marTop w:val="0"/>
              <w:marBottom w:val="0"/>
              <w:divBdr>
                <w:top w:val="none" w:sz="0" w:space="0" w:color="auto"/>
                <w:left w:val="none" w:sz="0" w:space="0" w:color="auto"/>
                <w:bottom w:val="none" w:sz="0" w:space="0" w:color="auto"/>
                <w:right w:val="none" w:sz="0" w:space="0" w:color="auto"/>
              </w:divBdr>
            </w:div>
            <w:div w:id="1765150696">
              <w:marLeft w:val="0"/>
              <w:marRight w:val="0"/>
              <w:marTop w:val="0"/>
              <w:marBottom w:val="0"/>
              <w:divBdr>
                <w:top w:val="none" w:sz="0" w:space="0" w:color="auto"/>
                <w:left w:val="none" w:sz="0" w:space="0" w:color="auto"/>
                <w:bottom w:val="none" w:sz="0" w:space="0" w:color="auto"/>
                <w:right w:val="none" w:sz="0" w:space="0" w:color="auto"/>
              </w:divBdr>
            </w:div>
            <w:div w:id="114624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www.nusjukvarden.se/om-nu-sjukvarden/vardgivare/regional-laboratoriemedicin/laboratoriemedicin/analyslista/provtagningsanvisningar2/klinisk-mikrobiologi/multiresistenta-bakterier-mrsa-vre-esbl-mrgs/"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844</Words>
  <Characters>4474</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Screening avseende multiresistenta bakterier (MRB)</dc:title>
  <dc:subject/>
  <dc:creator/>
  <keywords/>
  <lastModifiedBy/>
  <revision>1</revision>
  <dcterms:created xsi:type="dcterms:W3CDTF">2023-07-03T09:45:00.0000000Z</dcterms:created>
  <dcterms:modified xsi:type="dcterms:W3CDTF">2025-06-10T13:53:00.0000000Z</dcterms:modified>
</coreProperties>
</file>