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DA7C3B0" w:rsidR="00184167" w:rsidRPr="006B266D" w:rsidRDefault="004309F0" w:rsidP="006B266D">
      <w:pPr>
        <w:pStyle w:val="Rubrik1"/>
      </w:pPr>
      <w:r>
        <w:t>Akut slutenvård av patienter bosatta utanför Västra Götalandsregionen (utomlänspatienter)</w:t>
      </w:r>
      <w:bookmarkStart w:id="0" w:name="_Toc321146591"/>
    </w:p>
    <w:p w14:paraId="0DF40E76" w14:textId="77777777" w:rsidR="004309F0" w:rsidRDefault="004309F0" w:rsidP="004309F0">
      <w:pPr>
        <w:pStyle w:val="Rubrik2"/>
      </w:pPr>
      <w:bookmarkStart w:id="1" w:name="_Toc72840807"/>
      <w:bookmarkEnd w:id="0"/>
      <w:r>
        <w:t>Revidering i denna version</w:t>
      </w:r>
    </w:p>
    <w:p w14:paraId="3B18E465" w14:textId="77777777" w:rsidR="004309F0" w:rsidRDefault="004309F0" w:rsidP="004309F0">
      <w:r>
        <w:t>Rutinen är förkortad. Betalningsförbindelse krävs ej vid akut vård av patient från annan region.</w:t>
      </w:r>
    </w:p>
    <w:p w14:paraId="44FECA03" w14:textId="77777777" w:rsidR="004309F0" w:rsidRDefault="004309F0" w:rsidP="004309F0">
      <w:pPr>
        <w:pStyle w:val="Rubrik2"/>
      </w:pPr>
      <w:r>
        <w:t>Sammanfattning</w:t>
      </w:r>
    </w:p>
    <w:p w14:paraId="27594084" w14:textId="21946466" w:rsidR="004309F0" w:rsidRDefault="004309F0" w:rsidP="004309F0">
      <w:r>
        <w:t>I Hälso</w:t>
      </w:r>
      <w:r>
        <w:t>-</w:t>
      </w:r>
      <w:r>
        <w:t xml:space="preserve"> och sjukvårdslagen, HSL 2017:30) och </w:t>
      </w:r>
      <w:proofErr w:type="spellStart"/>
      <w:r>
        <w:t>patientlagen</w:t>
      </w:r>
      <w:proofErr w:type="spellEnd"/>
      <w:r>
        <w:t xml:space="preserve"> (2014:821) fastställs grunderna för landstingets hälso</w:t>
      </w:r>
      <w:r>
        <w:t>-</w:t>
      </w:r>
      <w:r>
        <w:t xml:space="preserve"> och sjukvård. Varje region skall erbjuda god hälso- och sjukvård åt dem som är bosatta i regionen. Om någon vistas inom regionen utan att vara bosatt där och behöver omedelbar hälso-och sjukvård, ska regionen erbjuda vård.</w:t>
      </w:r>
    </w:p>
    <w:p w14:paraId="0C1C1AD4" w14:textId="77777777" w:rsidR="004309F0" w:rsidRDefault="004309F0" w:rsidP="004309F0">
      <w:pPr>
        <w:pStyle w:val="Rubrik2"/>
      </w:pPr>
      <w:r>
        <w:t>Bakgrund/Syfte</w:t>
      </w:r>
    </w:p>
    <w:p w14:paraId="53736621" w14:textId="2D3DE459" w:rsidR="004309F0" w:rsidRDefault="004309F0" w:rsidP="004309F0">
      <w:r>
        <w:t>Om en patient skrivits in akut för slutenvård ska kontakt tas med hemregionen för att komma överens om överflyttning till hemregionen eller om fortsatt vård skall ges. Särskilt hänsyn bör dock tas till fortsatt vård inom NU- sjukvården utifrån patientens sociala situation, (vistas kanske i sommarstugan under stora delar av sommaren) vid kortare vårdtider och då vårdplatsläget tillåter. Detta ska göras så snart det är möjligt.</w:t>
      </w:r>
    </w:p>
    <w:p w14:paraId="50F329A5" w14:textId="77777777" w:rsidR="004309F0" w:rsidRDefault="004309F0" w:rsidP="004309F0">
      <w:pPr>
        <w:pStyle w:val="Rubrik2"/>
      </w:pPr>
      <w:r>
        <w:lastRenderedPageBreak/>
        <w:t>Inskrivning Öppen- och Slutenvård</w:t>
      </w:r>
    </w:p>
    <w:p w14:paraId="1B916ED1" w14:textId="77777777" w:rsidR="004309F0" w:rsidRDefault="004309F0" w:rsidP="004309F0">
      <w:r>
        <w:t>Patienten rödmarkeras som utomlänspatient i ELVIS. Är patienten asylsökande i annan region, notera i ELVIS och ta kopia på LMA-kort,</w:t>
      </w:r>
    </w:p>
    <w:p w14:paraId="35551388" w14:textId="77777777" w:rsidR="004309F0" w:rsidRDefault="004309F0" w:rsidP="004309F0">
      <w:r>
        <w:t>Patientansvarig sjuksköterska ska informera medicinskt ansvarig läkare vid nästkommande rond om att de kan behöva ta kontakta med hemsjukhuset och informera om att patienten vårdas i NU-sjukvården.</w:t>
      </w:r>
    </w:p>
    <w:p w14:paraId="1BDB0673" w14:textId="77777777" w:rsidR="004309F0" w:rsidRDefault="004309F0" w:rsidP="004309F0">
      <w:r>
        <w:t>Vid inskrivning i slutenvården ska patientens hemregion informeras. Vid behov ska en gemensam planering kring patienten påbörjas, tex kring när en eventuell överföring av patienten är lämplig med hänsyn till patientens tillstånd och önskemål. Lämpligt att kontakt tas inom några dagar.</w:t>
      </w:r>
    </w:p>
    <w:p w14:paraId="68635807" w14:textId="3C932C8A" w:rsidR="004309F0" w:rsidRDefault="004309F0" w:rsidP="004309F0">
      <w:r>
        <w:t>Kontakten ska dokumenteras i journalsystemet med datum för kontakten samt namn på personen i hemlandstinget, detta för att styrka kontakten vid eventuell tvist angående betalning.</w:t>
      </w:r>
    </w:p>
    <w:p w14:paraId="2BF37031" w14:textId="77777777" w:rsidR="004309F0" w:rsidRDefault="004309F0" w:rsidP="004309F0">
      <w:pPr>
        <w:pStyle w:val="Rubrik2"/>
      </w:pPr>
      <w:r>
        <w:t xml:space="preserve">Betalningsförbindelse </w:t>
      </w:r>
    </w:p>
    <w:p w14:paraId="3523E503" w14:textId="77777777" w:rsidR="004309F0" w:rsidRDefault="004309F0" w:rsidP="004309F0">
      <w:r>
        <w:t xml:space="preserve">Ingen betalningsförbindelse krävs vid akut slutenvård, hemregionen ska ersätta </w:t>
      </w:r>
      <w:proofErr w:type="spellStart"/>
      <w:r>
        <w:t>vårdregionen</w:t>
      </w:r>
      <w:proofErr w:type="spellEnd"/>
      <w:r>
        <w:t xml:space="preserve"> för den vård som utförts, dock ska hemregionen informeras så att en </w:t>
      </w:r>
      <w:proofErr w:type="spellStart"/>
      <w:r>
        <w:t>ev</w:t>
      </w:r>
      <w:proofErr w:type="spellEnd"/>
      <w:r>
        <w:t xml:space="preserve"> gemensam planering kring patienten kan påbörjas.</w:t>
      </w:r>
    </w:p>
    <w:p w14:paraId="3D157C6E" w14:textId="77777777" w:rsidR="004309F0" w:rsidRDefault="004309F0" w:rsidP="004309F0">
      <w:pPr>
        <w:pStyle w:val="Rubrik2"/>
      </w:pPr>
      <w:r>
        <w:t>Transportabel patient</w:t>
      </w:r>
    </w:p>
    <w:p w14:paraId="7C5367B7" w14:textId="0F08029E" w:rsidR="004309F0" w:rsidRDefault="004309F0" w:rsidP="004309F0">
      <w:r>
        <w:t>Transport tillbaka till hemsjukhuset ordnas av NU-sjukvården, men på hemsjukhusets kostnadsansvar. Kontakta alltid ansvarig chef vid frågor. Om en patient på eget initiativ begär överflyttning från ett sjukhus till ett annat svarar patienten själv för resekostnaden. Innan en överflyttningstransport mellan sjukhus genomförs ska den medicinskt ansvarig läkare som svarar för utskrivningen komma överens med den medicinskt ansvariga läkare som svarar för inskrivningen vid mottagande sjukhus om tid för transporten, så att plats kan reserveras</w:t>
      </w:r>
      <w:r>
        <w:t>.</w:t>
      </w:r>
    </w:p>
    <w:p w14:paraId="7CB547E0" w14:textId="77777777" w:rsidR="004309F0" w:rsidRDefault="004309F0" w:rsidP="004309F0">
      <w:pPr>
        <w:pStyle w:val="Rubrik2"/>
      </w:pPr>
      <w:r>
        <w:lastRenderedPageBreak/>
        <w:t>Ej transportabel patient eller patient där man överenskommit om fortsatt vård i NU-sjukvården</w:t>
      </w:r>
    </w:p>
    <w:p w14:paraId="5193615F" w14:textId="77777777" w:rsidR="004309F0" w:rsidRDefault="004309F0" w:rsidP="004309F0">
      <w:r>
        <w:t xml:space="preserve">Är patienten inte transportabel behövs ingen betalningsförbindelse. Är patienten transportabel men man överenskommer om fortsatt vård i NU-sjukvården, behövs ingen betalningsförbindelse. </w:t>
      </w:r>
    </w:p>
    <w:p w14:paraId="790FBB8F" w14:textId="1E0B633D" w:rsidR="004309F0" w:rsidRDefault="004309F0" w:rsidP="004309F0">
      <w:r>
        <w:t>Kontakten med hemsjukhuset ska dokumenteras i journal av den som fört samtalet (samtalets innehåll, tid och mottagare av information) för att styrka kontakten vid eventuell tvist angående betalning.</w:t>
      </w:r>
    </w:p>
    <w:p w14:paraId="574FE38A" w14:textId="77777777" w:rsidR="004309F0" w:rsidRDefault="004309F0" w:rsidP="004309F0">
      <w:pPr>
        <w:pStyle w:val="Rubrik2"/>
      </w:pPr>
      <w:r>
        <w:t xml:space="preserve">Vård i hemmet och vårdplanering </w:t>
      </w:r>
    </w:p>
    <w:p w14:paraId="2ED916A7" w14:textId="77777777" w:rsidR="004309F0" w:rsidRDefault="004309F0" w:rsidP="004309F0">
      <w:r>
        <w:t xml:space="preserve">Kommunerna är inte skyldiga att erbjuda hemsjukvård till andra än personer bosatta i kommunen. Kommunen har dock möjlighet att på frivillig grund erbjuda hemsjukvård till dem som vistas tillfälligt i kommunen. </w:t>
      </w:r>
    </w:p>
    <w:p w14:paraId="5946BF43" w14:textId="77777777" w:rsidR="004309F0" w:rsidRDefault="004309F0" w:rsidP="004309F0">
      <w:r>
        <w:t xml:space="preserve">Om en utomlänspatient har beviljats vård i hemmet i den kommun den tillfälligt befinner sig i skickas en vårdbegäran i SAMSA som vanligt. Om det endast identifieras ett mindre ökat behov av insatser kan sjuksköterska kommunicera detta till kommunen omedelbart för att utreda om de ökade insatserna kan sättas in via befintlig förbindelse mellan kommunerna. I så fall kan patienten komma åter till sin tillfälliga bostad när den är utskrivningsklar. </w:t>
      </w:r>
    </w:p>
    <w:p w14:paraId="5C450F68" w14:textId="0A2448D5" w:rsidR="004309F0" w:rsidRDefault="004309F0" w:rsidP="004309F0">
      <w:r>
        <w:t>Om insatser identifieras där en större planering måste ske och/eller där hemgång av utskrivningsklar patient kan fördröjas på grund av vårdplanering bör patienten förflyttas till sitt hemortssjukhus för vårdplanering i sin hemkommun. Förflyttning till hemortssjukhus för vårdplanering bör även ske om patienten inte tidigare haft några kommunala insatser.</w:t>
      </w:r>
    </w:p>
    <w:p w14:paraId="506E0D48" w14:textId="77777777" w:rsidR="004309F0" w:rsidRDefault="004309F0" w:rsidP="004309F0">
      <w:pPr>
        <w:pStyle w:val="Rubrik2"/>
      </w:pPr>
      <w:r>
        <w:lastRenderedPageBreak/>
        <w:t>Utskrivning</w:t>
      </w:r>
    </w:p>
    <w:p w14:paraId="290075B9" w14:textId="77777777" w:rsidR="004309F0" w:rsidRDefault="004309F0" w:rsidP="004309F0">
      <w:pPr>
        <w:pStyle w:val="Rubrik3"/>
      </w:pPr>
      <w:r>
        <w:t>Transport sjukresetaxi</w:t>
      </w:r>
    </w:p>
    <w:p w14:paraId="11B109A2" w14:textId="77777777" w:rsidR="004309F0" w:rsidRDefault="004309F0" w:rsidP="004309F0">
      <w:r>
        <w:t>Vid behov av sjukresetaxi måste patientens tillstånd styrkas med ett reseintyg eller ett kommunalt färdtjänsttillstånd. Vid bokning ska patienten eller vårdpersonal kontakta Västtrafiks Kund- och resetjänst.</w:t>
      </w:r>
    </w:p>
    <w:p w14:paraId="4C4A3EEA" w14:textId="16B369B2" w:rsidR="004309F0" w:rsidRDefault="004309F0" w:rsidP="004309F0">
      <w:r>
        <w:t xml:space="preserve">Vid bokning av transport ring 020-91 90 90, vid behov av sjukreseintyg gå in på </w:t>
      </w:r>
      <w:hyperlink r:id="rId7" w:history="1">
        <w:r w:rsidRPr="004309F0">
          <w:rPr>
            <w:rStyle w:val="Hyperlnk"/>
          </w:rPr>
          <w:t>Reseintyg</w:t>
        </w:r>
      </w:hyperlink>
      <w:r>
        <w:t xml:space="preserve"> </w:t>
      </w:r>
      <w:r>
        <w:t xml:space="preserve">- </w:t>
      </w:r>
      <w:r>
        <w:t>enbart legitimerad vårdpersonal kan utfärda reseintyg och det krävs SITS-kort.</w:t>
      </w:r>
    </w:p>
    <w:p w14:paraId="4A48BFEF" w14:textId="77777777" w:rsidR="004309F0" w:rsidRDefault="004309F0" w:rsidP="004309F0">
      <w:pPr>
        <w:pStyle w:val="Rubrik2"/>
      </w:pPr>
      <w:r>
        <w:t xml:space="preserve">Överflyttning mellan sjukhus </w:t>
      </w:r>
    </w:p>
    <w:p w14:paraId="63F7FD8D" w14:textId="77777777" w:rsidR="004309F0" w:rsidRDefault="004309F0" w:rsidP="004309F0">
      <w:pPr>
        <w:pStyle w:val="Rubrik3"/>
      </w:pPr>
      <w:r>
        <w:t>Rapportering</w:t>
      </w:r>
    </w:p>
    <w:p w14:paraId="3BC7003C" w14:textId="77777777" w:rsidR="004309F0" w:rsidRDefault="004309F0" w:rsidP="004309F0">
      <w:r>
        <w:t xml:space="preserve">Innan en överflyttningstransport mellan sjukhus genomförs ska den medicinskt ansvariga läkare som svarar för utskrivningen komma överens med den medicinsk ansvariga läkare som svarar för inskrivningen vid mottagande sjukhus om tid för transporten, så att plats kan reserveras. </w:t>
      </w:r>
    </w:p>
    <w:p w14:paraId="5C60DADB" w14:textId="77777777" w:rsidR="004309F0" w:rsidRDefault="004309F0" w:rsidP="004309F0">
      <w:r>
        <w:t>Patientansvarig läkare dokumenterar i Melior och meddelar ansvarig sjuksköterska att patienten är bedömd transportabel, överrapporterad och till vilket sjukhus och avdelning (gärna även telefonnummer till avdelningen) patienten ska flyttas till.</w:t>
      </w:r>
    </w:p>
    <w:p w14:paraId="13982185" w14:textId="0AB8F454" w:rsidR="004309F0" w:rsidRDefault="004309F0" w:rsidP="004309F0">
      <w:r>
        <w:t xml:space="preserve">Ansvarig sjuksköterska ska kontakta mottagande enhet för att rapportera patienten och vårdtillfälle, stämma av om transporttid och inhämta adress.   </w:t>
      </w:r>
    </w:p>
    <w:p w14:paraId="3DEF4895" w14:textId="77777777" w:rsidR="00BC2AD4" w:rsidRDefault="00BC2AD4" w:rsidP="00BC2AD4">
      <w:pPr>
        <w:pStyle w:val="Rubrik3"/>
      </w:pPr>
      <w:r>
        <w:t>Transport</w:t>
      </w:r>
    </w:p>
    <w:p w14:paraId="1FC04CD4" w14:textId="77777777" w:rsidR="00BC2AD4" w:rsidRDefault="00BC2AD4" w:rsidP="00BC2AD4">
      <w:r>
        <w:t>Medicinsk ansvarig läkare ansvarar för att besluta om eventuella extra insatser som krävs under transport så att rätt fordon kan beställas och rätt vårdnivå upprätthållas.</w:t>
      </w:r>
    </w:p>
    <w:p w14:paraId="2F502C8B" w14:textId="71FF38FE" w:rsidR="00BC2AD4" w:rsidRDefault="00BC2AD4" w:rsidP="00BC2AD4">
      <w:pPr>
        <w:pStyle w:val="Punktlista"/>
      </w:pPr>
      <w:r>
        <w:t>Typ av transportfordon</w:t>
      </w:r>
    </w:p>
    <w:p w14:paraId="31C9ADEF" w14:textId="4736FD19" w:rsidR="00BC2AD4" w:rsidRDefault="00BC2AD4" w:rsidP="00BC2AD4">
      <w:pPr>
        <w:pStyle w:val="Punktlista"/>
      </w:pPr>
      <w:r>
        <w:t>Specifik personalresurs under transport ex. sjuksköterska, läkare</w:t>
      </w:r>
    </w:p>
    <w:p w14:paraId="212270B5" w14:textId="2DABA1AC" w:rsidR="00BC2AD4" w:rsidRDefault="00BC2AD4" w:rsidP="00BC2AD4">
      <w:pPr>
        <w:pStyle w:val="Punktlista"/>
      </w:pPr>
      <w:r>
        <w:t xml:space="preserve">Utrustning och ordinationer för övervakning/läkemedel </w:t>
      </w:r>
    </w:p>
    <w:p w14:paraId="414AA326" w14:textId="77777777" w:rsidR="00BC2AD4" w:rsidRDefault="00BC2AD4" w:rsidP="00BC2AD4">
      <w:r>
        <w:lastRenderedPageBreak/>
        <w:t>För hjälp med bedömning avseende transport eller vilka insatser som behövs vid transport, kan anestesiläkare rådfrågas. Tänk på att aktuella ordinationer för övervakning/behandling under transport ska beslutas av ansvarig läkare i muntligt samråd med läkare på mottagande sjukhus.</w:t>
      </w:r>
    </w:p>
    <w:p w14:paraId="6761C903" w14:textId="77777777" w:rsidR="00BC2AD4" w:rsidRDefault="00BC2AD4" w:rsidP="00BC2AD4">
      <w:r>
        <w:t xml:space="preserve">Transport tillbaka till hemsjukhuset ordnas av NU-sjukvården, men på hemsjukhusets kostnadsansvar. </w:t>
      </w:r>
    </w:p>
    <w:p w14:paraId="2D695A9F" w14:textId="77777777" w:rsidR="00BC2AD4" w:rsidRDefault="00BC2AD4" w:rsidP="00BC2AD4">
      <w:r>
        <w:t>Om en patient på eget initiativ begär överflyttning från ett sjukhus till ett annat svarar patienten själv för resekostnaden.</w:t>
      </w:r>
    </w:p>
    <w:p w14:paraId="214191D5" w14:textId="3DC65A22" w:rsidR="004309F0" w:rsidRDefault="00BC2AD4" w:rsidP="00BC2AD4">
      <w:r>
        <w:t>Färdigbehandlad patient ombesörjer själv sin hemresa.</w:t>
      </w:r>
    </w:p>
    <w:p w14:paraId="449B0663" w14:textId="77777777" w:rsidR="00BC2AD4" w:rsidRDefault="00BC2AD4" w:rsidP="00BC2AD4">
      <w:pPr>
        <w:pStyle w:val="Rubrik2"/>
      </w:pPr>
      <w:r>
        <w:t>Journalanteckningar och dokumentation</w:t>
      </w:r>
    </w:p>
    <w:p w14:paraId="0A50E201" w14:textId="77777777" w:rsidR="00BC2AD4" w:rsidRDefault="00BC2AD4" w:rsidP="00BC2AD4">
      <w:r>
        <w:t>Vid utskrivning till annat sjukhus kontrollerar ansvarig utskrivande sjuksköterska att kopior på följande är medskickade:</w:t>
      </w:r>
    </w:p>
    <w:p w14:paraId="5BFAF244" w14:textId="6F55C642" w:rsidR="00BC2AD4" w:rsidRDefault="00BC2AD4" w:rsidP="00BC2AD4">
      <w:pPr>
        <w:pStyle w:val="Punktlista"/>
      </w:pPr>
      <w:r>
        <w:t>Läkarepikris</w:t>
      </w:r>
    </w:p>
    <w:p w14:paraId="452CF37E" w14:textId="4DF15568" w:rsidR="00BC2AD4" w:rsidRDefault="00BC2AD4" w:rsidP="00BC2AD4">
      <w:pPr>
        <w:pStyle w:val="Punktlista"/>
      </w:pPr>
      <w:r>
        <w:t>Operationsberättelser</w:t>
      </w:r>
    </w:p>
    <w:p w14:paraId="68860BFA" w14:textId="7979EF8A" w:rsidR="00BC2AD4" w:rsidRDefault="00BC2AD4" w:rsidP="00BC2AD4">
      <w:pPr>
        <w:pStyle w:val="Punktlista"/>
      </w:pPr>
      <w:r>
        <w:t>Medicinlista</w:t>
      </w:r>
    </w:p>
    <w:p w14:paraId="7986628A" w14:textId="2A8DD245" w:rsidR="00BC2AD4" w:rsidRDefault="00BC2AD4" w:rsidP="00BC2AD4">
      <w:pPr>
        <w:pStyle w:val="Punktlista"/>
      </w:pPr>
      <w:r>
        <w:t xml:space="preserve">Röntgenutlåtande </w:t>
      </w:r>
    </w:p>
    <w:p w14:paraId="337F377A" w14:textId="29F2C393" w:rsidR="00BC2AD4" w:rsidRDefault="00BC2AD4" w:rsidP="00BC2AD4">
      <w:pPr>
        <w:pStyle w:val="Punktlista"/>
      </w:pPr>
      <w:r>
        <w:t>Laboratoriesvar (ex. lab. analyser, PAD-svar, odlingssvar)</w:t>
      </w:r>
    </w:p>
    <w:p w14:paraId="32801A2A" w14:textId="47E874A8" w:rsidR="00BC2AD4" w:rsidRDefault="00BC2AD4" w:rsidP="00BC2AD4">
      <w:pPr>
        <w:pStyle w:val="Punktlista"/>
      </w:pPr>
      <w:r>
        <w:t>Omvårdnadsepikris</w:t>
      </w:r>
    </w:p>
    <w:p w14:paraId="777884BD" w14:textId="3BC1A1EB" w:rsidR="00BC2AD4" w:rsidRDefault="00BC2AD4" w:rsidP="00BC2AD4">
      <w:pPr>
        <w:pStyle w:val="Punktlista"/>
      </w:pPr>
      <w:r>
        <w:t>Sårjournal (</w:t>
      </w:r>
      <w:proofErr w:type="spellStart"/>
      <w:r>
        <w:t>v.b</w:t>
      </w:r>
      <w:proofErr w:type="spellEnd"/>
      <w:r>
        <w:t>.)</w:t>
      </w:r>
    </w:p>
    <w:p w14:paraId="65892B70" w14:textId="1A1574E4" w:rsidR="00BC2AD4" w:rsidRDefault="00BC2AD4" w:rsidP="00BC2AD4">
      <w:pPr>
        <w:pStyle w:val="Punktlista"/>
      </w:pPr>
      <w:r>
        <w:t xml:space="preserve">Samt övriga relevanta anteckningar </w:t>
      </w:r>
    </w:p>
    <w:p w14:paraId="4F8C8924" w14:textId="1AD0A42A" w:rsidR="004309F0" w:rsidRDefault="00BC2AD4" w:rsidP="00BC2AD4">
      <w:r>
        <w:t>Ibland behöver röntgenbilder tagna under vårdtillfället länkas eller skickas med patienten på CD-skiva. Detta beslutas av ansvarig läkare efter kontakt med hemsjukhuset. Om bilder ska skickas med ringer man till BFM och informerar om önskemålet. BFM kan ordna CD-skivor fram till kl. 16:00 (oftast även på helgen). BFM meddelar avdelning när bilderna finns klara och kan hämtas.</w:t>
      </w:r>
    </w:p>
    <w:p w14:paraId="38427BF8" w14:textId="77777777" w:rsidR="00BC2AD4" w:rsidRDefault="00BC2AD4" w:rsidP="00BC2AD4">
      <w:pPr>
        <w:pStyle w:val="Rubrik3"/>
      </w:pPr>
      <w:r>
        <w:lastRenderedPageBreak/>
        <w:t>Närstående</w:t>
      </w:r>
    </w:p>
    <w:p w14:paraId="699A9F39" w14:textId="77777777" w:rsidR="00BC2AD4" w:rsidRDefault="00BC2AD4" w:rsidP="00BC2AD4">
      <w:r>
        <w:t xml:space="preserve">Informera närstående om planerad överflyttning och eventuell tid för överflyttning mellan sjukhus. </w:t>
      </w:r>
    </w:p>
    <w:p w14:paraId="6BDB4E82" w14:textId="77777777" w:rsidR="00BC2AD4" w:rsidRDefault="00BC2AD4" w:rsidP="00BC2AD4">
      <w:pPr>
        <w:pStyle w:val="Rubrik2"/>
      </w:pPr>
      <w:r>
        <w:t xml:space="preserve">Stödfunktioner/kontaktpersoner: </w:t>
      </w:r>
    </w:p>
    <w:p w14:paraId="64EA260A" w14:textId="575FB448" w:rsidR="00BC2AD4" w:rsidRDefault="00BC2AD4" w:rsidP="00BC2AD4">
      <w:pPr>
        <w:pStyle w:val="Rubrik3"/>
      </w:pPr>
      <w:r>
        <w:t>Administration för utomläns- och utomlandspatienter</w:t>
      </w:r>
    </w:p>
    <w:p w14:paraId="55D90DE4" w14:textId="660FF544" w:rsidR="00BC2AD4" w:rsidRDefault="00BC2AD4" w:rsidP="00BC2AD4">
      <w:r>
        <w:t>Vårdlotsenheten kontaktas på telefon</w:t>
      </w:r>
      <w:r>
        <w:t>:</w:t>
      </w:r>
      <w:r>
        <w:br/>
      </w:r>
      <w:r>
        <w:t>010-435 4079, 010-435 3221</w:t>
      </w:r>
      <w:r>
        <w:t xml:space="preserve"> </w:t>
      </w:r>
      <w:r>
        <w:br/>
        <w:t>Fax</w:t>
      </w:r>
      <w:r>
        <w:t xml:space="preserve"> 010-435 7337, 010-435 7139</w:t>
      </w:r>
    </w:p>
    <w:p w14:paraId="02F6C863" w14:textId="77777777" w:rsidR="00BC2AD4" w:rsidRDefault="00BC2AD4" w:rsidP="00BC2AD4">
      <w:r>
        <w:t xml:space="preserve">Stödet gäller de administrativa delarna runt patienten i samband med utskrivning till annan vårdinstans på annat sjukhus i annan region eller land. </w:t>
      </w:r>
    </w:p>
    <w:p w14:paraId="04853DBA" w14:textId="5072284C" w:rsidR="00BC2AD4" w:rsidRPr="00BC2AD4" w:rsidRDefault="00BC2AD4" w:rsidP="00BC2AD4">
      <w:pPr>
        <w:rPr>
          <w:b/>
          <w:bCs/>
        </w:rPr>
      </w:pPr>
      <w:r w:rsidRPr="00BC2AD4">
        <w:rPr>
          <w:b/>
          <w:bCs/>
        </w:rPr>
        <w:t>De kommer inte att sköta någon kontakt med hemmaregionen eller beställa några patientresor/sjukresor, kan endast göras av medicinskt ansvarig personal.</w:t>
      </w:r>
    </w:p>
    <w:p w14:paraId="6B0BE438" w14:textId="77777777" w:rsidR="00BC2AD4" w:rsidRDefault="00BC2AD4" w:rsidP="00BC2AD4">
      <w:pPr>
        <w:pStyle w:val="Rubrik3"/>
      </w:pPr>
      <w:r>
        <w:t>Sjukresa/transport</w:t>
      </w:r>
    </w:p>
    <w:p w14:paraId="6D9FBA61" w14:textId="6569B590" w:rsidR="00BC2AD4" w:rsidRDefault="00BC2AD4" w:rsidP="00BC2AD4">
      <w:r>
        <w:t>Vid behov av transport kan sjukreseenheten svara på frågor om sjukresa. Sjukreseenheten nås på vardagar kl. 9-15 på nummer 010 – 473 21 00 eller på fax 010-473 21 10 och även på m</w:t>
      </w:r>
      <w:r>
        <w:t>ejl</w:t>
      </w:r>
      <w:r>
        <w:t xml:space="preserve"> </w:t>
      </w:r>
      <w:hyperlink r:id="rId8" w:history="1">
        <w:r w:rsidRPr="00CB09C2">
          <w:rPr>
            <w:rStyle w:val="Hyperlnk"/>
          </w:rPr>
          <w:t>sjukresor@vgregion.se</w:t>
        </w:r>
      </w:hyperlink>
      <w:r>
        <w:t xml:space="preserve"> </w:t>
      </w:r>
      <w:r>
        <w:t xml:space="preserve"> kl. 8-16 vardagar (avvikande tider dag innan röd dag se nätet)</w:t>
      </w:r>
    </w:p>
    <w:p w14:paraId="098B3DED" w14:textId="77777777" w:rsidR="00BC2AD4" w:rsidRDefault="00BC2AD4" w:rsidP="00BC2AD4">
      <w:pPr>
        <w:pStyle w:val="Rubrik3"/>
      </w:pPr>
      <w:r>
        <w:t>Flygtransport</w:t>
      </w:r>
    </w:p>
    <w:p w14:paraId="3DD35423" w14:textId="5DBA086D" w:rsidR="00BC2AD4" w:rsidRDefault="00BC2AD4" w:rsidP="00BC2AD4">
      <w:r>
        <w:t>Ambulansflyg beställs via regionens larmcentral eller genom att ringa direkt till FKC</w:t>
      </w:r>
      <w:r w:rsidR="00CB5204">
        <w:t xml:space="preserve"> (Flygkoordineringscentral)</w:t>
      </w:r>
      <w:r>
        <w:t>.</w:t>
      </w:r>
    </w:p>
    <w:p w14:paraId="33C00B6D" w14:textId="77777777" w:rsidR="00BC2AD4" w:rsidRDefault="00BC2AD4" w:rsidP="00BC2AD4">
      <w:pPr>
        <w:pStyle w:val="Punktlista"/>
      </w:pPr>
      <w:r>
        <w:t>Planerad transport: 090-18 68 70</w:t>
      </w:r>
    </w:p>
    <w:p w14:paraId="6F4F8E8A" w14:textId="17C3056F" w:rsidR="00BC2AD4" w:rsidRDefault="00BC2AD4" w:rsidP="00BC2AD4">
      <w:pPr>
        <w:pStyle w:val="Punktlista"/>
      </w:pPr>
      <w:r>
        <w:t>Akut transport: 090-18 68 20</w:t>
      </w:r>
    </w:p>
    <w:p w14:paraId="4F213085" w14:textId="6F1B7638" w:rsidR="00BC2AD4" w:rsidRDefault="00BC2AD4" w:rsidP="004309F0">
      <w:r>
        <w:t>Följ deras rutin som finns på deras hemsida</w:t>
      </w:r>
      <w:r>
        <w:t xml:space="preserve">: </w:t>
      </w:r>
      <w:hyperlink r:id="rId9" w:history="1">
        <w:r w:rsidRPr="00BC2AD4">
          <w:rPr>
            <w:rStyle w:val="Hyperlnk"/>
          </w:rPr>
          <w:t>Svenskt Ambulansflyg</w:t>
        </w:r>
      </w:hyperlink>
      <w:r>
        <w:t>.</w:t>
      </w:r>
    </w:p>
    <w:p w14:paraId="4C8968B4" w14:textId="77777777" w:rsidR="00CB5204" w:rsidRDefault="00CB5204">
      <w:pPr>
        <w:spacing w:after="0" w:line="240" w:lineRule="auto"/>
        <w:ind w:left="0" w:right="0"/>
        <w:rPr>
          <w:rFonts w:ascii="Verdana" w:eastAsiaTheme="majorEastAsia" w:hAnsi="Verdana" w:cstheme="majorBidi"/>
          <w:bCs/>
          <w:color w:val="000000" w:themeColor="text1"/>
          <w:sz w:val="28"/>
        </w:rPr>
      </w:pPr>
      <w:r>
        <w:br w:type="page"/>
      </w:r>
    </w:p>
    <w:p w14:paraId="4977B69E" w14:textId="39996376" w:rsidR="00BC2AD4" w:rsidRDefault="00BC2AD4" w:rsidP="00BC2AD4">
      <w:pPr>
        <w:pStyle w:val="Rubrik3"/>
      </w:pPr>
      <w:r>
        <w:lastRenderedPageBreak/>
        <w:t xml:space="preserve">Röntgen </w:t>
      </w:r>
    </w:p>
    <w:p w14:paraId="10A5AC49" w14:textId="110B2063" w:rsidR="00BC2AD4" w:rsidRDefault="00BC2AD4" w:rsidP="00BC2AD4">
      <w:r w:rsidRPr="00CB5204">
        <w:rPr>
          <w:b/>
          <w:bCs/>
        </w:rPr>
        <w:t>Radiologisk mottagning NÄL</w:t>
      </w:r>
      <w:r>
        <w:t xml:space="preserve"> </w:t>
      </w:r>
      <w:r w:rsidR="00FE56CF">
        <w:br/>
      </w:r>
      <w:r>
        <w:t xml:space="preserve">tel. 010-435 29 00 </w:t>
      </w:r>
    </w:p>
    <w:p w14:paraId="3ECF1AAD" w14:textId="1B15091B" w:rsidR="00BC2AD4" w:rsidRDefault="00BC2AD4" w:rsidP="00BC2AD4">
      <w:r w:rsidRPr="00CB5204">
        <w:rPr>
          <w:b/>
          <w:bCs/>
        </w:rPr>
        <w:t>Radiologisk mottagning Uddevalla sjukhus</w:t>
      </w:r>
      <w:r>
        <w:t xml:space="preserve"> </w:t>
      </w:r>
      <w:r w:rsidR="00FE56CF">
        <w:br/>
      </w:r>
      <w:r>
        <w:t xml:space="preserve">tel. 010-435 26 66 </w:t>
      </w:r>
    </w:p>
    <w:p w14:paraId="55CD90DA" w14:textId="77777777" w:rsidR="00BC2AD4" w:rsidRDefault="00BC2AD4" w:rsidP="00CB5204">
      <w:pPr>
        <w:pStyle w:val="Rubrik3"/>
      </w:pPr>
      <w:r>
        <w:t xml:space="preserve">Kurator </w:t>
      </w:r>
    </w:p>
    <w:p w14:paraId="4A3AD52F" w14:textId="72E625B1" w:rsidR="00BC2AD4" w:rsidRDefault="00BC2AD4" w:rsidP="00BC2AD4">
      <w:r w:rsidRPr="00CB5204">
        <w:rPr>
          <w:b/>
          <w:bCs/>
        </w:rPr>
        <w:t>NÄL</w:t>
      </w:r>
      <w:r>
        <w:t xml:space="preserve"> </w:t>
      </w:r>
      <w:r w:rsidR="00FE56CF">
        <w:br/>
      </w:r>
      <w:r>
        <w:t xml:space="preserve">tel.010-435 53 80  </w:t>
      </w:r>
    </w:p>
    <w:p w14:paraId="4E114BAF" w14:textId="0240EC31" w:rsidR="00BC2AD4" w:rsidRDefault="00BC2AD4" w:rsidP="00BC2AD4">
      <w:r w:rsidRPr="00CB5204">
        <w:rPr>
          <w:b/>
          <w:bCs/>
        </w:rPr>
        <w:t>Uddevalla</w:t>
      </w:r>
      <w:r>
        <w:t xml:space="preserve"> </w:t>
      </w:r>
      <w:r w:rsidR="00FE56CF">
        <w:br/>
      </w:r>
      <w:r>
        <w:t>tel. 010-435 54 00</w:t>
      </w:r>
    </w:p>
    <w:p w14:paraId="089149BA" w14:textId="77777777" w:rsidR="00BC2AD4" w:rsidRDefault="00BC2AD4" w:rsidP="00CB5204">
      <w:pPr>
        <w:pStyle w:val="Rubrik3"/>
      </w:pPr>
      <w:r>
        <w:t>ELVIS</w:t>
      </w:r>
    </w:p>
    <w:p w14:paraId="48C60D2E" w14:textId="77777777" w:rsidR="00BC2AD4" w:rsidRDefault="00BC2AD4" w:rsidP="00BC2AD4">
      <w:r>
        <w:t>För hjälp med ekonomiska koder i Elvis centralreceptionen på internummer 569 17 (Näl) och 569 14 (Uddevalla)</w:t>
      </w:r>
    </w:p>
    <w:p w14:paraId="70F488C8" w14:textId="77777777" w:rsidR="00BC2AD4" w:rsidRDefault="00BC2AD4" w:rsidP="00CB5204">
      <w:pPr>
        <w:pStyle w:val="Rubrik2"/>
      </w:pPr>
      <w:r>
        <w:t>Användbara länkar:</w:t>
      </w:r>
    </w:p>
    <w:p w14:paraId="70305026" w14:textId="23C5D62D" w:rsidR="00BC2AD4" w:rsidRDefault="00CB5204" w:rsidP="00BC2AD4">
      <w:hyperlink r:id="rId10" w:history="1">
        <w:r w:rsidR="00BC2AD4" w:rsidRPr="00CB5204">
          <w:rPr>
            <w:rStyle w:val="Hyperlnk"/>
          </w:rPr>
          <w:t>Riksavtal för utomlänsvård</w:t>
        </w:r>
      </w:hyperlink>
    </w:p>
    <w:p w14:paraId="087FA670" w14:textId="5E9C9F55" w:rsidR="00BC2AD4" w:rsidRDefault="00CB5204" w:rsidP="00BC2AD4">
      <w:hyperlink r:id="rId11" w:history="1">
        <w:r w:rsidR="00BC2AD4" w:rsidRPr="00CB5204">
          <w:rPr>
            <w:rStyle w:val="Hyperlnk"/>
          </w:rPr>
          <w:t>Vård av utomlänspatienter - betalningsförbindelser</w:t>
        </w:r>
      </w:hyperlink>
    </w:p>
    <w:bookmarkEnd w:id="1"/>
    <w:sectPr w:rsidR="00BC2AD4"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09615A" w14:textId="77777777" w:rsidR="00C431B8" w:rsidRDefault="00C431B8">
      <w:r>
        <w:separator/>
      </w:r>
    </w:p>
  </w:endnote>
  <w:endnote w:type="continuationSeparator" w:id="0">
    <w:p w14:paraId="5E59C179" w14:textId="77777777" w:rsidR="00C431B8" w:rsidRDefault="00C431B8">
      <w:r>
        <w:continuationSeparator/>
      </w:r>
    </w:p>
  </w:endnote>
  <w:endnote w:type="continuationNotice" w:id="1">
    <w:p w14:paraId="6A896365" w14:textId="77777777" w:rsidR="00C431B8" w:rsidRDefault="00C431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FE56CF"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188406" w14:textId="77777777" w:rsidR="00C431B8" w:rsidRDefault="00C431B8"/>
  </w:footnote>
  <w:footnote w:type="continuationSeparator" w:id="0">
    <w:p w14:paraId="2E5D0B37" w14:textId="77777777" w:rsidR="00C431B8" w:rsidRDefault="00C431B8">
      <w:r>
        <w:continuationSeparator/>
      </w:r>
    </w:p>
  </w:footnote>
  <w:footnote w:type="continuationNotice" w:id="1">
    <w:p w14:paraId="60A005A2" w14:textId="77777777" w:rsidR="00C431B8" w:rsidRDefault="00C431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09F0"/>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383D"/>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2AD4"/>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B5204"/>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E56CF"/>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4309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mailto:sjukresor@vgregion.se"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hyperlink" Target="https://reseintyg.vgregion.se/" TargetMode="Externa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styles" Target="styles.xml" Id="rId2" /><Relationship Type="http://schemas.openxmlformats.org/officeDocument/2006/relationships/footer" Target="footer3.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nu10038-603716250-31/surrogate/V%c3%a5rd%20av%20utoml%c3%a4nspatienter%20-betalningsf%c3%b6rbindelser.pdf" TargetMode="External" Id="rId11" /><Relationship Type="http://schemas.openxmlformats.org/officeDocument/2006/relationships/footnotes" Target="footnotes.xml" Id="rId5" /><Relationship Type="http://schemas.openxmlformats.org/officeDocument/2006/relationships/header" Target="header2.xml" Id="rId15" /><Relationship Type="http://schemas.openxmlformats.org/officeDocument/2006/relationships/hyperlink" Target="https://skr.se/halsaochsjukvard/ekonomiochavgiftersjukvard/riksavtalforutomlansvard.7875.html" TargetMode="External" Id="rId10" /><Relationship Type="http://schemas.openxmlformats.org/officeDocument/2006/relationships/webSettings" Target="webSettings.xml" Id="rId4" /><Relationship Type="http://schemas.openxmlformats.org/officeDocument/2006/relationships/hyperlink" Target="https://www.svenskt-ambulansflyg.se/" TargetMode="Externa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1310</Words>
  <Characters>7627</Characters>
  <Application>Microsoft Office Word</Application>
  <DocSecurity>0</DocSecurity>
  <Lines>186</Lines>
  <Paragraphs>68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8869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slutenvård av patienter bosatta utanför Västra Götalandsregionen (utomlänspatienter)</dc:title>
  <dc:subject/>
  <dc:creator/>
  <keywords/>
  <lastModifiedBy/>
  <revision>1</revision>
  <dcterms:created xsi:type="dcterms:W3CDTF">2026-05-19T14:00:00.0000000Z</dcterms:created>
  <dcterms:modified xsi:type="dcterms:W3CDTF">2026-05-19T14:00:00.0000000Z</dcterms:modified>
</coreProperties>
</file>