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B15AD7" w14:textId="77777777" w:rsidR="007B1AC7" w:rsidRDefault="007B1AC7" w:rsidP="00F35B05">
      <w:pPr>
        <w:pStyle w:val="Rubrik2"/>
        <w:sectPr w:rsidR="007B1AC7" w:rsidSect="007B1AC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79C9BD5" w14:textId="2AB0215A" w:rsidR="007B1AC7" w:rsidRPr="007B1AC7" w:rsidRDefault="007B1AC7" w:rsidP="206D1DFF">
      <w:pPr>
        <w:spacing w:after="0" w:line="240" w:lineRule="auto"/>
        <w:ind w:left="-20" w:right="-20"/>
      </w:pPr>
    </w:p>
    <w:p w14:paraId="73A6F1CB" w14:textId="5FEEC1C8" w:rsidR="007B1AC7" w:rsidRPr="007B1AC7" w:rsidRDefault="4A50B690" w:rsidP="206D1DFF">
      <w:pPr>
        <w:spacing w:after="0" w:line="240" w:lineRule="auto"/>
        <w:ind w:left="-20" w:right="-20"/>
      </w:pPr>
      <w:r w:rsidRPr="206D1DFF">
        <w:t xml:space="preserve"> </w:t>
      </w:r>
    </w:p>
    <w:tbl>
      <w:tblPr>
        <w:tblW w:w="0" w:type="auto"/>
        <w:tblLayout w:type="fixed"/>
        <w:tblLook w:val="06A0" w:firstRow="1" w:lastRow="0" w:firstColumn="1" w:lastColumn="0" w:noHBand="1" w:noVBand="1"/>
      </w:tblPr>
      <w:tblGrid>
        <w:gridCol w:w="7478"/>
        <w:gridCol w:w="1447"/>
      </w:tblGrid>
      <w:tr w:rsidR="206D1DFF" w14:paraId="07E90E2B" w14:textId="77777777" w:rsidTr="206D1DFF">
        <w:trPr>
          <w:trHeight w:val="435"/>
        </w:trPr>
        <w:tc>
          <w:tcPr>
            <w:tcW w:w="7478" w:type="dxa"/>
            <w:vAlign w:val="center"/>
          </w:tcPr>
          <w:p w14:paraId="6C5ED735" w14:textId="40340BBA" w:rsidR="206D1DFF" w:rsidRDefault="206D1DFF"/>
        </w:tc>
        <w:tc>
          <w:tcPr>
            <w:tcW w:w="1447" w:type="dxa"/>
            <w:vAlign w:val="center"/>
          </w:tcPr>
          <w:p w14:paraId="22CE3FB9" w14:textId="1C1EA200" w:rsidR="206D1DFF" w:rsidRDefault="206D1DFF"/>
        </w:tc>
      </w:tr>
      <w:tr w:rsidR="206D1DFF" w14:paraId="7176F352" w14:textId="77777777" w:rsidTr="206D1DFF">
        <w:trPr>
          <w:trHeight w:val="510"/>
        </w:trPr>
        <w:tc>
          <w:tcPr>
            <w:tcW w:w="7478" w:type="dxa"/>
            <w:vAlign w:val="center"/>
          </w:tcPr>
          <w:p w14:paraId="040FE9DF" w14:textId="36295D8A" w:rsidR="206D1DFF" w:rsidRDefault="206D1DFF"/>
        </w:tc>
        <w:tc>
          <w:tcPr>
            <w:tcW w:w="1447" w:type="dxa"/>
          </w:tcPr>
          <w:tbl>
            <w:tblPr>
              <w:tblW w:w="0" w:type="auto"/>
              <w:tblLayout w:type="fixed"/>
              <w:tblLook w:val="06A0" w:firstRow="1" w:lastRow="0" w:firstColumn="1" w:lastColumn="0" w:noHBand="1" w:noVBand="1"/>
            </w:tblPr>
            <w:tblGrid>
              <w:gridCol w:w="1237"/>
            </w:tblGrid>
            <w:tr w:rsidR="206D1DFF" w14:paraId="4761BBBA" w14:textId="77777777" w:rsidTr="206D1DFF">
              <w:trPr>
                <w:trHeight w:val="300"/>
              </w:trPr>
              <w:tc>
                <w:tcPr>
                  <w:tcW w:w="1237" w:type="dxa"/>
                  <w:vAlign w:val="center"/>
                </w:tcPr>
                <w:p w14:paraId="7AF21BC7" w14:textId="72041A2D" w:rsidR="206D1DFF" w:rsidRDefault="206D1DFF" w:rsidP="206D1DFF">
                  <w:pPr>
                    <w:spacing w:after="0"/>
                    <w:ind w:left="-20" w:right="-20"/>
                  </w:pPr>
                  <w:r w:rsidRPr="206D1DFF">
                    <w:rPr>
                      <w:rFonts w:ascii="Arial" w:eastAsia="Arial" w:hAnsi="Arial" w:cs="Arial"/>
                      <w:color w:val="FFFFFF" w:themeColor="background1"/>
                      <w:sz w:val="18"/>
                      <w:szCs w:val="18"/>
                    </w:rPr>
                    <w:t>Dok.ID: 8333</w:t>
                  </w:r>
                </w:p>
              </w:tc>
            </w:tr>
          </w:tbl>
          <w:p w14:paraId="63A689DB" w14:textId="5E3814C8" w:rsidR="206D1DFF" w:rsidRDefault="206D1DFF" w:rsidP="206D1DFF">
            <w:pPr>
              <w:spacing w:after="0"/>
              <w:ind w:left="-20" w:right="-20"/>
            </w:pPr>
            <w:r>
              <w:t xml:space="preserve"> </w:t>
            </w:r>
          </w:p>
        </w:tc>
      </w:tr>
    </w:tbl>
    <w:p w14:paraId="74D6C8FE" w14:textId="6D7A2CDF" w:rsidR="007B1AC7" w:rsidRPr="007B1AC7" w:rsidRDefault="4A50B690" w:rsidP="206D1DFF">
      <w:pPr>
        <w:spacing w:after="0" w:line="240" w:lineRule="auto"/>
        <w:ind w:left="-20" w:right="-20"/>
      </w:pPr>
      <w:r w:rsidRPr="206D1DFF">
        <w:t xml:space="preserve"> </w:t>
      </w:r>
    </w:p>
    <w:p w14:paraId="27621C0B" w14:textId="42F09912" w:rsidR="007B1AC7" w:rsidRPr="007B1AC7" w:rsidRDefault="007B1AC7" w:rsidP="206D1DFF">
      <w:pPr>
        <w:spacing w:after="0" w:line="240" w:lineRule="auto"/>
      </w:pPr>
    </w:p>
    <w:tbl>
      <w:tblPr>
        <w:tblW w:w="0" w:type="auto"/>
        <w:tblLayout w:type="fixed"/>
        <w:tblLook w:val="01E0" w:firstRow="1" w:lastRow="1" w:firstColumn="1" w:lastColumn="1" w:noHBand="0" w:noVBand="0"/>
      </w:tblPr>
      <w:tblGrid>
        <w:gridCol w:w="8925"/>
      </w:tblGrid>
      <w:tr w:rsidR="206D1DFF" w14:paraId="2C663EBC" w14:textId="77777777" w:rsidTr="206D1DFF">
        <w:trPr>
          <w:trHeight w:val="570"/>
        </w:trPr>
        <w:tc>
          <w:tcPr>
            <w:tcW w:w="8925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14:paraId="74D57EE9" w14:textId="201297E0" w:rsidR="206D1DFF" w:rsidRDefault="206D1DFF" w:rsidP="005442EC">
            <w:pPr>
              <w:pStyle w:val="Rubrik1"/>
            </w:pPr>
            <w:r w:rsidRPr="206D1DFF">
              <w:t>Resor med NU-turen</w:t>
            </w:r>
          </w:p>
        </w:tc>
      </w:tr>
    </w:tbl>
    <w:p w14:paraId="0BC87FFE" w14:textId="2BADAF39" w:rsidR="007B1AC7" w:rsidRPr="007B1AC7" w:rsidRDefault="4A50B690" w:rsidP="206D1DFF">
      <w:pPr>
        <w:pStyle w:val="Rubrik1"/>
        <w:ind w:left="-20" w:right="-20"/>
      </w:pPr>
      <w:r w:rsidRPr="206D1DFF">
        <w:rPr>
          <w:rFonts w:ascii="Times New Roman" w:eastAsia="Times New Roman" w:hAnsi="Times New Roman"/>
          <w:sz w:val="28"/>
          <w:szCs w:val="28"/>
        </w:rPr>
        <w:t xml:space="preserve"> </w:t>
      </w:r>
    </w:p>
    <w:p w14:paraId="6AA641E2" w14:textId="62B80AD0" w:rsidR="007B1AC7" w:rsidRPr="00DF7712" w:rsidRDefault="4A50B690" w:rsidP="00DF7712">
      <w:pPr>
        <w:pStyle w:val="Rubrik2"/>
        <w:rPr>
          <w:rFonts w:ascii="Times New Roman" w:hAnsi="Times New Roman" w:cs="Times New Roman"/>
          <w:sz w:val="24"/>
          <w:szCs w:val="24"/>
        </w:rPr>
      </w:pPr>
      <w:r w:rsidRPr="005442EC">
        <w:t>Bakgrund</w:t>
      </w:r>
      <w:r w:rsidR="007B1AC7">
        <w:br/>
      </w:r>
      <w:r w:rsidRPr="005442EC">
        <w:rPr>
          <w:rFonts w:ascii="Times New Roman" w:hAnsi="Times New Roman" w:cs="Times New Roman"/>
          <w:sz w:val="24"/>
          <w:szCs w:val="24"/>
        </w:rPr>
        <w:t xml:space="preserve">NU-sjukvården har utifrån Regionfullmäktiges resepolicy (2008) och </w:t>
      </w:r>
      <w:r w:rsidR="00596D16">
        <w:rPr>
          <w:rFonts w:ascii="Times New Roman" w:hAnsi="Times New Roman" w:cs="Times New Roman"/>
          <w:sz w:val="24"/>
          <w:szCs w:val="24"/>
        </w:rPr>
        <w:t>l</w:t>
      </w:r>
      <w:r w:rsidRPr="005442EC">
        <w:rPr>
          <w:rFonts w:ascii="Times New Roman" w:hAnsi="Times New Roman" w:cs="Times New Roman"/>
          <w:sz w:val="24"/>
          <w:szCs w:val="24"/>
        </w:rPr>
        <w:t>okalt kollektivavtal för Västra Götalandsregionen om reseersättningar, traktamenten och resetillägg (2004/2010) tagit fram lokala rutiner för resandet i tjänsten.</w:t>
      </w:r>
      <w:r w:rsidR="00DF7712">
        <w:t xml:space="preserve"> </w:t>
      </w:r>
      <w:r w:rsidRPr="00DF7712">
        <w:rPr>
          <w:rFonts w:ascii="Times New Roman" w:hAnsi="Times New Roman" w:cs="Times New Roman"/>
          <w:sz w:val="24"/>
          <w:szCs w:val="24"/>
        </w:rPr>
        <w:t>I rutinerna anges bland annat att tjänsteresor mellan NÄL och Uddevalla sjukhus ska ske med Västtrafik linje 673 (NU-turen).</w:t>
      </w:r>
    </w:p>
    <w:p w14:paraId="651BD5DF" w14:textId="69FCEDEB" w:rsidR="007B1AC7" w:rsidRPr="00E4539B" w:rsidRDefault="4A50B690" w:rsidP="00E4539B">
      <w:pPr>
        <w:pStyle w:val="Rubrik3"/>
        <w:rPr>
          <w:rFonts w:ascii="Times New Roman" w:hAnsi="Times New Roman" w:cs="Times New Roman"/>
          <w:sz w:val="24"/>
        </w:rPr>
      </w:pPr>
      <w:r w:rsidRPr="00596D16">
        <w:t>Syfte</w:t>
      </w:r>
      <w:r w:rsidR="007B1AC7">
        <w:br/>
      </w:r>
      <w:r w:rsidRPr="00596D16">
        <w:rPr>
          <w:rFonts w:ascii="Times New Roman" w:hAnsi="Times New Roman" w:cs="Times New Roman"/>
          <w:sz w:val="24"/>
        </w:rPr>
        <w:t>Syftet är att tydliggöra regelverket kring resor med linje 673 (NU-turen).</w:t>
      </w:r>
    </w:p>
    <w:p w14:paraId="1ECBAF06" w14:textId="42C70BCE" w:rsidR="007B1AC7" w:rsidRPr="007B1AC7" w:rsidRDefault="4A50B690" w:rsidP="00596D16">
      <w:pPr>
        <w:pStyle w:val="Rubrik2"/>
      </w:pPr>
      <w:r w:rsidRPr="206D1DFF">
        <w:t>Anvisning</w:t>
      </w:r>
    </w:p>
    <w:p w14:paraId="4AEC5F6C" w14:textId="5C0CE04A" w:rsidR="007B1AC7" w:rsidRPr="007B1AC7" w:rsidRDefault="4A50B690" w:rsidP="00596D16">
      <w:pPr>
        <w:pStyle w:val="Rubrik3"/>
      </w:pPr>
      <w:r w:rsidRPr="206D1DFF">
        <w:t>Tjänsteresa</w:t>
      </w:r>
    </w:p>
    <w:p w14:paraId="6C66926F" w14:textId="008FF3DA" w:rsidR="007B1AC7" w:rsidRPr="007B1AC7" w:rsidRDefault="4A50B690" w:rsidP="00AB5EF4">
      <w:pPr>
        <w:spacing w:line="240" w:lineRule="auto"/>
        <w:ind w:right="-20"/>
      </w:pPr>
      <w:r w:rsidRPr="206D1DFF">
        <w:t xml:space="preserve">En tjänsteresa är en resa som anställd beordras göra i sitt arbete, det vill säga till ett annat arbetsställe (förrättningsställe) än där man normalt utför sina arbetsuppgifter (tjänsteställe). </w:t>
      </w:r>
    </w:p>
    <w:p w14:paraId="07289ECD" w14:textId="033AE639" w:rsidR="007B1AC7" w:rsidRPr="007B1AC7" w:rsidRDefault="4A50B690" w:rsidP="00AB5EF4">
      <w:pPr>
        <w:spacing w:line="240" w:lineRule="auto"/>
        <w:ind w:left="-20" w:right="-20" w:firstLine="1012"/>
      </w:pPr>
      <w:r w:rsidRPr="206D1DFF">
        <w:t>NU-turen kan användas fritt för resor mellan tjänstestället och förrättningsstället.</w:t>
      </w:r>
    </w:p>
    <w:p w14:paraId="0F8A51BE" w14:textId="71B5E21B" w:rsidR="007B1AC7" w:rsidRPr="007B1AC7" w:rsidRDefault="4A50B690" w:rsidP="009D01F4">
      <w:pPr>
        <w:pStyle w:val="Rubrik3"/>
      </w:pPr>
      <w:r w:rsidRPr="206D1DFF">
        <w:lastRenderedPageBreak/>
        <w:t>Exempel:</w:t>
      </w:r>
    </w:p>
    <w:p w14:paraId="48670670" w14:textId="30ED3AB7" w:rsidR="007B1AC7" w:rsidRPr="007B1AC7" w:rsidRDefault="4A50B690" w:rsidP="00C25138">
      <w:pPr>
        <w:pStyle w:val="Liststycke"/>
        <w:numPr>
          <w:ilvl w:val="0"/>
          <w:numId w:val="22"/>
        </w:numPr>
        <w:tabs>
          <w:tab w:val="left" w:pos="284"/>
        </w:tabs>
        <w:spacing w:after="0" w:line="240" w:lineRule="auto"/>
        <w:ind w:right="-20"/>
      </w:pPr>
      <w:r w:rsidRPr="00E4539B">
        <w:rPr>
          <w:b/>
          <w:bCs/>
        </w:rPr>
        <w:t xml:space="preserve">Tjänsteställe NÄL med tjänstgöring även i Uddevalla. </w:t>
      </w:r>
      <w:r w:rsidR="00C25138">
        <w:rPr>
          <w:b/>
          <w:bCs/>
        </w:rPr>
        <w:br/>
      </w:r>
      <w:r w:rsidRPr="206D1DFF">
        <w:t xml:space="preserve">Resan till Uddevalla sker </w:t>
      </w:r>
      <w:r w:rsidRPr="00C25138">
        <w:rPr>
          <w:b/>
          <w:bCs/>
        </w:rPr>
        <w:t>utanför</w:t>
      </w:r>
      <w:r w:rsidRPr="206D1DFF">
        <w:t xml:space="preserve"> arbetstid. NU-turen kan användas - tjänsteresa. </w:t>
      </w:r>
    </w:p>
    <w:p w14:paraId="02B0389B" w14:textId="443F1183" w:rsidR="007B1AC7" w:rsidRPr="007B1AC7" w:rsidRDefault="4A50B690" w:rsidP="00C25138">
      <w:pPr>
        <w:pStyle w:val="Liststycke"/>
        <w:numPr>
          <w:ilvl w:val="0"/>
          <w:numId w:val="22"/>
        </w:numPr>
        <w:tabs>
          <w:tab w:val="left" w:pos="284"/>
        </w:tabs>
        <w:spacing w:after="0" w:line="240" w:lineRule="auto"/>
        <w:ind w:right="-20"/>
      </w:pPr>
      <w:r w:rsidRPr="00E4539B">
        <w:rPr>
          <w:b/>
          <w:bCs/>
        </w:rPr>
        <w:t>Tjänsteställe NÄL med möte under dagen i Uddevalla</w:t>
      </w:r>
      <w:r w:rsidRPr="206D1DFF">
        <w:t xml:space="preserve">. </w:t>
      </w:r>
      <w:r w:rsidR="00C25138">
        <w:br/>
      </w:r>
      <w:r w:rsidRPr="206D1DFF">
        <w:t xml:space="preserve">Resan sker </w:t>
      </w:r>
      <w:r w:rsidRPr="00C25138">
        <w:rPr>
          <w:b/>
          <w:bCs/>
        </w:rPr>
        <w:t xml:space="preserve">på arbetstid </w:t>
      </w:r>
      <w:r w:rsidRPr="206D1DFF">
        <w:t>om inte mötet är i direkt anslutning till ordinarie arbetstids början eller slut. NU-turen kan användas - tjänsteresa.</w:t>
      </w:r>
    </w:p>
    <w:p w14:paraId="5B637529" w14:textId="5E949B4E" w:rsidR="007B1AC7" w:rsidRPr="007B1AC7" w:rsidRDefault="4A50B690" w:rsidP="206D1DFF">
      <w:pPr>
        <w:spacing w:after="0" w:line="240" w:lineRule="auto"/>
        <w:ind w:left="-20" w:right="-20"/>
      </w:pPr>
      <w:r w:rsidRPr="206D1DFF">
        <w:t xml:space="preserve"> </w:t>
      </w:r>
    </w:p>
    <w:p w14:paraId="7C06E013" w14:textId="75056566" w:rsidR="007B1AC7" w:rsidRPr="007B1AC7" w:rsidRDefault="4A50B690" w:rsidP="00973529">
      <w:pPr>
        <w:pStyle w:val="Rubrik2"/>
      </w:pPr>
      <w:r w:rsidRPr="206D1DFF">
        <w:t xml:space="preserve"> Resor till och från arbetet</w:t>
      </w:r>
    </w:p>
    <w:p w14:paraId="4AC4EB5F" w14:textId="2B631E61" w:rsidR="007B1AC7" w:rsidRPr="007B1AC7" w:rsidRDefault="4A50B690" w:rsidP="00973529">
      <w:pPr>
        <w:spacing w:line="240" w:lineRule="auto"/>
        <w:ind w:right="-20"/>
      </w:pPr>
      <w:r w:rsidRPr="206D1DFF">
        <w:t>Resa som arbetstagare gör mellan bostad och där man tjänstgör (tjänsteställe) sker alltid utanför arbetstid och bekostas alltid av den anställde.</w:t>
      </w:r>
    </w:p>
    <w:p w14:paraId="2ED1EB72" w14:textId="5090AE4D" w:rsidR="007B1AC7" w:rsidRPr="007B1AC7" w:rsidRDefault="4A50B690" w:rsidP="206D1DFF">
      <w:pPr>
        <w:spacing w:after="0" w:line="240" w:lineRule="auto"/>
        <w:ind w:left="-20" w:right="-20"/>
      </w:pPr>
      <w:r w:rsidRPr="206D1DFF">
        <w:rPr>
          <w:i/>
          <w:iCs/>
        </w:rPr>
        <w:t xml:space="preserve"> </w:t>
      </w:r>
    </w:p>
    <w:p w14:paraId="06E02339" w14:textId="1080D7EB" w:rsidR="007B1AC7" w:rsidRPr="007B1AC7" w:rsidRDefault="007B1AC7" w:rsidP="206D1DFF">
      <w:pPr>
        <w:spacing w:after="0" w:line="240" w:lineRule="auto"/>
        <w:ind w:left="-20" w:right="-20" w:firstLine="1304"/>
      </w:pPr>
    </w:p>
    <w:bookmarkEnd w:id="0"/>
    <w:p w14:paraId="08C89956" w14:textId="46785120" w:rsidR="007B1AC7" w:rsidRPr="007B1AC7" w:rsidRDefault="007B1AC7" w:rsidP="206D1DFF">
      <w:pPr>
        <w:spacing w:after="0" w:line="240" w:lineRule="auto"/>
        <w:ind w:left="0" w:right="0"/>
      </w:pPr>
    </w:p>
    <w:sectPr w:rsidR="007B1AC7" w:rsidRPr="007B1AC7" w:rsidSect="007B1AC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90EB79" w14:textId="77777777" w:rsidR="007532F2" w:rsidRDefault="007532F2">
      <w:r>
        <w:separator/>
      </w:r>
    </w:p>
  </w:endnote>
  <w:endnote w:type="continuationSeparator" w:id="0">
    <w:p w14:paraId="7063A7E2" w14:textId="77777777" w:rsidR="007532F2" w:rsidRDefault="007532F2">
      <w:r>
        <w:continuationSeparator/>
      </w:r>
    </w:p>
  </w:endnote>
  <w:endnote w:type="continuationNotice" w:id="1">
    <w:p w14:paraId="59CA4503" w14:textId="77777777" w:rsidR="007532F2" w:rsidRDefault="007532F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59247A" w14:textId="77777777" w:rsidR="007532F2" w:rsidRDefault="007532F2"/>
  </w:footnote>
  <w:footnote w:type="continuationSeparator" w:id="0">
    <w:p w14:paraId="7DD8046A" w14:textId="77777777" w:rsidR="007532F2" w:rsidRDefault="007532F2">
      <w:r>
        <w:continuationSeparator/>
      </w:r>
    </w:p>
  </w:footnote>
  <w:footnote w:type="continuationNotice" w:id="1">
    <w:p w14:paraId="023A6775" w14:textId="77777777" w:rsidR="007532F2" w:rsidRDefault="007532F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0143B8F"/>
    <w:multiLevelType w:val="hybridMultilevel"/>
    <w:tmpl w:val="17E4EE58"/>
    <w:lvl w:ilvl="0" w:tplc="041D0001">
      <w:start w:val="1"/>
      <w:numFmt w:val="bullet"/>
      <w:lvlText w:val=""/>
      <w:lvlJc w:val="left"/>
      <w:pPr>
        <w:ind w:left="2028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48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468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188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08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28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48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068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788" w:hanging="360"/>
      </w:pPr>
      <w:rPr>
        <w:rFonts w:ascii="Wingdings" w:hAnsi="Wingdings" w:hint="default"/>
      </w:rPr>
    </w:lvl>
  </w:abstractNum>
  <w:abstractNum w:abstractNumId="16" w15:restartNumberingAfterBreak="0">
    <w:nsid w:val="63EB79A3"/>
    <w:multiLevelType w:val="hybridMultilevel"/>
    <w:tmpl w:val="42D42D7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6E91559"/>
    <w:multiLevelType w:val="hybridMultilevel"/>
    <w:tmpl w:val="3B92AA78"/>
    <w:lvl w:ilvl="0" w:tplc="041D0001">
      <w:start w:val="1"/>
      <w:numFmt w:val="bullet"/>
      <w:lvlText w:val=""/>
      <w:lvlJc w:val="left"/>
      <w:pPr>
        <w:ind w:left="1008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28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448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168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88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08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28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048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768" w:hanging="360"/>
      </w:pPr>
      <w:rPr>
        <w:rFonts w:ascii="Wingdings" w:hAnsi="Wingdings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3540775">
    <w:abstractNumId w:val="20"/>
  </w:num>
  <w:num w:numId="2" w16cid:durableId="311443444">
    <w:abstractNumId w:val="14"/>
  </w:num>
  <w:num w:numId="3" w16cid:durableId="1218857535">
    <w:abstractNumId w:val="0"/>
  </w:num>
  <w:num w:numId="4" w16cid:durableId="1316642959">
    <w:abstractNumId w:val="6"/>
  </w:num>
  <w:num w:numId="5" w16cid:durableId="187376836">
    <w:abstractNumId w:val="17"/>
  </w:num>
  <w:num w:numId="6" w16cid:durableId="567763405">
    <w:abstractNumId w:val="2"/>
  </w:num>
  <w:num w:numId="7" w16cid:durableId="3174803">
    <w:abstractNumId w:val="11"/>
  </w:num>
  <w:num w:numId="8" w16cid:durableId="649597595">
    <w:abstractNumId w:val="8"/>
  </w:num>
  <w:num w:numId="9" w16cid:durableId="505947052">
    <w:abstractNumId w:val="1"/>
  </w:num>
  <w:num w:numId="10" w16cid:durableId="1845973749">
    <w:abstractNumId w:val="1"/>
  </w:num>
  <w:num w:numId="11" w16cid:durableId="319389086">
    <w:abstractNumId w:val="3"/>
  </w:num>
  <w:num w:numId="12" w16cid:durableId="1289435001">
    <w:abstractNumId w:val="4"/>
  </w:num>
  <w:num w:numId="13" w16cid:durableId="216088075">
    <w:abstractNumId w:val="13"/>
  </w:num>
  <w:num w:numId="14" w16cid:durableId="375737844">
    <w:abstractNumId w:val="9"/>
  </w:num>
  <w:num w:numId="15" w16cid:durableId="546141269">
    <w:abstractNumId w:val="7"/>
  </w:num>
  <w:num w:numId="16" w16cid:durableId="730276818">
    <w:abstractNumId w:val="12"/>
  </w:num>
  <w:num w:numId="17" w16cid:durableId="236944819">
    <w:abstractNumId w:val="5"/>
  </w:num>
  <w:num w:numId="18" w16cid:durableId="1644189005">
    <w:abstractNumId w:val="10"/>
  </w:num>
  <w:num w:numId="19" w16cid:durableId="1651595959">
    <w:abstractNumId w:val="19"/>
  </w:num>
  <w:num w:numId="20" w16cid:durableId="1148202843">
    <w:abstractNumId w:val="18"/>
  </w:num>
  <w:num w:numId="21" w16cid:durableId="27920706">
    <w:abstractNumId w:val="15"/>
  </w:num>
  <w:num w:numId="22" w16cid:durableId="8796810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346D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2EC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6D16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32F2"/>
    <w:rsid w:val="00754905"/>
    <w:rsid w:val="00760038"/>
    <w:rsid w:val="00762EE0"/>
    <w:rsid w:val="00765C41"/>
    <w:rsid w:val="00771100"/>
    <w:rsid w:val="007759DD"/>
    <w:rsid w:val="00784BE3"/>
    <w:rsid w:val="0078609F"/>
    <w:rsid w:val="007917BA"/>
    <w:rsid w:val="007A5C6F"/>
    <w:rsid w:val="007B1AC7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3529"/>
    <w:rsid w:val="009B1F6B"/>
    <w:rsid w:val="009C0D12"/>
    <w:rsid w:val="009C192E"/>
    <w:rsid w:val="009D01F4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5EF4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25138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DF7712"/>
    <w:rsid w:val="00E026BF"/>
    <w:rsid w:val="00E07B1B"/>
    <w:rsid w:val="00E11853"/>
    <w:rsid w:val="00E4539B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206D1DFF"/>
    <w:rsid w:val="4A50B690"/>
    <w:rsid w:val="6311B4EA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2</Pages>
  <Words>209</Words>
  <Characters>1112</Characters>
  <Application>Microsoft Office Word</Application>
  <DocSecurity>0</DocSecurity>
  <Lines>9</Lines>
  <Paragraphs>2</Paragraphs>
  <ScaleCrop>false</ScaleCrop>
  <Manager/>
  <Company/>
  <LinksUpToDate>false</LinksUpToDate>
  <CharactersWithSpaces>1319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Resor med NU-turen</dc:title>
  <dc:subject/>
  <dc:creator>patrik.jens.johansson@vgregion.se</dc:creator>
  <keywords/>
  <lastModifiedBy>Sara Johansson</lastModifiedBy>
  <revision>12</revision>
  <lastPrinted>2016-03-31T10:56:00.0000000Z</lastPrinted>
  <dcterms:created xsi:type="dcterms:W3CDTF">2022-05-03T11:50:00.0000000Z</dcterms:created>
  <dcterms:modified xsi:type="dcterms:W3CDTF">2024-03-22T13:42:00.0000000Z</dcterms:modified>
</coreProperties>
</file>