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A8F889" w14:textId="77777777" w:rsidR="007122E7" w:rsidRPr="00633542" w:rsidRDefault="007122E7" w:rsidP="001C2710">
      <w:pPr>
        <w:pStyle w:val="Rubrik1"/>
        <w:pBdr>
          <w:bottom w:val="single" w:sz="4" w:space="1" w:color="auto"/>
        </w:pBdr>
        <w:spacing w:line="360" w:lineRule="auto"/>
      </w:pPr>
      <w:bookmarkStart w:id="0" w:name="_Toc210292047"/>
      <w:bookmarkStart w:id="1" w:name="_Toc222910523"/>
      <w:r w:rsidRPr="00EF2CA8">
        <w:t>Gashandbok</w:t>
      </w:r>
      <w:r>
        <w:t xml:space="preserve"> NU-sjukvården</w:t>
      </w:r>
      <w:bookmarkEnd w:id="0"/>
      <w:bookmarkEnd w:id="1"/>
    </w:p>
    <w:sdt>
      <w:sdtPr>
        <w:rPr>
          <w:rFonts w:ascii="Times New Roman" w:eastAsia="Times New Roman" w:hAnsi="Times New Roman" w:cs="Times New Roman"/>
          <w:color w:val="auto"/>
          <w:sz w:val="24"/>
          <w:szCs w:val="24"/>
        </w:rPr>
        <w:id w:val="451276900"/>
        <w:docPartObj>
          <w:docPartGallery w:val="Table of Contents"/>
          <w:docPartUnique/>
        </w:docPartObj>
      </w:sdtPr>
      <w:sdtEndPr>
        <w:rPr>
          <w:rFonts w:ascii="Georgia" w:hAnsi="Georgia"/>
        </w:rPr>
      </w:sdtEndPr>
      <w:sdtContent>
        <w:p w14:paraId="50B24FC0" w14:textId="77777777" w:rsidR="007122E7" w:rsidRDefault="007122E7" w:rsidP="001C2710">
          <w:pPr>
            <w:pStyle w:val="Innehllsfrteckningsrubrik"/>
          </w:pPr>
          <w:r>
            <w:t>Innehåll</w:t>
          </w:r>
        </w:p>
        <w:p w14:paraId="01157A65" w14:textId="28E8020B" w:rsidR="00D57D30" w:rsidRDefault="007122E7">
          <w:pPr>
            <w:pStyle w:val="Innehll1"/>
            <w:rPr>
              <w:rFonts w:asciiTheme="minorHAnsi" w:eastAsiaTheme="minorEastAsia" w:hAnsiTheme="minorHAnsi" w:cstheme="minorBidi"/>
              <w:noProof/>
              <w:kern w:val="2"/>
              <w14:ligatures w14:val="standardContextual"/>
            </w:rPr>
          </w:pPr>
          <w:r>
            <w:fldChar w:fldCharType="begin"/>
          </w:r>
          <w:r>
            <w:instrText>TOC \o "1-3" \z \u \h</w:instrText>
          </w:r>
          <w:r>
            <w:fldChar w:fldCharType="separate"/>
          </w:r>
          <w:hyperlink w:anchor="_Toc222910523" w:history="1">
            <w:r w:rsidR="00D57D30" w:rsidRPr="00141354">
              <w:rPr>
                <w:rStyle w:val="Hyperlnk"/>
                <w:rFonts w:eastAsia="MS Gothic"/>
                <w:noProof/>
              </w:rPr>
              <w:t>Gashandbok NU-sjukvården</w:t>
            </w:r>
            <w:r w:rsidR="00D57D30">
              <w:rPr>
                <w:noProof/>
                <w:webHidden/>
              </w:rPr>
              <w:tab/>
            </w:r>
            <w:r w:rsidR="00D57D30">
              <w:rPr>
                <w:noProof/>
                <w:webHidden/>
              </w:rPr>
              <w:fldChar w:fldCharType="begin"/>
            </w:r>
            <w:r w:rsidR="00D57D30">
              <w:rPr>
                <w:noProof/>
                <w:webHidden/>
              </w:rPr>
              <w:instrText xml:space="preserve"> PAGEREF _Toc222910523 \h </w:instrText>
            </w:r>
            <w:r w:rsidR="00D57D30">
              <w:rPr>
                <w:noProof/>
                <w:webHidden/>
              </w:rPr>
            </w:r>
            <w:r w:rsidR="00D57D30">
              <w:rPr>
                <w:noProof/>
                <w:webHidden/>
              </w:rPr>
              <w:fldChar w:fldCharType="separate"/>
            </w:r>
            <w:r w:rsidR="00D57D30">
              <w:rPr>
                <w:noProof/>
                <w:webHidden/>
              </w:rPr>
              <w:t>1</w:t>
            </w:r>
            <w:r w:rsidR="00D57D30">
              <w:rPr>
                <w:noProof/>
                <w:webHidden/>
              </w:rPr>
              <w:fldChar w:fldCharType="end"/>
            </w:r>
          </w:hyperlink>
        </w:p>
        <w:p w14:paraId="30052266" w14:textId="79ACE969"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24" w:history="1">
            <w:r w:rsidRPr="0014135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_Toc222910524 \h </w:instrText>
            </w:r>
            <w:r>
              <w:rPr>
                <w:noProof/>
                <w:webHidden/>
              </w:rPr>
            </w:r>
            <w:r>
              <w:rPr>
                <w:noProof/>
                <w:webHidden/>
              </w:rPr>
              <w:fldChar w:fldCharType="separate"/>
            </w:r>
            <w:r>
              <w:rPr>
                <w:noProof/>
                <w:webHidden/>
              </w:rPr>
              <w:t>4</w:t>
            </w:r>
            <w:r>
              <w:rPr>
                <w:noProof/>
                <w:webHidden/>
              </w:rPr>
              <w:fldChar w:fldCharType="end"/>
            </w:r>
          </w:hyperlink>
        </w:p>
        <w:p w14:paraId="50057540" w14:textId="3C749088"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25" w:history="1">
            <w:r w:rsidRPr="00141354">
              <w:rPr>
                <w:rStyle w:val="Hyperlnk"/>
                <w:rFonts w:eastAsia="MS Gothic"/>
                <w:noProof/>
              </w:rPr>
              <w:t>1 Bakgrund och syfte</w:t>
            </w:r>
            <w:r>
              <w:rPr>
                <w:noProof/>
                <w:webHidden/>
              </w:rPr>
              <w:tab/>
            </w:r>
            <w:r>
              <w:rPr>
                <w:noProof/>
                <w:webHidden/>
              </w:rPr>
              <w:fldChar w:fldCharType="begin"/>
            </w:r>
            <w:r>
              <w:rPr>
                <w:noProof/>
                <w:webHidden/>
              </w:rPr>
              <w:instrText xml:space="preserve"> PAGEREF _Toc222910525 \h </w:instrText>
            </w:r>
            <w:r>
              <w:rPr>
                <w:noProof/>
                <w:webHidden/>
              </w:rPr>
            </w:r>
            <w:r>
              <w:rPr>
                <w:noProof/>
                <w:webHidden/>
              </w:rPr>
              <w:fldChar w:fldCharType="separate"/>
            </w:r>
            <w:r>
              <w:rPr>
                <w:noProof/>
                <w:webHidden/>
              </w:rPr>
              <w:t>4</w:t>
            </w:r>
            <w:r>
              <w:rPr>
                <w:noProof/>
                <w:webHidden/>
              </w:rPr>
              <w:fldChar w:fldCharType="end"/>
            </w:r>
          </w:hyperlink>
        </w:p>
        <w:p w14:paraId="7C70078D" w14:textId="5C46AFF8"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26" w:history="1">
            <w:r w:rsidRPr="00141354">
              <w:rPr>
                <w:rStyle w:val="Hyperlnk"/>
                <w:rFonts w:eastAsia="MS Gothic"/>
                <w:noProof/>
              </w:rPr>
              <w:t>2 Gaskommitté vid NU-sjukvården</w:t>
            </w:r>
            <w:r>
              <w:rPr>
                <w:noProof/>
                <w:webHidden/>
              </w:rPr>
              <w:tab/>
            </w:r>
            <w:r>
              <w:rPr>
                <w:noProof/>
                <w:webHidden/>
              </w:rPr>
              <w:fldChar w:fldCharType="begin"/>
            </w:r>
            <w:r>
              <w:rPr>
                <w:noProof/>
                <w:webHidden/>
              </w:rPr>
              <w:instrText xml:space="preserve"> PAGEREF _Toc222910526 \h </w:instrText>
            </w:r>
            <w:r>
              <w:rPr>
                <w:noProof/>
                <w:webHidden/>
              </w:rPr>
            </w:r>
            <w:r>
              <w:rPr>
                <w:noProof/>
                <w:webHidden/>
              </w:rPr>
              <w:fldChar w:fldCharType="separate"/>
            </w:r>
            <w:r>
              <w:rPr>
                <w:noProof/>
                <w:webHidden/>
              </w:rPr>
              <w:t>5</w:t>
            </w:r>
            <w:r>
              <w:rPr>
                <w:noProof/>
                <w:webHidden/>
              </w:rPr>
              <w:fldChar w:fldCharType="end"/>
            </w:r>
          </w:hyperlink>
        </w:p>
        <w:p w14:paraId="70DEB8EF" w14:textId="1EADC769"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27" w:history="1">
            <w:r w:rsidRPr="00141354">
              <w:rPr>
                <w:rStyle w:val="Hyperlnk"/>
                <w:rFonts w:eastAsia="MS Gothic"/>
                <w:noProof/>
              </w:rPr>
              <w:t>3 Ansvar och roller</w:t>
            </w:r>
            <w:r>
              <w:rPr>
                <w:noProof/>
                <w:webHidden/>
              </w:rPr>
              <w:tab/>
            </w:r>
            <w:r>
              <w:rPr>
                <w:noProof/>
                <w:webHidden/>
              </w:rPr>
              <w:fldChar w:fldCharType="begin"/>
            </w:r>
            <w:r>
              <w:rPr>
                <w:noProof/>
                <w:webHidden/>
              </w:rPr>
              <w:instrText xml:space="preserve"> PAGEREF _Toc222910527 \h </w:instrText>
            </w:r>
            <w:r>
              <w:rPr>
                <w:noProof/>
                <w:webHidden/>
              </w:rPr>
            </w:r>
            <w:r>
              <w:rPr>
                <w:noProof/>
                <w:webHidden/>
              </w:rPr>
              <w:fldChar w:fldCharType="separate"/>
            </w:r>
            <w:r>
              <w:rPr>
                <w:noProof/>
                <w:webHidden/>
              </w:rPr>
              <w:t>6</w:t>
            </w:r>
            <w:r>
              <w:rPr>
                <w:noProof/>
                <w:webHidden/>
              </w:rPr>
              <w:fldChar w:fldCharType="end"/>
            </w:r>
          </w:hyperlink>
        </w:p>
        <w:p w14:paraId="2B69ADD3" w14:textId="0929AD9C"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28" w:history="1">
            <w:r w:rsidRPr="00141354">
              <w:rPr>
                <w:rStyle w:val="Hyperlnk"/>
                <w:rFonts w:eastAsia="MS Gothic"/>
                <w:noProof/>
              </w:rPr>
              <w:t>3.1 Produktägare</w:t>
            </w:r>
            <w:r>
              <w:rPr>
                <w:noProof/>
                <w:webHidden/>
              </w:rPr>
              <w:tab/>
            </w:r>
            <w:r>
              <w:rPr>
                <w:noProof/>
                <w:webHidden/>
              </w:rPr>
              <w:fldChar w:fldCharType="begin"/>
            </w:r>
            <w:r>
              <w:rPr>
                <w:noProof/>
                <w:webHidden/>
              </w:rPr>
              <w:instrText xml:space="preserve"> PAGEREF _Toc222910528 \h </w:instrText>
            </w:r>
            <w:r>
              <w:rPr>
                <w:noProof/>
                <w:webHidden/>
              </w:rPr>
            </w:r>
            <w:r>
              <w:rPr>
                <w:noProof/>
                <w:webHidden/>
              </w:rPr>
              <w:fldChar w:fldCharType="separate"/>
            </w:r>
            <w:r>
              <w:rPr>
                <w:noProof/>
                <w:webHidden/>
              </w:rPr>
              <w:t>7</w:t>
            </w:r>
            <w:r>
              <w:rPr>
                <w:noProof/>
                <w:webHidden/>
              </w:rPr>
              <w:fldChar w:fldCharType="end"/>
            </w:r>
          </w:hyperlink>
        </w:p>
        <w:p w14:paraId="103E3B04" w14:textId="5A94E81D"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29" w:history="1">
            <w:r w:rsidRPr="00141354">
              <w:rPr>
                <w:rStyle w:val="Hyperlnk"/>
                <w:rFonts w:eastAsia="MS Gothic"/>
                <w:noProof/>
              </w:rPr>
              <w:t>3.2 Anläggningsförvaltare</w:t>
            </w:r>
            <w:r>
              <w:rPr>
                <w:noProof/>
                <w:webHidden/>
              </w:rPr>
              <w:tab/>
            </w:r>
            <w:r>
              <w:rPr>
                <w:noProof/>
                <w:webHidden/>
              </w:rPr>
              <w:fldChar w:fldCharType="begin"/>
            </w:r>
            <w:r>
              <w:rPr>
                <w:noProof/>
                <w:webHidden/>
              </w:rPr>
              <w:instrText xml:space="preserve"> PAGEREF _Toc222910529 \h </w:instrText>
            </w:r>
            <w:r>
              <w:rPr>
                <w:noProof/>
                <w:webHidden/>
              </w:rPr>
            </w:r>
            <w:r>
              <w:rPr>
                <w:noProof/>
                <w:webHidden/>
              </w:rPr>
              <w:fldChar w:fldCharType="separate"/>
            </w:r>
            <w:r>
              <w:rPr>
                <w:noProof/>
                <w:webHidden/>
              </w:rPr>
              <w:t>8</w:t>
            </w:r>
            <w:r>
              <w:rPr>
                <w:noProof/>
                <w:webHidden/>
              </w:rPr>
              <w:fldChar w:fldCharType="end"/>
            </w:r>
          </w:hyperlink>
        </w:p>
        <w:p w14:paraId="3E6AC73E" w14:textId="27BE5B18"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0" w:history="1">
            <w:r w:rsidRPr="00141354">
              <w:rPr>
                <w:rStyle w:val="Hyperlnk"/>
                <w:rFonts w:eastAsia="MS Gothic"/>
                <w:noProof/>
              </w:rPr>
              <w:t>3.3 Medicintekniskt ansvarig</w:t>
            </w:r>
            <w:r>
              <w:rPr>
                <w:noProof/>
                <w:webHidden/>
              </w:rPr>
              <w:tab/>
            </w:r>
            <w:r>
              <w:rPr>
                <w:noProof/>
                <w:webHidden/>
              </w:rPr>
              <w:fldChar w:fldCharType="begin"/>
            </w:r>
            <w:r>
              <w:rPr>
                <w:noProof/>
                <w:webHidden/>
              </w:rPr>
              <w:instrText xml:space="preserve"> PAGEREF _Toc222910530 \h </w:instrText>
            </w:r>
            <w:r>
              <w:rPr>
                <w:noProof/>
                <w:webHidden/>
              </w:rPr>
            </w:r>
            <w:r>
              <w:rPr>
                <w:noProof/>
                <w:webHidden/>
              </w:rPr>
              <w:fldChar w:fldCharType="separate"/>
            </w:r>
            <w:r>
              <w:rPr>
                <w:noProof/>
                <w:webHidden/>
              </w:rPr>
              <w:t>8</w:t>
            </w:r>
            <w:r>
              <w:rPr>
                <w:noProof/>
                <w:webHidden/>
              </w:rPr>
              <w:fldChar w:fldCharType="end"/>
            </w:r>
          </w:hyperlink>
        </w:p>
        <w:p w14:paraId="216A779B" w14:textId="0310E39C"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1" w:history="1">
            <w:r w:rsidRPr="00141354">
              <w:rPr>
                <w:rStyle w:val="Hyperlnk"/>
                <w:rFonts w:eastAsia="MS Gothic"/>
                <w:noProof/>
              </w:rPr>
              <w:t>3.4 Farmaceutiskt ansvarig</w:t>
            </w:r>
            <w:r>
              <w:rPr>
                <w:noProof/>
                <w:webHidden/>
              </w:rPr>
              <w:tab/>
            </w:r>
            <w:r>
              <w:rPr>
                <w:noProof/>
                <w:webHidden/>
              </w:rPr>
              <w:fldChar w:fldCharType="begin"/>
            </w:r>
            <w:r>
              <w:rPr>
                <w:noProof/>
                <w:webHidden/>
              </w:rPr>
              <w:instrText xml:space="preserve"> PAGEREF _Toc222910531 \h </w:instrText>
            </w:r>
            <w:r>
              <w:rPr>
                <w:noProof/>
                <w:webHidden/>
              </w:rPr>
            </w:r>
            <w:r>
              <w:rPr>
                <w:noProof/>
                <w:webHidden/>
              </w:rPr>
              <w:fldChar w:fldCharType="separate"/>
            </w:r>
            <w:r>
              <w:rPr>
                <w:noProof/>
                <w:webHidden/>
              </w:rPr>
              <w:t>9</w:t>
            </w:r>
            <w:r>
              <w:rPr>
                <w:noProof/>
                <w:webHidden/>
              </w:rPr>
              <w:fldChar w:fldCharType="end"/>
            </w:r>
          </w:hyperlink>
        </w:p>
        <w:p w14:paraId="0C7B463C" w14:textId="0DC89073"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2" w:history="1">
            <w:r w:rsidRPr="00141354">
              <w:rPr>
                <w:rStyle w:val="Hyperlnk"/>
                <w:rFonts w:eastAsia="MS Gothic"/>
                <w:noProof/>
              </w:rPr>
              <w:t>3.5 Verksamhetschef</w:t>
            </w:r>
            <w:r>
              <w:rPr>
                <w:noProof/>
                <w:webHidden/>
              </w:rPr>
              <w:tab/>
            </w:r>
            <w:r>
              <w:rPr>
                <w:noProof/>
                <w:webHidden/>
              </w:rPr>
              <w:fldChar w:fldCharType="begin"/>
            </w:r>
            <w:r>
              <w:rPr>
                <w:noProof/>
                <w:webHidden/>
              </w:rPr>
              <w:instrText xml:space="preserve"> PAGEREF _Toc222910532 \h </w:instrText>
            </w:r>
            <w:r>
              <w:rPr>
                <w:noProof/>
                <w:webHidden/>
              </w:rPr>
            </w:r>
            <w:r>
              <w:rPr>
                <w:noProof/>
                <w:webHidden/>
              </w:rPr>
              <w:fldChar w:fldCharType="separate"/>
            </w:r>
            <w:r>
              <w:rPr>
                <w:noProof/>
                <w:webHidden/>
              </w:rPr>
              <w:t>9</w:t>
            </w:r>
            <w:r>
              <w:rPr>
                <w:noProof/>
                <w:webHidden/>
              </w:rPr>
              <w:fldChar w:fldCharType="end"/>
            </w:r>
          </w:hyperlink>
        </w:p>
        <w:p w14:paraId="704225DD" w14:textId="3C5045BE"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3" w:history="1">
            <w:r w:rsidRPr="00141354">
              <w:rPr>
                <w:rStyle w:val="Hyperlnk"/>
                <w:rFonts w:eastAsia="MS Gothic"/>
                <w:noProof/>
              </w:rPr>
              <w:t>3.6 Vårdpersonal</w:t>
            </w:r>
            <w:r>
              <w:rPr>
                <w:noProof/>
                <w:webHidden/>
              </w:rPr>
              <w:tab/>
            </w:r>
            <w:r>
              <w:rPr>
                <w:noProof/>
                <w:webHidden/>
              </w:rPr>
              <w:fldChar w:fldCharType="begin"/>
            </w:r>
            <w:r>
              <w:rPr>
                <w:noProof/>
                <w:webHidden/>
              </w:rPr>
              <w:instrText xml:space="preserve"> PAGEREF _Toc222910533 \h </w:instrText>
            </w:r>
            <w:r>
              <w:rPr>
                <w:noProof/>
                <w:webHidden/>
              </w:rPr>
            </w:r>
            <w:r>
              <w:rPr>
                <w:noProof/>
                <w:webHidden/>
              </w:rPr>
              <w:fldChar w:fldCharType="separate"/>
            </w:r>
            <w:r>
              <w:rPr>
                <w:noProof/>
                <w:webHidden/>
              </w:rPr>
              <w:t>10</w:t>
            </w:r>
            <w:r>
              <w:rPr>
                <w:noProof/>
                <w:webHidden/>
              </w:rPr>
              <w:fldChar w:fldCharType="end"/>
            </w:r>
          </w:hyperlink>
        </w:p>
        <w:p w14:paraId="34B386B9" w14:textId="31D8A38A"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34" w:history="1">
            <w:r w:rsidRPr="00141354">
              <w:rPr>
                <w:rStyle w:val="Hyperlnk"/>
                <w:rFonts w:eastAsia="MS Gothic"/>
                <w:noProof/>
              </w:rPr>
              <w:t>4 Kvalitetskontroll</w:t>
            </w:r>
            <w:r>
              <w:rPr>
                <w:noProof/>
                <w:webHidden/>
              </w:rPr>
              <w:tab/>
            </w:r>
            <w:r>
              <w:rPr>
                <w:noProof/>
                <w:webHidden/>
              </w:rPr>
              <w:fldChar w:fldCharType="begin"/>
            </w:r>
            <w:r>
              <w:rPr>
                <w:noProof/>
                <w:webHidden/>
              </w:rPr>
              <w:instrText xml:space="preserve"> PAGEREF _Toc222910534 \h </w:instrText>
            </w:r>
            <w:r>
              <w:rPr>
                <w:noProof/>
                <w:webHidden/>
              </w:rPr>
            </w:r>
            <w:r>
              <w:rPr>
                <w:noProof/>
                <w:webHidden/>
              </w:rPr>
              <w:fldChar w:fldCharType="separate"/>
            </w:r>
            <w:r>
              <w:rPr>
                <w:noProof/>
                <w:webHidden/>
              </w:rPr>
              <w:t>10</w:t>
            </w:r>
            <w:r>
              <w:rPr>
                <w:noProof/>
                <w:webHidden/>
              </w:rPr>
              <w:fldChar w:fldCharType="end"/>
            </w:r>
          </w:hyperlink>
        </w:p>
        <w:p w14:paraId="66442F5C" w14:textId="1F4C79FA"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5" w:history="1">
            <w:r w:rsidRPr="00141354">
              <w:rPr>
                <w:rStyle w:val="Hyperlnk"/>
                <w:rFonts w:eastAsia="MS Gothic"/>
                <w:noProof/>
              </w:rPr>
              <w:t>4.1 Besiktning</w:t>
            </w:r>
            <w:r>
              <w:rPr>
                <w:noProof/>
                <w:webHidden/>
              </w:rPr>
              <w:tab/>
            </w:r>
            <w:r>
              <w:rPr>
                <w:noProof/>
                <w:webHidden/>
              </w:rPr>
              <w:fldChar w:fldCharType="begin"/>
            </w:r>
            <w:r>
              <w:rPr>
                <w:noProof/>
                <w:webHidden/>
              </w:rPr>
              <w:instrText xml:space="preserve"> PAGEREF _Toc222910535 \h </w:instrText>
            </w:r>
            <w:r>
              <w:rPr>
                <w:noProof/>
                <w:webHidden/>
              </w:rPr>
            </w:r>
            <w:r>
              <w:rPr>
                <w:noProof/>
                <w:webHidden/>
              </w:rPr>
              <w:fldChar w:fldCharType="separate"/>
            </w:r>
            <w:r>
              <w:rPr>
                <w:noProof/>
                <w:webHidden/>
              </w:rPr>
              <w:t>11</w:t>
            </w:r>
            <w:r>
              <w:rPr>
                <w:noProof/>
                <w:webHidden/>
              </w:rPr>
              <w:fldChar w:fldCharType="end"/>
            </w:r>
          </w:hyperlink>
        </w:p>
        <w:p w14:paraId="60D9D98D" w14:textId="4299427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6" w:history="1">
            <w:r w:rsidRPr="00141354">
              <w:rPr>
                <w:rStyle w:val="Hyperlnk"/>
                <w:rFonts w:eastAsia="MS Gothic"/>
                <w:noProof/>
              </w:rPr>
              <w:t>4.2 Årlig driftkontroll</w:t>
            </w:r>
            <w:r>
              <w:rPr>
                <w:noProof/>
                <w:webHidden/>
              </w:rPr>
              <w:tab/>
            </w:r>
            <w:r>
              <w:rPr>
                <w:noProof/>
                <w:webHidden/>
              </w:rPr>
              <w:fldChar w:fldCharType="begin"/>
            </w:r>
            <w:r>
              <w:rPr>
                <w:noProof/>
                <w:webHidden/>
              </w:rPr>
              <w:instrText xml:space="preserve"> PAGEREF _Toc222910536 \h </w:instrText>
            </w:r>
            <w:r>
              <w:rPr>
                <w:noProof/>
                <w:webHidden/>
              </w:rPr>
            </w:r>
            <w:r>
              <w:rPr>
                <w:noProof/>
                <w:webHidden/>
              </w:rPr>
              <w:fldChar w:fldCharType="separate"/>
            </w:r>
            <w:r>
              <w:rPr>
                <w:noProof/>
                <w:webHidden/>
              </w:rPr>
              <w:t>11</w:t>
            </w:r>
            <w:r>
              <w:rPr>
                <w:noProof/>
                <w:webHidden/>
              </w:rPr>
              <w:fldChar w:fldCharType="end"/>
            </w:r>
          </w:hyperlink>
        </w:p>
        <w:p w14:paraId="207BDD1A" w14:textId="49F78C6F"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37" w:history="1">
            <w:r w:rsidRPr="00141354">
              <w:rPr>
                <w:rStyle w:val="Hyperlnk"/>
                <w:rFonts w:eastAsia="MS Gothic"/>
                <w:noProof/>
              </w:rPr>
              <w:t>5 Skötsel och drift av centralgassystem för medicinska gaser</w:t>
            </w:r>
            <w:r>
              <w:rPr>
                <w:noProof/>
                <w:webHidden/>
              </w:rPr>
              <w:tab/>
            </w:r>
            <w:r>
              <w:rPr>
                <w:noProof/>
                <w:webHidden/>
              </w:rPr>
              <w:fldChar w:fldCharType="begin"/>
            </w:r>
            <w:r>
              <w:rPr>
                <w:noProof/>
                <w:webHidden/>
              </w:rPr>
              <w:instrText xml:space="preserve"> PAGEREF _Toc222910537 \h </w:instrText>
            </w:r>
            <w:r>
              <w:rPr>
                <w:noProof/>
                <w:webHidden/>
              </w:rPr>
            </w:r>
            <w:r>
              <w:rPr>
                <w:noProof/>
                <w:webHidden/>
              </w:rPr>
              <w:fldChar w:fldCharType="separate"/>
            </w:r>
            <w:r>
              <w:rPr>
                <w:noProof/>
                <w:webHidden/>
              </w:rPr>
              <w:t>12</w:t>
            </w:r>
            <w:r>
              <w:rPr>
                <w:noProof/>
                <w:webHidden/>
              </w:rPr>
              <w:fldChar w:fldCharType="end"/>
            </w:r>
          </w:hyperlink>
        </w:p>
        <w:p w14:paraId="4ADDF0FB" w14:textId="21797772"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8" w:history="1">
            <w:r w:rsidRPr="00141354">
              <w:rPr>
                <w:rStyle w:val="Hyperlnk"/>
                <w:rFonts w:eastAsia="MS Gothic"/>
                <w:noProof/>
              </w:rPr>
              <w:t>5.1 Medicinska gascentraler</w:t>
            </w:r>
            <w:r>
              <w:rPr>
                <w:noProof/>
                <w:webHidden/>
              </w:rPr>
              <w:tab/>
            </w:r>
            <w:r>
              <w:rPr>
                <w:noProof/>
                <w:webHidden/>
              </w:rPr>
              <w:fldChar w:fldCharType="begin"/>
            </w:r>
            <w:r>
              <w:rPr>
                <w:noProof/>
                <w:webHidden/>
              </w:rPr>
              <w:instrText xml:space="preserve"> PAGEREF _Toc222910538 \h </w:instrText>
            </w:r>
            <w:r>
              <w:rPr>
                <w:noProof/>
                <w:webHidden/>
              </w:rPr>
            </w:r>
            <w:r>
              <w:rPr>
                <w:noProof/>
                <w:webHidden/>
              </w:rPr>
              <w:fldChar w:fldCharType="separate"/>
            </w:r>
            <w:r>
              <w:rPr>
                <w:noProof/>
                <w:webHidden/>
              </w:rPr>
              <w:t>12</w:t>
            </w:r>
            <w:r>
              <w:rPr>
                <w:noProof/>
                <w:webHidden/>
              </w:rPr>
              <w:fldChar w:fldCharType="end"/>
            </w:r>
          </w:hyperlink>
        </w:p>
        <w:p w14:paraId="3F72B269" w14:textId="21C432A7"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39" w:history="1">
            <w:r w:rsidRPr="00141354">
              <w:rPr>
                <w:rStyle w:val="Hyperlnk"/>
                <w:rFonts w:eastAsia="MS Gothic"/>
                <w:noProof/>
              </w:rPr>
              <w:t>5.2 Central för komprimerad luft</w:t>
            </w:r>
            <w:r>
              <w:rPr>
                <w:noProof/>
                <w:webHidden/>
              </w:rPr>
              <w:tab/>
            </w:r>
            <w:r>
              <w:rPr>
                <w:noProof/>
                <w:webHidden/>
              </w:rPr>
              <w:fldChar w:fldCharType="begin"/>
            </w:r>
            <w:r>
              <w:rPr>
                <w:noProof/>
                <w:webHidden/>
              </w:rPr>
              <w:instrText xml:space="preserve"> PAGEREF _Toc222910539 \h </w:instrText>
            </w:r>
            <w:r>
              <w:rPr>
                <w:noProof/>
                <w:webHidden/>
              </w:rPr>
            </w:r>
            <w:r>
              <w:rPr>
                <w:noProof/>
                <w:webHidden/>
              </w:rPr>
              <w:fldChar w:fldCharType="separate"/>
            </w:r>
            <w:r>
              <w:rPr>
                <w:noProof/>
                <w:webHidden/>
              </w:rPr>
              <w:t>12</w:t>
            </w:r>
            <w:r>
              <w:rPr>
                <w:noProof/>
                <w:webHidden/>
              </w:rPr>
              <w:fldChar w:fldCharType="end"/>
            </w:r>
          </w:hyperlink>
        </w:p>
        <w:p w14:paraId="2E334F32" w14:textId="3F63028E"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40" w:history="1">
            <w:r w:rsidRPr="00141354">
              <w:rPr>
                <w:rStyle w:val="Hyperlnk"/>
                <w:rFonts w:eastAsia="MS Gothic"/>
                <w:noProof/>
              </w:rPr>
              <w:t>6 Avbrott i gasförsörjning</w:t>
            </w:r>
            <w:r>
              <w:rPr>
                <w:noProof/>
                <w:webHidden/>
              </w:rPr>
              <w:tab/>
            </w:r>
            <w:r>
              <w:rPr>
                <w:noProof/>
                <w:webHidden/>
              </w:rPr>
              <w:fldChar w:fldCharType="begin"/>
            </w:r>
            <w:r>
              <w:rPr>
                <w:noProof/>
                <w:webHidden/>
              </w:rPr>
              <w:instrText xml:space="preserve"> PAGEREF _Toc222910540 \h </w:instrText>
            </w:r>
            <w:r>
              <w:rPr>
                <w:noProof/>
                <w:webHidden/>
              </w:rPr>
            </w:r>
            <w:r>
              <w:rPr>
                <w:noProof/>
                <w:webHidden/>
              </w:rPr>
              <w:fldChar w:fldCharType="separate"/>
            </w:r>
            <w:r>
              <w:rPr>
                <w:noProof/>
                <w:webHidden/>
              </w:rPr>
              <w:t>13</w:t>
            </w:r>
            <w:r>
              <w:rPr>
                <w:noProof/>
                <w:webHidden/>
              </w:rPr>
              <w:fldChar w:fldCharType="end"/>
            </w:r>
          </w:hyperlink>
        </w:p>
        <w:p w14:paraId="0171FDF8" w14:textId="6477210F"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1" w:history="1">
            <w:r w:rsidRPr="00141354">
              <w:rPr>
                <w:rStyle w:val="Hyperlnk"/>
                <w:rFonts w:eastAsia="MS Gothic"/>
                <w:noProof/>
              </w:rPr>
              <w:t>6.1 Oplanerat avbrott i medicinsk gasanläggning</w:t>
            </w:r>
            <w:r>
              <w:rPr>
                <w:noProof/>
                <w:webHidden/>
              </w:rPr>
              <w:tab/>
            </w:r>
            <w:r>
              <w:rPr>
                <w:noProof/>
                <w:webHidden/>
              </w:rPr>
              <w:fldChar w:fldCharType="begin"/>
            </w:r>
            <w:r>
              <w:rPr>
                <w:noProof/>
                <w:webHidden/>
              </w:rPr>
              <w:instrText xml:space="preserve"> PAGEREF _Toc222910541 \h </w:instrText>
            </w:r>
            <w:r>
              <w:rPr>
                <w:noProof/>
                <w:webHidden/>
              </w:rPr>
            </w:r>
            <w:r>
              <w:rPr>
                <w:noProof/>
                <w:webHidden/>
              </w:rPr>
              <w:fldChar w:fldCharType="separate"/>
            </w:r>
            <w:r>
              <w:rPr>
                <w:noProof/>
                <w:webHidden/>
              </w:rPr>
              <w:t>13</w:t>
            </w:r>
            <w:r>
              <w:rPr>
                <w:noProof/>
                <w:webHidden/>
              </w:rPr>
              <w:fldChar w:fldCharType="end"/>
            </w:r>
          </w:hyperlink>
        </w:p>
        <w:p w14:paraId="0D28CD8B" w14:textId="23520DFC"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2" w:history="1">
            <w:r w:rsidRPr="00141354">
              <w:rPr>
                <w:rStyle w:val="Hyperlnk"/>
                <w:rFonts w:eastAsia="MS Gothic"/>
                <w:noProof/>
              </w:rPr>
              <w:t>6.2 Planerade avbrott i samband med åtgärder på centralgasanläggningen</w:t>
            </w:r>
            <w:r>
              <w:rPr>
                <w:noProof/>
                <w:webHidden/>
              </w:rPr>
              <w:tab/>
            </w:r>
            <w:r>
              <w:rPr>
                <w:noProof/>
                <w:webHidden/>
              </w:rPr>
              <w:fldChar w:fldCharType="begin"/>
            </w:r>
            <w:r>
              <w:rPr>
                <w:noProof/>
                <w:webHidden/>
              </w:rPr>
              <w:instrText xml:space="preserve"> PAGEREF _Toc222910542 \h </w:instrText>
            </w:r>
            <w:r>
              <w:rPr>
                <w:noProof/>
                <w:webHidden/>
              </w:rPr>
            </w:r>
            <w:r>
              <w:rPr>
                <w:noProof/>
                <w:webHidden/>
              </w:rPr>
              <w:fldChar w:fldCharType="separate"/>
            </w:r>
            <w:r>
              <w:rPr>
                <w:noProof/>
                <w:webHidden/>
              </w:rPr>
              <w:t>17</w:t>
            </w:r>
            <w:r>
              <w:rPr>
                <w:noProof/>
                <w:webHidden/>
              </w:rPr>
              <w:fldChar w:fldCharType="end"/>
            </w:r>
          </w:hyperlink>
        </w:p>
        <w:p w14:paraId="7161F4AF" w14:textId="7F650191"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43" w:history="1">
            <w:r w:rsidRPr="00141354">
              <w:rPr>
                <w:rStyle w:val="Hyperlnk"/>
                <w:rFonts w:eastAsia="MS Gothic"/>
                <w:noProof/>
              </w:rPr>
              <w:t>7 Hantering av medicinska gaser i lösa flaskor</w:t>
            </w:r>
            <w:r>
              <w:rPr>
                <w:noProof/>
                <w:webHidden/>
              </w:rPr>
              <w:tab/>
            </w:r>
            <w:r>
              <w:rPr>
                <w:noProof/>
                <w:webHidden/>
              </w:rPr>
              <w:fldChar w:fldCharType="begin"/>
            </w:r>
            <w:r>
              <w:rPr>
                <w:noProof/>
                <w:webHidden/>
              </w:rPr>
              <w:instrText xml:space="preserve"> PAGEREF _Toc222910543 \h </w:instrText>
            </w:r>
            <w:r>
              <w:rPr>
                <w:noProof/>
                <w:webHidden/>
              </w:rPr>
            </w:r>
            <w:r>
              <w:rPr>
                <w:noProof/>
                <w:webHidden/>
              </w:rPr>
              <w:fldChar w:fldCharType="separate"/>
            </w:r>
            <w:r>
              <w:rPr>
                <w:noProof/>
                <w:webHidden/>
              </w:rPr>
              <w:t>18</w:t>
            </w:r>
            <w:r>
              <w:rPr>
                <w:noProof/>
                <w:webHidden/>
              </w:rPr>
              <w:fldChar w:fldCharType="end"/>
            </w:r>
          </w:hyperlink>
        </w:p>
        <w:p w14:paraId="55F4C2D7" w14:textId="768C97CF"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4" w:history="1">
            <w:r w:rsidRPr="00141354">
              <w:rPr>
                <w:rStyle w:val="Hyperlnk"/>
                <w:rFonts w:eastAsia="MS Gothic"/>
                <w:noProof/>
              </w:rPr>
              <w:t>7.1 Centralt gasförråd medicinska gaser</w:t>
            </w:r>
            <w:r>
              <w:rPr>
                <w:noProof/>
                <w:webHidden/>
              </w:rPr>
              <w:tab/>
            </w:r>
            <w:r>
              <w:rPr>
                <w:noProof/>
                <w:webHidden/>
              </w:rPr>
              <w:fldChar w:fldCharType="begin"/>
            </w:r>
            <w:r>
              <w:rPr>
                <w:noProof/>
                <w:webHidden/>
              </w:rPr>
              <w:instrText xml:space="preserve"> PAGEREF _Toc222910544 \h </w:instrText>
            </w:r>
            <w:r>
              <w:rPr>
                <w:noProof/>
                <w:webHidden/>
              </w:rPr>
            </w:r>
            <w:r>
              <w:rPr>
                <w:noProof/>
                <w:webHidden/>
              </w:rPr>
              <w:fldChar w:fldCharType="separate"/>
            </w:r>
            <w:r>
              <w:rPr>
                <w:noProof/>
                <w:webHidden/>
              </w:rPr>
              <w:t>18</w:t>
            </w:r>
            <w:r>
              <w:rPr>
                <w:noProof/>
                <w:webHidden/>
              </w:rPr>
              <w:fldChar w:fldCharType="end"/>
            </w:r>
          </w:hyperlink>
        </w:p>
        <w:p w14:paraId="29E38B7F" w14:textId="09A798C3"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5" w:history="1">
            <w:r w:rsidRPr="00141354">
              <w:rPr>
                <w:rStyle w:val="Hyperlnk"/>
                <w:rFonts w:eastAsia="MS Gothic"/>
                <w:noProof/>
              </w:rPr>
              <w:t>7.2 Centralt gasförråd övriga gaser</w:t>
            </w:r>
            <w:r>
              <w:rPr>
                <w:noProof/>
                <w:webHidden/>
              </w:rPr>
              <w:tab/>
            </w:r>
            <w:r>
              <w:rPr>
                <w:noProof/>
                <w:webHidden/>
              </w:rPr>
              <w:fldChar w:fldCharType="begin"/>
            </w:r>
            <w:r>
              <w:rPr>
                <w:noProof/>
                <w:webHidden/>
              </w:rPr>
              <w:instrText xml:space="preserve"> PAGEREF _Toc222910545 \h </w:instrText>
            </w:r>
            <w:r>
              <w:rPr>
                <w:noProof/>
                <w:webHidden/>
              </w:rPr>
            </w:r>
            <w:r>
              <w:rPr>
                <w:noProof/>
                <w:webHidden/>
              </w:rPr>
              <w:fldChar w:fldCharType="separate"/>
            </w:r>
            <w:r>
              <w:rPr>
                <w:noProof/>
                <w:webHidden/>
              </w:rPr>
              <w:t>19</w:t>
            </w:r>
            <w:r>
              <w:rPr>
                <w:noProof/>
                <w:webHidden/>
              </w:rPr>
              <w:fldChar w:fldCharType="end"/>
            </w:r>
          </w:hyperlink>
        </w:p>
        <w:p w14:paraId="196B555D" w14:textId="6821C081"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6" w:history="1">
            <w:r w:rsidRPr="00141354">
              <w:rPr>
                <w:rStyle w:val="Hyperlnk"/>
                <w:rFonts w:eastAsia="MS Gothic"/>
                <w:noProof/>
              </w:rPr>
              <w:t>7.3 Mottagningskontroll vid gasleverans till sjukhuset</w:t>
            </w:r>
            <w:r>
              <w:rPr>
                <w:noProof/>
                <w:webHidden/>
              </w:rPr>
              <w:tab/>
            </w:r>
            <w:r>
              <w:rPr>
                <w:noProof/>
                <w:webHidden/>
              </w:rPr>
              <w:fldChar w:fldCharType="begin"/>
            </w:r>
            <w:r>
              <w:rPr>
                <w:noProof/>
                <w:webHidden/>
              </w:rPr>
              <w:instrText xml:space="preserve"> PAGEREF _Toc222910546 \h </w:instrText>
            </w:r>
            <w:r>
              <w:rPr>
                <w:noProof/>
                <w:webHidden/>
              </w:rPr>
            </w:r>
            <w:r>
              <w:rPr>
                <w:noProof/>
                <w:webHidden/>
              </w:rPr>
              <w:fldChar w:fldCharType="separate"/>
            </w:r>
            <w:r>
              <w:rPr>
                <w:noProof/>
                <w:webHidden/>
              </w:rPr>
              <w:t>19</w:t>
            </w:r>
            <w:r>
              <w:rPr>
                <w:noProof/>
                <w:webHidden/>
              </w:rPr>
              <w:fldChar w:fldCharType="end"/>
            </w:r>
          </w:hyperlink>
        </w:p>
        <w:p w14:paraId="45B69C8A" w14:textId="2C6A645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7" w:history="1">
            <w:r w:rsidRPr="00141354">
              <w:rPr>
                <w:rStyle w:val="Hyperlnk"/>
                <w:rFonts w:eastAsia="MS Gothic"/>
                <w:noProof/>
              </w:rPr>
              <w:t>7.4 Förvaring av medicinsk gasflaska på vårdenhet</w:t>
            </w:r>
            <w:r>
              <w:rPr>
                <w:noProof/>
                <w:webHidden/>
              </w:rPr>
              <w:tab/>
            </w:r>
            <w:r>
              <w:rPr>
                <w:noProof/>
                <w:webHidden/>
              </w:rPr>
              <w:fldChar w:fldCharType="begin"/>
            </w:r>
            <w:r>
              <w:rPr>
                <w:noProof/>
                <w:webHidden/>
              </w:rPr>
              <w:instrText xml:space="preserve"> PAGEREF _Toc222910547 \h </w:instrText>
            </w:r>
            <w:r>
              <w:rPr>
                <w:noProof/>
                <w:webHidden/>
              </w:rPr>
            </w:r>
            <w:r>
              <w:rPr>
                <w:noProof/>
                <w:webHidden/>
              </w:rPr>
              <w:fldChar w:fldCharType="separate"/>
            </w:r>
            <w:r>
              <w:rPr>
                <w:noProof/>
                <w:webHidden/>
              </w:rPr>
              <w:t>20</w:t>
            </w:r>
            <w:r>
              <w:rPr>
                <w:noProof/>
                <w:webHidden/>
              </w:rPr>
              <w:fldChar w:fldCharType="end"/>
            </w:r>
          </w:hyperlink>
        </w:p>
        <w:p w14:paraId="09A0261D" w14:textId="64A21221"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48" w:history="1">
            <w:r w:rsidRPr="00141354">
              <w:rPr>
                <w:rStyle w:val="Hyperlnk"/>
                <w:rFonts w:eastAsia="MS Gothic"/>
                <w:noProof/>
              </w:rPr>
              <w:t>8 Hantering av utrustning kopplad till lös gasflaska för medicinska gaser</w:t>
            </w:r>
            <w:r>
              <w:rPr>
                <w:noProof/>
                <w:webHidden/>
              </w:rPr>
              <w:tab/>
            </w:r>
            <w:r>
              <w:rPr>
                <w:noProof/>
                <w:webHidden/>
              </w:rPr>
              <w:fldChar w:fldCharType="begin"/>
            </w:r>
            <w:r>
              <w:rPr>
                <w:noProof/>
                <w:webHidden/>
              </w:rPr>
              <w:instrText xml:space="preserve"> PAGEREF _Toc222910548 \h </w:instrText>
            </w:r>
            <w:r>
              <w:rPr>
                <w:noProof/>
                <w:webHidden/>
              </w:rPr>
            </w:r>
            <w:r>
              <w:rPr>
                <w:noProof/>
                <w:webHidden/>
              </w:rPr>
              <w:fldChar w:fldCharType="separate"/>
            </w:r>
            <w:r>
              <w:rPr>
                <w:noProof/>
                <w:webHidden/>
              </w:rPr>
              <w:t>20</w:t>
            </w:r>
            <w:r>
              <w:rPr>
                <w:noProof/>
                <w:webHidden/>
              </w:rPr>
              <w:fldChar w:fldCharType="end"/>
            </w:r>
          </w:hyperlink>
        </w:p>
        <w:p w14:paraId="5FE2E10D" w14:textId="2EC526E0"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49" w:history="1">
            <w:r w:rsidRPr="00141354">
              <w:rPr>
                <w:rStyle w:val="Hyperlnk"/>
                <w:rFonts w:eastAsia="MS Gothic"/>
                <w:noProof/>
              </w:rPr>
              <w:t>8.1 Underhåll och tillsyn</w:t>
            </w:r>
            <w:r>
              <w:rPr>
                <w:noProof/>
                <w:webHidden/>
              </w:rPr>
              <w:tab/>
            </w:r>
            <w:r>
              <w:rPr>
                <w:noProof/>
                <w:webHidden/>
              </w:rPr>
              <w:fldChar w:fldCharType="begin"/>
            </w:r>
            <w:r>
              <w:rPr>
                <w:noProof/>
                <w:webHidden/>
              </w:rPr>
              <w:instrText xml:space="preserve"> PAGEREF _Toc222910549 \h </w:instrText>
            </w:r>
            <w:r>
              <w:rPr>
                <w:noProof/>
                <w:webHidden/>
              </w:rPr>
            </w:r>
            <w:r>
              <w:rPr>
                <w:noProof/>
                <w:webHidden/>
              </w:rPr>
              <w:fldChar w:fldCharType="separate"/>
            </w:r>
            <w:r>
              <w:rPr>
                <w:noProof/>
                <w:webHidden/>
              </w:rPr>
              <w:t>20</w:t>
            </w:r>
            <w:r>
              <w:rPr>
                <w:noProof/>
                <w:webHidden/>
              </w:rPr>
              <w:fldChar w:fldCharType="end"/>
            </w:r>
          </w:hyperlink>
        </w:p>
        <w:p w14:paraId="1DE0AA9C" w14:textId="7ECF4319"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0" w:history="1">
            <w:r w:rsidRPr="00141354">
              <w:rPr>
                <w:rStyle w:val="Hyperlnk"/>
                <w:rFonts w:eastAsia="MS Gothic"/>
                <w:noProof/>
              </w:rPr>
              <w:t>8.2 Anslutning av utrustning till gasflaska för medicinska gaser</w:t>
            </w:r>
            <w:r>
              <w:rPr>
                <w:noProof/>
                <w:webHidden/>
              </w:rPr>
              <w:tab/>
            </w:r>
            <w:r>
              <w:rPr>
                <w:noProof/>
                <w:webHidden/>
              </w:rPr>
              <w:fldChar w:fldCharType="begin"/>
            </w:r>
            <w:r>
              <w:rPr>
                <w:noProof/>
                <w:webHidden/>
              </w:rPr>
              <w:instrText xml:space="preserve"> PAGEREF _Toc222910550 \h </w:instrText>
            </w:r>
            <w:r>
              <w:rPr>
                <w:noProof/>
                <w:webHidden/>
              </w:rPr>
            </w:r>
            <w:r>
              <w:rPr>
                <w:noProof/>
                <w:webHidden/>
              </w:rPr>
              <w:fldChar w:fldCharType="separate"/>
            </w:r>
            <w:r>
              <w:rPr>
                <w:noProof/>
                <w:webHidden/>
              </w:rPr>
              <w:t>21</w:t>
            </w:r>
            <w:r>
              <w:rPr>
                <w:noProof/>
                <w:webHidden/>
              </w:rPr>
              <w:fldChar w:fldCharType="end"/>
            </w:r>
          </w:hyperlink>
        </w:p>
        <w:p w14:paraId="4EFDD1F3" w14:textId="7CFF142E"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1" w:history="1">
            <w:r w:rsidRPr="00141354">
              <w:rPr>
                <w:rStyle w:val="Hyperlnk"/>
                <w:rFonts w:eastAsia="MS Gothic"/>
                <w:noProof/>
              </w:rPr>
              <w:t>8.3 Befuktning av andningsvägar hos patient</w:t>
            </w:r>
            <w:r>
              <w:rPr>
                <w:noProof/>
                <w:webHidden/>
              </w:rPr>
              <w:tab/>
            </w:r>
            <w:r>
              <w:rPr>
                <w:noProof/>
                <w:webHidden/>
              </w:rPr>
              <w:fldChar w:fldCharType="begin"/>
            </w:r>
            <w:r>
              <w:rPr>
                <w:noProof/>
                <w:webHidden/>
              </w:rPr>
              <w:instrText xml:space="preserve"> PAGEREF _Toc222910551 \h </w:instrText>
            </w:r>
            <w:r>
              <w:rPr>
                <w:noProof/>
                <w:webHidden/>
              </w:rPr>
            </w:r>
            <w:r>
              <w:rPr>
                <w:noProof/>
                <w:webHidden/>
              </w:rPr>
              <w:fldChar w:fldCharType="separate"/>
            </w:r>
            <w:r>
              <w:rPr>
                <w:noProof/>
                <w:webHidden/>
              </w:rPr>
              <w:t>23</w:t>
            </w:r>
            <w:r>
              <w:rPr>
                <w:noProof/>
                <w:webHidden/>
              </w:rPr>
              <w:fldChar w:fldCharType="end"/>
            </w:r>
          </w:hyperlink>
        </w:p>
        <w:p w14:paraId="7A6C48B7" w14:textId="45A8BDA3"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52" w:history="1">
            <w:r w:rsidRPr="00141354">
              <w:rPr>
                <w:rStyle w:val="Hyperlnk"/>
                <w:rFonts w:eastAsia="MS Gothic"/>
                <w:noProof/>
              </w:rPr>
              <w:t>9 Hantering av medicinteknisk utrustning kopplad till fast gasuttag för medicinska gaser</w:t>
            </w:r>
            <w:r>
              <w:rPr>
                <w:noProof/>
                <w:webHidden/>
              </w:rPr>
              <w:tab/>
            </w:r>
            <w:r>
              <w:rPr>
                <w:noProof/>
                <w:webHidden/>
              </w:rPr>
              <w:fldChar w:fldCharType="begin"/>
            </w:r>
            <w:r>
              <w:rPr>
                <w:noProof/>
                <w:webHidden/>
              </w:rPr>
              <w:instrText xml:space="preserve"> PAGEREF _Toc222910552 \h </w:instrText>
            </w:r>
            <w:r>
              <w:rPr>
                <w:noProof/>
                <w:webHidden/>
              </w:rPr>
            </w:r>
            <w:r>
              <w:rPr>
                <w:noProof/>
                <w:webHidden/>
              </w:rPr>
              <w:fldChar w:fldCharType="separate"/>
            </w:r>
            <w:r>
              <w:rPr>
                <w:noProof/>
                <w:webHidden/>
              </w:rPr>
              <w:t>23</w:t>
            </w:r>
            <w:r>
              <w:rPr>
                <w:noProof/>
                <w:webHidden/>
              </w:rPr>
              <w:fldChar w:fldCharType="end"/>
            </w:r>
          </w:hyperlink>
        </w:p>
        <w:p w14:paraId="272E94D6" w14:textId="47518475"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3" w:history="1">
            <w:r w:rsidRPr="00141354">
              <w:rPr>
                <w:rStyle w:val="Hyperlnk"/>
                <w:rFonts w:eastAsia="MS Gothic"/>
                <w:noProof/>
              </w:rPr>
              <w:t>9.1 Underhåll och tillsyn</w:t>
            </w:r>
            <w:r>
              <w:rPr>
                <w:noProof/>
                <w:webHidden/>
              </w:rPr>
              <w:tab/>
            </w:r>
            <w:r>
              <w:rPr>
                <w:noProof/>
                <w:webHidden/>
              </w:rPr>
              <w:fldChar w:fldCharType="begin"/>
            </w:r>
            <w:r>
              <w:rPr>
                <w:noProof/>
                <w:webHidden/>
              </w:rPr>
              <w:instrText xml:space="preserve"> PAGEREF _Toc222910553 \h </w:instrText>
            </w:r>
            <w:r>
              <w:rPr>
                <w:noProof/>
                <w:webHidden/>
              </w:rPr>
            </w:r>
            <w:r>
              <w:rPr>
                <w:noProof/>
                <w:webHidden/>
              </w:rPr>
              <w:fldChar w:fldCharType="separate"/>
            </w:r>
            <w:r>
              <w:rPr>
                <w:noProof/>
                <w:webHidden/>
              </w:rPr>
              <w:t>23</w:t>
            </w:r>
            <w:r>
              <w:rPr>
                <w:noProof/>
                <w:webHidden/>
              </w:rPr>
              <w:fldChar w:fldCharType="end"/>
            </w:r>
          </w:hyperlink>
        </w:p>
        <w:p w14:paraId="41108F10" w14:textId="21693C8A"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4" w:history="1">
            <w:r w:rsidRPr="00141354">
              <w:rPr>
                <w:rStyle w:val="Hyperlnk"/>
                <w:rFonts w:eastAsia="MS Gothic"/>
                <w:noProof/>
              </w:rPr>
              <w:t>9.2 Anslutning av utrustning till gasuttag</w:t>
            </w:r>
            <w:r>
              <w:rPr>
                <w:noProof/>
                <w:webHidden/>
              </w:rPr>
              <w:tab/>
            </w:r>
            <w:r>
              <w:rPr>
                <w:noProof/>
                <w:webHidden/>
              </w:rPr>
              <w:fldChar w:fldCharType="begin"/>
            </w:r>
            <w:r>
              <w:rPr>
                <w:noProof/>
                <w:webHidden/>
              </w:rPr>
              <w:instrText xml:space="preserve"> PAGEREF _Toc222910554 \h </w:instrText>
            </w:r>
            <w:r>
              <w:rPr>
                <w:noProof/>
                <w:webHidden/>
              </w:rPr>
            </w:r>
            <w:r>
              <w:rPr>
                <w:noProof/>
                <w:webHidden/>
              </w:rPr>
              <w:fldChar w:fldCharType="separate"/>
            </w:r>
            <w:r>
              <w:rPr>
                <w:noProof/>
                <w:webHidden/>
              </w:rPr>
              <w:t>24</w:t>
            </w:r>
            <w:r>
              <w:rPr>
                <w:noProof/>
                <w:webHidden/>
              </w:rPr>
              <w:fldChar w:fldCharType="end"/>
            </w:r>
          </w:hyperlink>
        </w:p>
        <w:p w14:paraId="334D30EE" w14:textId="1DF23030"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5" w:history="1">
            <w:r w:rsidRPr="00141354">
              <w:rPr>
                <w:rStyle w:val="Hyperlnk"/>
                <w:rFonts w:eastAsia="MS Gothic"/>
                <w:noProof/>
              </w:rPr>
              <w:t>9.3 Befuktning av andningsvägar hos patient</w:t>
            </w:r>
            <w:r>
              <w:rPr>
                <w:noProof/>
                <w:webHidden/>
              </w:rPr>
              <w:tab/>
            </w:r>
            <w:r>
              <w:rPr>
                <w:noProof/>
                <w:webHidden/>
              </w:rPr>
              <w:fldChar w:fldCharType="begin"/>
            </w:r>
            <w:r>
              <w:rPr>
                <w:noProof/>
                <w:webHidden/>
              </w:rPr>
              <w:instrText xml:space="preserve"> PAGEREF _Toc222910555 \h </w:instrText>
            </w:r>
            <w:r>
              <w:rPr>
                <w:noProof/>
                <w:webHidden/>
              </w:rPr>
            </w:r>
            <w:r>
              <w:rPr>
                <w:noProof/>
                <w:webHidden/>
              </w:rPr>
              <w:fldChar w:fldCharType="separate"/>
            </w:r>
            <w:r>
              <w:rPr>
                <w:noProof/>
                <w:webHidden/>
              </w:rPr>
              <w:t>24</w:t>
            </w:r>
            <w:r>
              <w:rPr>
                <w:noProof/>
                <w:webHidden/>
              </w:rPr>
              <w:fldChar w:fldCharType="end"/>
            </w:r>
          </w:hyperlink>
        </w:p>
        <w:p w14:paraId="335AE551" w14:textId="0851CA3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6" w:history="1">
            <w:r w:rsidRPr="00141354">
              <w:rPr>
                <w:rStyle w:val="Hyperlnk"/>
                <w:rFonts w:eastAsia="MS Gothic"/>
                <w:noProof/>
              </w:rPr>
              <w:t>9.4 Oxygenbehandling och användning av fett, oljor och salvor</w:t>
            </w:r>
            <w:r>
              <w:rPr>
                <w:noProof/>
                <w:webHidden/>
              </w:rPr>
              <w:tab/>
            </w:r>
            <w:r>
              <w:rPr>
                <w:noProof/>
                <w:webHidden/>
              </w:rPr>
              <w:fldChar w:fldCharType="begin"/>
            </w:r>
            <w:r>
              <w:rPr>
                <w:noProof/>
                <w:webHidden/>
              </w:rPr>
              <w:instrText xml:space="preserve"> PAGEREF _Toc222910556 \h </w:instrText>
            </w:r>
            <w:r>
              <w:rPr>
                <w:noProof/>
                <w:webHidden/>
              </w:rPr>
            </w:r>
            <w:r>
              <w:rPr>
                <w:noProof/>
                <w:webHidden/>
              </w:rPr>
              <w:fldChar w:fldCharType="separate"/>
            </w:r>
            <w:r>
              <w:rPr>
                <w:noProof/>
                <w:webHidden/>
              </w:rPr>
              <w:t>24</w:t>
            </w:r>
            <w:r>
              <w:rPr>
                <w:noProof/>
                <w:webHidden/>
              </w:rPr>
              <w:fldChar w:fldCharType="end"/>
            </w:r>
          </w:hyperlink>
        </w:p>
        <w:p w14:paraId="411C1983" w14:textId="46E96085"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57" w:history="1">
            <w:r w:rsidRPr="00141354">
              <w:rPr>
                <w:rStyle w:val="Hyperlnk"/>
                <w:rFonts w:eastAsia="MS Gothic"/>
                <w:noProof/>
              </w:rPr>
              <w:t>10 Hantering av gaser vid brandfara</w:t>
            </w:r>
            <w:r>
              <w:rPr>
                <w:noProof/>
                <w:webHidden/>
              </w:rPr>
              <w:tab/>
            </w:r>
            <w:r>
              <w:rPr>
                <w:noProof/>
                <w:webHidden/>
              </w:rPr>
              <w:fldChar w:fldCharType="begin"/>
            </w:r>
            <w:r>
              <w:rPr>
                <w:noProof/>
                <w:webHidden/>
              </w:rPr>
              <w:instrText xml:space="preserve"> PAGEREF _Toc222910557 \h </w:instrText>
            </w:r>
            <w:r>
              <w:rPr>
                <w:noProof/>
                <w:webHidden/>
              </w:rPr>
            </w:r>
            <w:r>
              <w:rPr>
                <w:noProof/>
                <w:webHidden/>
              </w:rPr>
              <w:fldChar w:fldCharType="separate"/>
            </w:r>
            <w:r>
              <w:rPr>
                <w:noProof/>
                <w:webHidden/>
              </w:rPr>
              <w:t>25</w:t>
            </w:r>
            <w:r>
              <w:rPr>
                <w:noProof/>
                <w:webHidden/>
              </w:rPr>
              <w:fldChar w:fldCharType="end"/>
            </w:r>
          </w:hyperlink>
        </w:p>
        <w:p w14:paraId="6E0B7C32" w14:textId="6E0F8975"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8" w:history="1">
            <w:r w:rsidRPr="00141354">
              <w:rPr>
                <w:rStyle w:val="Hyperlnk"/>
                <w:rFonts w:eastAsia="MS Gothic"/>
                <w:noProof/>
              </w:rPr>
              <w:t>10.1 Handlingsplan vid brand</w:t>
            </w:r>
            <w:r>
              <w:rPr>
                <w:noProof/>
                <w:webHidden/>
              </w:rPr>
              <w:tab/>
            </w:r>
            <w:r>
              <w:rPr>
                <w:noProof/>
                <w:webHidden/>
              </w:rPr>
              <w:fldChar w:fldCharType="begin"/>
            </w:r>
            <w:r>
              <w:rPr>
                <w:noProof/>
                <w:webHidden/>
              </w:rPr>
              <w:instrText xml:space="preserve"> PAGEREF _Toc222910558 \h </w:instrText>
            </w:r>
            <w:r>
              <w:rPr>
                <w:noProof/>
                <w:webHidden/>
              </w:rPr>
            </w:r>
            <w:r>
              <w:rPr>
                <w:noProof/>
                <w:webHidden/>
              </w:rPr>
              <w:fldChar w:fldCharType="separate"/>
            </w:r>
            <w:r>
              <w:rPr>
                <w:noProof/>
                <w:webHidden/>
              </w:rPr>
              <w:t>25</w:t>
            </w:r>
            <w:r>
              <w:rPr>
                <w:noProof/>
                <w:webHidden/>
              </w:rPr>
              <w:fldChar w:fldCharType="end"/>
            </w:r>
          </w:hyperlink>
        </w:p>
        <w:p w14:paraId="49A8808D" w14:textId="154B9281"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59" w:history="1">
            <w:r w:rsidRPr="00141354">
              <w:rPr>
                <w:rStyle w:val="Hyperlnk"/>
                <w:rFonts w:eastAsia="MS Gothic"/>
                <w:noProof/>
              </w:rPr>
              <w:t>10.2 Lokal avstängning av medicinsk gasanläggning vid brand</w:t>
            </w:r>
            <w:r>
              <w:rPr>
                <w:noProof/>
                <w:webHidden/>
              </w:rPr>
              <w:tab/>
            </w:r>
            <w:r>
              <w:rPr>
                <w:noProof/>
                <w:webHidden/>
              </w:rPr>
              <w:fldChar w:fldCharType="begin"/>
            </w:r>
            <w:r>
              <w:rPr>
                <w:noProof/>
                <w:webHidden/>
              </w:rPr>
              <w:instrText xml:space="preserve"> PAGEREF _Toc222910559 \h </w:instrText>
            </w:r>
            <w:r>
              <w:rPr>
                <w:noProof/>
                <w:webHidden/>
              </w:rPr>
            </w:r>
            <w:r>
              <w:rPr>
                <w:noProof/>
                <w:webHidden/>
              </w:rPr>
              <w:fldChar w:fldCharType="separate"/>
            </w:r>
            <w:r>
              <w:rPr>
                <w:noProof/>
                <w:webHidden/>
              </w:rPr>
              <w:t>26</w:t>
            </w:r>
            <w:r>
              <w:rPr>
                <w:noProof/>
                <w:webHidden/>
              </w:rPr>
              <w:fldChar w:fldCharType="end"/>
            </w:r>
          </w:hyperlink>
        </w:p>
        <w:p w14:paraId="60587AC3" w14:textId="27A7C9CE"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0" w:history="1">
            <w:r w:rsidRPr="00141354">
              <w:rPr>
                <w:rStyle w:val="Hyperlnk"/>
                <w:rFonts w:eastAsia="MS Gothic"/>
                <w:noProof/>
              </w:rPr>
              <w:t>10.3 Lösa gasflaskor vid brand</w:t>
            </w:r>
            <w:r>
              <w:rPr>
                <w:noProof/>
                <w:webHidden/>
              </w:rPr>
              <w:tab/>
            </w:r>
            <w:r>
              <w:rPr>
                <w:noProof/>
                <w:webHidden/>
              </w:rPr>
              <w:fldChar w:fldCharType="begin"/>
            </w:r>
            <w:r>
              <w:rPr>
                <w:noProof/>
                <w:webHidden/>
              </w:rPr>
              <w:instrText xml:space="preserve"> PAGEREF _Toc222910560 \h </w:instrText>
            </w:r>
            <w:r>
              <w:rPr>
                <w:noProof/>
                <w:webHidden/>
              </w:rPr>
            </w:r>
            <w:r>
              <w:rPr>
                <w:noProof/>
                <w:webHidden/>
              </w:rPr>
              <w:fldChar w:fldCharType="separate"/>
            </w:r>
            <w:r>
              <w:rPr>
                <w:noProof/>
                <w:webHidden/>
              </w:rPr>
              <w:t>26</w:t>
            </w:r>
            <w:r>
              <w:rPr>
                <w:noProof/>
                <w:webHidden/>
              </w:rPr>
              <w:fldChar w:fldCharType="end"/>
            </w:r>
          </w:hyperlink>
        </w:p>
        <w:p w14:paraId="3D6A6701" w14:textId="6F079833"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1" w:history="1">
            <w:r w:rsidRPr="00141354">
              <w:rPr>
                <w:rStyle w:val="Hyperlnk"/>
                <w:rFonts w:eastAsia="MS Gothic"/>
                <w:noProof/>
              </w:rPr>
              <w:t>10.4 Risker med gas och brand</w:t>
            </w:r>
            <w:r>
              <w:rPr>
                <w:noProof/>
                <w:webHidden/>
              </w:rPr>
              <w:tab/>
            </w:r>
            <w:r>
              <w:rPr>
                <w:noProof/>
                <w:webHidden/>
              </w:rPr>
              <w:fldChar w:fldCharType="begin"/>
            </w:r>
            <w:r>
              <w:rPr>
                <w:noProof/>
                <w:webHidden/>
              </w:rPr>
              <w:instrText xml:space="preserve"> PAGEREF _Toc222910561 \h </w:instrText>
            </w:r>
            <w:r>
              <w:rPr>
                <w:noProof/>
                <w:webHidden/>
              </w:rPr>
            </w:r>
            <w:r>
              <w:rPr>
                <w:noProof/>
                <w:webHidden/>
              </w:rPr>
              <w:fldChar w:fldCharType="separate"/>
            </w:r>
            <w:r>
              <w:rPr>
                <w:noProof/>
                <w:webHidden/>
              </w:rPr>
              <w:t>27</w:t>
            </w:r>
            <w:r>
              <w:rPr>
                <w:noProof/>
                <w:webHidden/>
              </w:rPr>
              <w:fldChar w:fldCharType="end"/>
            </w:r>
          </w:hyperlink>
        </w:p>
        <w:p w14:paraId="35FE54E0" w14:textId="314E8DC5"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62" w:history="1">
            <w:r w:rsidRPr="00141354">
              <w:rPr>
                <w:rStyle w:val="Hyperlnk"/>
                <w:rFonts w:eastAsia="MS Gothic"/>
                <w:noProof/>
              </w:rPr>
              <w:t>11 Hantering av gaser i ambulansverksamhet</w:t>
            </w:r>
            <w:r>
              <w:rPr>
                <w:noProof/>
                <w:webHidden/>
              </w:rPr>
              <w:tab/>
            </w:r>
            <w:r>
              <w:rPr>
                <w:noProof/>
                <w:webHidden/>
              </w:rPr>
              <w:fldChar w:fldCharType="begin"/>
            </w:r>
            <w:r>
              <w:rPr>
                <w:noProof/>
                <w:webHidden/>
              </w:rPr>
              <w:instrText xml:space="preserve"> PAGEREF _Toc222910562 \h </w:instrText>
            </w:r>
            <w:r>
              <w:rPr>
                <w:noProof/>
                <w:webHidden/>
              </w:rPr>
            </w:r>
            <w:r>
              <w:rPr>
                <w:noProof/>
                <w:webHidden/>
              </w:rPr>
              <w:fldChar w:fldCharType="separate"/>
            </w:r>
            <w:r>
              <w:rPr>
                <w:noProof/>
                <w:webHidden/>
              </w:rPr>
              <w:t>28</w:t>
            </w:r>
            <w:r>
              <w:rPr>
                <w:noProof/>
                <w:webHidden/>
              </w:rPr>
              <w:fldChar w:fldCharType="end"/>
            </w:r>
          </w:hyperlink>
        </w:p>
        <w:p w14:paraId="790AE219" w14:textId="28C89D54"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3" w:history="1">
            <w:r w:rsidRPr="00141354">
              <w:rPr>
                <w:rStyle w:val="Hyperlnk"/>
                <w:rFonts w:eastAsia="MS Gothic"/>
                <w:noProof/>
              </w:rPr>
              <w:t>11.1 Gasförråd för ambulans</w:t>
            </w:r>
            <w:r>
              <w:rPr>
                <w:noProof/>
                <w:webHidden/>
              </w:rPr>
              <w:tab/>
            </w:r>
            <w:r>
              <w:rPr>
                <w:noProof/>
                <w:webHidden/>
              </w:rPr>
              <w:fldChar w:fldCharType="begin"/>
            </w:r>
            <w:r>
              <w:rPr>
                <w:noProof/>
                <w:webHidden/>
              </w:rPr>
              <w:instrText xml:space="preserve"> PAGEREF _Toc222910563 \h </w:instrText>
            </w:r>
            <w:r>
              <w:rPr>
                <w:noProof/>
                <w:webHidden/>
              </w:rPr>
            </w:r>
            <w:r>
              <w:rPr>
                <w:noProof/>
                <w:webHidden/>
              </w:rPr>
              <w:fldChar w:fldCharType="separate"/>
            </w:r>
            <w:r>
              <w:rPr>
                <w:noProof/>
                <w:webHidden/>
              </w:rPr>
              <w:t>28</w:t>
            </w:r>
            <w:r>
              <w:rPr>
                <w:noProof/>
                <w:webHidden/>
              </w:rPr>
              <w:fldChar w:fldCharType="end"/>
            </w:r>
          </w:hyperlink>
        </w:p>
        <w:p w14:paraId="3190D949" w14:textId="7D4216CA"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4" w:history="1">
            <w:r w:rsidRPr="00141354">
              <w:rPr>
                <w:rStyle w:val="Hyperlnk"/>
                <w:rFonts w:eastAsia="MS Gothic"/>
                <w:noProof/>
              </w:rPr>
              <w:t>11.2 Underhåll och tillsyn</w:t>
            </w:r>
            <w:r>
              <w:rPr>
                <w:noProof/>
                <w:webHidden/>
              </w:rPr>
              <w:tab/>
            </w:r>
            <w:r>
              <w:rPr>
                <w:noProof/>
                <w:webHidden/>
              </w:rPr>
              <w:fldChar w:fldCharType="begin"/>
            </w:r>
            <w:r>
              <w:rPr>
                <w:noProof/>
                <w:webHidden/>
              </w:rPr>
              <w:instrText xml:space="preserve"> PAGEREF _Toc222910564 \h </w:instrText>
            </w:r>
            <w:r>
              <w:rPr>
                <w:noProof/>
                <w:webHidden/>
              </w:rPr>
            </w:r>
            <w:r>
              <w:rPr>
                <w:noProof/>
                <w:webHidden/>
              </w:rPr>
              <w:fldChar w:fldCharType="separate"/>
            </w:r>
            <w:r>
              <w:rPr>
                <w:noProof/>
                <w:webHidden/>
              </w:rPr>
              <w:t>28</w:t>
            </w:r>
            <w:r>
              <w:rPr>
                <w:noProof/>
                <w:webHidden/>
              </w:rPr>
              <w:fldChar w:fldCharType="end"/>
            </w:r>
          </w:hyperlink>
        </w:p>
        <w:p w14:paraId="1CEC9745" w14:textId="724C0DE5"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5" w:history="1">
            <w:r w:rsidRPr="00141354">
              <w:rPr>
                <w:rStyle w:val="Hyperlnk"/>
                <w:rFonts w:eastAsia="MS Gothic"/>
                <w:noProof/>
              </w:rPr>
              <w:t>11.3 Byte av gasflaska</w:t>
            </w:r>
            <w:r>
              <w:rPr>
                <w:noProof/>
                <w:webHidden/>
              </w:rPr>
              <w:tab/>
            </w:r>
            <w:r>
              <w:rPr>
                <w:noProof/>
                <w:webHidden/>
              </w:rPr>
              <w:fldChar w:fldCharType="begin"/>
            </w:r>
            <w:r>
              <w:rPr>
                <w:noProof/>
                <w:webHidden/>
              </w:rPr>
              <w:instrText xml:space="preserve"> PAGEREF _Toc222910565 \h </w:instrText>
            </w:r>
            <w:r>
              <w:rPr>
                <w:noProof/>
                <w:webHidden/>
              </w:rPr>
            </w:r>
            <w:r>
              <w:rPr>
                <w:noProof/>
                <w:webHidden/>
              </w:rPr>
              <w:fldChar w:fldCharType="separate"/>
            </w:r>
            <w:r>
              <w:rPr>
                <w:noProof/>
                <w:webHidden/>
              </w:rPr>
              <w:t>28</w:t>
            </w:r>
            <w:r>
              <w:rPr>
                <w:noProof/>
                <w:webHidden/>
              </w:rPr>
              <w:fldChar w:fldCharType="end"/>
            </w:r>
          </w:hyperlink>
        </w:p>
        <w:p w14:paraId="3B73EC10" w14:textId="17179CA6"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6" w:history="1">
            <w:r w:rsidRPr="00141354">
              <w:rPr>
                <w:rStyle w:val="Hyperlnk"/>
                <w:rFonts w:eastAsia="MS Gothic"/>
                <w:noProof/>
              </w:rPr>
              <w:t>11.4 Befuktning av andningsvägar hos patient</w:t>
            </w:r>
            <w:r>
              <w:rPr>
                <w:noProof/>
                <w:webHidden/>
              </w:rPr>
              <w:tab/>
            </w:r>
            <w:r>
              <w:rPr>
                <w:noProof/>
                <w:webHidden/>
              </w:rPr>
              <w:fldChar w:fldCharType="begin"/>
            </w:r>
            <w:r>
              <w:rPr>
                <w:noProof/>
                <w:webHidden/>
              </w:rPr>
              <w:instrText xml:space="preserve"> PAGEREF _Toc222910566 \h </w:instrText>
            </w:r>
            <w:r>
              <w:rPr>
                <w:noProof/>
                <w:webHidden/>
              </w:rPr>
            </w:r>
            <w:r>
              <w:rPr>
                <w:noProof/>
                <w:webHidden/>
              </w:rPr>
              <w:fldChar w:fldCharType="separate"/>
            </w:r>
            <w:r>
              <w:rPr>
                <w:noProof/>
                <w:webHidden/>
              </w:rPr>
              <w:t>28</w:t>
            </w:r>
            <w:r>
              <w:rPr>
                <w:noProof/>
                <w:webHidden/>
              </w:rPr>
              <w:fldChar w:fldCharType="end"/>
            </w:r>
          </w:hyperlink>
        </w:p>
        <w:p w14:paraId="6933EBEA" w14:textId="0138B7BC"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67" w:history="1">
            <w:r w:rsidRPr="00141354">
              <w:rPr>
                <w:rStyle w:val="Hyperlnk"/>
                <w:rFonts w:eastAsia="MS Gothic"/>
                <w:noProof/>
              </w:rPr>
              <w:t>12 Hantering av kryogena gaser</w:t>
            </w:r>
            <w:r>
              <w:rPr>
                <w:noProof/>
                <w:webHidden/>
              </w:rPr>
              <w:tab/>
            </w:r>
            <w:r>
              <w:rPr>
                <w:noProof/>
                <w:webHidden/>
              </w:rPr>
              <w:fldChar w:fldCharType="begin"/>
            </w:r>
            <w:r>
              <w:rPr>
                <w:noProof/>
                <w:webHidden/>
              </w:rPr>
              <w:instrText xml:space="preserve"> PAGEREF _Toc222910567 \h </w:instrText>
            </w:r>
            <w:r>
              <w:rPr>
                <w:noProof/>
                <w:webHidden/>
              </w:rPr>
            </w:r>
            <w:r>
              <w:rPr>
                <w:noProof/>
                <w:webHidden/>
              </w:rPr>
              <w:fldChar w:fldCharType="separate"/>
            </w:r>
            <w:r>
              <w:rPr>
                <w:noProof/>
                <w:webHidden/>
              </w:rPr>
              <w:t>29</w:t>
            </w:r>
            <w:r>
              <w:rPr>
                <w:noProof/>
                <w:webHidden/>
              </w:rPr>
              <w:fldChar w:fldCharType="end"/>
            </w:r>
          </w:hyperlink>
        </w:p>
        <w:p w14:paraId="07EE6281" w14:textId="680AEC3D"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68" w:history="1">
            <w:r w:rsidRPr="00141354">
              <w:rPr>
                <w:rStyle w:val="Hyperlnk"/>
                <w:rFonts w:eastAsia="MS Gothic"/>
                <w:noProof/>
              </w:rPr>
              <w:t>13 Anvisningar för användande på vårdenhet</w:t>
            </w:r>
            <w:r>
              <w:rPr>
                <w:noProof/>
                <w:webHidden/>
              </w:rPr>
              <w:tab/>
            </w:r>
            <w:r>
              <w:rPr>
                <w:noProof/>
                <w:webHidden/>
              </w:rPr>
              <w:fldChar w:fldCharType="begin"/>
            </w:r>
            <w:r>
              <w:rPr>
                <w:noProof/>
                <w:webHidden/>
              </w:rPr>
              <w:instrText xml:space="preserve"> PAGEREF _Toc222910568 \h </w:instrText>
            </w:r>
            <w:r>
              <w:rPr>
                <w:noProof/>
                <w:webHidden/>
              </w:rPr>
            </w:r>
            <w:r>
              <w:rPr>
                <w:noProof/>
                <w:webHidden/>
              </w:rPr>
              <w:fldChar w:fldCharType="separate"/>
            </w:r>
            <w:r>
              <w:rPr>
                <w:noProof/>
                <w:webHidden/>
              </w:rPr>
              <w:t>30</w:t>
            </w:r>
            <w:r>
              <w:rPr>
                <w:noProof/>
                <w:webHidden/>
              </w:rPr>
              <w:fldChar w:fldCharType="end"/>
            </w:r>
          </w:hyperlink>
        </w:p>
        <w:p w14:paraId="5F4590F4" w14:textId="0D6782D4"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69" w:history="1">
            <w:r w:rsidRPr="00141354">
              <w:rPr>
                <w:rStyle w:val="Hyperlnk"/>
                <w:rFonts w:eastAsia="MS Gothic"/>
                <w:noProof/>
              </w:rPr>
              <w:t>13.1 Ordination</w:t>
            </w:r>
            <w:r>
              <w:rPr>
                <w:noProof/>
                <w:webHidden/>
              </w:rPr>
              <w:tab/>
            </w:r>
            <w:r>
              <w:rPr>
                <w:noProof/>
                <w:webHidden/>
              </w:rPr>
              <w:fldChar w:fldCharType="begin"/>
            </w:r>
            <w:r>
              <w:rPr>
                <w:noProof/>
                <w:webHidden/>
              </w:rPr>
              <w:instrText xml:space="preserve"> PAGEREF _Toc222910569 \h </w:instrText>
            </w:r>
            <w:r>
              <w:rPr>
                <w:noProof/>
                <w:webHidden/>
              </w:rPr>
            </w:r>
            <w:r>
              <w:rPr>
                <w:noProof/>
                <w:webHidden/>
              </w:rPr>
              <w:fldChar w:fldCharType="separate"/>
            </w:r>
            <w:r>
              <w:rPr>
                <w:noProof/>
                <w:webHidden/>
              </w:rPr>
              <w:t>30</w:t>
            </w:r>
            <w:r>
              <w:rPr>
                <w:noProof/>
                <w:webHidden/>
              </w:rPr>
              <w:fldChar w:fldCharType="end"/>
            </w:r>
          </w:hyperlink>
        </w:p>
        <w:p w14:paraId="0AD6D349" w14:textId="01A1711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0" w:history="1">
            <w:r w:rsidRPr="00141354">
              <w:rPr>
                <w:rStyle w:val="Hyperlnk"/>
                <w:rFonts w:eastAsia="MS Gothic"/>
                <w:noProof/>
              </w:rPr>
              <w:t>13.2 Förvaring av medicinska gasflaskor</w:t>
            </w:r>
            <w:r>
              <w:rPr>
                <w:noProof/>
                <w:webHidden/>
              </w:rPr>
              <w:tab/>
            </w:r>
            <w:r>
              <w:rPr>
                <w:noProof/>
                <w:webHidden/>
              </w:rPr>
              <w:fldChar w:fldCharType="begin"/>
            </w:r>
            <w:r>
              <w:rPr>
                <w:noProof/>
                <w:webHidden/>
              </w:rPr>
              <w:instrText xml:space="preserve"> PAGEREF _Toc222910570 \h </w:instrText>
            </w:r>
            <w:r>
              <w:rPr>
                <w:noProof/>
                <w:webHidden/>
              </w:rPr>
            </w:r>
            <w:r>
              <w:rPr>
                <w:noProof/>
                <w:webHidden/>
              </w:rPr>
              <w:fldChar w:fldCharType="separate"/>
            </w:r>
            <w:r>
              <w:rPr>
                <w:noProof/>
                <w:webHidden/>
              </w:rPr>
              <w:t>30</w:t>
            </w:r>
            <w:r>
              <w:rPr>
                <w:noProof/>
                <w:webHidden/>
              </w:rPr>
              <w:fldChar w:fldCharType="end"/>
            </w:r>
          </w:hyperlink>
        </w:p>
        <w:p w14:paraId="6E74478C" w14:textId="3587893E"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1" w:history="1">
            <w:r w:rsidRPr="00141354">
              <w:rPr>
                <w:rStyle w:val="Hyperlnk"/>
                <w:rFonts w:eastAsia="MS Gothic"/>
                <w:noProof/>
              </w:rPr>
              <w:t>13.3 Kontroll av flaskor och tryckövervakare på vårdenhet</w:t>
            </w:r>
            <w:r>
              <w:rPr>
                <w:noProof/>
                <w:webHidden/>
              </w:rPr>
              <w:tab/>
            </w:r>
            <w:r>
              <w:rPr>
                <w:noProof/>
                <w:webHidden/>
              </w:rPr>
              <w:fldChar w:fldCharType="begin"/>
            </w:r>
            <w:r>
              <w:rPr>
                <w:noProof/>
                <w:webHidden/>
              </w:rPr>
              <w:instrText xml:space="preserve"> PAGEREF _Toc222910571 \h </w:instrText>
            </w:r>
            <w:r>
              <w:rPr>
                <w:noProof/>
                <w:webHidden/>
              </w:rPr>
            </w:r>
            <w:r>
              <w:rPr>
                <w:noProof/>
                <w:webHidden/>
              </w:rPr>
              <w:fldChar w:fldCharType="separate"/>
            </w:r>
            <w:r>
              <w:rPr>
                <w:noProof/>
                <w:webHidden/>
              </w:rPr>
              <w:t>30</w:t>
            </w:r>
            <w:r>
              <w:rPr>
                <w:noProof/>
                <w:webHidden/>
              </w:rPr>
              <w:fldChar w:fldCharType="end"/>
            </w:r>
          </w:hyperlink>
        </w:p>
        <w:p w14:paraId="7DE9B041" w14:textId="09653E10"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2" w:history="1">
            <w:r w:rsidRPr="00141354">
              <w:rPr>
                <w:rStyle w:val="Hyperlnk"/>
                <w:rFonts w:eastAsia="MS Gothic"/>
                <w:noProof/>
              </w:rPr>
              <w:t>13.4 Beställning av medicinsk gasflaska till vårdenhet</w:t>
            </w:r>
            <w:r>
              <w:rPr>
                <w:noProof/>
                <w:webHidden/>
              </w:rPr>
              <w:tab/>
            </w:r>
            <w:r>
              <w:rPr>
                <w:noProof/>
                <w:webHidden/>
              </w:rPr>
              <w:fldChar w:fldCharType="begin"/>
            </w:r>
            <w:r>
              <w:rPr>
                <w:noProof/>
                <w:webHidden/>
              </w:rPr>
              <w:instrText xml:space="preserve"> PAGEREF _Toc222910572 \h </w:instrText>
            </w:r>
            <w:r>
              <w:rPr>
                <w:noProof/>
                <w:webHidden/>
              </w:rPr>
            </w:r>
            <w:r>
              <w:rPr>
                <w:noProof/>
                <w:webHidden/>
              </w:rPr>
              <w:fldChar w:fldCharType="separate"/>
            </w:r>
            <w:r>
              <w:rPr>
                <w:noProof/>
                <w:webHidden/>
              </w:rPr>
              <w:t>31</w:t>
            </w:r>
            <w:r>
              <w:rPr>
                <w:noProof/>
                <w:webHidden/>
              </w:rPr>
              <w:fldChar w:fldCharType="end"/>
            </w:r>
          </w:hyperlink>
        </w:p>
        <w:p w14:paraId="091BAB1F" w14:textId="10A45381"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3" w:history="1">
            <w:r w:rsidRPr="00141354">
              <w:rPr>
                <w:rStyle w:val="Hyperlnk"/>
                <w:rFonts w:eastAsia="MS Gothic"/>
                <w:noProof/>
              </w:rPr>
              <w:t>13.5 Skötsel av utrustning kopplad till medicinsk gasflaska</w:t>
            </w:r>
            <w:r>
              <w:rPr>
                <w:noProof/>
                <w:webHidden/>
              </w:rPr>
              <w:tab/>
            </w:r>
            <w:r>
              <w:rPr>
                <w:noProof/>
                <w:webHidden/>
              </w:rPr>
              <w:fldChar w:fldCharType="begin"/>
            </w:r>
            <w:r>
              <w:rPr>
                <w:noProof/>
                <w:webHidden/>
              </w:rPr>
              <w:instrText xml:space="preserve"> PAGEREF _Toc222910573 \h </w:instrText>
            </w:r>
            <w:r>
              <w:rPr>
                <w:noProof/>
                <w:webHidden/>
              </w:rPr>
            </w:r>
            <w:r>
              <w:rPr>
                <w:noProof/>
                <w:webHidden/>
              </w:rPr>
              <w:fldChar w:fldCharType="separate"/>
            </w:r>
            <w:r>
              <w:rPr>
                <w:noProof/>
                <w:webHidden/>
              </w:rPr>
              <w:t>31</w:t>
            </w:r>
            <w:r>
              <w:rPr>
                <w:noProof/>
                <w:webHidden/>
              </w:rPr>
              <w:fldChar w:fldCharType="end"/>
            </w:r>
          </w:hyperlink>
        </w:p>
        <w:p w14:paraId="05808155" w14:textId="06446DC4"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4" w:history="1">
            <w:r w:rsidRPr="00141354">
              <w:rPr>
                <w:rStyle w:val="Hyperlnk"/>
                <w:rFonts w:eastAsia="MS Gothic"/>
                <w:noProof/>
              </w:rPr>
              <w:t>13.6 Byte av gasflaska för medicinska gaser</w:t>
            </w:r>
            <w:r>
              <w:rPr>
                <w:noProof/>
                <w:webHidden/>
              </w:rPr>
              <w:tab/>
            </w:r>
            <w:r>
              <w:rPr>
                <w:noProof/>
                <w:webHidden/>
              </w:rPr>
              <w:fldChar w:fldCharType="begin"/>
            </w:r>
            <w:r>
              <w:rPr>
                <w:noProof/>
                <w:webHidden/>
              </w:rPr>
              <w:instrText xml:space="preserve"> PAGEREF _Toc222910574 \h </w:instrText>
            </w:r>
            <w:r>
              <w:rPr>
                <w:noProof/>
                <w:webHidden/>
              </w:rPr>
            </w:r>
            <w:r>
              <w:rPr>
                <w:noProof/>
                <w:webHidden/>
              </w:rPr>
              <w:fldChar w:fldCharType="separate"/>
            </w:r>
            <w:r>
              <w:rPr>
                <w:noProof/>
                <w:webHidden/>
              </w:rPr>
              <w:t>31</w:t>
            </w:r>
            <w:r>
              <w:rPr>
                <w:noProof/>
                <w:webHidden/>
              </w:rPr>
              <w:fldChar w:fldCharType="end"/>
            </w:r>
          </w:hyperlink>
        </w:p>
        <w:p w14:paraId="2DEE4EC8" w14:textId="78C4611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5" w:history="1">
            <w:r w:rsidRPr="00141354">
              <w:rPr>
                <w:rStyle w:val="Hyperlnk"/>
                <w:rFonts w:eastAsia="MS Gothic"/>
                <w:noProof/>
              </w:rPr>
              <w:t>13.7 Skötsel av medicinteknisk utrustning kopplad till fast gasuttag</w:t>
            </w:r>
            <w:r>
              <w:rPr>
                <w:noProof/>
                <w:webHidden/>
              </w:rPr>
              <w:tab/>
            </w:r>
            <w:r>
              <w:rPr>
                <w:noProof/>
                <w:webHidden/>
              </w:rPr>
              <w:fldChar w:fldCharType="begin"/>
            </w:r>
            <w:r>
              <w:rPr>
                <w:noProof/>
                <w:webHidden/>
              </w:rPr>
              <w:instrText xml:space="preserve"> PAGEREF _Toc222910575 \h </w:instrText>
            </w:r>
            <w:r>
              <w:rPr>
                <w:noProof/>
                <w:webHidden/>
              </w:rPr>
            </w:r>
            <w:r>
              <w:rPr>
                <w:noProof/>
                <w:webHidden/>
              </w:rPr>
              <w:fldChar w:fldCharType="separate"/>
            </w:r>
            <w:r>
              <w:rPr>
                <w:noProof/>
                <w:webHidden/>
              </w:rPr>
              <w:t>31</w:t>
            </w:r>
            <w:r>
              <w:rPr>
                <w:noProof/>
                <w:webHidden/>
              </w:rPr>
              <w:fldChar w:fldCharType="end"/>
            </w:r>
          </w:hyperlink>
        </w:p>
        <w:p w14:paraId="2A510B46" w14:textId="265AB840"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6" w:history="1">
            <w:r w:rsidRPr="00141354">
              <w:rPr>
                <w:rStyle w:val="Hyperlnk"/>
                <w:rFonts w:eastAsia="MS Gothic"/>
                <w:noProof/>
              </w:rPr>
              <w:t>13.8 Avbrott av gasförsörjning i medicinsk gasanläggning</w:t>
            </w:r>
            <w:r>
              <w:rPr>
                <w:noProof/>
                <w:webHidden/>
              </w:rPr>
              <w:tab/>
            </w:r>
            <w:r>
              <w:rPr>
                <w:noProof/>
                <w:webHidden/>
              </w:rPr>
              <w:fldChar w:fldCharType="begin"/>
            </w:r>
            <w:r>
              <w:rPr>
                <w:noProof/>
                <w:webHidden/>
              </w:rPr>
              <w:instrText xml:space="preserve"> PAGEREF _Toc222910576 \h </w:instrText>
            </w:r>
            <w:r>
              <w:rPr>
                <w:noProof/>
                <w:webHidden/>
              </w:rPr>
            </w:r>
            <w:r>
              <w:rPr>
                <w:noProof/>
                <w:webHidden/>
              </w:rPr>
              <w:fldChar w:fldCharType="separate"/>
            </w:r>
            <w:r>
              <w:rPr>
                <w:noProof/>
                <w:webHidden/>
              </w:rPr>
              <w:t>32</w:t>
            </w:r>
            <w:r>
              <w:rPr>
                <w:noProof/>
                <w:webHidden/>
              </w:rPr>
              <w:fldChar w:fldCharType="end"/>
            </w:r>
          </w:hyperlink>
        </w:p>
        <w:p w14:paraId="022A5440" w14:textId="23890621"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7" w:history="1">
            <w:r w:rsidRPr="00141354">
              <w:rPr>
                <w:rStyle w:val="Hyperlnk"/>
                <w:rFonts w:eastAsia="MS Gothic"/>
                <w:noProof/>
              </w:rPr>
              <w:t>13.9 Hantering av medicinska gaser vid brandfara</w:t>
            </w:r>
            <w:r>
              <w:rPr>
                <w:noProof/>
                <w:webHidden/>
              </w:rPr>
              <w:tab/>
            </w:r>
            <w:r>
              <w:rPr>
                <w:noProof/>
                <w:webHidden/>
              </w:rPr>
              <w:fldChar w:fldCharType="begin"/>
            </w:r>
            <w:r>
              <w:rPr>
                <w:noProof/>
                <w:webHidden/>
              </w:rPr>
              <w:instrText xml:space="preserve"> PAGEREF _Toc222910577 \h </w:instrText>
            </w:r>
            <w:r>
              <w:rPr>
                <w:noProof/>
                <w:webHidden/>
              </w:rPr>
            </w:r>
            <w:r>
              <w:rPr>
                <w:noProof/>
                <w:webHidden/>
              </w:rPr>
              <w:fldChar w:fldCharType="separate"/>
            </w:r>
            <w:r>
              <w:rPr>
                <w:noProof/>
                <w:webHidden/>
              </w:rPr>
              <w:t>32</w:t>
            </w:r>
            <w:r>
              <w:rPr>
                <w:noProof/>
                <w:webHidden/>
              </w:rPr>
              <w:fldChar w:fldCharType="end"/>
            </w:r>
          </w:hyperlink>
        </w:p>
        <w:p w14:paraId="2CEECA3B" w14:textId="19F22EEE"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8" w:history="1">
            <w:r w:rsidRPr="00141354">
              <w:rPr>
                <w:rStyle w:val="Hyperlnk"/>
                <w:rFonts w:eastAsia="MS Gothic"/>
                <w:noProof/>
              </w:rPr>
              <w:t>13.10 Utbildning av vårdpersonal i hantering av gasflaskor samt medicinsk gasanläggning</w:t>
            </w:r>
            <w:r>
              <w:rPr>
                <w:noProof/>
                <w:webHidden/>
              </w:rPr>
              <w:tab/>
            </w:r>
            <w:r>
              <w:rPr>
                <w:noProof/>
                <w:webHidden/>
              </w:rPr>
              <w:fldChar w:fldCharType="begin"/>
            </w:r>
            <w:r>
              <w:rPr>
                <w:noProof/>
                <w:webHidden/>
              </w:rPr>
              <w:instrText xml:space="preserve"> PAGEREF _Toc222910578 \h </w:instrText>
            </w:r>
            <w:r>
              <w:rPr>
                <w:noProof/>
                <w:webHidden/>
              </w:rPr>
            </w:r>
            <w:r>
              <w:rPr>
                <w:noProof/>
                <w:webHidden/>
              </w:rPr>
              <w:fldChar w:fldCharType="separate"/>
            </w:r>
            <w:r>
              <w:rPr>
                <w:noProof/>
                <w:webHidden/>
              </w:rPr>
              <w:t>32</w:t>
            </w:r>
            <w:r>
              <w:rPr>
                <w:noProof/>
                <w:webHidden/>
              </w:rPr>
              <w:fldChar w:fldCharType="end"/>
            </w:r>
          </w:hyperlink>
        </w:p>
        <w:p w14:paraId="5FD10F01" w14:textId="2A86A381"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79" w:history="1">
            <w:r w:rsidRPr="00141354">
              <w:rPr>
                <w:rStyle w:val="Hyperlnk"/>
                <w:rFonts w:eastAsia="MS Gothic"/>
                <w:noProof/>
              </w:rPr>
              <w:t>13.11 Patient med egen medhavd utrustning för medicinsk gas</w:t>
            </w:r>
            <w:r>
              <w:rPr>
                <w:noProof/>
                <w:webHidden/>
              </w:rPr>
              <w:tab/>
            </w:r>
            <w:r>
              <w:rPr>
                <w:noProof/>
                <w:webHidden/>
              </w:rPr>
              <w:fldChar w:fldCharType="begin"/>
            </w:r>
            <w:r>
              <w:rPr>
                <w:noProof/>
                <w:webHidden/>
              </w:rPr>
              <w:instrText xml:space="preserve"> PAGEREF _Toc222910579 \h </w:instrText>
            </w:r>
            <w:r>
              <w:rPr>
                <w:noProof/>
                <w:webHidden/>
              </w:rPr>
            </w:r>
            <w:r>
              <w:rPr>
                <w:noProof/>
                <w:webHidden/>
              </w:rPr>
              <w:fldChar w:fldCharType="separate"/>
            </w:r>
            <w:r>
              <w:rPr>
                <w:noProof/>
                <w:webHidden/>
              </w:rPr>
              <w:t>33</w:t>
            </w:r>
            <w:r>
              <w:rPr>
                <w:noProof/>
                <w:webHidden/>
              </w:rPr>
              <w:fldChar w:fldCharType="end"/>
            </w:r>
          </w:hyperlink>
        </w:p>
        <w:p w14:paraId="72397479" w14:textId="1ECE74B6"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80" w:history="1">
            <w:r w:rsidRPr="00141354">
              <w:rPr>
                <w:rStyle w:val="Hyperlnk"/>
                <w:rFonts w:eastAsia="MS Gothic"/>
                <w:noProof/>
              </w:rPr>
              <w:t>13.12 Befuktning av andningsvägar hos patient</w:t>
            </w:r>
            <w:r>
              <w:rPr>
                <w:noProof/>
                <w:webHidden/>
              </w:rPr>
              <w:tab/>
            </w:r>
            <w:r>
              <w:rPr>
                <w:noProof/>
                <w:webHidden/>
              </w:rPr>
              <w:fldChar w:fldCharType="begin"/>
            </w:r>
            <w:r>
              <w:rPr>
                <w:noProof/>
                <w:webHidden/>
              </w:rPr>
              <w:instrText xml:space="preserve"> PAGEREF _Toc222910580 \h </w:instrText>
            </w:r>
            <w:r>
              <w:rPr>
                <w:noProof/>
                <w:webHidden/>
              </w:rPr>
            </w:r>
            <w:r>
              <w:rPr>
                <w:noProof/>
                <w:webHidden/>
              </w:rPr>
              <w:fldChar w:fldCharType="separate"/>
            </w:r>
            <w:r>
              <w:rPr>
                <w:noProof/>
                <w:webHidden/>
              </w:rPr>
              <w:t>33</w:t>
            </w:r>
            <w:r>
              <w:rPr>
                <w:noProof/>
                <w:webHidden/>
              </w:rPr>
              <w:fldChar w:fldCharType="end"/>
            </w:r>
          </w:hyperlink>
        </w:p>
        <w:p w14:paraId="2136415E" w14:textId="0F959F4F"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81" w:history="1">
            <w:r w:rsidRPr="00141354">
              <w:rPr>
                <w:rStyle w:val="Hyperlnk"/>
                <w:rFonts w:eastAsia="MS Gothic"/>
                <w:noProof/>
              </w:rPr>
              <w:t>13.13 Olyckor och tillbud</w:t>
            </w:r>
            <w:r>
              <w:rPr>
                <w:noProof/>
                <w:webHidden/>
              </w:rPr>
              <w:tab/>
            </w:r>
            <w:r>
              <w:rPr>
                <w:noProof/>
                <w:webHidden/>
              </w:rPr>
              <w:fldChar w:fldCharType="begin"/>
            </w:r>
            <w:r>
              <w:rPr>
                <w:noProof/>
                <w:webHidden/>
              </w:rPr>
              <w:instrText xml:space="preserve"> PAGEREF _Toc222910581 \h </w:instrText>
            </w:r>
            <w:r>
              <w:rPr>
                <w:noProof/>
                <w:webHidden/>
              </w:rPr>
            </w:r>
            <w:r>
              <w:rPr>
                <w:noProof/>
                <w:webHidden/>
              </w:rPr>
              <w:fldChar w:fldCharType="separate"/>
            </w:r>
            <w:r>
              <w:rPr>
                <w:noProof/>
                <w:webHidden/>
              </w:rPr>
              <w:t>33</w:t>
            </w:r>
            <w:r>
              <w:rPr>
                <w:noProof/>
                <w:webHidden/>
              </w:rPr>
              <w:fldChar w:fldCharType="end"/>
            </w:r>
          </w:hyperlink>
        </w:p>
        <w:p w14:paraId="39766CEB" w14:textId="6A70935D"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82" w:history="1">
            <w:r w:rsidRPr="00141354">
              <w:rPr>
                <w:rStyle w:val="Hyperlnk"/>
                <w:rFonts w:eastAsia="MS Gothic"/>
                <w:noProof/>
              </w:rPr>
              <w:t>13.14 Avlidna patienter och levande ljus</w:t>
            </w:r>
            <w:r>
              <w:rPr>
                <w:noProof/>
                <w:webHidden/>
              </w:rPr>
              <w:tab/>
            </w:r>
            <w:r>
              <w:rPr>
                <w:noProof/>
                <w:webHidden/>
              </w:rPr>
              <w:fldChar w:fldCharType="begin"/>
            </w:r>
            <w:r>
              <w:rPr>
                <w:noProof/>
                <w:webHidden/>
              </w:rPr>
              <w:instrText xml:space="preserve"> PAGEREF _Toc222910582 \h </w:instrText>
            </w:r>
            <w:r>
              <w:rPr>
                <w:noProof/>
                <w:webHidden/>
              </w:rPr>
            </w:r>
            <w:r>
              <w:rPr>
                <w:noProof/>
                <w:webHidden/>
              </w:rPr>
              <w:fldChar w:fldCharType="separate"/>
            </w:r>
            <w:r>
              <w:rPr>
                <w:noProof/>
                <w:webHidden/>
              </w:rPr>
              <w:t>34</w:t>
            </w:r>
            <w:r>
              <w:rPr>
                <w:noProof/>
                <w:webHidden/>
              </w:rPr>
              <w:fldChar w:fldCharType="end"/>
            </w:r>
          </w:hyperlink>
        </w:p>
        <w:p w14:paraId="0F3D4EF0" w14:textId="4CFE9500"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83" w:history="1">
            <w:r w:rsidRPr="00141354">
              <w:rPr>
                <w:rStyle w:val="Hyperlnk"/>
                <w:rFonts w:eastAsia="MS Gothic"/>
                <w:noProof/>
              </w:rPr>
              <w:t>13.15 Arbetsmiljö – Farliga ämnen</w:t>
            </w:r>
            <w:r>
              <w:rPr>
                <w:noProof/>
                <w:webHidden/>
              </w:rPr>
              <w:tab/>
            </w:r>
            <w:r>
              <w:rPr>
                <w:noProof/>
                <w:webHidden/>
              </w:rPr>
              <w:fldChar w:fldCharType="begin"/>
            </w:r>
            <w:r>
              <w:rPr>
                <w:noProof/>
                <w:webHidden/>
              </w:rPr>
              <w:instrText xml:space="preserve"> PAGEREF _Toc222910583 \h </w:instrText>
            </w:r>
            <w:r>
              <w:rPr>
                <w:noProof/>
                <w:webHidden/>
              </w:rPr>
            </w:r>
            <w:r>
              <w:rPr>
                <w:noProof/>
                <w:webHidden/>
              </w:rPr>
              <w:fldChar w:fldCharType="separate"/>
            </w:r>
            <w:r>
              <w:rPr>
                <w:noProof/>
                <w:webHidden/>
              </w:rPr>
              <w:t>35</w:t>
            </w:r>
            <w:r>
              <w:rPr>
                <w:noProof/>
                <w:webHidden/>
              </w:rPr>
              <w:fldChar w:fldCharType="end"/>
            </w:r>
          </w:hyperlink>
        </w:p>
        <w:p w14:paraId="3E09FF51" w14:textId="6898EB4B"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84" w:history="1">
            <w:r w:rsidRPr="00141354">
              <w:rPr>
                <w:rStyle w:val="Hyperlnk"/>
                <w:rFonts w:eastAsia="MS Gothic"/>
                <w:noProof/>
              </w:rPr>
              <w:t>14 Referenser</w:t>
            </w:r>
            <w:r>
              <w:rPr>
                <w:noProof/>
                <w:webHidden/>
              </w:rPr>
              <w:tab/>
            </w:r>
            <w:r>
              <w:rPr>
                <w:noProof/>
                <w:webHidden/>
              </w:rPr>
              <w:fldChar w:fldCharType="begin"/>
            </w:r>
            <w:r>
              <w:rPr>
                <w:noProof/>
                <w:webHidden/>
              </w:rPr>
              <w:instrText xml:space="preserve"> PAGEREF _Toc222910584 \h </w:instrText>
            </w:r>
            <w:r>
              <w:rPr>
                <w:noProof/>
                <w:webHidden/>
              </w:rPr>
            </w:r>
            <w:r>
              <w:rPr>
                <w:noProof/>
                <w:webHidden/>
              </w:rPr>
              <w:fldChar w:fldCharType="separate"/>
            </w:r>
            <w:r>
              <w:rPr>
                <w:noProof/>
                <w:webHidden/>
              </w:rPr>
              <w:t>35</w:t>
            </w:r>
            <w:r>
              <w:rPr>
                <w:noProof/>
                <w:webHidden/>
              </w:rPr>
              <w:fldChar w:fldCharType="end"/>
            </w:r>
          </w:hyperlink>
        </w:p>
        <w:p w14:paraId="20948DC2" w14:textId="65D78177"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85" w:history="1">
            <w:r w:rsidRPr="00141354">
              <w:rPr>
                <w:rStyle w:val="Hyperlnk"/>
                <w:rFonts w:eastAsia="MS Gothic"/>
                <w:noProof/>
              </w:rPr>
              <w:t xml:space="preserve">Bilaga 1 - </w:t>
            </w:r>
            <w:r w:rsidRPr="00141354">
              <w:rPr>
                <w:rStyle w:val="Hyperlnk"/>
                <w:rFonts w:eastAsia="MS Gothic"/>
                <w:noProof/>
                <w:lang w:eastAsia="ar-SA"/>
              </w:rPr>
              <w:t>Ansvarsbeskrivning gasombud - medicinsk gasanläggning</w:t>
            </w:r>
            <w:r>
              <w:rPr>
                <w:noProof/>
                <w:webHidden/>
              </w:rPr>
              <w:tab/>
            </w:r>
            <w:r>
              <w:rPr>
                <w:noProof/>
                <w:webHidden/>
              </w:rPr>
              <w:fldChar w:fldCharType="begin"/>
            </w:r>
            <w:r>
              <w:rPr>
                <w:noProof/>
                <w:webHidden/>
              </w:rPr>
              <w:instrText xml:space="preserve"> PAGEREF _Toc222910585 \h </w:instrText>
            </w:r>
            <w:r>
              <w:rPr>
                <w:noProof/>
                <w:webHidden/>
              </w:rPr>
            </w:r>
            <w:r>
              <w:rPr>
                <w:noProof/>
                <w:webHidden/>
              </w:rPr>
              <w:fldChar w:fldCharType="separate"/>
            </w:r>
            <w:r>
              <w:rPr>
                <w:noProof/>
                <w:webHidden/>
              </w:rPr>
              <w:t>36</w:t>
            </w:r>
            <w:r>
              <w:rPr>
                <w:noProof/>
                <w:webHidden/>
              </w:rPr>
              <w:fldChar w:fldCharType="end"/>
            </w:r>
          </w:hyperlink>
        </w:p>
        <w:p w14:paraId="7E0F2251" w14:textId="565AB546"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86" w:history="1">
            <w:r w:rsidRPr="00141354">
              <w:rPr>
                <w:rStyle w:val="Hyperlnk"/>
                <w:rFonts w:eastAsia="MS Gothic"/>
                <w:noProof/>
              </w:rPr>
              <w:t>Bilaga 2 – Protokoll kontroll av reservgasflaskor Masterwatch6</w:t>
            </w:r>
            <w:r>
              <w:rPr>
                <w:noProof/>
                <w:webHidden/>
              </w:rPr>
              <w:tab/>
            </w:r>
            <w:r>
              <w:rPr>
                <w:noProof/>
                <w:webHidden/>
              </w:rPr>
              <w:fldChar w:fldCharType="begin"/>
            </w:r>
            <w:r>
              <w:rPr>
                <w:noProof/>
                <w:webHidden/>
              </w:rPr>
              <w:instrText xml:space="preserve"> PAGEREF _Toc222910586 \h </w:instrText>
            </w:r>
            <w:r>
              <w:rPr>
                <w:noProof/>
                <w:webHidden/>
              </w:rPr>
            </w:r>
            <w:r>
              <w:rPr>
                <w:noProof/>
                <w:webHidden/>
              </w:rPr>
              <w:fldChar w:fldCharType="separate"/>
            </w:r>
            <w:r>
              <w:rPr>
                <w:noProof/>
                <w:webHidden/>
              </w:rPr>
              <w:t>37</w:t>
            </w:r>
            <w:r>
              <w:rPr>
                <w:noProof/>
                <w:webHidden/>
              </w:rPr>
              <w:fldChar w:fldCharType="end"/>
            </w:r>
          </w:hyperlink>
        </w:p>
        <w:p w14:paraId="25A46B46" w14:textId="3B320B45"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87" w:history="1">
            <w:r w:rsidRPr="00141354">
              <w:rPr>
                <w:rStyle w:val="Hyperlnk"/>
                <w:rFonts w:eastAsia="MS Gothic"/>
                <w:noProof/>
              </w:rPr>
              <w:t>Bilaga 3 – Protokoll kontroll av reservgasflaskor Extern larmtablå</w:t>
            </w:r>
            <w:r>
              <w:rPr>
                <w:noProof/>
                <w:webHidden/>
              </w:rPr>
              <w:tab/>
            </w:r>
            <w:r>
              <w:rPr>
                <w:noProof/>
                <w:webHidden/>
              </w:rPr>
              <w:fldChar w:fldCharType="begin"/>
            </w:r>
            <w:r>
              <w:rPr>
                <w:noProof/>
                <w:webHidden/>
              </w:rPr>
              <w:instrText xml:space="preserve"> PAGEREF _Toc222910587 \h </w:instrText>
            </w:r>
            <w:r>
              <w:rPr>
                <w:noProof/>
                <w:webHidden/>
              </w:rPr>
            </w:r>
            <w:r>
              <w:rPr>
                <w:noProof/>
                <w:webHidden/>
              </w:rPr>
              <w:fldChar w:fldCharType="separate"/>
            </w:r>
            <w:r>
              <w:rPr>
                <w:noProof/>
                <w:webHidden/>
              </w:rPr>
              <w:t>39</w:t>
            </w:r>
            <w:r>
              <w:rPr>
                <w:noProof/>
                <w:webHidden/>
              </w:rPr>
              <w:fldChar w:fldCharType="end"/>
            </w:r>
          </w:hyperlink>
        </w:p>
        <w:p w14:paraId="2FB41AFF" w14:textId="060B9E9C"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88" w:history="1">
            <w:r w:rsidRPr="00141354">
              <w:rPr>
                <w:rStyle w:val="Hyperlnk"/>
                <w:rFonts w:eastAsia="MS Gothic"/>
                <w:noProof/>
              </w:rPr>
              <w:t>Bilaga 4 – Fakta om medicinska gaser</w:t>
            </w:r>
            <w:r>
              <w:rPr>
                <w:noProof/>
                <w:webHidden/>
              </w:rPr>
              <w:tab/>
            </w:r>
            <w:r>
              <w:rPr>
                <w:noProof/>
                <w:webHidden/>
              </w:rPr>
              <w:fldChar w:fldCharType="begin"/>
            </w:r>
            <w:r>
              <w:rPr>
                <w:noProof/>
                <w:webHidden/>
              </w:rPr>
              <w:instrText xml:space="preserve"> PAGEREF _Toc222910588 \h </w:instrText>
            </w:r>
            <w:r>
              <w:rPr>
                <w:noProof/>
                <w:webHidden/>
              </w:rPr>
            </w:r>
            <w:r>
              <w:rPr>
                <w:noProof/>
                <w:webHidden/>
              </w:rPr>
              <w:fldChar w:fldCharType="separate"/>
            </w:r>
            <w:r>
              <w:rPr>
                <w:noProof/>
                <w:webHidden/>
              </w:rPr>
              <w:t>41</w:t>
            </w:r>
            <w:r>
              <w:rPr>
                <w:noProof/>
                <w:webHidden/>
              </w:rPr>
              <w:fldChar w:fldCharType="end"/>
            </w:r>
          </w:hyperlink>
        </w:p>
        <w:p w14:paraId="2B7C75D0" w14:textId="092F7B5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89" w:history="1">
            <w:r w:rsidRPr="00141354">
              <w:rPr>
                <w:rStyle w:val="Hyperlnk"/>
                <w:rFonts w:eastAsia="MS Gothic"/>
                <w:noProof/>
              </w:rPr>
              <w:t>OXYGEN (exempelvis CONOXIA)</w:t>
            </w:r>
            <w:r>
              <w:rPr>
                <w:noProof/>
                <w:webHidden/>
              </w:rPr>
              <w:tab/>
            </w:r>
            <w:r>
              <w:rPr>
                <w:noProof/>
                <w:webHidden/>
              </w:rPr>
              <w:fldChar w:fldCharType="begin"/>
            </w:r>
            <w:r>
              <w:rPr>
                <w:noProof/>
                <w:webHidden/>
              </w:rPr>
              <w:instrText xml:space="preserve"> PAGEREF _Toc222910589 \h </w:instrText>
            </w:r>
            <w:r>
              <w:rPr>
                <w:noProof/>
                <w:webHidden/>
              </w:rPr>
            </w:r>
            <w:r>
              <w:rPr>
                <w:noProof/>
                <w:webHidden/>
              </w:rPr>
              <w:fldChar w:fldCharType="separate"/>
            </w:r>
            <w:r>
              <w:rPr>
                <w:noProof/>
                <w:webHidden/>
              </w:rPr>
              <w:t>42</w:t>
            </w:r>
            <w:r>
              <w:rPr>
                <w:noProof/>
                <w:webHidden/>
              </w:rPr>
              <w:fldChar w:fldCharType="end"/>
            </w:r>
          </w:hyperlink>
        </w:p>
        <w:p w14:paraId="60C089D9" w14:textId="6736974D"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0" w:history="1">
            <w:r w:rsidRPr="00141354">
              <w:rPr>
                <w:rStyle w:val="Hyperlnk"/>
                <w:rFonts w:eastAsia="MS Gothic"/>
                <w:noProof/>
              </w:rPr>
              <w:t>LUFT (exempelvis AIRAPY)</w:t>
            </w:r>
            <w:r>
              <w:rPr>
                <w:noProof/>
                <w:webHidden/>
              </w:rPr>
              <w:tab/>
            </w:r>
            <w:r>
              <w:rPr>
                <w:noProof/>
                <w:webHidden/>
              </w:rPr>
              <w:fldChar w:fldCharType="begin"/>
            </w:r>
            <w:r>
              <w:rPr>
                <w:noProof/>
                <w:webHidden/>
              </w:rPr>
              <w:instrText xml:space="preserve"> PAGEREF _Toc222910590 \h </w:instrText>
            </w:r>
            <w:r>
              <w:rPr>
                <w:noProof/>
                <w:webHidden/>
              </w:rPr>
            </w:r>
            <w:r>
              <w:rPr>
                <w:noProof/>
                <w:webHidden/>
              </w:rPr>
              <w:fldChar w:fldCharType="separate"/>
            </w:r>
            <w:r>
              <w:rPr>
                <w:noProof/>
                <w:webHidden/>
              </w:rPr>
              <w:t>44</w:t>
            </w:r>
            <w:r>
              <w:rPr>
                <w:noProof/>
                <w:webHidden/>
              </w:rPr>
              <w:fldChar w:fldCharType="end"/>
            </w:r>
          </w:hyperlink>
        </w:p>
        <w:p w14:paraId="55752924" w14:textId="129B7D08"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1" w:history="1">
            <w:r w:rsidRPr="00141354">
              <w:rPr>
                <w:rStyle w:val="Hyperlnk"/>
                <w:rFonts w:eastAsia="MS Gothic"/>
                <w:noProof/>
              </w:rPr>
              <w:t>LUSTGAS, DIKVÄVEOXID (exempelvis NIONTIX)</w:t>
            </w:r>
            <w:r>
              <w:rPr>
                <w:noProof/>
                <w:webHidden/>
              </w:rPr>
              <w:tab/>
            </w:r>
            <w:r>
              <w:rPr>
                <w:noProof/>
                <w:webHidden/>
              </w:rPr>
              <w:fldChar w:fldCharType="begin"/>
            </w:r>
            <w:r>
              <w:rPr>
                <w:noProof/>
                <w:webHidden/>
              </w:rPr>
              <w:instrText xml:space="preserve"> PAGEREF _Toc222910591 \h </w:instrText>
            </w:r>
            <w:r>
              <w:rPr>
                <w:noProof/>
                <w:webHidden/>
              </w:rPr>
            </w:r>
            <w:r>
              <w:rPr>
                <w:noProof/>
                <w:webHidden/>
              </w:rPr>
              <w:fldChar w:fldCharType="separate"/>
            </w:r>
            <w:r>
              <w:rPr>
                <w:noProof/>
                <w:webHidden/>
              </w:rPr>
              <w:t>45</w:t>
            </w:r>
            <w:r>
              <w:rPr>
                <w:noProof/>
                <w:webHidden/>
              </w:rPr>
              <w:fldChar w:fldCharType="end"/>
            </w:r>
          </w:hyperlink>
        </w:p>
        <w:p w14:paraId="0AB825B8" w14:textId="28B2FF66"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2" w:history="1">
            <w:r w:rsidRPr="00141354">
              <w:rPr>
                <w:rStyle w:val="Hyperlnk"/>
                <w:rFonts w:eastAsia="MS Gothic"/>
                <w:noProof/>
              </w:rPr>
              <w:t>Lustgas och oxygen (exempelvis LIVOPAN)</w:t>
            </w:r>
            <w:r>
              <w:rPr>
                <w:noProof/>
                <w:webHidden/>
              </w:rPr>
              <w:tab/>
            </w:r>
            <w:r>
              <w:rPr>
                <w:noProof/>
                <w:webHidden/>
              </w:rPr>
              <w:fldChar w:fldCharType="begin"/>
            </w:r>
            <w:r>
              <w:rPr>
                <w:noProof/>
                <w:webHidden/>
              </w:rPr>
              <w:instrText xml:space="preserve"> PAGEREF _Toc222910592 \h </w:instrText>
            </w:r>
            <w:r>
              <w:rPr>
                <w:noProof/>
                <w:webHidden/>
              </w:rPr>
            </w:r>
            <w:r>
              <w:rPr>
                <w:noProof/>
                <w:webHidden/>
              </w:rPr>
              <w:fldChar w:fldCharType="separate"/>
            </w:r>
            <w:r>
              <w:rPr>
                <w:noProof/>
                <w:webHidden/>
              </w:rPr>
              <w:t>47</w:t>
            </w:r>
            <w:r>
              <w:rPr>
                <w:noProof/>
                <w:webHidden/>
              </w:rPr>
              <w:fldChar w:fldCharType="end"/>
            </w:r>
          </w:hyperlink>
        </w:p>
        <w:p w14:paraId="558BBCF0" w14:textId="78CE6713"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3" w:history="1">
            <w:r w:rsidRPr="00141354">
              <w:rPr>
                <w:rStyle w:val="Hyperlnk"/>
                <w:rFonts w:eastAsia="MS Gothic"/>
                <w:noProof/>
              </w:rPr>
              <w:t>KOLDIOXID</w:t>
            </w:r>
            <w:r>
              <w:rPr>
                <w:noProof/>
                <w:webHidden/>
              </w:rPr>
              <w:tab/>
            </w:r>
            <w:r>
              <w:rPr>
                <w:noProof/>
                <w:webHidden/>
              </w:rPr>
              <w:fldChar w:fldCharType="begin"/>
            </w:r>
            <w:r>
              <w:rPr>
                <w:noProof/>
                <w:webHidden/>
              </w:rPr>
              <w:instrText xml:space="preserve"> PAGEREF _Toc222910593 \h </w:instrText>
            </w:r>
            <w:r>
              <w:rPr>
                <w:noProof/>
                <w:webHidden/>
              </w:rPr>
            </w:r>
            <w:r>
              <w:rPr>
                <w:noProof/>
                <w:webHidden/>
              </w:rPr>
              <w:fldChar w:fldCharType="separate"/>
            </w:r>
            <w:r>
              <w:rPr>
                <w:noProof/>
                <w:webHidden/>
              </w:rPr>
              <w:t>48</w:t>
            </w:r>
            <w:r>
              <w:rPr>
                <w:noProof/>
                <w:webHidden/>
              </w:rPr>
              <w:fldChar w:fldCharType="end"/>
            </w:r>
          </w:hyperlink>
        </w:p>
        <w:p w14:paraId="6CDC2CC2" w14:textId="5C70B098"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4" w:history="1">
            <w:r w:rsidRPr="00141354">
              <w:rPr>
                <w:rStyle w:val="Hyperlnk"/>
                <w:rFonts w:eastAsia="MS Gothic"/>
                <w:noProof/>
              </w:rPr>
              <w:t>KARBOGEN</w:t>
            </w:r>
            <w:r>
              <w:rPr>
                <w:noProof/>
                <w:webHidden/>
              </w:rPr>
              <w:tab/>
            </w:r>
            <w:r>
              <w:rPr>
                <w:noProof/>
                <w:webHidden/>
              </w:rPr>
              <w:fldChar w:fldCharType="begin"/>
            </w:r>
            <w:r>
              <w:rPr>
                <w:noProof/>
                <w:webHidden/>
              </w:rPr>
              <w:instrText xml:space="preserve"> PAGEREF _Toc222910594 \h </w:instrText>
            </w:r>
            <w:r>
              <w:rPr>
                <w:noProof/>
                <w:webHidden/>
              </w:rPr>
            </w:r>
            <w:r>
              <w:rPr>
                <w:noProof/>
                <w:webHidden/>
              </w:rPr>
              <w:fldChar w:fldCharType="separate"/>
            </w:r>
            <w:r>
              <w:rPr>
                <w:noProof/>
                <w:webHidden/>
              </w:rPr>
              <w:t>48</w:t>
            </w:r>
            <w:r>
              <w:rPr>
                <w:noProof/>
                <w:webHidden/>
              </w:rPr>
              <w:fldChar w:fldCharType="end"/>
            </w:r>
          </w:hyperlink>
        </w:p>
        <w:p w14:paraId="55AE0C0E" w14:textId="5708E15A"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5" w:history="1">
            <w:r w:rsidRPr="00141354">
              <w:rPr>
                <w:rStyle w:val="Hyperlnk"/>
                <w:rFonts w:eastAsia="MS Gothic"/>
                <w:noProof/>
              </w:rPr>
              <w:t>NITROGEN (KVÄVGAS)</w:t>
            </w:r>
            <w:r>
              <w:rPr>
                <w:noProof/>
                <w:webHidden/>
              </w:rPr>
              <w:tab/>
            </w:r>
            <w:r>
              <w:rPr>
                <w:noProof/>
                <w:webHidden/>
              </w:rPr>
              <w:fldChar w:fldCharType="begin"/>
            </w:r>
            <w:r>
              <w:rPr>
                <w:noProof/>
                <w:webHidden/>
              </w:rPr>
              <w:instrText xml:space="preserve"> PAGEREF _Toc222910595 \h </w:instrText>
            </w:r>
            <w:r>
              <w:rPr>
                <w:noProof/>
                <w:webHidden/>
              </w:rPr>
            </w:r>
            <w:r>
              <w:rPr>
                <w:noProof/>
                <w:webHidden/>
              </w:rPr>
              <w:fldChar w:fldCharType="separate"/>
            </w:r>
            <w:r>
              <w:rPr>
                <w:noProof/>
                <w:webHidden/>
              </w:rPr>
              <w:t>49</w:t>
            </w:r>
            <w:r>
              <w:rPr>
                <w:noProof/>
                <w:webHidden/>
              </w:rPr>
              <w:fldChar w:fldCharType="end"/>
            </w:r>
          </w:hyperlink>
        </w:p>
        <w:p w14:paraId="11115F6A" w14:textId="236BF3D3"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6" w:history="1">
            <w:r w:rsidRPr="00141354">
              <w:rPr>
                <w:rStyle w:val="Hyperlnk"/>
                <w:rFonts w:eastAsia="MS Gothic"/>
                <w:noProof/>
              </w:rPr>
              <w:t>HELIUM</w:t>
            </w:r>
            <w:r>
              <w:rPr>
                <w:noProof/>
                <w:webHidden/>
              </w:rPr>
              <w:tab/>
            </w:r>
            <w:r>
              <w:rPr>
                <w:noProof/>
                <w:webHidden/>
              </w:rPr>
              <w:fldChar w:fldCharType="begin"/>
            </w:r>
            <w:r>
              <w:rPr>
                <w:noProof/>
                <w:webHidden/>
              </w:rPr>
              <w:instrText xml:space="preserve"> PAGEREF _Toc222910596 \h </w:instrText>
            </w:r>
            <w:r>
              <w:rPr>
                <w:noProof/>
                <w:webHidden/>
              </w:rPr>
            </w:r>
            <w:r>
              <w:rPr>
                <w:noProof/>
                <w:webHidden/>
              </w:rPr>
              <w:fldChar w:fldCharType="separate"/>
            </w:r>
            <w:r>
              <w:rPr>
                <w:noProof/>
                <w:webHidden/>
              </w:rPr>
              <w:t>50</w:t>
            </w:r>
            <w:r>
              <w:rPr>
                <w:noProof/>
                <w:webHidden/>
              </w:rPr>
              <w:fldChar w:fldCharType="end"/>
            </w:r>
          </w:hyperlink>
        </w:p>
        <w:p w14:paraId="62860F51" w14:textId="62D5BB3B"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7" w:history="1">
            <w:r w:rsidRPr="00141354">
              <w:rPr>
                <w:rStyle w:val="Hyperlnk"/>
                <w:rFonts w:eastAsia="MS Gothic"/>
                <w:noProof/>
              </w:rPr>
              <w:t>ARGON</w:t>
            </w:r>
            <w:r>
              <w:rPr>
                <w:noProof/>
                <w:webHidden/>
              </w:rPr>
              <w:tab/>
            </w:r>
            <w:r>
              <w:rPr>
                <w:noProof/>
                <w:webHidden/>
              </w:rPr>
              <w:fldChar w:fldCharType="begin"/>
            </w:r>
            <w:r>
              <w:rPr>
                <w:noProof/>
                <w:webHidden/>
              </w:rPr>
              <w:instrText xml:space="preserve"> PAGEREF _Toc222910597 \h </w:instrText>
            </w:r>
            <w:r>
              <w:rPr>
                <w:noProof/>
                <w:webHidden/>
              </w:rPr>
            </w:r>
            <w:r>
              <w:rPr>
                <w:noProof/>
                <w:webHidden/>
              </w:rPr>
              <w:fldChar w:fldCharType="separate"/>
            </w:r>
            <w:r>
              <w:rPr>
                <w:noProof/>
                <w:webHidden/>
              </w:rPr>
              <w:t>51</w:t>
            </w:r>
            <w:r>
              <w:rPr>
                <w:noProof/>
                <w:webHidden/>
              </w:rPr>
              <w:fldChar w:fldCharType="end"/>
            </w:r>
          </w:hyperlink>
        </w:p>
        <w:p w14:paraId="4C067DE7" w14:textId="13E9B16F" w:rsidR="00D57D30" w:rsidRDefault="00D57D30">
          <w:pPr>
            <w:pStyle w:val="Innehll3"/>
            <w:tabs>
              <w:tab w:val="right" w:leader="dot" w:pos="8919"/>
            </w:tabs>
            <w:rPr>
              <w:rFonts w:asciiTheme="minorHAnsi" w:eastAsiaTheme="minorEastAsia" w:hAnsiTheme="minorHAnsi" w:cstheme="minorBidi"/>
              <w:noProof/>
              <w:kern w:val="2"/>
              <w14:ligatures w14:val="standardContextual"/>
            </w:rPr>
          </w:pPr>
          <w:hyperlink w:anchor="_Toc222910598" w:history="1">
            <w:r w:rsidRPr="00141354">
              <w:rPr>
                <w:rStyle w:val="Hyperlnk"/>
                <w:rFonts w:eastAsia="MS Gothic"/>
                <w:noProof/>
              </w:rPr>
              <w:t>KVÄVEMONOXID (exempelvis INOmax)</w:t>
            </w:r>
            <w:r>
              <w:rPr>
                <w:noProof/>
                <w:webHidden/>
              </w:rPr>
              <w:tab/>
            </w:r>
            <w:r>
              <w:rPr>
                <w:noProof/>
                <w:webHidden/>
              </w:rPr>
              <w:fldChar w:fldCharType="begin"/>
            </w:r>
            <w:r>
              <w:rPr>
                <w:noProof/>
                <w:webHidden/>
              </w:rPr>
              <w:instrText xml:space="preserve"> PAGEREF _Toc222910598 \h </w:instrText>
            </w:r>
            <w:r>
              <w:rPr>
                <w:noProof/>
                <w:webHidden/>
              </w:rPr>
            </w:r>
            <w:r>
              <w:rPr>
                <w:noProof/>
                <w:webHidden/>
              </w:rPr>
              <w:fldChar w:fldCharType="separate"/>
            </w:r>
            <w:r>
              <w:rPr>
                <w:noProof/>
                <w:webHidden/>
              </w:rPr>
              <w:t>52</w:t>
            </w:r>
            <w:r>
              <w:rPr>
                <w:noProof/>
                <w:webHidden/>
              </w:rPr>
              <w:fldChar w:fldCharType="end"/>
            </w:r>
          </w:hyperlink>
        </w:p>
        <w:p w14:paraId="3018DAD7" w14:textId="08276952"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599" w:history="1">
            <w:r w:rsidRPr="00141354">
              <w:rPr>
                <w:rStyle w:val="Hyperlnk"/>
                <w:rFonts w:eastAsia="MS Gothic"/>
                <w:noProof/>
              </w:rPr>
              <w:t>Bilaga 5 – Användning av LiV samt LiV IQ</w:t>
            </w:r>
            <w:r>
              <w:rPr>
                <w:noProof/>
                <w:webHidden/>
              </w:rPr>
              <w:tab/>
            </w:r>
            <w:r>
              <w:rPr>
                <w:noProof/>
                <w:webHidden/>
              </w:rPr>
              <w:fldChar w:fldCharType="begin"/>
            </w:r>
            <w:r>
              <w:rPr>
                <w:noProof/>
                <w:webHidden/>
              </w:rPr>
              <w:instrText xml:space="preserve"> PAGEREF _Toc222910599 \h </w:instrText>
            </w:r>
            <w:r>
              <w:rPr>
                <w:noProof/>
                <w:webHidden/>
              </w:rPr>
            </w:r>
            <w:r>
              <w:rPr>
                <w:noProof/>
                <w:webHidden/>
              </w:rPr>
              <w:fldChar w:fldCharType="separate"/>
            </w:r>
            <w:r>
              <w:rPr>
                <w:noProof/>
                <w:webHidden/>
              </w:rPr>
              <w:t>53</w:t>
            </w:r>
            <w:r>
              <w:rPr>
                <w:noProof/>
                <w:webHidden/>
              </w:rPr>
              <w:fldChar w:fldCharType="end"/>
            </w:r>
          </w:hyperlink>
        </w:p>
        <w:p w14:paraId="44902E5D" w14:textId="00D3097F" w:rsidR="00D57D30" w:rsidRDefault="00D57D30">
          <w:pPr>
            <w:pStyle w:val="Innehll2"/>
            <w:tabs>
              <w:tab w:val="right" w:leader="dot" w:pos="8919"/>
            </w:tabs>
            <w:rPr>
              <w:rFonts w:asciiTheme="minorHAnsi" w:eastAsiaTheme="minorEastAsia" w:hAnsiTheme="minorHAnsi" w:cstheme="minorBidi"/>
              <w:noProof/>
              <w:kern w:val="2"/>
              <w14:ligatures w14:val="standardContextual"/>
            </w:rPr>
          </w:pPr>
          <w:hyperlink w:anchor="_Toc222910600" w:history="1">
            <w:r w:rsidRPr="00141354">
              <w:rPr>
                <w:rStyle w:val="Hyperlnk"/>
                <w:rFonts w:eastAsia="MS Gothic"/>
                <w:noProof/>
              </w:rPr>
              <w:t>Bilaga 6 – Byte av gasregulator på flaska</w:t>
            </w:r>
            <w:r>
              <w:rPr>
                <w:noProof/>
                <w:webHidden/>
              </w:rPr>
              <w:tab/>
            </w:r>
            <w:r>
              <w:rPr>
                <w:noProof/>
                <w:webHidden/>
              </w:rPr>
              <w:fldChar w:fldCharType="begin"/>
            </w:r>
            <w:r>
              <w:rPr>
                <w:noProof/>
                <w:webHidden/>
              </w:rPr>
              <w:instrText xml:space="preserve"> PAGEREF _Toc222910600 \h </w:instrText>
            </w:r>
            <w:r>
              <w:rPr>
                <w:noProof/>
                <w:webHidden/>
              </w:rPr>
            </w:r>
            <w:r>
              <w:rPr>
                <w:noProof/>
                <w:webHidden/>
              </w:rPr>
              <w:fldChar w:fldCharType="separate"/>
            </w:r>
            <w:r>
              <w:rPr>
                <w:noProof/>
                <w:webHidden/>
              </w:rPr>
              <w:t>55</w:t>
            </w:r>
            <w:r>
              <w:rPr>
                <w:noProof/>
                <w:webHidden/>
              </w:rPr>
              <w:fldChar w:fldCharType="end"/>
            </w:r>
          </w:hyperlink>
        </w:p>
        <w:p w14:paraId="3C69942C" w14:textId="6A4F91D4" w:rsidR="007122E7" w:rsidDel="007C0F58" w:rsidRDefault="007122E7" w:rsidP="001C2710">
          <w:pPr>
            <w:pStyle w:val="Innehll2"/>
            <w:tabs>
              <w:tab w:val="right" w:leader="dot" w:pos="8910"/>
            </w:tabs>
            <w:rPr>
              <w:rStyle w:val="Hyperlnk"/>
              <w:noProof/>
              <w:kern w:val="2"/>
              <w14:ligatures w14:val="standardContextual"/>
            </w:rPr>
          </w:pPr>
          <w:r>
            <w:fldChar w:fldCharType="end"/>
          </w:r>
        </w:p>
      </w:sdtContent>
    </w:sdt>
    <w:p w14:paraId="1E03F5AB" w14:textId="7E285E48" w:rsidR="007122E7" w:rsidRDefault="007122E7" w:rsidP="001C2710">
      <w:pPr>
        <w:ind w:right="424"/>
        <w:rPr>
          <w:rFonts w:ascii="Segoe UI" w:hAnsi="Segoe UI" w:cs="Segoe UI"/>
          <w:sz w:val="18"/>
          <w:szCs w:val="18"/>
        </w:rPr>
      </w:pPr>
      <w:bookmarkStart w:id="2" w:name="_Toc222910524"/>
      <w:r w:rsidRPr="00830DC4">
        <w:rPr>
          <w:rStyle w:val="Rubrik2Char"/>
        </w:rPr>
        <w:t>Förändringar sedan föregående version</w:t>
      </w:r>
      <w:bookmarkEnd w:id="2"/>
      <w:r w:rsidRPr="0003128B">
        <w:rPr>
          <w:rFonts w:ascii="Verdana" w:hAnsi="Verdana"/>
          <w:sz w:val="36"/>
          <w:szCs w:val="36"/>
        </w:rPr>
        <w:t xml:space="preserve"> </w:t>
      </w:r>
      <w:r w:rsidR="009D1FE2">
        <w:rPr>
          <w:rFonts w:ascii="Verdana" w:hAnsi="Verdana"/>
          <w:sz w:val="36"/>
          <w:szCs w:val="36"/>
        </w:rPr>
        <w:br/>
      </w:r>
      <w:r w:rsidR="001C2710">
        <w:t xml:space="preserve">Omfattande revidering. </w:t>
      </w:r>
      <w:r w:rsidR="009D1FE2">
        <w:t xml:space="preserve"> </w:t>
      </w:r>
      <w:r w:rsidRPr="00633542">
        <w:rPr>
          <w:rFonts w:ascii="Calibri" w:hAnsi="Calibri" w:cs="Calibri"/>
          <w:sz w:val="22"/>
          <w:szCs w:val="22"/>
        </w:rPr>
        <w:t> </w:t>
      </w:r>
    </w:p>
    <w:p w14:paraId="18F45B45" w14:textId="77777777" w:rsidR="007122E7" w:rsidRPr="007122E7" w:rsidRDefault="007122E7" w:rsidP="001C2710">
      <w:pPr>
        <w:pStyle w:val="Rubrik2"/>
        <w:spacing w:line="360" w:lineRule="auto"/>
        <w:rPr>
          <w:color w:val="FF0000"/>
          <w:szCs w:val="36"/>
        </w:rPr>
      </w:pPr>
      <w:bookmarkStart w:id="3" w:name="_Toc210292049"/>
      <w:bookmarkStart w:id="4" w:name="_Toc222910525"/>
      <w:r w:rsidRPr="007122E7">
        <w:rPr>
          <w:szCs w:val="36"/>
        </w:rPr>
        <w:t>1 Bakgrund och syfte</w:t>
      </w:r>
      <w:bookmarkEnd w:id="4"/>
      <w:r w:rsidRPr="007122E7">
        <w:rPr>
          <w:szCs w:val="36"/>
        </w:rPr>
        <w:t xml:space="preserve">  </w:t>
      </w:r>
      <w:bookmarkEnd w:id="3"/>
    </w:p>
    <w:p w14:paraId="715E17BE" w14:textId="77777777" w:rsidR="007122E7" w:rsidRPr="00633542" w:rsidRDefault="007122E7" w:rsidP="001C2710">
      <w:pPr>
        <w:rPr>
          <w:rFonts w:ascii="Segoe UI" w:hAnsi="Segoe UI" w:cs="Segoe UI"/>
          <w:sz w:val="18"/>
          <w:szCs w:val="18"/>
        </w:rPr>
      </w:pPr>
      <w:r w:rsidRPr="00633542">
        <w:t>Denna gashandbok för NU-sjukvården är sammanställd av sjukhusets gaskommitté.   </w:t>
      </w:r>
    </w:p>
    <w:p w14:paraId="41C1BE46" w14:textId="77777777" w:rsidR="007122E7" w:rsidRPr="00633542" w:rsidRDefault="007122E7" w:rsidP="001C2710">
      <w:pPr>
        <w:rPr>
          <w:rFonts w:ascii="Segoe UI" w:hAnsi="Segoe UI" w:cs="Segoe UI"/>
          <w:sz w:val="18"/>
          <w:szCs w:val="18"/>
        </w:rPr>
      </w:pPr>
      <w:r>
        <w:rPr>
          <w:rStyle w:val="normaltextrun"/>
          <w:color w:val="000000"/>
          <w:bdr w:val="none" w:sz="0" w:space="0" w:color="auto" w:frame="1"/>
        </w:rPr>
        <w:t>Handboken fungerar som stöd för användare av medicinska och andra gaser på sjukhuset och ger information om hur dessa ska hanteras.</w:t>
      </w:r>
    </w:p>
    <w:p w14:paraId="40AD4CC9" w14:textId="77777777" w:rsidR="007122E7" w:rsidRDefault="007122E7" w:rsidP="001C2710">
      <w:r w:rsidRPr="00633542">
        <w:rPr>
          <w:b/>
          <w:bCs/>
        </w:rPr>
        <w:t xml:space="preserve">Viktigt för </w:t>
      </w:r>
      <w:r>
        <w:rPr>
          <w:b/>
          <w:bCs/>
        </w:rPr>
        <w:t xml:space="preserve">vårdpersonal </w:t>
      </w:r>
      <w:r w:rsidRPr="00633542">
        <w:rPr>
          <w:b/>
          <w:bCs/>
        </w:rPr>
        <w:t>är att läsa avsnitt 13. </w:t>
      </w:r>
      <w:r w:rsidRPr="00633542">
        <w:t> </w:t>
      </w:r>
    </w:p>
    <w:p w14:paraId="53678E30" w14:textId="77777777" w:rsidR="007122E7" w:rsidRPr="00633542" w:rsidRDefault="007122E7" w:rsidP="001C2710">
      <w:pPr>
        <w:rPr>
          <w:rFonts w:ascii="Segoe UI" w:hAnsi="Segoe UI" w:cs="Segoe UI"/>
          <w:sz w:val="18"/>
          <w:szCs w:val="18"/>
        </w:rPr>
      </w:pPr>
      <w:r w:rsidRPr="00633542">
        <w:t>Avsnitt 13 i gashandboken vänder sig direkt till sjukhusets användare av medicinska gaser</w:t>
      </w:r>
      <w:r>
        <w:t>,</w:t>
      </w:r>
      <w:r w:rsidRPr="00633542">
        <w:t xml:space="preserve"> det vill säga alla </w:t>
      </w:r>
      <w:r>
        <w:t>vårdenhete</w:t>
      </w:r>
      <w:r w:rsidRPr="00633542">
        <w:t xml:space="preserve">r som använder gaser i dagligt bruk. </w:t>
      </w:r>
    </w:p>
    <w:p w14:paraId="46C6B91B" w14:textId="77777777" w:rsidR="007122E7" w:rsidRDefault="007122E7" w:rsidP="001C2710">
      <w:r>
        <w:t xml:space="preserve">Medicinska gaser är läkemedel. Gällande rutiner för läkemedelshantering i VGR se: </w:t>
      </w:r>
      <w:hyperlink r:id="rId11" w:tgtFrame="_blank" w:history="1">
        <w:r w:rsidRPr="1A46585A">
          <w:rPr>
            <w:rStyle w:val="Hyperlnk"/>
          </w:rPr>
          <w:t>Regional rutin läkemedelshantering i VGR. </w:t>
        </w:r>
      </w:hyperlink>
    </w:p>
    <w:p w14:paraId="50B80957" w14:textId="77777777" w:rsidR="007122E7" w:rsidRPr="00633542" w:rsidRDefault="007122E7" w:rsidP="001C2710">
      <w:r w:rsidRPr="00633542">
        <w:t>Synpunkter på gashandbokens innehåll lämnas till gaskommittén.  </w:t>
      </w:r>
    </w:p>
    <w:p w14:paraId="3F4B21DA" w14:textId="77777777" w:rsidR="007122E7" w:rsidRPr="00507CCD" w:rsidRDefault="007122E7" w:rsidP="001C2710">
      <w:pPr>
        <w:pStyle w:val="Rubrik2"/>
        <w:spacing w:line="360" w:lineRule="auto"/>
        <w:rPr>
          <w:rFonts w:ascii="Segoe UI" w:hAnsi="Segoe UI" w:cs="Segoe UI"/>
          <w:sz w:val="18"/>
          <w:szCs w:val="18"/>
        </w:rPr>
      </w:pPr>
      <w:bookmarkStart w:id="5" w:name="_Toc210292050"/>
      <w:bookmarkStart w:id="6" w:name="_Toc222910526"/>
      <w:r w:rsidRPr="00EF2CA8">
        <w:t>2 Gaskommitté</w:t>
      </w:r>
      <w:r w:rsidRPr="00095157">
        <w:t xml:space="preserve"> vid NU-sjukvården</w:t>
      </w:r>
      <w:bookmarkEnd w:id="6"/>
      <w:r w:rsidRPr="00095157">
        <w:t> </w:t>
      </w:r>
      <w:bookmarkEnd w:id="5"/>
    </w:p>
    <w:p w14:paraId="405E7A78" w14:textId="77777777" w:rsidR="007122E7" w:rsidRPr="00633542" w:rsidRDefault="007122E7" w:rsidP="001C2710">
      <w:pPr>
        <w:pStyle w:val="MellanrubrikVGR"/>
        <w:rPr>
          <w:rFonts w:ascii="Segoe UI" w:hAnsi="Segoe UI" w:cs="Segoe UI"/>
          <w:sz w:val="18"/>
        </w:rPr>
      </w:pPr>
      <w:r w:rsidRPr="00633542">
        <w:t>Ordinarie ledamöter  </w:t>
      </w:r>
    </w:p>
    <w:p w14:paraId="038D1202" w14:textId="77777777" w:rsidR="007122E7" w:rsidRPr="00095157" w:rsidRDefault="007122E7" w:rsidP="00B13339">
      <w:pPr>
        <w:pStyle w:val="Punktlista"/>
        <w:ind w:left="1701" w:hanging="283"/>
      </w:pPr>
      <w:r>
        <w:t>Verksamhetschef AnOpIVA NU-sjukvården, Ordförande</w:t>
      </w:r>
    </w:p>
    <w:p w14:paraId="55F883FB" w14:textId="0F95319D" w:rsidR="007122E7" w:rsidRPr="00095157" w:rsidRDefault="007122E7" w:rsidP="00B13339">
      <w:pPr>
        <w:pStyle w:val="Punktlista"/>
        <w:ind w:left="1701" w:hanging="283"/>
      </w:pPr>
      <w:r>
        <w:t>Medicinskteknisk ingenjör, medicinsk teknik (MT), NU-sjukvården</w:t>
      </w:r>
      <w:r w:rsidR="00DD0EA6">
        <w:t>, NÄL.</w:t>
      </w:r>
      <w:r>
        <w:t>  </w:t>
      </w:r>
    </w:p>
    <w:p w14:paraId="39EC294C" w14:textId="77777777" w:rsidR="007122E7" w:rsidRPr="00095157" w:rsidRDefault="007122E7" w:rsidP="00B13339">
      <w:pPr>
        <w:pStyle w:val="Punktlista"/>
        <w:ind w:left="1701" w:hanging="283"/>
      </w:pPr>
      <w:r>
        <w:t>Medicinskt ledningsansvarig AnOpIVA NU-sjukvården   </w:t>
      </w:r>
    </w:p>
    <w:p w14:paraId="33F91EC7" w14:textId="77777777" w:rsidR="007122E7" w:rsidRPr="00095157" w:rsidRDefault="007122E7" w:rsidP="00B13339">
      <w:pPr>
        <w:pStyle w:val="Punktlista"/>
        <w:ind w:left="1701" w:hanging="283"/>
      </w:pPr>
      <w:r w:rsidRPr="00095157">
        <w:t>Farmaceut, Sjukvårdsapotek VGR NU-sjukvården </w:t>
      </w:r>
    </w:p>
    <w:p w14:paraId="771E8DC8" w14:textId="3306A5D2" w:rsidR="007122E7" w:rsidRPr="00095157" w:rsidRDefault="007122E7" w:rsidP="00B13339">
      <w:pPr>
        <w:pStyle w:val="Punktlista"/>
        <w:ind w:left="1701" w:hanging="283"/>
      </w:pPr>
      <w:r>
        <w:t>Sakkunnig medicinska gaser, Västfastigheter, Fastighet stöd och service  </w:t>
      </w:r>
    </w:p>
    <w:p w14:paraId="6A323B86" w14:textId="21144022" w:rsidR="007122E7" w:rsidRPr="00095157" w:rsidRDefault="007122E7" w:rsidP="00B13339">
      <w:pPr>
        <w:pStyle w:val="Punktlista"/>
        <w:ind w:left="1701" w:hanging="283"/>
      </w:pPr>
      <w:r>
        <w:t>Gastekniker VF/NÄL, Västfastigheter, Fastighet stöd och service  </w:t>
      </w:r>
    </w:p>
    <w:p w14:paraId="242265EA" w14:textId="20ED1FD6" w:rsidR="007122E7" w:rsidRPr="00095157" w:rsidRDefault="007122E7" w:rsidP="00B13339">
      <w:pPr>
        <w:pStyle w:val="Punktlista"/>
        <w:ind w:left="1701" w:hanging="283"/>
      </w:pPr>
      <w:r>
        <w:t>Gastekniker VF/Uddevalla sjukhus, Västfastigheter, Fastighet stöd och service  </w:t>
      </w:r>
    </w:p>
    <w:p w14:paraId="56AC7A81" w14:textId="097F5F5A" w:rsidR="007122E7" w:rsidRPr="00633542" w:rsidRDefault="00DD0EA6" w:rsidP="004E709A">
      <w:pPr>
        <w:pStyle w:val="Punktlista"/>
        <w:numPr>
          <w:ilvl w:val="0"/>
          <w:numId w:val="0"/>
        </w:numPr>
        <w:ind w:left="1701"/>
      </w:pPr>
      <w:r>
        <w:t>Medicinskteknisk ingenjör, medicinsk teknik (MT), NU-sjukvården, Uddevalla.</w:t>
      </w:r>
      <w:r w:rsidR="007122E7">
        <w:t>  </w:t>
      </w:r>
    </w:p>
    <w:p w14:paraId="31E47F0E" w14:textId="77777777" w:rsidR="007122E7" w:rsidRPr="00633542" w:rsidRDefault="007122E7" w:rsidP="001C2710">
      <w:pPr>
        <w:pStyle w:val="MellanrubrikVGR"/>
        <w:rPr>
          <w:rFonts w:ascii="Segoe UI" w:hAnsi="Segoe UI" w:cs="Segoe UI"/>
          <w:sz w:val="18"/>
        </w:rPr>
      </w:pPr>
      <w:r w:rsidRPr="00633542">
        <w:t>Adjungeras  </w:t>
      </w:r>
    </w:p>
    <w:p w14:paraId="25EB0DE9" w14:textId="77777777" w:rsidR="007122E7" w:rsidRPr="00633542" w:rsidRDefault="007122E7" w:rsidP="00B13339">
      <w:pPr>
        <w:pStyle w:val="Punktlista"/>
        <w:ind w:left="1701" w:hanging="283"/>
      </w:pPr>
      <w:r>
        <w:t>Vårdenhet</w:t>
      </w:r>
      <w:r w:rsidRPr="00633542">
        <w:t>schef ambulansverksamhet, NU-sjukvården </w:t>
      </w:r>
    </w:p>
    <w:p w14:paraId="4581649B" w14:textId="77777777" w:rsidR="007122E7" w:rsidRPr="00633542" w:rsidRDefault="007122E7" w:rsidP="00B13339">
      <w:pPr>
        <w:pStyle w:val="Punktlista"/>
        <w:ind w:left="1701" w:hanging="283"/>
      </w:pPr>
      <w:r w:rsidRPr="00633542">
        <w:t>Medicinteknisk chef, NU-sjukvården </w:t>
      </w:r>
    </w:p>
    <w:p w14:paraId="0FFD7AA8" w14:textId="77777777" w:rsidR="007122E7" w:rsidRPr="00633542" w:rsidRDefault="007122E7" w:rsidP="00B13339">
      <w:pPr>
        <w:pStyle w:val="Punktlista"/>
        <w:ind w:left="1701" w:hanging="283"/>
      </w:pPr>
      <w:r w:rsidRPr="00633542">
        <w:t>Gasansvarig sjuksköterska, förlossnings</w:t>
      </w:r>
      <w:r>
        <w:t>vårdenhet</w:t>
      </w:r>
      <w:r w:rsidRPr="00633542">
        <w:t>en, NÄL </w:t>
      </w:r>
    </w:p>
    <w:p w14:paraId="0A574B89" w14:textId="77777777" w:rsidR="007122E7" w:rsidRPr="00633542" w:rsidRDefault="007122E7" w:rsidP="00B13339">
      <w:pPr>
        <w:pStyle w:val="Punktlista"/>
        <w:ind w:left="1701" w:hanging="283"/>
      </w:pPr>
      <w:r w:rsidRPr="00633542">
        <w:t>Driftchef V</w:t>
      </w:r>
      <w:r>
        <w:t>ästfastigheter</w:t>
      </w:r>
      <w:r w:rsidRPr="00633542">
        <w:t> </w:t>
      </w:r>
    </w:p>
    <w:p w14:paraId="51F98BB4" w14:textId="77777777" w:rsidR="007122E7" w:rsidRPr="00633542" w:rsidRDefault="007122E7" w:rsidP="00B13339">
      <w:pPr>
        <w:pStyle w:val="Punktlista"/>
        <w:ind w:left="1701" w:hanging="283"/>
      </w:pPr>
      <w:r w:rsidRPr="00633542">
        <w:t xml:space="preserve">Teknisk </w:t>
      </w:r>
      <w:r>
        <w:t>förvaltare</w:t>
      </w:r>
      <w:r w:rsidRPr="00633542">
        <w:t xml:space="preserve"> V</w:t>
      </w:r>
      <w:r>
        <w:t>ästfastigheter</w:t>
      </w:r>
      <w:r w:rsidRPr="00633542">
        <w:t> </w:t>
      </w:r>
    </w:p>
    <w:p w14:paraId="6D71566C" w14:textId="597DBE40" w:rsidR="007122E7" w:rsidRPr="00633542" w:rsidRDefault="007122E7" w:rsidP="00B13339">
      <w:pPr>
        <w:pStyle w:val="Punktlista"/>
        <w:ind w:left="1701" w:hanging="283"/>
      </w:pPr>
      <w:r w:rsidRPr="00633542">
        <w:t xml:space="preserve">Utvecklings- och planeringsenheten (innefattar beredskap &amp; säkerhet, lokaler, </w:t>
      </w:r>
      <w:proofErr w:type="spellStart"/>
      <w:r w:rsidRPr="00633542">
        <w:t>vårdhygien</w:t>
      </w:r>
      <w:proofErr w:type="spellEnd"/>
      <w:r w:rsidRPr="00633542">
        <w:t>, miljö) </w:t>
      </w:r>
    </w:p>
    <w:p w14:paraId="300D6BDD" w14:textId="77777777" w:rsidR="007122E7" w:rsidRPr="00633542" w:rsidRDefault="007122E7" w:rsidP="00464005">
      <w:pPr>
        <w:pStyle w:val="Punktlista"/>
        <w:ind w:left="1701" w:right="565" w:hanging="283"/>
      </w:pPr>
      <w:r w:rsidRPr="00633542">
        <w:t>Vid behov även företrädare för ekonomi, personal, </w:t>
      </w:r>
    </w:p>
    <w:p w14:paraId="0DEFD63A" w14:textId="77777777" w:rsidR="007122E7" w:rsidRPr="00633542" w:rsidRDefault="007122E7" w:rsidP="00464005">
      <w:pPr>
        <w:pStyle w:val="Punktlista"/>
        <w:numPr>
          <w:ilvl w:val="0"/>
          <w:numId w:val="0"/>
        </w:numPr>
        <w:ind w:left="1701"/>
      </w:pPr>
      <w:r w:rsidRPr="00633542">
        <w:t>och Hälsan &amp; Arbetslivet  </w:t>
      </w:r>
    </w:p>
    <w:p w14:paraId="44FA39D9" w14:textId="75BAEAF3" w:rsidR="007122E7" w:rsidRPr="00633542" w:rsidRDefault="007122E7" w:rsidP="001C2710">
      <w:pPr>
        <w:pStyle w:val="Punktlista"/>
        <w:numPr>
          <w:ilvl w:val="0"/>
          <w:numId w:val="0"/>
        </w:numPr>
        <w:ind w:left="993"/>
        <w:rPr>
          <w:rFonts w:ascii="Segoe UI" w:hAnsi="Segoe UI" w:cs="Segoe UI"/>
          <w:sz w:val="18"/>
          <w:szCs w:val="18"/>
        </w:rPr>
      </w:pPr>
    </w:p>
    <w:p w14:paraId="4E8A1E4F" w14:textId="77777777" w:rsidR="007122E7" w:rsidRPr="00633542" w:rsidRDefault="007122E7" w:rsidP="001C2710">
      <w:r w:rsidRPr="00633542">
        <w:t xml:space="preserve">Kontaktuppgifter: </w:t>
      </w:r>
      <w:hyperlink r:id="rId12" w:tgtFrame="_blank" w:history="1">
        <w:r w:rsidRPr="00633542">
          <w:rPr>
            <w:color w:val="0000FF"/>
            <w:u w:val="single"/>
          </w:rPr>
          <w:t>Medicinska gaser - NU-sjukvården (vgregion.se)</w:t>
        </w:r>
      </w:hyperlink>
      <w:r w:rsidRPr="00633542">
        <w:t>  </w:t>
      </w:r>
    </w:p>
    <w:p w14:paraId="23B9ACCB" w14:textId="77777777" w:rsidR="007122E7" w:rsidRPr="00633542" w:rsidRDefault="007122E7" w:rsidP="001C2710">
      <w:r w:rsidRPr="00633542">
        <w:t>Sjukhusets gaskommitté sammanträder normalt två gånger per år samt vid behov. Dess uppgift är att fungera som stöd för användare av medicinska och andra gaser inom sjukhuset samt att revidera gashandboken.  </w:t>
      </w:r>
    </w:p>
    <w:p w14:paraId="2526B766" w14:textId="77777777" w:rsidR="007122E7" w:rsidRPr="00633542" w:rsidRDefault="007122E7" w:rsidP="001C2710">
      <w:pPr>
        <w:rPr>
          <w:rFonts w:ascii="Segoe UI" w:hAnsi="Segoe UI" w:cs="Segoe UI"/>
          <w:sz w:val="18"/>
          <w:szCs w:val="18"/>
        </w:rPr>
      </w:pPr>
      <w:r w:rsidRPr="00633542">
        <w:t>Vid oklarhet kontakta driftchef för fastighet.  </w:t>
      </w:r>
    </w:p>
    <w:p w14:paraId="59567AC0" w14:textId="77777777" w:rsidR="007122E7" w:rsidRDefault="007122E7" w:rsidP="001C2710">
      <w:pPr>
        <w:pStyle w:val="Normalefterlista"/>
        <w:rPr>
          <w:rStyle w:val="Rubrik2Char"/>
        </w:rPr>
      </w:pPr>
      <w:bookmarkStart w:id="7" w:name="_Toc222910527"/>
      <w:r w:rsidRPr="00FE0C2D">
        <w:rPr>
          <w:rStyle w:val="Rubrik2Char"/>
        </w:rPr>
        <w:t>3 Ansvar</w:t>
      </w:r>
      <w:r w:rsidRPr="5AAEC9D9">
        <w:rPr>
          <w:rStyle w:val="Rubrik2Char"/>
        </w:rPr>
        <w:t xml:space="preserve"> och roller</w:t>
      </w:r>
      <w:bookmarkEnd w:id="7"/>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6"/>
        <w:gridCol w:w="4319"/>
        <w:gridCol w:w="2202"/>
      </w:tblGrid>
      <w:tr w:rsidR="007122E7" w:rsidRPr="00D57D30" w14:paraId="6C07C998" w14:textId="77777777" w:rsidTr="001C1D42">
        <w:trPr>
          <w:trHeight w:val="96"/>
        </w:trPr>
        <w:tc>
          <w:tcPr>
            <w:tcW w:w="0" w:type="auto"/>
          </w:tcPr>
          <w:p w14:paraId="65B00884"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Roll</w:t>
            </w:r>
          </w:p>
        </w:tc>
        <w:tc>
          <w:tcPr>
            <w:tcW w:w="0" w:type="auto"/>
          </w:tcPr>
          <w:p w14:paraId="2D4397F4"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 xml:space="preserve">Ansvarsområde </w:t>
            </w:r>
          </w:p>
        </w:tc>
        <w:tc>
          <w:tcPr>
            <w:tcW w:w="0" w:type="auto"/>
          </w:tcPr>
          <w:p w14:paraId="152949FA" w14:textId="77777777" w:rsidR="007122E7" w:rsidRPr="00D57D30" w:rsidRDefault="007122E7" w:rsidP="001C2710">
            <w:pPr>
              <w:spacing w:after="160"/>
              <w:ind w:left="0" w:right="0"/>
              <w:rPr>
                <w:rFonts w:eastAsia="Aptos"/>
                <w:b/>
                <w:bCs/>
                <w:kern w:val="2"/>
                <w:sz w:val="20"/>
                <w:szCs w:val="20"/>
                <w:lang w:eastAsia="en-US"/>
                <w14:ligatures w14:val="standardContextual"/>
              </w:rPr>
            </w:pPr>
            <w:r w:rsidRPr="00D57D30">
              <w:rPr>
                <w:rFonts w:eastAsia="Aptos"/>
                <w:b/>
                <w:bCs/>
                <w:kern w:val="2"/>
                <w:sz w:val="20"/>
                <w:szCs w:val="20"/>
                <w:lang w:eastAsia="en-US"/>
                <w14:ligatures w14:val="standardContextual"/>
              </w:rPr>
              <w:t>Utsedd person/funktion</w:t>
            </w:r>
          </w:p>
        </w:tc>
      </w:tr>
      <w:tr w:rsidR="007122E7" w:rsidRPr="00D57D30" w14:paraId="1E6FCB28" w14:textId="77777777" w:rsidTr="001C1D42">
        <w:trPr>
          <w:trHeight w:val="310"/>
        </w:trPr>
        <w:tc>
          <w:tcPr>
            <w:tcW w:w="0" w:type="auto"/>
          </w:tcPr>
          <w:p w14:paraId="01CDBAE4"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 xml:space="preserve">Produktägare </w:t>
            </w:r>
          </w:p>
        </w:tc>
        <w:tc>
          <w:tcPr>
            <w:tcW w:w="0" w:type="auto"/>
          </w:tcPr>
          <w:p w14:paraId="4C877B3E"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sz w:val="20"/>
                <w:szCs w:val="20"/>
              </w:rPr>
              <w:t>Övergripande ansvar för säkerhet och prestanda samt validering av den egentillverkade centralgasanläggningen, s</w:t>
            </w:r>
            <w:r w:rsidRPr="00D57D30">
              <w:rPr>
                <w:rFonts w:eastAsia="Aptos"/>
                <w:sz w:val="20"/>
                <w:szCs w:val="20"/>
                <w:lang w:eastAsia="en-US"/>
              </w:rPr>
              <w:t>e 3.1</w:t>
            </w:r>
          </w:p>
        </w:tc>
        <w:tc>
          <w:tcPr>
            <w:tcW w:w="0" w:type="auto"/>
          </w:tcPr>
          <w:p w14:paraId="048FDF22"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 xml:space="preserve">Biträdande Sjukhusdirektör </w:t>
            </w:r>
          </w:p>
        </w:tc>
      </w:tr>
      <w:tr w:rsidR="007122E7" w:rsidRPr="00D57D30" w14:paraId="558A3CB2" w14:textId="77777777" w:rsidTr="001C1D42">
        <w:trPr>
          <w:trHeight w:val="917"/>
        </w:trPr>
        <w:tc>
          <w:tcPr>
            <w:tcW w:w="0" w:type="auto"/>
          </w:tcPr>
          <w:p w14:paraId="41D19306"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Ordförande gaskommitté</w:t>
            </w:r>
          </w:p>
        </w:tc>
        <w:tc>
          <w:tcPr>
            <w:tcW w:w="0" w:type="auto"/>
          </w:tcPr>
          <w:p w14:paraId="200230B0"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 xml:space="preserve">Rapporterar till produktägare och är kontaktperson till chefläkare. Leder arbetet med att säkerställa att den egentillverkade centrala gasanläggningen är säker och med rätt prestanda. Bevaka patientsäkerhetsfrågor inom kommitténs arbetsområde </w:t>
            </w:r>
          </w:p>
        </w:tc>
        <w:tc>
          <w:tcPr>
            <w:tcW w:w="0" w:type="auto"/>
          </w:tcPr>
          <w:p w14:paraId="0F128BCF"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Verksamhetschef AnOpIVA</w:t>
            </w:r>
          </w:p>
        </w:tc>
      </w:tr>
      <w:tr w:rsidR="007122E7" w:rsidRPr="00D57D30" w14:paraId="468E0EE5" w14:textId="77777777" w:rsidTr="001C1D42">
        <w:trPr>
          <w:trHeight w:val="220"/>
        </w:trPr>
        <w:tc>
          <w:tcPr>
            <w:tcW w:w="0" w:type="auto"/>
          </w:tcPr>
          <w:p w14:paraId="334750DB" w14:textId="77777777" w:rsidR="007122E7" w:rsidRPr="00D57D30" w:rsidRDefault="007122E7" w:rsidP="001C2710">
            <w:pPr>
              <w:spacing w:after="160"/>
              <w:ind w:left="0" w:right="0"/>
              <w:rPr>
                <w:rFonts w:eastAsia="Aptos"/>
                <w:b/>
                <w:bCs/>
                <w:kern w:val="2"/>
                <w:sz w:val="20"/>
                <w:szCs w:val="20"/>
                <w:lang w:eastAsia="en-US"/>
                <w14:ligatures w14:val="standardContextual"/>
              </w:rPr>
            </w:pPr>
            <w:r w:rsidRPr="00D57D30">
              <w:rPr>
                <w:rFonts w:eastAsia="Aptos"/>
                <w:b/>
                <w:bCs/>
                <w:kern w:val="2"/>
                <w:sz w:val="20"/>
                <w:szCs w:val="20"/>
                <w:lang w:eastAsia="en-US"/>
                <w14:ligatures w14:val="standardContextual"/>
              </w:rPr>
              <w:t xml:space="preserve">Anläggningsförvaltare </w:t>
            </w:r>
          </w:p>
        </w:tc>
        <w:tc>
          <w:tcPr>
            <w:tcW w:w="0" w:type="auto"/>
          </w:tcPr>
          <w:p w14:paraId="51F5B361"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Bevaka teknisk drift och service av den centrala gasanläggningen, se 3.2</w:t>
            </w:r>
          </w:p>
        </w:tc>
        <w:tc>
          <w:tcPr>
            <w:tcW w:w="0" w:type="auto"/>
          </w:tcPr>
          <w:p w14:paraId="59EF7790"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 xml:space="preserve">Fastighet Stöd och Service </w:t>
            </w:r>
            <w:r w:rsidRPr="00D57D30">
              <w:rPr>
                <w:rFonts w:eastAsia="Aptos"/>
                <w:kern w:val="2"/>
                <w:sz w:val="20"/>
                <w:szCs w:val="20"/>
                <w:lang w:eastAsia="en-US"/>
                <w14:ligatures w14:val="standardContextual"/>
              </w:rPr>
              <w:br/>
            </w:r>
            <w:r w:rsidRPr="00D57D30">
              <w:rPr>
                <w:rFonts w:eastAsia="Aptos"/>
                <w:kern w:val="2"/>
                <w:sz w:val="20"/>
                <w:szCs w:val="20"/>
                <w:lang w:eastAsia="en-US"/>
                <w14:ligatures w14:val="standardContextual"/>
              </w:rPr>
              <w:br/>
              <w:t>Driftschef</w:t>
            </w:r>
          </w:p>
          <w:p w14:paraId="52CABBA8"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Teknisk förvaltare</w:t>
            </w:r>
            <w:r w:rsidRPr="00D57D30">
              <w:rPr>
                <w:rFonts w:eastAsia="Aptos"/>
                <w:kern w:val="2"/>
                <w:sz w:val="20"/>
                <w:szCs w:val="20"/>
                <w:lang w:eastAsia="en-US"/>
                <w14:ligatures w14:val="standardContextual"/>
              </w:rPr>
              <w:br/>
              <w:t>VVS</w:t>
            </w:r>
          </w:p>
        </w:tc>
      </w:tr>
      <w:tr w:rsidR="007122E7" w:rsidRPr="00D57D30" w14:paraId="2155A335" w14:textId="77777777" w:rsidTr="001C1D42">
        <w:trPr>
          <w:trHeight w:val="220"/>
        </w:trPr>
        <w:tc>
          <w:tcPr>
            <w:tcW w:w="0" w:type="auto"/>
          </w:tcPr>
          <w:p w14:paraId="52DE527D"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 xml:space="preserve">Medicinteknisk ansvarig </w:t>
            </w:r>
          </w:p>
        </w:tc>
        <w:tc>
          <w:tcPr>
            <w:tcW w:w="0" w:type="auto"/>
          </w:tcPr>
          <w:p w14:paraId="360F6372"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Bevaka medicintekniska frågor inom kommitténs arbetsområde, se 3.3</w:t>
            </w:r>
          </w:p>
        </w:tc>
        <w:tc>
          <w:tcPr>
            <w:tcW w:w="0" w:type="auto"/>
          </w:tcPr>
          <w:p w14:paraId="0766E4AF"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 xml:space="preserve">Medicinteknisk Chef </w:t>
            </w:r>
          </w:p>
          <w:p w14:paraId="115FC001"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 xml:space="preserve">Medicinteknisk ingenjör </w:t>
            </w:r>
          </w:p>
        </w:tc>
      </w:tr>
      <w:tr w:rsidR="007122E7" w:rsidRPr="00D57D30" w14:paraId="530B5117" w14:textId="77777777" w:rsidTr="001C1D42">
        <w:trPr>
          <w:trHeight w:val="221"/>
        </w:trPr>
        <w:tc>
          <w:tcPr>
            <w:tcW w:w="0" w:type="auto"/>
          </w:tcPr>
          <w:p w14:paraId="6D62EE9C"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Farmaceutisk ansvarig</w:t>
            </w:r>
          </w:p>
        </w:tc>
        <w:tc>
          <w:tcPr>
            <w:tcW w:w="0" w:type="auto"/>
          </w:tcPr>
          <w:p w14:paraId="0768C605"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Bevaka farmaceutiska frågor inom kommitténs arbetsområde, se 3.4</w:t>
            </w:r>
          </w:p>
        </w:tc>
        <w:tc>
          <w:tcPr>
            <w:tcW w:w="0" w:type="auto"/>
          </w:tcPr>
          <w:p w14:paraId="59815E4B"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Utsedd farmaceut Sjukvårdsapotek NU-sjukvården</w:t>
            </w:r>
          </w:p>
        </w:tc>
      </w:tr>
      <w:tr w:rsidR="007122E7" w:rsidRPr="00D57D30" w14:paraId="1995A72F" w14:textId="77777777" w:rsidTr="001C1D42">
        <w:trPr>
          <w:trHeight w:val="89"/>
        </w:trPr>
        <w:tc>
          <w:tcPr>
            <w:tcW w:w="0" w:type="auto"/>
          </w:tcPr>
          <w:p w14:paraId="7432C422"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b/>
                <w:bCs/>
                <w:kern w:val="2"/>
                <w:sz w:val="20"/>
                <w:szCs w:val="20"/>
                <w:lang w:eastAsia="en-US"/>
                <w14:ligatures w14:val="standardContextual"/>
              </w:rPr>
              <w:t>Verksamhetschef</w:t>
            </w:r>
          </w:p>
        </w:tc>
        <w:tc>
          <w:tcPr>
            <w:tcW w:w="0" w:type="auto"/>
          </w:tcPr>
          <w:p w14:paraId="5A9B31F4"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Övergripande ansvar för behov, användning och hantering inom verksamheten, se 3.5</w:t>
            </w:r>
          </w:p>
        </w:tc>
        <w:tc>
          <w:tcPr>
            <w:tcW w:w="0" w:type="auto"/>
          </w:tcPr>
          <w:p w14:paraId="0ED8432C"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sz w:val="20"/>
                <w:szCs w:val="20"/>
                <w:lang w:eastAsia="en-US"/>
              </w:rPr>
              <w:t xml:space="preserve">Verksamhetschef </w:t>
            </w:r>
          </w:p>
        </w:tc>
      </w:tr>
      <w:tr w:rsidR="007122E7" w:rsidRPr="00D57D30" w14:paraId="73306B47" w14:textId="77777777" w:rsidTr="001C1D42">
        <w:trPr>
          <w:trHeight w:val="89"/>
        </w:trPr>
        <w:tc>
          <w:tcPr>
            <w:tcW w:w="0" w:type="auto"/>
          </w:tcPr>
          <w:p w14:paraId="1D3B7265" w14:textId="77777777" w:rsidR="007122E7" w:rsidRPr="00D57D30" w:rsidRDefault="007122E7" w:rsidP="001C2710">
            <w:pPr>
              <w:spacing w:after="160"/>
              <w:ind w:left="0" w:right="0"/>
              <w:rPr>
                <w:rFonts w:eastAsia="Aptos"/>
                <w:b/>
                <w:bCs/>
                <w:kern w:val="2"/>
                <w:sz w:val="20"/>
                <w:szCs w:val="20"/>
                <w:lang w:eastAsia="en-US"/>
                <w14:ligatures w14:val="standardContextual"/>
              </w:rPr>
            </w:pPr>
            <w:r w:rsidRPr="00D57D30">
              <w:rPr>
                <w:rFonts w:eastAsia="Aptos"/>
                <w:b/>
                <w:bCs/>
                <w:kern w:val="2"/>
                <w:sz w:val="20"/>
                <w:szCs w:val="20"/>
                <w:lang w:eastAsia="en-US"/>
                <w14:ligatures w14:val="standardContextual"/>
              </w:rPr>
              <w:t>Gasansvarig och gasombud</w:t>
            </w:r>
          </w:p>
        </w:tc>
        <w:tc>
          <w:tcPr>
            <w:tcW w:w="0" w:type="auto"/>
          </w:tcPr>
          <w:p w14:paraId="0CA048A3"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Arbeta enligt ansvarsbeskrivning, se 3.6.1</w:t>
            </w:r>
          </w:p>
        </w:tc>
        <w:tc>
          <w:tcPr>
            <w:tcW w:w="0" w:type="auto"/>
          </w:tcPr>
          <w:p w14:paraId="7C0F54AD"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Av verksamhetschef utsedd(a) person(er)</w:t>
            </w:r>
          </w:p>
        </w:tc>
      </w:tr>
      <w:tr w:rsidR="007122E7" w:rsidRPr="00D57D30" w14:paraId="7EFB1857" w14:textId="77777777" w:rsidTr="001C1D42">
        <w:trPr>
          <w:trHeight w:val="89"/>
        </w:trPr>
        <w:tc>
          <w:tcPr>
            <w:tcW w:w="0" w:type="auto"/>
          </w:tcPr>
          <w:p w14:paraId="23907B81" w14:textId="77777777" w:rsidR="007122E7" w:rsidRPr="00D57D30" w:rsidRDefault="007122E7" w:rsidP="001C2710">
            <w:pPr>
              <w:spacing w:after="160"/>
              <w:ind w:left="0" w:right="0"/>
              <w:rPr>
                <w:rFonts w:eastAsia="Aptos"/>
                <w:b/>
                <w:bCs/>
                <w:kern w:val="2"/>
                <w:sz w:val="20"/>
                <w:szCs w:val="20"/>
                <w:lang w:eastAsia="en-US"/>
                <w14:ligatures w14:val="standardContextual"/>
              </w:rPr>
            </w:pPr>
            <w:r w:rsidRPr="00D57D30">
              <w:rPr>
                <w:rFonts w:eastAsia="Aptos"/>
                <w:b/>
                <w:bCs/>
                <w:kern w:val="2"/>
                <w:sz w:val="20"/>
                <w:szCs w:val="20"/>
                <w:lang w:eastAsia="en-US"/>
                <w14:ligatures w14:val="standardContextual"/>
              </w:rPr>
              <w:t>Berörd vårdpersonal</w:t>
            </w:r>
          </w:p>
        </w:tc>
        <w:tc>
          <w:tcPr>
            <w:tcW w:w="0" w:type="auto"/>
          </w:tcPr>
          <w:p w14:paraId="78DECF50"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Att arbeta enligt fastställda rutiner. Se 3.6</w:t>
            </w:r>
          </w:p>
        </w:tc>
        <w:tc>
          <w:tcPr>
            <w:tcW w:w="0" w:type="auto"/>
          </w:tcPr>
          <w:p w14:paraId="16C42CE5" w14:textId="77777777" w:rsidR="007122E7" w:rsidRPr="00D57D30" w:rsidRDefault="007122E7" w:rsidP="001C2710">
            <w:pPr>
              <w:spacing w:after="160"/>
              <w:ind w:left="0" w:right="0"/>
              <w:rPr>
                <w:rFonts w:eastAsia="Aptos"/>
                <w:kern w:val="2"/>
                <w:sz w:val="20"/>
                <w:szCs w:val="20"/>
                <w:lang w:eastAsia="en-US"/>
                <w14:ligatures w14:val="standardContextual"/>
              </w:rPr>
            </w:pPr>
            <w:r w:rsidRPr="00D57D30">
              <w:rPr>
                <w:rFonts w:eastAsia="Aptos"/>
                <w:kern w:val="2"/>
                <w:sz w:val="20"/>
                <w:szCs w:val="20"/>
                <w:lang w:eastAsia="en-US"/>
                <w14:ligatures w14:val="standardContextual"/>
              </w:rPr>
              <w:t>Vårdpersonal</w:t>
            </w:r>
          </w:p>
        </w:tc>
      </w:tr>
    </w:tbl>
    <w:p w14:paraId="2DA705F8" w14:textId="77777777" w:rsidR="007122E7" w:rsidRDefault="007122E7" w:rsidP="001C2710">
      <w:pPr>
        <w:pStyle w:val="Rubrik3"/>
        <w:spacing w:line="360" w:lineRule="auto"/>
      </w:pPr>
    </w:p>
    <w:p w14:paraId="01E1C8EE" w14:textId="7B9CC917" w:rsidR="007122E7" w:rsidRDefault="007122E7" w:rsidP="001C2710">
      <w:pPr>
        <w:pStyle w:val="Rubrik3"/>
        <w:spacing w:line="360" w:lineRule="auto"/>
      </w:pPr>
      <w:bookmarkStart w:id="8" w:name="_Toc222910528"/>
      <w:r>
        <w:t>3.1 Produktägare</w:t>
      </w:r>
      <w:bookmarkEnd w:id="8"/>
    </w:p>
    <w:p w14:paraId="4DE607BC" w14:textId="77777777" w:rsidR="007122E7" w:rsidRDefault="007122E7" w:rsidP="001C2710">
      <w:pPr>
        <w:pStyle w:val="Normalefterlista"/>
      </w:pPr>
      <w:r>
        <w:t>Innehar ett övergripande ansvar för säkerhet och prestanda samt validering av den egentillverkade centralgasanläggningen. Har tillverkaransvar under tillverkning och produktens livslängd, och ansvarar för att:</w:t>
      </w:r>
    </w:p>
    <w:p w14:paraId="0CC396C3" w14:textId="77777777" w:rsidR="007122E7" w:rsidRDefault="007122E7" w:rsidP="00AA2773">
      <w:pPr>
        <w:pStyle w:val="Punktlista"/>
        <w:ind w:left="1701" w:hanging="283"/>
      </w:pPr>
      <w:r>
        <w:t>personalen som arbetar med egentillverkningsprocessen har den kompetens som behövs</w:t>
      </w:r>
    </w:p>
    <w:p w14:paraId="467B6AB1" w14:textId="77777777" w:rsidR="007122E7" w:rsidRDefault="007122E7" w:rsidP="00AA2773">
      <w:pPr>
        <w:pStyle w:val="Punktlista"/>
        <w:ind w:left="1701" w:hanging="283"/>
      </w:pPr>
      <w:r>
        <w:t>produkten är säker och medicinskt ändamålsenlig för den avsedda tillämpningen</w:t>
      </w:r>
    </w:p>
    <w:p w14:paraId="07B8D674" w14:textId="77777777" w:rsidR="007122E7" w:rsidRDefault="007122E7" w:rsidP="00AA2773">
      <w:pPr>
        <w:pStyle w:val="Punktlista"/>
        <w:ind w:left="1701" w:hanging="283"/>
      </w:pPr>
      <w:r>
        <w:t xml:space="preserve">resurser avsätts så att patientsäkerhet, medicinteknisk säkerhet, teknisk försörjning, renlighet och </w:t>
      </w:r>
      <w:proofErr w:type="spellStart"/>
      <w:r>
        <w:t>vårdhygien</w:t>
      </w:r>
      <w:proofErr w:type="spellEnd"/>
      <w:r>
        <w:t xml:space="preserve"> med mera kan säkerställas på en acceptabel nivå</w:t>
      </w:r>
    </w:p>
    <w:p w14:paraId="5907E4EC" w14:textId="77777777" w:rsidR="007122E7" w:rsidRDefault="007122E7" w:rsidP="00AA2773">
      <w:pPr>
        <w:pStyle w:val="Punktlista"/>
        <w:ind w:left="1701" w:hanging="283"/>
      </w:pPr>
      <w:r>
        <w:t>nödvändig produktdokumentation - teknisk dokumentation och information till användarna - tas fram och uppdateras vid behov</w:t>
      </w:r>
    </w:p>
    <w:p w14:paraId="1EE62833" w14:textId="77777777" w:rsidR="007122E7" w:rsidRDefault="007122E7" w:rsidP="00AA2773">
      <w:pPr>
        <w:pStyle w:val="Punktlista"/>
        <w:ind w:left="1701" w:hanging="283"/>
      </w:pPr>
      <w:r>
        <w:t>signera en förklaring om uppfyllelse av allmänna krav på säkerhet och prestanda enligt MDR</w:t>
      </w:r>
    </w:p>
    <w:p w14:paraId="7EA0E6AB" w14:textId="77777777" w:rsidR="007122E7" w:rsidRDefault="007122E7" w:rsidP="00AA2773">
      <w:pPr>
        <w:pStyle w:val="Punktlista"/>
        <w:ind w:left="1701" w:hanging="283"/>
      </w:pPr>
      <w:r>
        <w:t>utse organisation och säkerställa resurser för produktförvaltning under produktens livslängd</w:t>
      </w:r>
    </w:p>
    <w:p w14:paraId="7DBE2C86" w14:textId="77777777" w:rsidR="007122E7" w:rsidRPr="00FE0C2D" w:rsidRDefault="007122E7" w:rsidP="00AA2773">
      <w:pPr>
        <w:pStyle w:val="Punktlista"/>
        <w:ind w:left="1701" w:hanging="283"/>
      </w:pPr>
      <w:r>
        <w:t>vid behov säkerställa utbildning och användarsupport</w:t>
      </w:r>
    </w:p>
    <w:p w14:paraId="03BEFB02" w14:textId="77777777" w:rsidR="007122E7" w:rsidRDefault="007122E7" w:rsidP="00AA2773">
      <w:pPr>
        <w:pStyle w:val="Punktlista"/>
        <w:ind w:left="1701" w:hanging="283"/>
      </w:pPr>
      <w:r>
        <w:t>säkerställa tekniskt underhåll och support samt drift av ingående komponenter och vid behov upprätta avtal för detta</w:t>
      </w:r>
    </w:p>
    <w:p w14:paraId="50B0259C" w14:textId="77777777" w:rsidR="007122E7" w:rsidRDefault="007122E7" w:rsidP="00AA2773">
      <w:pPr>
        <w:pStyle w:val="Punktlista"/>
        <w:ind w:left="1701" w:hanging="283"/>
      </w:pPr>
      <w:r>
        <w:t>klinisk uppföljning under användning utförs regelbundet och att identifierat behov av uppdatering och uppgradering planeras och genomförs</w:t>
      </w:r>
    </w:p>
    <w:p w14:paraId="109FC01F" w14:textId="77777777" w:rsidR="007122E7" w:rsidRDefault="007122E7" w:rsidP="00AA2773">
      <w:pPr>
        <w:pStyle w:val="Punktlista"/>
        <w:ind w:left="1701" w:hanging="283"/>
      </w:pPr>
      <w:r>
        <w:t>allvarliga händelser och tillbud utreds och följs upp samt anmäls till Inspektionen för vård och omsorg, IVO och att korrigerande säkerhetsåtgärder genomförs</w:t>
      </w:r>
    </w:p>
    <w:p w14:paraId="5B9A0EB2" w14:textId="77777777" w:rsidR="007122E7" w:rsidRDefault="007122E7" w:rsidP="00AA2773">
      <w:pPr>
        <w:pStyle w:val="Punktlista"/>
        <w:ind w:left="1701" w:hanging="283"/>
      </w:pPr>
      <w:r>
        <w:t>utse deltagare till gaskommittén</w:t>
      </w:r>
    </w:p>
    <w:p w14:paraId="44BAD7E7" w14:textId="77777777" w:rsidR="0003128B" w:rsidRPr="00AA2773" w:rsidRDefault="0003128B" w:rsidP="00AA2773">
      <w:pPr>
        <w:pStyle w:val="Punktlista"/>
        <w:ind w:left="1701" w:hanging="283"/>
      </w:pPr>
      <w:r>
        <w:t>tillse att gaskommittén är aktiv i sin förvaltning</w:t>
      </w:r>
    </w:p>
    <w:p w14:paraId="09586420" w14:textId="77777777" w:rsidR="007122E7" w:rsidRDefault="007122E7" w:rsidP="001C2710">
      <w:pPr>
        <w:pStyle w:val="Rubrik3"/>
        <w:spacing w:line="360" w:lineRule="auto"/>
      </w:pPr>
      <w:bookmarkStart w:id="9" w:name="_Toc222910529"/>
      <w:r>
        <w:t>3.2 Anläggningsförvaltare</w:t>
      </w:r>
      <w:bookmarkEnd w:id="9"/>
    </w:p>
    <w:p w14:paraId="1F05D0B5" w14:textId="77777777" w:rsidR="007122E7" w:rsidRDefault="007122E7" w:rsidP="001C2710">
      <w:r>
        <w:t>Inkluderar ansvar för:</w:t>
      </w:r>
    </w:p>
    <w:p w14:paraId="3D246242" w14:textId="77777777" w:rsidR="007122E7" w:rsidRDefault="007122E7" w:rsidP="00AA2773">
      <w:pPr>
        <w:pStyle w:val="Punktlista"/>
        <w:ind w:left="1701" w:hanging="283"/>
      </w:pPr>
      <w:r>
        <w:t>drift och service</w:t>
      </w:r>
    </w:p>
    <w:p w14:paraId="37DA41CA" w14:textId="77777777" w:rsidR="007122E7" w:rsidRDefault="007122E7" w:rsidP="00AA2773">
      <w:pPr>
        <w:pStyle w:val="Punktlista"/>
        <w:ind w:left="1701" w:hanging="283"/>
      </w:pPr>
      <w:r>
        <w:t>anläggning/konstruktion</w:t>
      </w:r>
    </w:p>
    <w:p w14:paraId="4B1AA49E" w14:textId="77777777" w:rsidR="007122E7" w:rsidRDefault="007122E7" w:rsidP="00AA2773">
      <w:pPr>
        <w:pStyle w:val="Punktlista"/>
        <w:ind w:left="1701" w:hanging="283"/>
      </w:pPr>
      <w:r>
        <w:t>byggprojektering</w:t>
      </w:r>
    </w:p>
    <w:p w14:paraId="0435A883" w14:textId="77777777" w:rsidR="00AA2773" w:rsidRDefault="00AA2773" w:rsidP="00AA2773">
      <w:pPr>
        <w:pStyle w:val="Punktlista"/>
        <w:numPr>
          <w:ilvl w:val="0"/>
          <w:numId w:val="0"/>
        </w:numPr>
        <w:ind w:left="1701"/>
      </w:pPr>
    </w:p>
    <w:p w14:paraId="582A311E" w14:textId="77777777" w:rsidR="007122E7" w:rsidRDefault="007122E7" w:rsidP="001C2710">
      <w:pPr>
        <w:pStyle w:val="Punktlista"/>
        <w:numPr>
          <w:ilvl w:val="0"/>
          <w:numId w:val="0"/>
        </w:numPr>
        <w:ind w:left="992"/>
      </w:pPr>
      <w:r>
        <w:t>Vilket innebär att:</w:t>
      </w:r>
    </w:p>
    <w:p w14:paraId="65AB1F11" w14:textId="77777777" w:rsidR="007122E7" w:rsidRDefault="007122E7" w:rsidP="00AA2773">
      <w:pPr>
        <w:pStyle w:val="Punktlista"/>
        <w:ind w:left="1701" w:hanging="283"/>
      </w:pPr>
      <w:r>
        <w:t>ansvara för att projektering, byggnation och drift/service av gasanläggningarna utförs enligt gällande lagstiftning och styrande dokument</w:t>
      </w:r>
    </w:p>
    <w:p w14:paraId="70D3C0D7" w14:textId="77777777" w:rsidR="007122E7" w:rsidRDefault="007122E7" w:rsidP="00AA2773">
      <w:pPr>
        <w:pStyle w:val="Punktlista"/>
        <w:ind w:left="1701" w:hanging="283"/>
      </w:pPr>
      <w:r>
        <w:t>ansvara för att provning och kontroll utförs i samband med ändringar/nyinvesteringar</w:t>
      </w:r>
    </w:p>
    <w:p w14:paraId="0699E701" w14:textId="77777777" w:rsidR="007122E7" w:rsidRDefault="007122E7" w:rsidP="00AA2773">
      <w:pPr>
        <w:pStyle w:val="Punktlista"/>
        <w:ind w:left="1701" w:hanging="283"/>
      </w:pPr>
      <w:r>
        <w:t>dimensionera gasanläggningen efter verksamhetens behov</w:t>
      </w:r>
    </w:p>
    <w:p w14:paraId="593FBE3E" w14:textId="77777777" w:rsidR="007122E7" w:rsidRDefault="007122E7" w:rsidP="00AA2773">
      <w:pPr>
        <w:pStyle w:val="Punktlista"/>
        <w:ind w:left="1701" w:hanging="283"/>
      </w:pPr>
      <w:r>
        <w:t>det finns rutiner för hur arbetet ska bedrivas inom projektering/byggnation inkl. provning och kontroll/drift och service</w:t>
      </w:r>
    </w:p>
    <w:p w14:paraId="7D724928" w14:textId="77777777" w:rsidR="007122E7" w:rsidRDefault="007122E7" w:rsidP="00AA2773">
      <w:pPr>
        <w:pStyle w:val="Punktlista"/>
        <w:ind w:left="1701" w:hanging="283"/>
      </w:pPr>
      <w:r>
        <w:t>ansvara för konstruktionsdokumentation</w:t>
      </w:r>
    </w:p>
    <w:p w14:paraId="246D6E4E" w14:textId="77777777" w:rsidR="007122E7" w:rsidRDefault="007122E7" w:rsidP="00AA2773">
      <w:pPr>
        <w:pStyle w:val="Punktlista"/>
        <w:ind w:left="1701" w:hanging="283"/>
      </w:pPr>
      <w:r>
        <w:t>årlig driftkontroll görs</w:t>
      </w:r>
    </w:p>
    <w:p w14:paraId="152D7A09" w14:textId="77777777" w:rsidR="007122E7" w:rsidRDefault="007122E7" w:rsidP="00AA2773">
      <w:pPr>
        <w:pStyle w:val="Punktlista"/>
        <w:ind w:left="1701" w:hanging="283"/>
      </w:pPr>
      <w:r>
        <w:t>ansvara för att arbetstillstånd utförs</w:t>
      </w:r>
    </w:p>
    <w:p w14:paraId="0CAF5AA1" w14:textId="77777777" w:rsidR="007122E7" w:rsidRDefault="007122E7" w:rsidP="00AA2773">
      <w:pPr>
        <w:pStyle w:val="Punktlista"/>
        <w:ind w:left="1701" w:hanging="283"/>
      </w:pPr>
      <w:r>
        <w:t>ansvara för att användartillåtelse utförs</w:t>
      </w:r>
    </w:p>
    <w:p w14:paraId="3E347E2C" w14:textId="77777777" w:rsidR="007122E7" w:rsidRDefault="007122E7" w:rsidP="00AA2773">
      <w:pPr>
        <w:pStyle w:val="Punktlista"/>
        <w:ind w:left="1701" w:hanging="283"/>
      </w:pPr>
      <w:r>
        <w:t>säkerställa årlig kvalitetsanalys för farmaceutisk bedömning</w:t>
      </w:r>
    </w:p>
    <w:p w14:paraId="7ED933D9" w14:textId="77777777" w:rsidR="007122E7" w:rsidRPr="00633542" w:rsidRDefault="007122E7" w:rsidP="00AA2773">
      <w:pPr>
        <w:pStyle w:val="Punktlista"/>
        <w:ind w:left="1701" w:hanging="283"/>
      </w:pPr>
      <w:r>
        <w:t>säkerställa att dokumentation om den egentillverkade anläggningen är komplett och uppdateras vid förändring.</w:t>
      </w:r>
    </w:p>
    <w:p w14:paraId="6DA7122D" w14:textId="77777777" w:rsidR="007122E7" w:rsidRDefault="007122E7" w:rsidP="001C2710">
      <w:pPr>
        <w:pStyle w:val="Rubrik3"/>
        <w:spacing w:line="360" w:lineRule="auto"/>
      </w:pPr>
      <w:bookmarkStart w:id="10" w:name="_Toc210292052"/>
      <w:bookmarkStart w:id="11" w:name="_Toc222910530"/>
      <w:r>
        <w:t>3.3 Medicintekniskt ansvarig</w:t>
      </w:r>
      <w:bookmarkEnd w:id="11"/>
    </w:p>
    <w:p w14:paraId="3D713C69" w14:textId="77777777" w:rsidR="007122E7" w:rsidRPr="0018270F" w:rsidRDefault="007122E7" w:rsidP="001C2710">
      <w:r>
        <w:t>Ansvarsområden:</w:t>
      </w:r>
    </w:p>
    <w:p w14:paraId="3C276FEC" w14:textId="77777777" w:rsidR="007122E7" w:rsidRDefault="007122E7" w:rsidP="008525F7">
      <w:pPr>
        <w:pStyle w:val="Punktlista"/>
        <w:ind w:left="1701" w:hanging="283"/>
      </w:pPr>
      <w:r>
        <w:t>vara sakkunniga kring gassäkerhet utifrån uppkopplade MTP</w:t>
      </w:r>
    </w:p>
    <w:p w14:paraId="4FFD7A2A" w14:textId="77777777" w:rsidR="007122E7" w:rsidRDefault="007122E7" w:rsidP="008525F7">
      <w:pPr>
        <w:pStyle w:val="Punktlista"/>
        <w:ind w:left="1701" w:hanging="283"/>
      </w:pPr>
      <w:r>
        <w:t>delta i riskanalyser</w:t>
      </w:r>
    </w:p>
    <w:p w14:paraId="4A447765" w14:textId="77777777" w:rsidR="007122E7" w:rsidRDefault="007122E7" w:rsidP="008525F7">
      <w:pPr>
        <w:pStyle w:val="Punktlista"/>
        <w:ind w:left="1701" w:hanging="283"/>
      </w:pPr>
      <w:r>
        <w:t xml:space="preserve">medverka vid </w:t>
      </w:r>
      <w:proofErr w:type="spellStart"/>
      <w:r>
        <w:t>kravställan</w:t>
      </w:r>
      <w:proofErr w:type="spellEnd"/>
      <w:r>
        <w:t xml:space="preserve"> av medicinska rum</w:t>
      </w:r>
    </w:p>
    <w:p w14:paraId="3FA54B3D" w14:textId="77777777" w:rsidR="007122E7" w:rsidRDefault="007122E7" w:rsidP="008525F7">
      <w:pPr>
        <w:pStyle w:val="Punktlista"/>
        <w:ind w:left="1701" w:hanging="283"/>
      </w:pPr>
      <w:r>
        <w:t xml:space="preserve">kontroll och verifiering vid </w:t>
      </w:r>
      <w:proofErr w:type="gramStart"/>
      <w:r>
        <w:t>t ex</w:t>
      </w:r>
      <w:proofErr w:type="gramEnd"/>
      <w:r>
        <w:t xml:space="preserve"> nyinstallation av uppkopplade MTP</w:t>
      </w:r>
    </w:p>
    <w:p w14:paraId="43442C11" w14:textId="77777777" w:rsidR="007122E7" w:rsidRPr="00FF0552" w:rsidRDefault="007122E7" w:rsidP="001C2710">
      <w:pPr>
        <w:pStyle w:val="Rubrik3"/>
        <w:spacing w:line="360" w:lineRule="auto"/>
      </w:pPr>
      <w:bookmarkStart w:id="12" w:name="_Toc222910531"/>
      <w:r>
        <w:t xml:space="preserve">3.4 </w:t>
      </w:r>
      <w:r w:rsidRPr="00FF0552">
        <w:t>Farmaceutiskt ansvar</w:t>
      </w:r>
      <w:bookmarkEnd w:id="10"/>
      <w:r>
        <w:t>ig</w:t>
      </w:r>
      <w:bookmarkEnd w:id="12"/>
    </w:p>
    <w:p w14:paraId="295B57E7" w14:textId="77777777" w:rsidR="007122E7" w:rsidRDefault="007122E7" w:rsidP="001C2710">
      <w:pPr>
        <w:rPr>
          <w:rFonts w:eastAsiaTheme="majorEastAsia"/>
        </w:rPr>
      </w:pPr>
      <w:r>
        <w:rPr>
          <w:rFonts w:eastAsiaTheme="majorEastAsia"/>
        </w:rPr>
        <w:t>Ansvarsområden:</w:t>
      </w:r>
    </w:p>
    <w:p w14:paraId="3047F696" w14:textId="77777777" w:rsidR="007122E7" w:rsidRPr="00FF0552" w:rsidRDefault="007122E7" w:rsidP="008525F7">
      <w:pPr>
        <w:pStyle w:val="Punktlista"/>
        <w:ind w:left="1701" w:hanging="283"/>
      </w:pPr>
      <w:r w:rsidRPr="0018270F">
        <w:t>Bevakar farmaceutiska frågor i gaskommitté. </w:t>
      </w:r>
    </w:p>
    <w:p w14:paraId="53CB9EC6" w14:textId="77777777" w:rsidR="007122E7" w:rsidRPr="00FF0552" w:rsidRDefault="007122E7" w:rsidP="008525F7">
      <w:pPr>
        <w:pStyle w:val="Punktlista"/>
        <w:ind w:left="1701" w:hanging="283"/>
      </w:pPr>
      <w:r w:rsidRPr="0018270F">
        <w:t>Bistår vid behov V</w:t>
      </w:r>
      <w:r>
        <w:t>ästfastigheter</w:t>
      </w:r>
      <w:r w:rsidRPr="0018270F">
        <w:t xml:space="preserve"> med att bedöma resultat av kvalitetstester på medicinska gaser som egentillverkats på sjukhuset (i första hand medicinsk andningsluft). </w:t>
      </w:r>
    </w:p>
    <w:p w14:paraId="4596FA4E" w14:textId="77777777" w:rsidR="007122E7" w:rsidRDefault="007122E7" w:rsidP="008525F7">
      <w:pPr>
        <w:pStyle w:val="Punktlista"/>
        <w:ind w:left="1701" w:hanging="283"/>
      </w:pPr>
      <w:r w:rsidRPr="0018270F">
        <w:t>Fungerar som stöd för vården vid frågor om hantering av lösa gasflaskor.  </w:t>
      </w:r>
    </w:p>
    <w:p w14:paraId="4C0D5D26" w14:textId="77777777" w:rsidR="007122E7" w:rsidRPr="005A2D0F" w:rsidRDefault="007122E7" w:rsidP="001C2710">
      <w:pPr>
        <w:pStyle w:val="Rubrik3"/>
        <w:spacing w:line="360" w:lineRule="auto"/>
      </w:pPr>
      <w:bookmarkStart w:id="13" w:name="_Toc210292053"/>
      <w:bookmarkStart w:id="14" w:name="_Toc222910532"/>
      <w:r>
        <w:t xml:space="preserve">3.5 </w:t>
      </w:r>
      <w:bookmarkEnd w:id="13"/>
      <w:r w:rsidRPr="005A2D0F">
        <w:t>Verksamhetschef</w:t>
      </w:r>
      <w:bookmarkEnd w:id="14"/>
    </w:p>
    <w:p w14:paraId="37BB5A57" w14:textId="77777777" w:rsidR="007122E7" w:rsidRPr="00C62A5C" w:rsidRDefault="007122E7" w:rsidP="001C2710">
      <w:r>
        <w:t>Ansvarar för:</w:t>
      </w:r>
    </w:p>
    <w:p w14:paraId="298585C9" w14:textId="77777777" w:rsidR="007122E7" w:rsidRPr="00C62A5C" w:rsidRDefault="007122E7" w:rsidP="008525F7">
      <w:pPr>
        <w:pStyle w:val="Punktlista"/>
        <w:ind w:left="1701" w:hanging="283"/>
      </w:pPr>
      <w:r>
        <w:t xml:space="preserve">Hantering av gasflaskor samt användning/hantering av den medicinska gasanläggningen inom verksamheten. </w:t>
      </w:r>
    </w:p>
    <w:p w14:paraId="026A431E" w14:textId="77777777" w:rsidR="007122E7" w:rsidRPr="00C62A5C" w:rsidRDefault="007122E7" w:rsidP="008525F7">
      <w:pPr>
        <w:pStyle w:val="Punktlista"/>
        <w:ind w:left="1701" w:hanging="283"/>
      </w:pPr>
      <w:r>
        <w:t>Att fastställa lokala rutiner för hantering av gasflaskor och användning/hantering av medicinsk gasanläggning, inklusive rutiner för hantering av gasbortfallslarm samt andra särskilda händelser</w:t>
      </w:r>
    </w:p>
    <w:p w14:paraId="419D9A3C" w14:textId="77777777" w:rsidR="007122E7" w:rsidRPr="00C62A5C" w:rsidRDefault="007122E7" w:rsidP="008525F7">
      <w:pPr>
        <w:pStyle w:val="Punktlista"/>
        <w:ind w:left="1701" w:hanging="283"/>
      </w:pPr>
      <w:r>
        <w:t>Att tillämpliga rutiner görs kända för berörd personal</w:t>
      </w:r>
    </w:p>
    <w:p w14:paraId="5632BC73" w14:textId="77777777" w:rsidR="007122E7" w:rsidRPr="00C62A5C" w:rsidRDefault="007122E7" w:rsidP="008525F7">
      <w:pPr>
        <w:pStyle w:val="Punktlista"/>
        <w:ind w:left="1701" w:hanging="283"/>
      </w:pPr>
      <w:r>
        <w:t xml:space="preserve">Att berörd personal inom verksamheten får den kunskap som behövs om den medicinska gasanläggningen samt att kunskapen upprätthålls. Exv. basala kunskaper om anläggningens uppbyggnad samt hur man agerar vid gasbortfallslarm eller andra särskilda händelser. </w:t>
      </w:r>
    </w:p>
    <w:p w14:paraId="737471A6" w14:textId="77777777" w:rsidR="007122E7" w:rsidRPr="00C62A5C" w:rsidRDefault="007122E7" w:rsidP="00F144FB">
      <w:pPr>
        <w:pStyle w:val="Liststycke"/>
        <w:numPr>
          <w:ilvl w:val="1"/>
          <w:numId w:val="5"/>
        </w:numPr>
      </w:pPr>
      <w:r>
        <w:t>För förslag och exempel på utbildningar se 13.8</w:t>
      </w:r>
    </w:p>
    <w:p w14:paraId="5538E065" w14:textId="77777777" w:rsidR="007122E7" w:rsidRPr="00C62A5C" w:rsidRDefault="007122E7" w:rsidP="00F144FB">
      <w:pPr>
        <w:pStyle w:val="Liststycke"/>
        <w:numPr>
          <w:ilvl w:val="1"/>
          <w:numId w:val="5"/>
        </w:numPr>
      </w:pPr>
      <w:r>
        <w:t>Regelbundna praktiska övningar ska göras</w:t>
      </w:r>
    </w:p>
    <w:p w14:paraId="02055C89" w14:textId="77777777" w:rsidR="007122E7" w:rsidRDefault="007122E7" w:rsidP="008525F7">
      <w:pPr>
        <w:pStyle w:val="Punktlista"/>
        <w:ind w:left="1701" w:hanging="283"/>
      </w:pPr>
      <w:r>
        <w:t>Att fördela ansvar och arbetsuppgifter inom verksamheten, inklusive gasansvarig samt gasombud.</w:t>
      </w:r>
    </w:p>
    <w:p w14:paraId="22BB9F15" w14:textId="77777777" w:rsidR="007122E7" w:rsidRDefault="007122E7" w:rsidP="008525F7">
      <w:pPr>
        <w:pStyle w:val="Punktlista"/>
        <w:ind w:left="1701" w:hanging="283"/>
      </w:pPr>
      <w:r>
        <w:t xml:space="preserve">informera anläggningsansvarig om ändrad gasförbrukning </w:t>
      </w:r>
    </w:p>
    <w:p w14:paraId="12D29BA9" w14:textId="77777777" w:rsidR="007122E7" w:rsidRDefault="007122E7" w:rsidP="008525F7">
      <w:pPr>
        <w:pStyle w:val="Punktlista"/>
        <w:ind w:left="1701" w:hanging="283"/>
      </w:pPr>
      <w:r>
        <w:t xml:space="preserve">delta i riskanalyser </w:t>
      </w:r>
    </w:p>
    <w:p w14:paraId="34AA6143" w14:textId="77777777" w:rsidR="007122E7" w:rsidRDefault="007122E7" w:rsidP="008525F7">
      <w:pPr>
        <w:pStyle w:val="Punktlista"/>
        <w:ind w:left="1701" w:hanging="283"/>
      </w:pPr>
      <w:r>
        <w:t xml:space="preserve">godkänna arbetstillåtelse för ingrepp i centralgasanläggning </w:t>
      </w:r>
    </w:p>
    <w:p w14:paraId="07620A08" w14:textId="77777777" w:rsidR="007122E7" w:rsidRDefault="007122E7" w:rsidP="008525F7">
      <w:pPr>
        <w:pStyle w:val="Punktlista"/>
        <w:ind w:left="1701" w:hanging="283"/>
      </w:pPr>
      <w:r>
        <w:t xml:space="preserve">godkänna användartillåtelse efter ingrepp i centralgasanläggning </w:t>
      </w:r>
    </w:p>
    <w:p w14:paraId="57277B58" w14:textId="77777777" w:rsidR="007122E7" w:rsidRDefault="007122E7" w:rsidP="001C2710">
      <w:pPr>
        <w:pStyle w:val="Rubrik3"/>
        <w:spacing w:line="360" w:lineRule="auto"/>
      </w:pPr>
      <w:bookmarkStart w:id="15" w:name="_Toc222910533"/>
      <w:r>
        <w:t>3.6 Vårdpersonal</w:t>
      </w:r>
      <w:bookmarkEnd w:id="15"/>
    </w:p>
    <w:p w14:paraId="20B3BFC7" w14:textId="77777777" w:rsidR="007122E7" w:rsidRPr="00C62A5C" w:rsidRDefault="007122E7" w:rsidP="001C2710">
      <w:r>
        <w:t>Berörd vårdpersonal ansvarar för:</w:t>
      </w:r>
    </w:p>
    <w:p w14:paraId="2AD102D8" w14:textId="77777777" w:rsidR="007122E7" w:rsidRPr="00C62A5C" w:rsidRDefault="007122E7" w:rsidP="008525F7">
      <w:pPr>
        <w:pStyle w:val="Punktlista"/>
        <w:ind w:left="1701" w:hanging="283"/>
      </w:pPr>
      <w:r>
        <w:t>Att arbeta enligt fastställda rutiner, vilket inkluderar:</w:t>
      </w:r>
    </w:p>
    <w:p w14:paraId="2F66F23C" w14:textId="77777777" w:rsidR="007122E7" w:rsidRPr="00C62A5C" w:rsidRDefault="007122E7" w:rsidP="00F144FB">
      <w:pPr>
        <w:pStyle w:val="Liststycke"/>
        <w:numPr>
          <w:ilvl w:val="1"/>
          <w:numId w:val="6"/>
        </w:numPr>
      </w:pPr>
      <w:r>
        <w:t>Regional rutin för läkemedelshantering i Västra Götalandsregionen</w:t>
      </w:r>
    </w:p>
    <w:p w14:paraId="1B67B281" w14:textId="77777777" w:rsidR="007122E7" w:rsidRPr="00C62A5C" w:rsidRDefault="007122E7" w:rsidP="00F144FB">
      <w:pPr>
        <w:pStyle w:val="Liststycke"/>
        <w:numPr>
          <w:ilvl w:val="1"/>
          <w:numId w:val="6"/>
        </w:numPr>
      </w:pPr>
      <w:r>
        <w:t>Denna gashandbok</w:t>
      </w:r>
    </w:p>
    <w:p w14:paraId="7437B602" w14:textId="77777777" w:rsidR="007122E7" w:rsidRPr="00C62A5C" w:rsidRDefault="007122E7" w:rsidP="00F144FB">
      <w:pPr>
        <w:pStyle w:val="Liststycke"/>
        <w:numPr>
          <w:ilvl w:val="2"/>
          <w:numId w:val="6"/>
        </w:numPr>
      </w:pPr>
      <w:r>
        <w:t xml:space="preserve">Se särskilt avsnitt 13 </w:t>
      </w:r>
    </w:p>
    <w:p w14:paraId="184E5EF1" w14:textId="77777777" w:rsidR="007122E7" w:rsidRPr="00C62A5C" w:rsidRDefault="007122E7" w:rsidP="00F144FB">
      <w:pPr>
        <w:pStyle w:val="Liststycke"/>
        <w:numPr>
          <w:ilvl w:val="1"/>
          <w:numId w:val="6"/>
        </w:numPr>
      </w:pPr>
      <w:r>
        <w:t>Lokala rutiner</w:t>
      </w:r>
    </w:p>
    <w:p w14:paraId="119D12E7" w14:textId="77777777" w:rsidR="007122E7" w:rsidRPr="00C62A5C" w:rsidRDefault="007122E7" w:rsidP="001C2710">
      <w:pPr>
        <w:pStyle w:val="Underrubrik"/>
      </w:pPr>
      <w:r>
        <w:t>3.6.1 Ansvarsbeskrivningar gasansvarig och gasombud</w:t>
      </w:r>
    </w:p>
    <w:p w14:paraId="51EAE91B" w14:textId="77777777" w:rsidR="007122E7" w:rsidRPr="00C62A5C" w:rsidRDefault="007122E7" w:rsidP="001C2710">
      <w:r>
        <w:t xml:space="preserve">På vårdenheter som hanterar medicinsk gas på flaska ska det finnas en gasansvarig, se </w:t>
      </w:r>
      <w:hyperlink r:id="rId13">
        <w:r w:rsidRPr="19B96706">
          <w:rPr>
            <w:rStyle w:val="Hyperlnk"/>
          </w:rPr>
          <w:t>Mall 13 Ansvarsbeskrivning gasansvarig (medicinsk gas på flaska) (vgregion.se)</w:t>
        </w:r>
      </w:hyperlink>
    </w:p>
    <w:p w14:paraId="3BFD8BB2" w14:textId="77777777" w:rsidR="007122E7" w:rsidRPr="00C62A5C" w:rsidRDefault="007122E7" w:rsidP="001C2710">
      <w:r>
        <w:t>På vårdenheter som är anslutna till medicinsk gasanläggning ska det finnas ett gasombud, se Bilaga 1</w:t>
      </w:r>
    </w:p>
    <w:p w14:paraId="08E5122B" w14:textId="77777777" w:rsidR="007122E7" w:rsidRPr="00633542" w:rsidRDefault="007122E7" w:rsidP="001C2710">
      <w:pPr>
        <w:rPr>
          <w:rFonts w:ascii="Segoe UI" w:hAnsi="Segoe UI" w:cs="Segoe UI"/>
          <w:sz w:val="18"/>
          <w:szCs w:val="18"/>
        </w:rPr>
      </w:pPr>
      <w:r>
        <w:t>Det kan vara samma person som innehar båda ansvar.</w:t>
      </w:r>
    </w:p>
    <w:p w14:paraId="56F6C1AE" w14:textId="77777777" w:rsidR="007122E7" w:rsidRPr="000A237E" w:rsidRDefault="007122E7" w:rsidP="001C2710">
      <w:pPr>
        <w:pStyle w:val="Rubrik2"/>
        <w:spacing w:line="360" w:lineRule="auto"/>
        <w:rPr>
          <w:color w:val="FF0000"/>
        </w:rPr>
      </w:pPr>
      <w:bookmarkStart w:id="16" w:name="_Toc210292055"/>
      <w:bookmarkStart w:id="17" w:name="_Toc222910534"/>
      <w:r w:rsidRPr="000A237E">
        <w:t>4 Kvalitetskontroll</w:t>
      </w:r>
      <w:bookmarkEnd w:id="17"/>
      <w:r w:rsidRPr="000A237E">
        <w:t> </w:t>
      </w:r>
      <w:bookmarkEnd w:id="16"/>
    </w:p>
    <w:p w14:paraId="537103AE" w14:textId="77777777" w:rsidR="007122E7" w:rsidRDefault="007122E7" w:rsidP="001C2710">
      <w:pPr>
        <w:pStyle w:val="Normalefterlista"/>
      </w:pPr>
      <w:r w:rsidRPr="00633542">
        <w:t>Medicinska gaser ska vid användningen uppfylla i Europeiska Farmakopén angivna krav och inte genom kontamination med ovidkommande ämnen, genom förväxling eller på annat sätt förorsaka skada. </w:t>
      </w:r>
    </w:p>
    <w:p w14:paraId="31A71163" w14:textId="77777777" w:rsidR="007122E7" w:rsidRPr="00633542" w:rsidRDefault="007122E7" w:rsidP="001C2710">
      <w:pPr>
        <w:rPr>
          <w:rFonts w:ascii="Segoe UI" w:hAnsi="Segoe UI" w:cs="Segoe UI"/>
          <w:sz w:val="18"/>
          <w:szCs w:val="18"/>
        </w:rPr>
      </w:pPr>
      <w:r>
        <w:t xml:space="preserve">För medicinska gaser som levereras till sjukhusen (lösa gasflaskor, flaskpaket, LIN och LOX) ansvarar upphandlad leverantör för kvalitét. </w:t>
      </w:r>
      <w:r w:rsidRPr="00633542">
        <w:t>R</w:t>
      </w:r>
      <w:r>
        <w:t>utiner</w:t>
      </w:r>
      <w:r w:rsidRPr="00633542">
        <w:t xml:space="preserve"> för tillsyn av medicinska gaser</w:t>
      </w:r>
      <w:r>
        <w:t xml:space="preserve"> </w:t>
      </w:r>
      <w:r w:rsidRPr="00633542">
        <w:t xml:space="preserve">finns att läsa i: </w:t>
      </w:r>
      <w:hyperlink r:id="rId14" w:history="1">
        <w:r w:rsidRPr="004F3A76">
          <w:rPr>
            <w:rStyle w:val="Hyperlnk"/>
          </w:rPr>
          <w:t>Regional rutin för läkemedelshantering i Västra Götalandsregionen</w:t>
        </w:r>
      </w:hyperlink>
      <w:r>
        <w:t xml:space="preserve"> </w:t>
      </w:r>
      <w:r w:rsidRPr="00633542">
        <w:t>kapitel 12 </w:t>
      </w:r>
    </w:p>
    <w:p w14:paraId="7152E15F" w14:textId="64822BEA" w:rsidR="007122E7" w:rsidRDefault="007122E7" w:rsidP="001C2710">
      <w:r>
        <w:t xml:space="preserve">För andningsluft som tillverkas på sjukhuset ansvarar driftchef på </w:t>
      </w:r>
      <w:r w:rsidR="00F44DCF">
        <w:t xml:space="preserve">Fastighet </w:t>
      </w:r>
      <w:r w:rsidR="00ED1200">
        <w:t>S</w:t>
      </w:r>
      <w:r w:rsidR="00F44DCF">
        <w:t xml:space="preserve">töd och </w:t>
      </w:r>
      <w:r w:rsidR="00647B20">
        <w:t>S</w:t>
      </w:r>
      <w:r w:rsidR="00F44DCF">
        <w:t>ervice</w:t>
      </w:r>
      <w:r>
        <w:t xml:space="preserve"> för att kontroller, övervakning och skötsel utförs, se 4.2 och 5.2.1.</w:t>
      </w:r>
    </w:p>
    <w:p w14:paraId="139CF49F" w14:textId="77777777" w:rsidR="007122E7" w:rsidRPr="00FE0C2D" w:rsidRDefault="007122E7" w:rsidP="001C2710">
      <w:r>
        <w:t>Farmaceutiskt ansvarig kan tillfrågas vid behov av konsultation.</w:t>
      </w:r>
    </w:p>
    <w:p w14:paraId="07613C06" w14:textId="77777777" w:rsidR="007122E7" w:rsidRPr="00633542" w:rsidRDefault="007122E7" w:rsidP="001C2710">
      <w:pPr>
        <w:pStyle w:val="Rubrik3"/>
        <w:spacing w:line="360" w:lineRule="auto"/>
        <w:rPr>
          <w:rFonts w:ascii="Segoe UI" w:hAnsi="Segoe UI" w:cs="Segoe UI"/>
          <w:sz w:val="18"/>
          <w:szCs w:val="18"/>
        </w:rPr>
      </w:pPr>
      <w:bookmarkStart w:id="18" w:name="_Toc210292056"/>
      <w:bookmarkStart w:id="19" w:name="_Toc222910535"/>
      <w:r w:rsidRPr="00633542">
        <w:t>4.1 Besiktning</w:t>
      </w:r>
      <w:bookmarkEnd w:id="19"/>
      <w:r w:rsidRPr="00633542">
        <w:t> </w:t>
      </w:r>
      <w:bookmarkEnd w:id="18"/>
    </w:p>
    <w:p w14:paraId="384877DD" w14:textId="77777777" w:rsidR="007122E7" w:rsidRPr="00633542" w:rsidRDefault="007122E7" w:rsidP="001C2710">
      <w:pPr>
        <w:rPr>
          <w:rFonts w:ascii="Segoe UI" w:hAnsi="Segoe UI" w:cs="Segoe UI"/>
          <w:sz w:val="18"/>
          <w:szCs w:val="18"/>
        </w:rPr>
      </w:pPr>
      <w:r>
        <w:t>SIS HB 370 utgåva</w:t>
      </w:r>
      <w:r w:rsidRPr="00636C76">
        <w:rPr>
          <w:color w:val="000000" w:themeColor="text1"/>
        </w:rPr>
        <w:t xml:space="preserve"> 4</w:t>
      </w:r>
      <w:r>
        <w:t>, kapitel 12 och Svensk Läkemedelsstandard (SLS).  </w:t>
      </w:r>
    </w:p>
    <w:p w14:paraId="4F2B3047" w14:textId="77777777" w:rsidR="007122E7" w:rsidRPr="00633542" w:rsidRDefault="007122E7" w:rsidP="001C2710">
      <w:pPr>
        <w:rPr>
          <w:rFonts w:ascii="Segoe UI" w:hAnsi="Segoe UI" w:cs="Segoe UI"/>
          <w:sz w:val="18"/>
          <w:szCs w:val="18"/>
        </w:rPr>
      </w:pPr>
      <w:r w:rsidRPr="00633542">
        <w:t xml:space="preserve">Se </w:t>
      </w:r>
      <w:hyperlink r:id="rId15" w:tgtFrame="_blank" w:history="1">
        <w:r w:rsidRPr="00633542">
          <w:rPr>
            <w:color w:val="0000FF"/>
            <w:u w:val="single"/>
          </w:rPr>
          <w:t>Svensk läkemedelsstandard 2022.1 | Läkemedelsverket (lakemedelsverket.se)</w:t>
        </w:r>
      </w:hyperlink>
      <w:r w:rsidRPr="00633542">
        <w:t> </w:t>
      </w:r>
    </w:p>
    <w:p w14:paraId="46E7E936" w14:textId="77777777" w:rsidR="007122E7" w:rsidRPr="00633542" w:rsidRDefault="007122E7" w:rsidP="001C2710">
      <w:pPr>
        <w:rPr>
          <w:rFonts w:ascii="Segoe UI" w:hAnsi="Segoe UI" w:cs="Segoe UI"/>
          <w:sz w:val="18"/>
          <w:szCs w:val="18"/>
        </w:rPr>
      </w:pPr>
      <w:r w:rsidRPr="00633542">
        <w:t>Efter varje nyinstallation och reparation eller annan förändring av centralgasanläggning eller ledningsnät ska en säkerhetsbesiktning utföras av behörig besiktningsman. </w:t>
      </w:r>
    </w:p>
    <w:p w14:paraId="49EA9927" w14:textId="77777777" w:rsidR="007122E7" w:rsidRPr="00633542" w:rsidRDefault="007122E7" w:rsidP="001C2710">
      <w:pPr>
        <w:rPr>
          <w:rFonts w:ascii="Segoe UI" w:hAnsi="Segoe UI" w:cs="Segoe UI"/>
          <w:sz w:val="18"/>
          <w:szCs w:val="18"/>
        </w:rPr>
      </w:pPr>
      <w:r w:rsidRPr="00633542">
        <w:t>Vid säkerhetsbesiktningen ska fö</w:t>
      </w:r>
      <w:r>
        <w:t>r</w:t>
      </w:r>
      <w:r w:rsidRPr="00633542">
        <w:t>utom besiktningsman; entreprenör, sakkunnig V</w:t>
      </w:r>
      <w:r>
        <w:t>ästfastigheter</w:t>
      </w:r>
      <w:r w:rsidRPr="00633542">
        <w:t>, drift</w:t>
      </w:r>
      <w:r>
        <w:t>s</w:t>
      </w:r>
      <w:r w:rsidRPr="00633542">
        <w:t>chef eller av denne delegerad person, berörd verksamhetschef eller av denna delegerade person kallas. Om besiktningsmannen eller beställaren så anser, kan även MT, farmaceutiskt ansvarig och företrädare för vårdenheten kallas. </w:t>
      </w:r>
    </w:p>
    <w:p w14:paraId="48025385" w14:textId="77777777" w:rsidR="007122E7" w:rsidRDefault="007122E7" w:rsidP="001C2710">
      <w:r w:rsidRPr="00633542">
        <w:t>Protokoll ska upprättas, signeras av besiktningsman och arkiveras. </w:t>
      </w:r>
    </w:p>
    <w:p w14:paraId="1C4AF3CE" w14:textId="77777777" w:rsidR="007122E7" w:rsidRPr="00633542" w:rsidRDefault="007122E7" w:rsidP="001C2710">
      <w:pPr>
        <w:pStyle w:val="Rubrik3"/>
        <w:spacing w:line="360" w:lineRule="auto"/>
        <w:rPr>
          <w:rFonts w:ascii="Segoe UI" w:hAnsi="Segoe UI" w:cs="Segoe UI"/>
          <w:sz w:val="18"/>
          <w:szCs w:val="18"/>
        </w:rPr>
      </w:pPr>
      <w:bookmarkStart w:id="20" w:name="_Toc210292057"/>
      <w:bookmarkStart w:id="21" w:name="_Toc222910536"/>
      <w:r w:rsidRPr="00633542">
        <w:t>4.2 Årlig driftkontroll</w:t>
      </w:r>
      <w:bookmarkEnd w:id="21"/>
      <w:r w:rsidRPr="00FE0C2D">
        <w:rPr>
          <w:color w:val="FF0000"/>
        </w:rPr>
        <w:t> </w:t>
      </w:r>
      <w:bookmarkEnd w:id="20"/>
    </w:p>
    <w:p w14:paraId="0277DB30" w14:textId="77777777" w:rsidR="007122E7" w:rsidRPr="00633542" w:rsidRDefault="007122E7" w:rsidP="001C2710">
      <w:pPr>
        <w:rPr>
          <w:rFonts w:ascii="Segoe UI" w:hAnsi="Segoe UI" w:cs="Segoe UI"/>
          <w:sz w:val="18"/>
          <w:szCs w:val="18"/>
        </w:rPr>
      </w:pPr>
      <w:r>
        <w:t>SIS HB 370 utgåva</w:t>
      </w:r>
      <w:r w:rsidRPr="00FE0C2D">
        <w:rPr>
          <w:color w:val="FF0000"/>
        </w:rPr>
        <w:t xml:space="preserve"> </w:t>
      </w:r>
      <w:r w:rsidRPr="007651D4">
        <w:rPr>
          <w:color w:val="000000" w:themeColor="text1"/>
        </w:rPr>
        <w:t xml:space="preserve">4, bilaga C.4 </w:t>
      </w:r>
      <w:r>
        <w:t>och SLS.   </w:t>
      </w:r>
    </w:p>
    <w:p w14:paraId="4B208080" w14:textId="77777777" w:rsidR="007122E7" w:rsidRPr="00633542" w:rsidRDefault="007122E7" w:rsidP="001C2710">
      <w:pPr>
        <w:rPr>
          <w:rFonts w:ascii="Segoe UI" w:hAnsi="Segoe UI" w:cs="Segoe UI"/>
          <w:sz w:val="18"/>
          <w:szCs w:val="18"/>
        </w:rPr>
      </w:pPr>
      <w:r w:rsidRPr="00633542">
        <w:t>Centralgasanläggningen ska driftkontrolleras minst en gång per år. Kontroll av att andningsluft tillverkad i egen kompressoranläggning uppfyller krav enligt SLS ska utföras minst en gång per år. Prov </w:t>
      </w:r>
      <w:r>
        <w:t>ska tas omedelbart efter kompressoranläggningens slutregulator och i ledningsnätets periferi. Driftschef ansvarar för att provtagning utförs. Utrustning som ansluts till medicinsk gasanläggning kontrolleras av MT.  </w:t>
      </w:r>
    </w:p>
    <w:p w14:paraId="38EE93F5" w14:textId="77777777" w:rsidR="007122E7" w:rsidRPr="00633542" w:rsidRDefault="007122E7" w:rsidP="001C2710">
      <w:pPr>
        <w:rPr>
          <w:rFonts w:ascii="Segoe UI" w:hAnsi="Segoe UI" w:cs="Segoe UI"/>
          <w:sz w:val="18"/>
          <w:szCs w:val="18"/>
        </w:rPr>
      </w:pPr>
      <w:r w:rsidRPr="00633542">
        <w:t>Protokoll ska föras och arkiveras.  </w:t>
      </w:r>
    </w:p>
    <w:p w14:paraId="33AEE63C" w14:textId="77777777" w:rsidR="007122E7" w:rsidRPr="00633542" w:rsidRDefault="007122E7" w:rsidP="001C2710">
      <w:pPr>
        <w:pStyle w:val="Rubrik2"/>
        <w:spacing w:line="360" w:lineRule="auto"/>
        <w:rPr>
          <w:rFonts w:ascii="Segoe UI" w:hAnsi="Segoe UI" w:cs="Segoe UI"/>
          <w:sz w:val="18"/>
          <w:szCs w:val="18"/>
        </w:rPr>
      </w:pPr>
      <w:bookmarkStart w:id="22" w:name="_Toc210292058"/>
      <w:bookmarkStart w:id="23" w:name="_Toc222910537"/>
      <w:r w:rsidRPr="00633542">
        <w:t xml:space="preserve">5 </w:t>
      </w:r>
      <w:r>
        <w:t>S</w:t>
      </w:r>
      <w:r w:rsidRPr="00633542">
        <w:t>kötsel och drift av centralgassystem för medicinska gaser</w:t>
      </w:r>
      <w:bookmarkEnd w:id="23"/>
      <w:r w:rsidRPr="00FE0C2D">
        <w:rPr>
          <w:color w:val="FF0000"/>
        </w:rPr>
        <w:t> </w:t>
      </w:r>
      <w:bookmarkEnd w:id="22"/>
    </w:p>
    <w:p w14:paraId="57C36988" w14:textId="77777777" w:rsidR="007122E7" w:rsidRPr="00633542" w:rsidRDefault="007122E7" w:rsidP="001C2710">
      <w:pPr>
        <w:pStyle w:val="Rubrik3"/>
        <w:spacing w:line="360" w:lineRule="auto"/>
        <w:rPr>
          <w:rFonts w:ascii="Segoe UI" w:hAnsi="Segoe UI" w:cs="Segoe UI"/>
          <w:sz w:val="18"/>
          <w:szCs w:val="18"/>
        </w:rPr>
      </w:pPr>
      <w:bookmarkStart w:id="24" w:name="_Toc210292059"/>
      <w:bookmarkStart w:id="25" w:name="_Toc222910538"/>
      <w:r w:rsidRPr="00633542">
        <w:t xml:space="preserve">5.1 </w:t>
      </w:r>
      <w:r>
        <w:t>M</w:t>
      </w:r>
      <w:r w:rsidRPr="00633542">
        <w:t>edicinska gascentraler</w:t>
      </w:r>
      <w:bookmarkEnd w:id="24"/>
      <w:bookmarkEnd w:id="25"/>
      <w:r w:rsidRPr="00633542">
        <w:t> </w:t>
      </w:r>
    </w:p>
    <w:p w14:paraId="7EB46929" w14:textId="77777777" w:rsidR="007122E7" w:rsidRPr="00633542" w:rsidRDefault="007122E7" w:rsidP="001C2710">
      <w:pPr>
        <w:rPr>
          <w:rFonts w:ascii="Segoe UI" w:hAnsi="Segoe UI" w:cs="Segoe UI"/>
          <w:sz w:val="18"/>
          <w:szCs w:val="18"/>
        </w:rPr>
      </w:pPr>
      <w:r w:rsidRPr="00633542">
        <w:t>Drift, tillsyn och skötsel av gascentral utförs av VF. </w:t>
      </w:r>
    </w:p>
    <w:p w14:paraId="6A33332B" w14:textId="77777777" w:rsidR="007122E7" w:rsidRPr="00633542" w:rsidRDefault="007122E7" w:rsidP="001C2710">
      <w:pPr>
        <w:pStyle w:val="Underrubrik"/>
        <w:rPr>
          <w:rFonts w:ascii="Segoe UI" w:hAnsi="Segoe UI" w:cs="Segoe UI"/>
          <w:sz w:val="18"/>
          <w:szCs w:val="18"/>
        </w:rPr>
      </w:pPr>
      <w:r w:rsidRPr="00633542">
        <w:t>5.1.1 Kontroll och övervakning </w:t>
      </w:r>
    </w:p>
    <w:p w14:paraId="493EDA67" w14:textId="77777777" w:rsidR="007122E7" w:rsidRPr="00666D8A" w:rsidRDefault="007122E7" w:rsidP="001C2710">
      <w:pPr>
        <w:rPr>
          <w:rFonts w:ascii="Segoe UI" w:hAnsi="Segoe UI" w:cs="Segoe UI"/>
          <w:color w:val="000000" w:themeColor="text1"/>
          <w:sz w:val="18"/>
          <w:szCs w:val="18"/>
        </w:rPr>
      </w:pPr>
      <w:r>
        <w:t xml:space="preserve">Se SIS HB 370 utgåva </w:t>
      </w:r>
      <w:r w:rsidRPr="00666D8A">
        <w:rPr>
          <w:color w:val="000000" w:themeColor="text1"/>
        </w:rPr>
        <w:t>4 kapitel 12.8 och 20 </w:t>
      </w:r>
    </w:p>
    <w:p w14:paraId="0B4D7CD6"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6BAC1EF" w14:textId="77777777" w:rsidR="007122E7" w:rsidRPr="00633542" w:rsidRDefault="007122E7" w:rsidP="001C2710">
      <w:pPr>
        <w:rPr>
          <w:rFonts w:ascii="Segoe UI" w:hAnsi="Segoe UI" w:cs="Segoe UI"/>
          <w:sz w:val="18"/>
          <w:szCs w:val="18"/>
        </w:rPr>
      </w:pPr>
      <w:r w:rsidRPr="00633542">
        <w:t>Daglig kontroll utförs helgfri måndag-fredag. Kontrollen genomförs enligt ett schema och åtgärderna noteras i en kontrollpärm i respektive gascentral.  </w:t>
      </w:r>
    </w:p>
    <w:p w14:paraId="35AEBD66" w14:textId="77777777" w:rsidR="007122E7" w:rsidRPr="00633542" w:rsidRDefault="007122E7" w:rsidP="001C2710">
      <w:pPr>
        <w:rPr>
          <w:rFonts w:ascii="Segoe UI" w:hAnsi="Segoe UI" w:cs="Segoe UI"/>
          <w:sz w:val="18"/>
          <w:szCs w:val="18"/>
        </w:rPr>
      </w:pPr>
      <w:r w:rsidRPr="00633542">
        <w:t xml:space="preserve">Centralens larm är anslutet till </w:t>
      </w:r>
      <w:proofErr w:type="spellStart"/>
      <w:r w:rsidRPr="00633542">
        <w:t>V</w:t>
      </w:r>
      <w:r>
        <w:t>ästfastigheters</w:t>
      </w:r>
      <w:proofErr w:type="spellEnd"/>
      <w:r w:rsidRPr="00633542">
        <w:t xml:space="preserve"> styr- och övervakningssystem. Larm når </w:t>
      </w:r>
      <w:proofErr w:type="spellStart"/>
      <w:r>
        <w:t>Västfastigheters</w:t>
      </w:r>
      <w:proofErr w:type="spellEnd"/>
      <w:r w:rsidRPr="00633542">
        <w:t xml:space="preserve"> driftspersonal hela dygnet via mobiltelefon. </w:t>
      </w:r>
    </w:p>
    <w:p w14:paraId="0BA4C827" w14:textId="77777777" w:rsidR="007122E7" w:rsidRPr="00633542" w:rsidRDefault="007122E7" w:rsidP="001C2710">
      <w:pPr>
        <w:pStyle w:val="Underrubrik"/>
        <w:rPr>
          <w:rFonts w:ascii="Segoe UI" w:hAnsi="Segoe UI" w:cs="Segoe UI"/>
          <w:sz w:val="18"/>
          <w:szCs w:val="18"/>
        </w:rPr>
      </w:pPr>
      <w:r w:rsidRPr="00633542">
        <w:t>5.1.2 Gasleveranser </w:t>
      </w:r>
    </w:p>
    <w:p w14:paraId="4B9F2854" w14:textId="77777777" w:rsidR="007122E7" w:rsidRPr="00633542" w:rsidRDefault="007122E7" w:rsidP="001C2710">
      <w:pPr>
        <w:rPr>
          <w:rFonts w:ascii="Segoe UI" w:hAnsi="Segoe UI" w:cs="Segoe UI"/>
          <w:sz w:val="18"/>
          <w:szCs w:val="18"/>
        </w:rPr>
      </w:pPr>
      <w:r w:rsidRPr="00633542">
        <w:t>Fyllning av oxygengastank utförs normalt av gasleverantören utan beställning av V</w:t>
      </w:r>
      <w:r>
        <w:t>ästfastigheter.</w:t>
      </w:r>
      <w:r w:rsidRPr="00633542">
        <w:t>  </w:t>
      </w:r>
    </w:p>
    <w:p w14:paraId="33DB0624" w14:textId="77777777" w:rsidR="007122E7" w:rsidRPr="00633542" w:rsidRDefault="007122E7" w:rsidP="001C2710">
      <w:pPr>
        <w:rPr>
          <w:rFonts w:ascii="Segoe UI" w:hAnsi="Segoe UI" w:cs="Segoe UI"/>
          <w:sz w:val="18"/>
          <w:szCs w:val="18"/>
        </w:rPr>
      </w:pPr>
      <w:r w:rsidRPr="00633542">
        <w:t>Vid onormal nivå, då tillgången underskrider fyra dygns förbrukning, ska gasleverantören kontaktas av V</w:t>
      </w:r>
      <w:r>
        <w:t>ästfastigheter.</w:t>
      </w:r>
      <w:r w:rsidRPr="00633542">
        <w:t>  </w:t>
      </w:r>
    </w:p>
    <w:p w14:paraId="748774EE" w14:textId="77777777" w:rsidR="007122E7" w:rsidRPr="00633542" w:rsidRDefault="007122E7" w:rsidP="001C2710">
      <w:pPr>
        <w:rPr>
          <w:rFonts w:ascii="Segoe UI" w:hAnsi="Segoe UI" w:cs="Segoe UI"/>
          <w:sz w:val="18"/>
          <w:szCs w:val="18"/>
        </w:rPr>
      </w:pPr>
      <w:r w:rsidRPr="00633542">
        <w:t>Utbyte av andningsoxygen och lustgaspaket sker via beställning av V</w:t>
      </w:r>
      <w:r>
        <w:t>ästfastigheter</w:t>
      </w:r>
      <w:r w:rsidRPr="00633542">
        <w:t xml:space="preserve"> under kontorstid. Detta gäller även för medicinteknisk koldioxid. </w:t>
      </w:r>
    </w:p>
    <w:p w14:paraId="0B9DD735" w14:textId="77777777" w:rsidR="007122E7" w:rsidRPr="00633542" w:rsidRDefault="007122E7" w:rsidP="001C2710">
      <w:pPr>
        <w:pStyle w:val="Rubrik3"/>
        <w:spacing w:line="360" w:lineRule="auto"/>
        <w:rPr>
          <w:rFonts w:ascii="Segoe UI" w:hAnsi="Segoe UI" w:cs="Segoe UI"/>
          <w:sz w:val="18"/>
          <w:szCs w:val="18"/>
        </w:rPr>
      </w:pPr>
      <w:bookmarkStart w:id="26" w:name="_Toc210292060"/>
      <w:bookmarkStart w:id="27" w:name="_Toc222910539"/>
      <w:r w:rsidRPr="00633542">
        <w:t xml:space="preserve">5.2 </w:t>
      </w:r>
      <w:r>
        <w:t>C</w:t>
      </w:r>
      <w:r w:rsidRPr="00633542">
        <w:t>entral för komprimerad luft</w:t>
      </w:r>
      <w:bookmarkEnd w:id="26"/>
      <w:bookmarkEnd w:id="27"/>
      <w:r w:rsidRPr="00633542">
        <w:t> </w:t>
      </w:r>
    </w:p>
    <w:p w14:paraId="4155D2C3" w14:textId="77777777" w:rsidR="007122E7" w:rsidRPr="00633542" w:rsidRDefault="007122E7" w:rsidP="001C2710">
      <w:pPr>
        <w:pStyle w:val="Normalefterlista"/>
        <w:rPr>
          <w:rFonts w:ascii="Segoe UI" w:hAnsi="Segoe UI" w:cs="Segoe UI"/>
          <w:sz w:val="18"/>
          <w:szCs w:val="18"/>
        </w:rPr>
      </w:pPr>
      <w:r w:rsidRPr="00633542">
        <w:t>Drift och skötsel av centralen för tillverkning av komprimerad luft utförs av V</w:t>
      </w:r>
      <w:r>
        <w:t xml:space="preserve">ästfastigheter. </w:t>
      </w:r>
      <w:r w:rsidRPr="00633542">
        <w:t>  </w:t>
      </w:r>
    </w:p>
    <w:p w14:paraId="148359C2" w14:textId="77777777" w:rsidR="007122E7" w:rsidRPr="00633542" w:rsidRDefault="007122E7" w:rsidP="001C2710">
      <w:pPr>
        <w:pStyle w:val="Underrubrik"/>
        <w:rPr>
          <w:rFonts w:ascii="Segoe UI" w:hAnsi="Segoe UI" w:cs="Segoe UI"/>
          <w:sz w:val="18"/>
          <w:szCs w:val="18"/>
        </w:rPr>
      </w:pPr>
      <w:r w:rsidRPr="00633542">
        <w:t>5.2.1 Kontroll och övervakning </w:t>
      </w:r>
    </w:p>
    <w:p w14:paraId="0E1735EE" w14:textId="77777777" w:rsidR="007122E7" w:rsidRPr="00633542" w:rsidRDefault="007122E7" w:rsidP="001C2710">
      <w:pPr>
        <w:rPr>
          <w:rFonts w:ascii="Segoe UI" w:hAnsi="Segoe UI" w:cs="Segoe UI"/>
          <w:sz w:val="18"/>
          <w:szCs w:val="18"/>
        </w:rPr>
      </w:pPr>
      <w:r w:rsidRPr="00633542">
        <w:t>Daglig kontroll utförs helgfri måndag-fredag. Kontrollen genomförs enligt schema och åtgärderna noteras i en kontrollpärm i gascentralen.  </w:t>
      </w:r>
    </w:p>
    <w:p w14:paraId="2B7CA5C2" w14:textId="77777777" w:rsidR="007122E7" w:rsidRPr="00633542" w:rsidRDefault="007122E7" w:rsidP="001C2710">
      <w:pPr>
        <w:rPr>
          <w:rFonts w:ascii="Segoe UI" w:hAnsi="Segoe UI" w:cs="Segoe UI"/>
          <w:sz w:val="18"/>
          <w:szCs w:val="18"/>
        </w:rPr>
      </w:pPr>
      <w:r w:rsidRPr="00633542">
        <w:t xml:space="preserve">Centralens larm är anslutet till VF:s styr- och övervakningssystem. Larm når </w:t>
      </w:r>
      <w:proofErr w:type="spellStart"/>
      <w:r w:rsidRPr="00633542">
        <w:t>V</w:t>
      </w:r>
      <w:r>
        <w:t>ästfastigheters</w:t>
      </w:r>
      <w:proofErr w:type="spellEnd"/>
      <w:r w:rsidRPr="00633542">
        <w:t xml:space="preserve"> driftpersonal hela dygnet via mobiltelefon.  </w:t>
      </w:r>
    </w:p>
    <w:p w14:paraId="67EFC317" w14:textId="77777777" w:rsidR="007122E7" w:rsidRPr="00633542" w:rsidRDefault="007122E7" w:rsidP="001C2710">
      <w:r w:rsidRPr="2391E113">
        <w:t xml:space="preserve">Årlig provtagning av luftens kvalitet utförs av </w:t>
      </w:r>
      <w:r>
        <w:t>Västfastigheter</w:t>
      </w:r>
      <w:r w:rsidRPr="2391E113">
        <w:t xml:space="preserve">. Anläggningen underhålls regelbundet enligt fabrikantens anvisningar. Underhållet är en del av </w:t>
      </w:r>
      <w:proofErr w:type="spellStart"/>
      <w:r>
        <w:t>Västfastigheters</w:t>
      </w:r>
      <w:proofErr w:type="spellEnd"/>
      <w:r w:rsidRPr="2391E113">
        <w:t xml:space="preserve"> tillsyn och skötselarbete.  </w:t>
      </w:r>
    </w:p>
    <w:p w14:paraId="741C2B5C" w14:textId="77777777" w:rsidR="007122E7" w:rsidRPr="00507CCD" w:rsidRDefault="007122E7" w:rsidP="001C2710">
      <w:pPr>
        <w:pStyle w:val="Rubrik2"/>
        <w:spacing w:line="360" w:lineRule="auto"/>
        <w:rPr>
          <w:rFonts w:ascii="Segoe UI" w:hAnsi="Segoe UI" w:cs="Segoe UI"/>
          <w:sz w:val="18"/>
          <w:szCs w:val="18"/>
        </w:rPr>
      </w:pPr>
      <w:bookmarkStart w:id="28" w:name="_Toc210292061"/>
      <w:bookmarkStart w:id="29" w:name="_Toc222910540"/>
      <w:r w:rsidRPr="00633542">
        <w:t xml:space="preserve">6 </w:t>
      </w:r>
      <w:r>
        <w:t>A</w:t>
      </w:r>
      <w:r w:rsidRPr="00633542">
        <w:t>vbrott i gasförsörjning</w:t>
      </w:r>
      <w:bookmarkEnd w:id="29"/>
      <w:r w:rsidRPr="00633542">
        <w:t> </w:t>
      </w:r>
      <w:bookmarkEnd w:id="28"/>
    </w:p>
    <w:p w14:paraId="77B858BC" w14:textId="77777777" w:rsidR="007122E7" w:rsidRPr="00633542" w:rsidRDefault="007122E7" w:rsidP="001C2710">
      <w:pPr>
        <w:pStyle w:val="Rubrik3"/>
        <w:spacing w:line="360" w:lineRule="auto"/>
        <w:rPr>
          <w:rFonts w:ascii="Segoe UI" w:hAnsi="Segoe UI" w:cs="Segoe UI"/>
          <w:sz w:val="18"/>
          <w:szCs w:val="18"/>
        </w:rPr>
      </w:pPr>
      <w:bookmarkStart w:id="30" w:name="_Toc210292062"/>
      <w:bookmarkStart w:id="31" w:name="_Toc222910541"/>
      <w:r w:rsidRPr="00633542">
        <w:t xml:space="preserve">6.1 </w:t>
      </w:r>
      <w:r>
        <w:t>O</w:t>
      </w:r>
      <w:r w:rsidRPr="00633542">
        <w:t>planerat avbrott i medicinsk gasanläggning</w:t>
      </w:r>
      <w:bookmarkEnd w:id="30"/>
      <w:bookmarkEnd w:id="31"/>
      <w:r w:rsidRPr="00633542">
        <w:t> </w:t>
      </w:r>
    </w:p>
    <w:p w14:paraId="76312F49" w14:textId="77777777" w:rsidR="007122E7" w:rsidRPr="00633542" w:rsidRDefault="007122E7" w:rsidP="001C2710">
      <w:pPr>
        <w:pStyle w:val="Underrubrik"/>
        <w:rPr>
          <w:rFonts w:ascii="Segoe UI" w:hAnsi="Segoe UI" w:cs="Segoe UI"/>
          <w:sz w:val="18"/>
          <w:szCs w:val="18"/>
        </w:rPr>
      </w:pPr>
      <w:r w:rsidRPr="00633542">
        <w:t>6.1.1. Allmänt </w:t>
      </w:r>
    </w:p>
    <w:p w14:paraId="57F0019F" w14:textId="77777777" w:rsidR="007122E7" w:rsidRPr="00633542" w:rsidRDefault="007122E7" w:rsidP="001C2710">
      <w:pPr>
        <w:rPr>
          <w:rFonts w:ascii="Segoe UI" w:hAnsi="Segoe UI" w:cs="Segoe UI"/>
          <w:sz w:val="18"/>
          <w:szCs w:val="18"/>
        </w:rPr>
      </w:pPr>
      <w:r w:rsidRPr="00633542">
        <w:t>Centralgasanläggningen består av tömningscentraler för andningsoxygen och lustgas (enbart på NÄL) samt produktionsanläggning för andnings-, instrument- och teknisk luft. Vid Uddevalla sjukhus och NÄL ingår även tömningscentral för medicinteknisk koldioxid.  </w:t>
      </w:r>
    </w:p>
    <w:p w14:paraId="2D7B2594" w14:textId="77777777" w:rsidR="007122E7" w:rsidRPr="00633542" w:rsidRDefault="007122E7" w:rsidP="001C2710">
      <w:pPr>
        <w:rPr>
          <w:rFonts w:ascii="Segoe UI" w:hAnsi="Segoe UI" w:cs="Segoe UI"/>
          <w:sz w:val="18"/>
          <w:szCs w:val="18"/>
        </w:rPr>
      </w:pPr>
      <w:r w:rsidRPr="00633542">
        <w:t>Gaserna distribueras ut på sjukhuset i rörledningar direkt till uttagen samt delvis via tryckvakter där distributionssystemet övervakas och även fungerar som inkopplingspunkter för reservflaskor.  </w:t>
      </w:r>
    </w:p>
    <w:p w14:paraId="685D590F" w14:textId="77777777" w:rsidR="007122E7" w:rsidRPr="00633542" w:rsidRDefault="007122E7" w:rsidP="001C2710">
      <w:pPr>
        <w:rPr>
          <w:rFonts w:ascii="Segoe UI" w:hAnsi="Segoe UI" w:cs="Segoe UI"/>
          <w:sz w:val="18"/>
          <w:szCs w:val="18"/>
        </w:rPr>
      </w:pPr>
      <w:r w:rsidRPr="00633542">
        <w:t xml:space="preserve">Larm från anläggningarna når </w:t>
      </w:r>
      <w:proofErr w:type="spellStart"/>
      <w:r w:rsidRPr="00633542">
        <w:t>V</w:t>
      </w:r>
      <w:r>
        <w:t>ästfastigheters</w:t>
      </w:r>
      <w:proofErr w:type="spellEnd"/>
      <w:r w:rsidRPr="00633542">
        <w:t xml:space="preserve"> driftpersonal via drift- och övervakningscentralen. Under beredskapstid sänds larmet till beredskapstjänstgörande via mobiltelefon. Inställelsetid är 40 minuter vid prioriterade larm. </w:t>
      </w:r>
    </w:p>
    <w:p w14:paraId="602E7A6D" w14:textId="77777777" w:rsidR="007122E7" w:rsidRPr="00633542" w:rsidRDefault="007122E7" w:rsidP="001C2710">
      <w:pPr>
        <w:pStyle w:val="Underrubrik"/>
        <w:rPr>
          <w:rFonts w:ascii="Segoe UI" w:hAnsi="Segoe UI" w:cs="Segoe UI"/>
          <w:sz w:val="18"/>
          <w:szCs w:val="18"/>
        </w:rPr>
      </w:pPr>
      <w:r w:rsidRPr="00633542">
        <w:t xml:space="preserve">6.1.2 </w:t>
      </w:r>
      <w:r w:rsidRPr="00EF2CA8">
        <w:t>Andningsoxygen</w:t>
      </w:r>
      <w:r w:rsidRPr="00633542">
        <w:t>, O2 </w:t>
      </w:r>
    </w:p>
    <w:p w14:paraId="721B899A" w14:textId="77777777" w:rsidR="007122E7" w:rsidRPr="00633542" w:rsidRDefault="007122E7" w:rsidP="001C2710">
      <w:pPr>
        <w:pStyle w:val="MellanrubrikVGR"/>
        <w:rPr>
          <w:rFonts w:ascii="Segoe UI" w:hAnsi="Segoe UI" w:cs="Segoe UI"/>
          <w:sz w:val="18"/>
        </w:rPr>
      </w:pPr>
      <w:r w:rsidRPr="00633542">
        <w:t> 6.1.2.1 Normaldrift </w:t>
      </w:r>
    </w:p>
    <w:p w14:paraId="257AC944" w14:textId="77777777" w:rsidR="007122E7" w:rsidRPr="00633542" w:rsidRDefault="007122E7" w:rsidP="001C2710">
      <w:pPr>
        <w:rPr>
          <w:rFonts w:ascii="Segoe UI" w:hAnsi="Segoe UI" w:cs="Segoe UI"/>
          <w:sz w:val="18"/>
          <w:szCs w:val="18"/>
        </w:rPr>
      </w:pPr>
      <w:r w:rsidRPr="00633542">
        <w:t>Andningsoxygen levereras med tankbil till tankar vid tömningscentralerna vid NÄL och Uddevalla sjukhus. Tanken fylls automatiskt av gasleverantören. Vid fel på gasuttaget från tanken används reservflaskor i tömningscentralen. Tankens volym motsvarar ungefär tre veckors normalförbrukning. Reservflaskorna har kapacitet för cirka fyra dygns normalförbrukning.  </w:t>
      </w:r>
    </w:p>
    <w:p w14:paraId="7287F3F7" w14:textId="77777777" w:rsidR="007122E7" w:rsidRPr="000A237E" w:rsidRDefault="007122E7" w:rsidP="001C2710">
      <w:pPr>
        <w:pStyle w:val="MellanrubrikVGR"/>
      </w:pPr>
      <w:r w:rsidRPr="000A237E">
        <w:t>6.1.2.2 Tom oxygengastank eller lågt tryck av annan orsak </w:t>
      </w:r>
    </w:p>
    <w:p w14:paraId="64A748C2" w14:textId="77777777" w:rsidR="007122E7" w:rsidRPr="00633542" w:rsidRDefault="007122E7" w:rsidP="001C2710">
      <w:pPr>
        <w:rPr>
          <w:rFonts w:ascii="Segoe UI" w:hAnsi="Segoe UI" w:cs="Segoe UI"/>
          <w:sz w:val="18"/>
          <w:szCs w:val="18"/>
        </w:rPr>
      </w:pPr>
      <w:r w:rsidRPr="00633542">
        <w:t xml:space="preserve">Vid sjunkande tryck i ledningen från oxygengastanken sker automatiskt skifte till reservflaskorna. Samtidigt larmas </w:t>
      </w:r>
      <w:proofErr w:type="spellStart"/>
      <w:r w:rsidRPr="00633542">
        <w:t>V</w:t>
      </w:r>
      <w:r>
        <w:t>ästfastigheters</w:t>
      </w:r>
      <w:proofErr w:type="spellEnd"/>
      <w:r w:rsidRPr="00633542">
        <w:t xml:space="preserve"> driftpersonal som vidtar lämpliga åtgärder. Vid behov kontaktas gasleverantören för akutfyllning av oxygengastanken eller leverans av nya reservflaskor. </w:t>
      </w:r>
    </w:p>
    <w:p w14:paraId="009F2867" w14:textId="77777777" w:rsidR="007122E7" w:rsidRPr="00633542" w:rsidRDefault="007122E7" w:rsidP="001C2710">
      <w:pPr>
        <w:rPr>
          <w:rFonts w:ascii="Segoe UI" w:hAnsi="Segoe UI" w:cs="Segoe UI"/>
          <w:b/>
          <w:sz w:val="18"/>
          <w:szCs w:val="18"/>
        </w:rPr>
      </w:pPr>
      <w:r w:rsidRPr="00633542">
        <w:t> </w:t>
      </w:r>
      <w:r w:rsidRPr="00633542">
        <w:rPr>
          <w:b/>
        </w:rPr>
        <w:t>6.1.2.3 Ledningsbrott efter tömningscentralen </w:t>
      </w:r>
    </w:p>
    <w:p w14:paraId="74DD966F" w14:textId="77777777" w:rsidR="007122E7" w:rsidRPr="00633542" w:rsidRDefault="007122E7" w:rsidP="001C2710">
      <w:pPr>
        <w:rPr>
          <w:rFonts w:ascii="Segoe UI" w:hAnsi="Segoe UI" w:cs="Segoe UI"/>
          <w:sz w:val="18"/>
          <w:szCs w:val="18"/>
        </w:rPr>
      </w:pPr>
      <w:r w:rsidRPr="00633542">
        <w:t>Innebär att reservgasflaskorna i tömningscentralen inte går att använda. Trycket sjunker då i hela distributionssystemet och larmsignal aktiveras i samtliga tryckvakter.  </w:t>
      </w:r>
    </w:p>
    <w:p w14:paraId="73E1282B" w14:textId="77777777" w:rsidR="007122E7" w:rsidRPr="00633542" w:rsidRDefault="007122E7" w:rsidP="001C2710">
      <w:pPr>
        <w:rPr>
          <w:rFonts w:ascii="Segoe UI" w:hAnsi="Segoe UI" w:cs="Segoe UI"/>
          <w:sz w:val="18"/>
          <w:szCs w:val="18"/>
        </w:rPr>
      </w:pPr>
      <w:r w:rsidRPr="00633542">
        <w:t xml:space="preserve">Larmet ljuder lokalt i med ljud så att personalen på berörda </w:t>
      </w:r>
      <w:r>
        <w:t>vårdenhet</w:t>
      </w:r>
      <w:r w:rsidRPr="00633542">
        <w:t xml:space="preserve">er omedelbart kan utföra de rutiner som ska finnas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1FCEEB24" w14:textId="77777777" w:rsidR="007122E7" w:rsidRPr="00633542" w:rsidRDefault="007122E7" w:rsidP="001C2710">
      <w:pPr>
        <w:rPr>
          <w:rFonts w:ascii="Segoe UI" w:hAnsi="Segoe UI" w:cs="Segoe UI"/>
          <w:sz w:val="18"/>
          <w:szCs w:val="18"/>
        </w:rPr>
      </w:pPr>
      <w:r w:rsidRPr="00633542">
        <w:t xml:space="preserve">Där lustgas förekommer stängs den av automatiskt vid bortfall av oxygentillförsel för att säkerställa att patienter inte får ren lustgas. </w:t>
      </w:r>
      <w:proofErr w:type="spellStart"/>
      <w:r w:rsidRPr="00633542">
        <w:t>V</w:t>
      </w:r>
      <w:r>
        <w:t>ästfastigheters</w:t>
      </w:r>
      <w:proofErr w:type="spellEnd"/>
      <w:r w:rsidRPr="00633542">
        <w:t xml:space="preserve"> driftpersonal larmas automatiskt genom larmsystemet.  </w:t>
      </w:r>
    </w:p>
    <w:p w14:paraId="601F7EBF" w14:textId="77777777" w:rsidR="007122E7" w:rsidRPr="00633542" w:rsidRDefault="007122E7" w:rsidP="001C2710">
      <w:pPr>
        <w:rPr>
          <w:rFonts w:ascii="Segoe UI" w:hAnsi="Segoe UI" w:cs="Segoe UI"/>
          <w:sz w:val="18"/>
          <w:szCs w:val="18"/>
        </w:rPr>
      </w:pPr>
      <w:r w:rsidRPr="00633542">
        <w:t>Observera att gasmängden i reservflaskorna (20 liter) inte är avsedd för någon längre tids kontinuerliga uttag, vilket innebär att ytterligare flaskor kommer att erfordras relativt snabbt. </w:t>
      </w:r>
    </w:p>
    <w:p w14:paraId="334E47D8" w14:textId="77777777" w:rsidR="007122E7" w:rsidRPr="00633542" w:rsidRDefault="007122E7" w:rsidP="001C2710">
      <w:pPr>
        <w:pStyle w:val="Underrubrik"/>
        <w:rPr>
          <w:rFonts w:ascii="Segoe UI" w:hAnsi="Segoe UI" w:cs="Segoe UI"/>
          <w:sz w:val="18"/>
          <w:szCs w:val="18"/>
        </w:rPr>
      </w:pPr>
      <w:r w:rsidRPr="00633542">
        <w:t xml:space="preserve">6.1.3 </w:t>
      </w:r>
      <w:r w:rsidRPr="00EF2CA8">
        <w:t>Lustgas</w:t>
      </w:r>
      <w:r w:rsidRPr="00633542">
        <w:t xml:space="preserve">, dikväveoxid, N2O – </w:t>
      </w:r>
      <w:r w:rsidRPr="00633542">
        <w:rPr>
          <w:i/>
          <w:iCs/>
        </w:rPr>
        <w:t>medicinsk lustgas</w:t>
      </w:r>
      <w:r w:rsidRPr="00633542">
        <w:t xml:space="preserve"> (gäller endast NÄL) </w:t>
      </w:r>
    </w:p>
    <w:p w14:paraId="5D26F6DE" w14:textId="77777777" w:rsidR="007122E7" w:rsidRPr="00633542" w:rsidRDefault="007122E7" w:rsidP="001C2710">
      <w:pPr>
        <w:pStyle w:val="MellanrubrikVGR"/>
        <w:rPr>
          <w:rFonts w:ascii="Segoe UI" w:hAnsi="Segoe UI" w:cs="Segoe UI"/>
          <w:sz w:val="18"/>
        </w:rPr>
      </w:pPr>
      <w:r w:rsidRPr="00633542">
        <w:t> 6.1.3.1 Normaldrift </w:t>
      </w:r>
    </w:p>
    <w:p w14:paraId="3AD994D7" w14:textId="77777777" w:rsidR="007122E7" w:rsidRPr="00633542" w:rsidRDefault="007122E7" w:rsidP="001C2710">
      <w:pPr>
        <w:rPr>
          <w:rFonts w:ascii="Segoe UI" w:hAnsi="Segoe UI" w:cs="Segoe UI"/>
          <w:sz w:val="18"/>
          <w:szCs w:val="18"/>
        </w:rPr>
      </w:pPr>
      <w:r w:rsidRPr="00633542">
        <w:t>Lustgas levereras i flaskor till tömningscentralen. Nya flaskor levereras efter beställning. Flaskvolymen motsvarar 4–8 veckors normalförbrukning. </w:t>
      </w:r>
    </w:p>
    <w:p w14:paraId="482FCF0D" w14:textId="77777777" w:rsidR="007122E7" w:rsidRPr="00633542" w:rsidRDefault="007122E7" w:rsidP="001C2710">
      <w:pPr>
        <w:pStyle w:val="MellanrubrikVGR"/>
        <w:rPr>
          <w:rFonts w:ascii="Segoe UI" w:hAnsi="Segoe UI" w:cs="Segoe UI"/>
          <w:sz w:val="18"/>
        </w:rPr>
      </w:pPr>
      <w:r w:rsidRPr="00633542">
        <w:t> 6.1.3.2 Lågt tryck från gasflaskor i drift </w:t>
      </w:r>
    </w:p>
    <w:p w14:paraId="6D27027B" w14:textId="77777777" w:rsidR="007122E7" w:rsidRPr="00633542" w:rsidRDefault="007122E7" w:rsidP="001C2710">
      <w:pPr>
        <w:rPr>
          <w:rFonts w:ascii="Segoe UI" w:hAnsi="Segoe UI" w:cs="Segoe UI"/>
          <w:sz w:val="18"/>
          <w:szCs w:val="18"/>
        </w:rPr>
      </w:pPr>
      <w:r w:rsidRPr="00633542">
        <w:t>Då trycket sjunker under lägsta tryck sker automatisk växling till sida med fulla flaskor. Växlingslarm går till V</w:t>
      </w:r>
      <w:r>
        <w:t>ästfastigheter</w:t>
      </w:r>
      <w:r w:rsidRPr="00633542">
        <w:t xml:space="preserve"> som ser till att de tomma flaskorna byts. </w:t>
      </w:r>
    </w:p>
    <w:p w14:paraId="0C9723F2" w14:textId="77777777" w:rsidR="007122E7" w:rsidRPr="00633542" w:rsidRDefault="007122E7" w:rsidP="001C2710">
      <w:pPr>
        <w:pStyle w:val="MellanrubrikVGR"/>
        <w:rPr>
          <w:rFonts w:ascii="Segoe UI" w:hAnsi="Segoe UI" w:cs="Segoe UI"/>
          <w:sz w:val="18"/>
        </w:rPr>
      </w:pPr>
      <w:r w:rsidRPr="00633542">
        <w:t> 6.1.3.3 Ledningsbrott efter tömningscentralen </w:t>
      </w:r>
    </w:p>
    <w:p w14:paraId="1D4AA6C0" w14:textId="77777777" w:rsidR="007122E7" w:rsidRPr="00633542" w:rsidRDefault="007122E7" w:rsidP="001C2710">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44557299" w14:textId="1D1A2FB3" w:rsidR="00D57D30" w:rsidRDefault="007122E7" w:rsidP="00D57D30">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roofErr w:type="spellStart"/>
      <w:r w:rsidRPr="00633542">
        <w:t>V</w:t>
      </w:r>
      <w:r>
        <w:t>ästfastigheters</w:t>
      </w:r>
      <w:proofErr w:type="spellEnd"/>
      <w:r w:rsidRPr="00633542">
        <w:t xml:space="preserve"> driftpersonal larmas automatiskt genom larmsystemet. </w:t>
      </w:r>
    </w:p>
    <w:p w14:paraId="19229330" w14:textId="5E755E0B" w:rsidR="00D57D30" w:rsidRDefault="00D57D30">
      <w:pPr>
        <w:spacing w:after="0" w:line="240" w:lineRule="auto"/>
        <w:ind w:left="0" w:right="0"/>
      </w:pPr>
      <w:r>
        <w:br w:type="page"/>
      </w:r>
    </w:p>
    <w:p w14:paraId="57A5C262" w14:textId="77777777" w:rsidR="00D57D30" w:rsidRPr="00D57D30" w:rsidRDefault="00D57D30" w:rsidP="00D57D30"/>
    <w:p w14:paraId="18C51C8B" w14:textId="77777777" w:rsidR="007122E7" w:rsidRPr="00633542" w:rsidRDefault="007122E7" w:rsidP="001C2710">
      <w:pPr>
        <w:pStyle w:val="Underrubrik"/>
        <w:rPr>
          <w:rFonts w:ascii="Segoe UI" w:hAnsi="Segoe UI" w:cs="Segoe UI"/>
          <w:sz w:val="18"/>
          <w:szCs w:val="18"/>
        </w:rPr>
      </w:pPr>
      <w:r w:rsidRPr="00633542">
        <w:t xml:space="preserve">6.1.4 </w:t>
      </w:r>
      <w:r w:rsidRPr="00EF2CA8">
        <w:t>Andningsluft</w:t>
      </w:r>
      <w:r w:rsidRPr="00633542">
        <w:t> </w:t>
      </w:r>
    </w:p>
    <w:p w14:paraId="5CE4CEDF" w14:textId="77777777" w:rsidR="007122E7" w:rsidRPr="00633542" w:rsidRDefault="007122E7" w:rsidP="001C2710">
      <w:pPr>
        <w:pStyle w:val="MellanrubrikVGR"/>
        <w:rPr>
          <w:rFonts w:ascii="Segoe UI" w:hAnsi="Segoe UI" w:cs="Segoe UI"/>
          <w:sz w:val="18"/>
        </w:rPr>
      </w:pPr>
      <w:r w:rsidRPr="00633542">
        <w:t>6.1.4.1 Normaldrift </w:t>
      </w:r>
    </w:p>
    <w:p w14:paraId="50E11AB3" w14:textId="77777777" w:rsidR="007122E7" w:rsidRPr="00633542" w:rsidRDefault="007122E7" w:rsidP="001C2710">
      <w:pPr>
        <w:rPr>
          <w:rFonts w:ascii="Segoe UI" w:hAnsi="Segoe UI" w:cs="Segoe UI"/>
          <w:sz w:val="18"/>
          <w:szCs w:val="18"/>
        </w:rPr>
      </w:pPr>
      <w:r w:rsidRPr="00633542">
        <w:t>Produktionsanläggningen ska bestå av en anläggning med tre källor med kompressorer eller gaspaket, torkar för avfuktning av luften, luftbehållare, filteranläggningar samt tryckreduceringsventiler. Uddevalla sjukhus har två källor. </w:t>
      </w:r>
    </w:p>
    <w:p w14:paraId="66CA2F20" w14:textId="77777777" w:rsidR="007122E7" w:rsidRPr="00633542" w:rsidRDefault="007122E7" w:rsidP="001C2710">
      <w:pPr>
        <w:pStyle w:val="MellanrubrikVGR"/>
        <w:rPr>
          <w:rFonts w:ascii="Segoe UI" w:hAnsi="Segoe UI" w:cs="Segoe UI"/>
          <w:sz w:val="18"/>
        </w:rPr>
      </w:pPr>
      <w:r w:rsidRPr="00633542">
        <w:t> 6.1.4.2 Kompressorfel </w:t>
      </w:r>
    </w:p>
    <w:p w14:paraId="757EC041" w14:textId="77777777" w:rsidR="007122E7" w:rsidRPr="00633542" w:rsidRDefault="007122E7" w:rsidP="001C2710">
      <w:pPr>
        <w:rPr>
          <w:rFonts w:ascii="Segoe UI" w:hAnsi="Segoe UI" w:cs="Segoe UI"/>
          <w:sz w:val="18"/>
          <w:szCs w:val="18"/>
        </w:rPr>
      </w:pPr>
      <w:r w:rsidRPr="00633542">
        <w:t>Om kompressorn som är i drift havererar sker automatiskt start av den andra kompressorn samtidigt som V</w:t>
      </w:r>
      <w:r>
        <w:t>ästfastigheter</w:t>
      </w:r>
      <w:r w:rsidRPr="00633542">
        <w:t xml:space="preserve"> larmas och vidtar lämpliga åtgärder.  </w:t>
      </w:r>
    </w:p>
    <w:p w14:paraId="1AA27174" w14:textId="77777777" w:rsidR="007122E7" w:rsidRPr="00633542" w:rsidRDefault="007122E7" w:rsidP="001C2710">
      <w:pPr>
        <w:pStyle w:val="MellanrubrikVGR"/>
        <w:rPr>
          <w:rFonts w:ascii="Segoe UI" w:hAnsi="Segoe UI" w:cs="Segoe UI"/>
          <w:sz w:val="18"/>
        </w:rPr>
      </w:pPr>
      <w:r w:rsidRPr="00633542">
        <w:t>6.1.4.3 Spänningsbortfall (strömavbrott) </w:t>
      </w:r>
    </w:p>
    <w:p w14:paraId="64E74216" w14:textId="77777777" w:rsidR="007122E7" w:rsidRPr="00633542" w:rsidRDefault="007122E7" w:rsidP="001C2710">
      <w:pPr>
        <w:rPr>
          <w:rFonts w:ascii="Segoe UI" w:hAnsi="Segoe UI" w:cs="Segoe UI"/>
          <w:sz w:val="18"/>
          <w:szCs w:val="18"/>
        </w:rPr>
      </w:pPr>
      <w:r w:rsidRPr="00633542">
        <w:t xml:space="preserve">Produktionsanläggningen försörjs i sin helhet av sjukhusets reservkraft som startas inom 20 sekunder på Uddevalla sjukhus och 50 sekunder på NÄL efter spänningsbortfall, samtidigt som </w:t>
      </w:r>
      <w:proofErr w:type="spellStart"/>
      <w:r w:rsidRPr="00633542">
        <w:t>V</w:t>
      </w:r>
      <w:r>
        <w:t>ästfastigheters</w:t>
      </w:r>
      <w:proofErr w:type="spellEnd"/>
      <w:r w:rsidRPr="00633542">
        <w:t xml:space="preserve"> driftpersonal larmas.  </w:t>
      </w:r>
    </w:p>
    <w:p w14:paraId="16DF22C2" w14:textId="77777777" w:rsidR="007122E7" w:rsidRPr="00633542" w:rsidRDefault="007122E7" w:rsidP="001C2710">
      <w:pPr>
        <w:pStyle w:val="MellanrubrikVGR"/>
        <w:rPr>
          <w:rFonts w:ascii="Segoe UI" w:hAnsi="Segoe UI" w:cs="Segoe UI"/>
          <w:sz w:val="18"/>
        </w:rPr>
      </w:pPr>
      <w:r w:rsidRPr="00633542">
        <w:t>6.1.4.4 Ledningsbrott efter produktionsanläggningen </w:t>
      </w:r>
    </w:p>
    <w:p w14:paraId="09451B03" w14:textId="77777777" w:rsidR="007122E7" w:rsidRPr="00633542" w:rsidRDefault="007122E7" w:rsidP="001C2710">
      <w:pPr>
        <w:rPr>
          <w:rFonts w:ascii="Segoe UI" w:hAnsi="Segoe UI" w:cs="Segoe UI"/>
          <w:sz w:val="18"/>
          <w:szCs w:val="18"/>
        </w:rPr>
      </w:pPr>
      <w:r w:rsidRPr="00633542">
        <w:t>Innebär att produktionsanläggningen är utslagen. Trycket sjunker då i hela distributions-systemet och larmsignal aktiveras i samtliga tryckvakter. </w:t>
      </w:r>
    </w:p>
    <w:p w14:paraId="3B29EDD9" w14:textId="77777777" w:rsidR="007122E7" w:rsidRPr="00633542" w:rsidRDefault="007122E7" w:rsidP="001C2710">
      <w:pPr>
        <w:rPr>
          <w:rFonts w:ascii="Segoe UI" w:hAnsi="Segoe UI" w:cs="Segoe UI"/>
          <w:sz w:val="18"/>
          <w:szCs w:val="18"/>
        </w:rPr>
      </w:pPr>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w:t>
      </w:r>
    </w:p>
    <w:p w14:paraId="52967AAB" w14:textId="77777777" w:rsidR="007122E7" w:rsidRPr="00633542" w:rsidRDefault="007122E7" w:rsidP="001C2710">
      <w:pPr>
        <w:rPr>
          <w:rFonts w:ascii="Segoe UI" w:hAnsi="Segoe UI" w:cs="Segoe UI"/>
          <w:sz w:val="18"/>
          <w:szCs w:val="18"/>
        </w:rPr>
      </w:pPr>
      <w:r w:rsidRPr="00633542">
        <w:t>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71ECCDFB" w14:textId="77777777" w:rsidR="007122E7" w:rsidRPr="00633542" w:rsidRDefault="007122E7" w:rsidP="001C2710">
      <w:pPr>
        <w:rPr>
          <w:rFonts w:ascii="Segoe UI" w:hAnsi="Segoe UI" w:cs="Segoe UI"/>
          <w:sz w:val="18"/>
          <w:szCs w:val="18"/>
        </w:rPr>
      </w:pPr>
      <w:proofErr w:type="spellStart"/>
      <w:r w:rsidRPr="00633542">
        <w:t>V</w:t>
      </w:r>
      <w:r>
        <w:t>ästfastigheters</w:t>
      </w:r>
      <w:proofErr w:type="spellEnd"/>
      <w:r w:rsidRPr="00633542">
        <w:t xml:space="preserve"> driftpersonal larmas automatiskt genom larmsystemet. </w:t>
      </w:r>
    </w:p>
    <w:p w14:paraId="24A70A8D" w14:textId="77777777" w:rsidR="007122E7" w:rsidRPr="00633542" w:rsidRDefault="007122E7" w:rsidP="001C2710">
      <w:pPr>
        <w:pStyle w:val="Underrubrik"/>
        <w:rPr>
          <w:rFonts w:ascii="Segoe UI" w:hAnsi="Segoe UI" w:cs="Segoe UI"/>
          <w:sz w:val="18"/>
          <w:szCs w:val="18"/>
        </w:rPr>
      </w:pPr>
      <w:r w:rsidRPr="00633542">
        <w:t xml:space="preserve">6.1.5 Medicinteknisk </w:t>
      </w:r>
      <w:r w:rsidRPr="00EF2CA8">
        <w:t>koldioxid</w:t>
      </w:r>
      <w:r w:rsidRPr="00633542">
        <w:t>, CO2 </w:t>
      </w:r>
    </w:p>
    <w:p w14:paraId="374C7A25" w14:textId="77777777" w:rsidR="007122E7" w:rsidRPr="00633542" w:rsidRDefault="007122E7" w:rsidP="001C2710">
      <w:pPr>
        <w:pStyle w:val="MellanrubrikVGR"/>
        <w:rPr>
          <w:rFonts w:ascii="Segoe UI" w:hAnsi="Segoe UI" w:cs="Segoe UI"/>
          <w:sz w:val="18"/>
        </w:rPr>
      </w:pPr>
      <w:r w:rsidRPr="00633542">
        <w:t>6.1.5.1 Normaldrift </w:t>
      </w:r>
    </w:p>
    <w:p w14:paraId="0BF6BCC1" w14:textId="77777777" w:rsidR="007122E7" w:rsidRPr="00633542" w:rsidRDefault="007122E7" w:rsidP="001C2710">
      <w:pPr>
        <w:rPr>
          <w:rFonts w:ascii="Segoe UI" w:hAnsi="Segoe UI" w:cs="Segoe UI"/>
          <w:sz w:val="18"/>
          <w:szCs w:val="18"/>
        </w:rPr>
      </w:pPr>
      <w:r w:rsidRPr="00633542">
        <w:t>Medicinteknisk koldioxid levereras i flaskor till tömningscentralen. Nya flaskor levereras efter beställning. Flaskvolymen motsvarar 3–8 veckors normalförbrukning.  </w:t>
      </w:r>
    </w:p>
    <w:p w14:paraId="13B3ED64" w14:textId="77777777" w:rsidR="007122E7" w:rsidRPr="00633542" w:rsidRDefault="007122E7" w:rsidP="001C2710">
      <w:pPr>
        <w:pStyle w:val="MellanrubrikVGR"/>
        <w:rPr>
          <w:rFonts w:ascii="Segoe UI" w:hAnsi="Segoe UI" w:cs="Segoe UI"/>
          <w:sz w:val="18"/>
        </w:rPr>
      </w:pPr>
      <w:r w:rsidRPr="00633542">
        <w:t>6.1.5.2 Lågt tryck från gasflaskor i drift </w:t>
      </w:r>
    </w:p>
    <w:p w14:paraId="78A6CE6C" w14:textId="77777777" w:rsidR="007122E7" w:rsidRPr="00633542" w:rsidRDefault="007122E7" w:rsidP="001C2710">
      <w:pPr>
        <w:rPr>
          <w:rFonts w:ascii="Segoe UI" w:hAnsi="Segoe UI" w:cs="Segoe UI"/>
          <w:sz w:val="18"/>
          <w:szCs w:val="18"/>
        </w:rPr>
      </w:pPr>
      <w:r w:rsidRPr="00633542">
        <w:t>Då trycket sjunker under lägsta tryck sker automatisk växling till sida med fulla flaskor. Växlingslarm går till V</w:t>
      </w:r>
      <w:r>
        <w:t>ästfastigheter</w:t>
      </w:r>
      <w:r w:rsidRPr="00633542">
        <w:t xml:space="preserve"> som ser till att de tomma flaskorna byts.  </w:t>
      </w:r>
    </w:p>
    <w:p w14:paraId="3249EECF" w14:textId="77777777" w:rsidR="007122E7" w:rsidRPr="00633542" w:rsidRDefault="007122E7" w:rsidP="001C2710">
      <w:pPr>
        <w:pStyle w:val="MellanrubrikVGR"/>
        <w:rPr>
          <w:rFonts w:ascii="Segoe UI" w:hAnsi="Segoe UI" w:cs="Segoe UI"/>
          <w:sz w:val="18"/>
        </w:rPr>
      </w:pPr>
      <w:r w:rsidRPr="00633542">
        <w:t>6.1.5.3 Ledningsbrott efter tömningscentralen </w:t>
      </w:r>
    </w:p>
    <w:p w14:paraId="595B527D" w14:textId="77777777" w:rsidR="007122E7" w:rsidRPr="00633542" w:rsidRDefault="007122E7" w:rsidP="001C2710">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1F7876B4" w14:textId="77777777" w:rsidR="007122E7" w:rsidRPr="00633542" w:rsidRDefault="007122E7" w:rsidP="001C2710">
      <w:pPr>
        <w:rPr>
          <w:rFonts w:ascii="Segoe UI" w:hAnsi="Segoe UI" w:cs="Segoe UI"/>
          <w:sz w:val="18"/>
          <w:szCs w:val="18"/>
        </w:rPr>
      </w:pPr>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6B6EA371" w14:textId="77777777" w:rsidR="007122E7" w:rsidRPr="00633542" w:rsidRDefault="007122E7" w:rsidP="001C2710">
      <w:pPr>
        <w:rPr>
          <w:rFonts w:ascii="Segoe UI" w:hAnsi="Segoe UI" w:cs="Segoe UI"/>
          <w:sz w:val="18"/>
          <w:szCs w:val="18"/>
        </w:rPr>
      </w:pPr>
      <w:proofErr w:type="spellStart"/>
      <w:r w:rsidRPr="00633542">
        <w:t>V</w:t>
      </w:r>
      <w:r>
        <w:t>ästfastigheters</w:t>
      </w:r>
      <w:proofErr w:type="spellEnd"/>
      <w:r>
        <w:t xml:space="preserve"> </w:t>
      </w:r>
      <w:r w:rsidRPr="00633542">
        <w:t>driftpersonal larmas automatiskt genom larmsystemet. </w:t>
      </w:r>
    </w:p>
    <w:p w14:paraId="0E810DE8" w14:textId="77777777" w:rsidR="007122E7" w:rsidRPr="00633542" w:rsidRDefault="007122E7" w:rsidP="001C2710">
      <w:pPr>
        <w:pStyle w:val="Rubrik3"/>
        <w:spacing w:line="360" w:lineRule="auto"/>
        <w:rPr>
          <w:rFonts w:ascii="Segoe UI" w:hAnsi="Segoe UI" w:cs="Segoe UI"/>
          <w:sz w:val="18"/>
          <w:szCs w:val="18"/>
        </w:rPr>
      </w:pPr>
      <w:bookmarkStart w:id="32" w:name="_Toc210292063"/>
      <w:bookmarkStart w:id="33" w:name="_Toc222910542"/>
      <w:r w:rsidRPr="00633542">
        <w:t xml:space="preserve">6.2 </w:t>
      </w:r>
      <w:r>
        <w:t>P</w:t>
      </w:r>
      <w:r w:rsidRPr="00633542">
        <w:t xml:space="preserve">lanerade avbrott i samband med åtgärder på </w:t>
      </w:r>
      <w:bookmarkEnd w:id="32"/>
      <w:r w:rsidRPr="00633542">
        <w:t>centralgasanläggningen</w:t>
      </w:r>
      <w:bookmarkEnd w:id="33"/>
      <w:r w:rsidRPr="00633542">
        <w:t xml:space="preserve"> </w:t>
      </w:r>
    </w:p>
    <w:p w14:paraId="07FF2778" w14:textId="77777777" w:rsidR="007122E7" w:rsidRPr="00633542" w:rsidRDefault="007122E7" w:rsidP="001C2710">
      <w:pPr>
        <w:pStyle w:val="Underrubrik"/>
        <w:rPr>
          <w:rFonts w:ascii="Segoe UI" w:hAnsi="Segoe UI" w:cs="Segoe UI"/>
          <w:sz w:val="18"/>
          <w:szCs w:val="18"/>
        </w:rPr>
      </w:pPr>
      <w:r w:rsidRPr="00633542">
        <w:t>6.2.1 Förberedande åtgärder </w:t>
      </w:r>
    </w:p>
    <w:p w14:paraId="6299E42F" w14:textId="77777777" w:rsidR="007122E7" w:rsidRPr="00633542" w:rsidRDefault="007122E7" w:rsidP="008525F7">
      <w:pPr>
        <w:pStyle w:val="Punktlista"/>
        <w:ind w:left="1701" w:hanging="283"/>
      </w:pPr>
      <w:r w:rsidRPr="00633542">
        <w:t>V</w:t>
      </w:r>
      <w:r>
        <w:t>ästfastigheter</w:t>
      </w:r>
      <w:r w:rsidRPr="00633542">
        <w:t xml:space="preserve"> kontrollerar vilket område som kommer att beröras av avbrottet </w:t>
      </w:r>
    </w:p>
    <w:p w14:paraId="44D3C4C0" w14:textId="77777777" w:rsidR="007122E7" w:rsidRPr="00633542" w:rsidRDefault="007122E7" w:rsidP="008525F7">
      <w:pPr>
        <w:pStyle w:val="Punktlista"/>
        <w:ind w:left="1701" w:hanging="283"/>
      </w:pPr>
      <w:r w:rsidRPr="00633542">
        <w:t xml:space="preserve">MT, respektive verksamhetschefer och berörda </w:t>
      </w:r>
      <w:r>
        <w:t>vårdenheter</w:t>
      </w:r>
      <w:r w:rsidRPr="00633542">
        <w:t xml:space="preserve"> informeras </w:t>
      </w:r>
    </w:p>
    <w:p w14:paraId="0B2FE640" w14:textId="77777777" w:rsidR="007122E7" w:rsidRPr="00633542" w:rsidRDefault="007122E7" w:rsidP="008525F7">
      <w:pPr>
        <w:pStyle w:val="Punktlista"/>
        <w:ind w:left="1701" w:hanging="283"/>
      </w:pPr>
      <w:r w:rsidRPr="00633542">
        <w:t>Behovet av gasflaskor för att säkerställa driften under avbrottet inventeras och utplaceras i samråd med medicinskt ansvarig </w:t>
      </w:r>
    </w:p>
    <w:p w14:paraId="47A0D953" w14:textId="77777777" w:rsidR="007122E7" w:rsidRDefault="007122E7" w:rsidP="008525F7">
      <w:pPr>
        <w:pStyle w:val="Punktlista"/>
        <w:ind w:left="1701" w:hanging="283"/>
      </w:pPr>
      <w:r w:rsidRPr="00633542">
        <w:t>Sakkunnig V</w:t>
      </w:r>
      <w:r>
        <w:t>ästfastighet</w:t>
      </w:r>
      <w:r w:rsidRPr="00633542">
        <w:t xml:space="preserve"> eller av denne delegerad person, ger skriftlig tillåtelse att bryta gasen och påbörja arbetet </w:t>
      </w:r>
    </w:p>
    <w:p w14:paraId="0FFB39C0" w14:textId="77777777" w:rsidR="007122E7" w:rsidRPr="00633542" w:rsidRDefault="007122E7" w:rsidP="008525F7">
      <w:pPr>
        <w:pStyle w:val="Punktlista"/>
        <w:numPr>
          <w:ilvl w:val="0"/>
          <w:numId w:val="0"/>
        </w:numPr>
        <w:ind w:left="1701"/>
      </w:pPr>
    </w:p>
    <w:p w14:paraId="00BE2836" w14:textId="77777777" w:rsidR="007122E7" w:rsidRPr="00633542" w:rsidRDefault="007122E7" w:rsidP="001C2710">
      <w:pPr>
        <w:pStyle w:val="Underrubrik"/>
        <w:rPr>
          <w:rFonts w:ascii="Segoe UI" w:hAnsi="Segoe UI" w:cs="Segoe UI"/>
          <w:sz w:val="18"/>
          <w:szCs w:val="18"/>
        </w:rPr>
      </w:pPr>
      <w:r w:rsidRPr="00633542">
        <w:t>6.2.2 Avslutande åtgärder  </w:t>
      </w:r>
    </w:p>
    <w:p w14:paraId="1A19580A" w14:textId="77777777" w:rsidR="007122E7" w:rsidRPr="00633542" w:rsidRDefault="007122E7" w:rsidP="001C2710">
      <w:pPr>
        <w:rPr>
          <w:rFonts w:ascii="Segoe UI" w:hAnsi="Segoe UI" w:cs="Segoe UI"/>
          <w:sz w:val="18"/>
          <w:szCs w:val="18"/>
        </w:rPr>
      </w:pPr>
      <w:r w:rsidRPr="00633542">
        <w:t>Efter utfört arbete: </w:t>
      </w:r>
    </w:p>
    <w:p w14:paraId="595348DB" w14:textId="77777777" w:rsidR="007122E7" w:rsidRPr="00633542" w:rsidRDefault="007122E7" w:rsidP="008525F7">
      <w:pPr>
        <w:pStyle w:val="Punktlista"/>
        <w:ind w:left="1701" w:hanging="283"/>
      </w:pPr>
      <w:r w:rsidRPr="00633542">
        <w:t>Besiktigas utförda åtgärder av behörig besiktningsman </w:t>
      </w:r>
    </w:p>
    <w:p w14:paraId="6B1EDB00" w14:textId="77777777" w:rsidR="007122E7" w:rsidRPr="00633542" w:rsidRDefault="007122E7" w:rsidP="008525F7">
      <w:pPr>
        <w:pStyle w:val="Punktlista"/>
        <w:ind w:left="1701" w:hanging="283"/>
      </w:pPr>
      <w:r>
        <w:t xml:space="preserve">Användningstillåtelse utfärdas enligt SIS HB 370 utgåva 4, kapitel 18.3 och </w:t>
      </w:r>
      <w:proofErr w:type="spellStart"/>
      <w:r>
        <w:t>Västfastigheters</w:t>
      </w:r>
      <w:proofErr w:type="spellEnd"/>
      <w:r>
        <w:t xml:space="preserve"> riktlinjer </w:t>
      </w:r>
    </w:p>
    <w:p w14:paraId="19C484A4" w14:textId="77777777" w:rsidR="007122E7" w:rsidRPr="00633542" w:rsidRDefault="007122E7" w:rsidP="008525F7">
      <w:pPr>
        <w:pStyle w:val="Punktlista"/>
        <w:ind w:left="1701" w:hanging="283"/>
      </w:pPr>
      <w:r w:rsidRPr="00633542">
        <w:t>Drift</w:t>
      </w:r>
      <w:r>
        <w:t>s</w:t>
      </w:r>
      <w:r w:rsidRPr="00633542">
        <w:t>chef, eller av denne delegerad person, utfärdar användningstillåtelsen inventeras och utplaceras i samråd med medicinsk ansvarig </w:t>
      </w:r>
    </w:p>
    <w:p w14:paraId="232141F3" w14:textId="77777777" w:rsidR="007122E7" w:rsidRPr="00633542" w:rsidRDefault="007122E7" w:rsidP="001C2710">
      <w:pPr>
        <w:pStyle w:val="Rubrik2"/>
        <w:spacing w:line="360" w:lineRule="auto"/>
        <w:rPr>
          <w:rFonts w:ascii="Segoe UI" w:hAnsi="Segoe UI" w:cs="Segoe UI"/>
          <w:sz w:val="18"/>
          <w:szCs w:val="18"/>
        </w:rPr>
      </w:pPr>
      <w:bookmarkStart w:id="34" w:name="_Toc210292064"/>
      <w:bookmarkStart w:id="35" w:name="_Toc222910543"/>
      <w:r w:rsidRPr="00633542">
        <w:t xml:space="preserve">7 </w:t>
      </w:r>
      <w:r>
        <w:t>H</w:t>
      </w:r>
      <w:r w:rsidRPr="00633542">
        <w:t>antering av medicinska gaser i lösa flaskor</w:t>
      </w:r>
      <w:bookmarkEnd w:id="35"/>
      <w:r w:rsidRPr="00FE0C2D">
        <w:rPr>
          <w:color w:val="FF0000"/>
        </w:rPr>
        <w:t> </w:t>
      </w:r>
      <w:bookmarkEnd w:id="34"/>
    </w:p>
    <w:p w14:paraId="4DEBCDDC" w14:textId="77777777" w:rsidR="007122E7" w:rsidRPr="00FE0C2D" w:rsidRDefault="007122E7" w:rsidP="001C2710">
      <w:pPr>
        <w:pStyle w:val="Rubrik3"/>
        <w:spacing w:line="360" w:lineRule="auto"/>
      </w:pPr>
      <w:bookmarkStart w:id="36" w:name="_Toc210292065"/>
      <w:bookmarkStart w:id="37" w:name="_Toc222910544"/>
      <w:r w:rsidRPr="00D868BD">
        <w:t xml:space="preserve">7.1 Centralt </w:t>
      </w:r>
      <w:proofErr w:type="spellStart"/>
      <w:r w:rsidRPr="00D868BD">
        <w:t>gasförråd</w:t>
      </w:r>
      <w:proofErr w:type="spellEnd"/>
      <w:r w:rsidRPr="00D868BD">
        <w:t xml:space="preserve"> medicinska gaser</w:t>
      </w:r>
      <w:bookmarkEnd w:id="36"/>
      <w:bookmarkEnd w:id="37"/>
      <w:r w:rsidRPr="00D868BD">
        <w:t> </w:t>
      </w:r>
    </w:p>
    <w:p w14:paraId="6A454ECE" w14:textId="77777777" w:rsidR="007122E7" w:rsidRPr="00633542" w:rsidRDefault="007122E7" w:rsidP="001C2710">
      <w:pPr>
        <w:pStyle w:val="Normalefterlista"/>
        <w:rPr>
          <w:rFonts w:ascii="Segoe UI" w:hAnsi="Segoe UI" w:cs="Segoe UI"/>
          <w:sz w:val="18"/>
          <w:szCs w:val="18"/>
        </w:rPr>
      </w:pPr>
      <w:r w:rsidRPr="00633542">
        <w:t xml:space="preserve">Medicinska gaser i lösa flaskor förvaras centralt i sjukhusets medicinska </w:t>
      </w:r>
      <w:proofErr w:type="spellStart"/>
      <w:r w:rsidRPr="00633542">
        <w:t>gasförråd</w:t>
      </w:r>
      <w:proofErr w:type="spellEnd"/>
      <w:r w:rsidRPr="00633542">
        <w:t>. </w:t>
      </w:r>
    </w:p>
    <w:p w14:paraId="7FED2586" w14:textId="77777777" w:rsidR="007122E7" w:rsidRDefault="007122E7" w:rsidP="001C2710">
      <w:pPr>
        <w:pStyle w:val="Normalefterlista"/>
      </w:pPr>
      <w:r>
        <w:t xml:space="preserve">I förråd för gasflaskor för medicinska gaser (utanför centralgasrum), får endast gasflaskor förvaras. Flaskor för olika </w:t>
      </w:r>
      <w:proofErr w:type="spellStart"/>
      <w:r>
        <w:t>gassorter</w:t>
      </w:r>
      <w:proofErr w:type="spellEnd"/>
      <w:r>
        <w:t xml:space="preserve"> förvaras åtskilda och de olika platserna ska vara tydligt märkta med </w:t>
      </w:r>
      <w:proofErr w:type="spellStart"/>
      <w:r>
        <w:t>gassort</w:t>
      </w:r>
      <w:proofErr w:type="spellEnd"/>
      <w:r>
        <w:t xml:space="preserve"> och storlek. </w:t>
      </w:r>
      <w:r w:rsidRPr="00AA31FB">
        <w:t>Fyllda och tömda gasbehållare ska förvaras helt åtskilda och respektive plats ska vara ty</w:t>
      </w:r>
      <w:r>
        <w:t>d</w:t>
      </w:r>
      <w:r w:rsidRPr="00AA31FB">
        <w:t>ligt mä</w:t>
      </w:r>
      <w:r>
        <w:t>rkt.</w:t>
      </w:r>
    </w:p>
    <w:p w14:paraId="47C58D13" w14:textId="77777777" w:rsidR="007122E7" w:rsidRPr="00633542" w:rsidRDefault="007122E7" w:rsidP="001C2710">
      <w:pPr>
        <w:pStyle w:val="Normalefterlista"/>
        <w:rPr>
          <w:rFonts w:ascii="Segoe UI" w:hAnsi="Segoe UI" w:cs="Segoe UI"/>
          <w:sz w:val="18"/>
          <w:szCs w:val="18"/>
        </w:rPr>
      </w:pPr>
      <w:r w:rsidRPr="00633542">
        <w:t xml:space="preserve">Endast behörig personal ska ha tillträde till </w:t>
      </w:r>
      <w:proofErr w:type="spellStart"/>
      <w:r w:rsidRPr="00633542">
        <w:t>gasförrådet</w:t>
      </w:r>
      <w:proofErr w:type="spellEnd"/>
      <w:r w:rsidRPr="00633542">
        <w:t xml:space="preserve">. </w:t>
      </w:r>
      <w:proofErr w:type="spellStart"/>
      <w:r w:rsidRPr="00633542">
        <w:t>Gasförrådet</w:t>
      </w:r>
      <w:proofErr w:type="spellEnd"/>
      <w:r w:rsidRPr="00633542">
        <w:t xml:space="preserve"> ska vara märkt med varningsskylt. I gascentralrum med lustgas och koldioxid får temperatur ej understiga +16C och i gascentralrum med enbart andningsoxygen får temperatur ej understiga +10C. </w:t>
      </w:r>
    </w:p>
    <w:p w14:paraId="00C1F470" w14:textId="77777777" w:rsidR="007122E7" w:rsidRPr="00633542" w:rsidRDefault="007122E7" w:rsidP="001C2710">
      <w:pPr>
        <w:pStyle w:val="Normalefterlista"/>
        <w:rPr>
          <w:rFonts w:ascii="Segoe UI" w:hAnsi="Segoe UI" w:cs="Segoe UI"/>
          <w:sz w:val="18"/>
          <w:szCs w:val="18"/>
        </w:rPr>
      </w:pPr>
      <w:r w:rsidRPr="00633542">
        <w:t> Antalet lösa gasflaskor är begränsat och anpassat till normal gasförbrukning på sjukhuset. </w:t>
      </w:r>
    </w:p>
    <w:p w14:paraId="2BCB1AB2" w14:textId="77777777" w:rsidR="007122E7" w:rsidRPr="00FE0C2D" w:rsidRDefault="007122E7" w:rsidP="001C2710">
      <w:pPr>
        <w:pStyle w:val="Rubrik3"/>
        <w:spacing w:line="360" w:lineRule="auto"/>
      </w:pPr>
      <w:bookmarkStart w:id="38" w:name="_Toc210292066"/>
      <w:bookmarkStart w:id="39" w:name="_Toc222910545"/>
      <w:r>
        <w:t xml:space="preserve">7.2 Centralt </w:t>
      </w:r>
      <w:proofErr w:type="spellStart"/>
      <w:r>
        <w:t>gasförråd</w:t>
      </w:r>
      <w:proofErr w:type="spellEnd"/>
      <w:r w:rsidRPr="00FE0C2D">
        <w:t xml:space="preserve"> övriga gaser</w:t>
      </w:r>
      <w:bookmarkEnd w:id="38"/>
      <w:bookmarkEnd w:id="39"/>
      <w:r w:rsidRPr="00FE0C2D">
        <w:t> </w:t>
      </w:r>
    </w:p>
    <w:p w14:paraId="29CBE660" w14:textId="77777777" w:rsidR="007122E7" w:rsidRPr="00633542" w:rsidRDefault="007122E7" w:rsidP="001C2710">
      <w:pPr>
        <w:pStyle w:val="Normalefterlista"/>
        <w:rPr>
          <w:rFonts w:ascii="Segoe UI" w:hAnsi="Segoe UI" w:cs="Segoe UI"/>
          <w:sz w:val="18"/>
          <w:szCs w:val="18"/>
        </w:rPr>
      </w:pPr>
      <w:r>
        <w:t xml:space="preserve">Tekniska och andra gaser förvaras ej i </w:t>
      </w:r>
      <w:proofErr w:type="spellStart"/>
      <w:r>
        <w:t>gasförråd</w:t>
      </w:r>
      <w:proofErr w:type="spellEnd"/>
      <w:r>
        <w:t xml:space="preserve"> tillsammans med medicinska gaser. Dessa ska förvaras i därför avsedda och märkta utrymmen. </w:t>
      </w:r>
    </w:p>
    <w:p w14:paraId="0E51A956" w14:textId="77777777" w:rsidR="007122E7" w:rsidRPr="00633542" w:rsidRDefault="007122E7" w:rsidP="001C2710">
      <w:pPr>
        <w:pStyle w:val="Rubrik3"/>
        <w:spacing w:line="360" w:lineRule="auto"/>
        <w:rPr>
          <w:rFonts w:ascii="Segoe UI" w:hAnsi="Segoe UI" w:cs="Segoe UI"/>
          <w:sz w:val="18"/>
          <w:szCs w:val="18"/>
        </w:rPr>
      </w:pPr>
      <w:bookmarkStart w:id="40" w:name="_Toc210292067"/>
      <w:bookmarkStart w:id="41" w:name="_Toc222910546"/>
      <w:r w:rsidRPr="00633542">
        <w:t>7.3 Mottagningskontroll vid gasleverans till sjukhuset</w:t>
      </w:r>
      <w:bookmarkEnd w:id="40"/>
      <w:bookmarkEnd w:id="41"/>
      <w:r w:rsidRPr="00633542">
        <w:t> </w:t>
      </w:r>
    </w:p>
    <w:p w14:paraId="6DDA09C4" w14:textId="77777777" w:rsidR="007122E7" w:rsidRPr="00633542" w:rsidRDefault="007122E7" w:rsidP="001C2710">
      <w:pPr>
        <w:pStyle w:val="Normalefterlista"/>
        <w:rPr>
          <w:rFonts w:ascii="Segoe UI" w:hAnsi="Segoe UI" w:cs="Segoe UI"/>
          <w:sz w:val="18"/>
          <w:szCs w:val="18"/>
        </w:rPr>
      </w:pPr>
      <w:r w:rsidRPr="00633542">
        <w:t>Vid mottagning av gasflaskor från leverantör kontrolleras följande: </w:t>
      </w:r>
    </w:p>
    <w:p w14:paraId="60B58B44" w14:textId="77777777" w:rsidR="007122E7" w:rsidRPr="00633542" w:rsidRDefault="007122E7" w:rsidP="008525F7">
      <w:pPr>
        <w:pStyle w:val="Normalefterlista"/>
        <w:numPr>
          <w:ilvl w:val="0"/>
          <w:numId w:val="4"/>
        </w:numPr>
        <w:ind w:left="1701" w:hanging="283"/>
      </w:pPr>
      <w:r w:rsidRPr="00633542">
        <w:t>Utseende på gasflaskor (får inte vara exempelvis rostiga eller smutsiga) </w:t>
      </w:r>
    </w:p>
    <w:p w14:paraId="2FAC96E1" w14:textId="77777777" w:rsidR="007122E7" w:rsidRPr="00633542" w:rsidRDefault="007122E7" w:rsidP="008525F7">
      <w:pPr>
        <w:pStyle w:val="Normalefterlista"/>
        <w:numPr>
          <w:ilvl w:val="0"/>
          <w:numId w:val="4"/>
        </w:numPr>
        <w:ind w:left="1701" w:hanging="283"/>
      </w:pPr>
      <w:r w:rsidRPr="00633542">
        <w:t>Att rätt sort (etikett), rätt kvalitet (färgkod) och rätt mängd levereras </w:t>
      </w:r>
    </w:p>
    <w:p w14:paraId="0B251427" w14:textId="77777777" w:rsidR="007122E7" w:rsidRPr="00633542" w:rsidRDefault="007122E7" w:rsidP="008525F7">
      <w:pPr>
        <w:pStyle w:val="Normalefterlista"/>
        <w:numPr>
          <w:ilvl w:val="0"/>
          <w:numId w:val="4"/>
        </w:numPr>
        <w:ind w:left="1701" w:hanging="283"/>
      </w:pPr>
      <w:r w:rsidRPr="00633542">
        <w:t>Gasflaskans ventil måste vara plomberad </w:t>
      </w:r>
    </w:p>
    <w:p w14:paraId="2882CA8D" w14:textId="77777777" w:rsidR="007122E7" w:rsidRPr="00633542" w:rsidRDefault="007122E7" w:rsidP="008525F7">
      <w:pPr>
        <w:pStyle w:val="Normalefterlista"/>
        <w:numPr>
          <w:ilvl w:val="0"/>
          <w:numId w:val="4"/>
        </w:numPr>
        <w:ind w:left="1701" w:hanging="283"/>
      </w:pPr>
      <w:r w:rsidRPr="00633542">
        <w:t>Kontrollera att sista förbrukningsdatum är minst tre år framåt i tiden. </w:t>
      </w:r>
    </w:p>
    <w:p w14:paraId="3CA14768" w14:textId="77777777" w:rsidR="007122E7" w:rsidRPr="00633542" w:rsidRDefault="007122E7" w:rsidP="008525F7">
      <w:pPr>
        <w:pStyle w:val="Normalefterlista"/>
        <w:numPr>
          <w:ilvl w:val="0"/>
          <w:numId w:val="4"/>
        </w:numPr>
        <w:ind w:left="1701" w:hanging="283"/>
      </w:pPr>
      <w:r w:rsidRPr="00633542">
        <w:t>De äldsta flaskorna flyttas längst fram i förrådet </w:t>
      </w:r>
    </w:p>
    <w:p w14:paraId="123D45DD" w14:textId="77777777" w:rsidR="007122E7" w:rsidRPr="00633542" w:rsidRDefault="007122E7" w:rsidP="008525F7">
      <w:pPr>
        <w:pStyle w:val="Normalefterlista"/>
        <w:numPr>
          <w:ilvl w:val="0"/>
          <w:numId w:val="4"/>
        </w:numPr>
        <w:ind w:left="1701" w:hanging="283"/>
      </w:pPr>
      <w:r w:rsidRPr="00633542">
        <w:t>Följesedlar signeras av mottagare </w:t>
      </w:r>
    </w:p>
    <w:p w14:paraId="53ADE409" w14:textId="77777777" w:rsidR="007122E7" w:rsidRDefault="007122E7" w:rsidP="008525F7">
      <w:pPr>
        <w:pStyle w:val="Normalefterlista"/>
        <w:numPr>
          <w:ilvl w:val="0"/>
          <w:numId w:val="4"/>
        </w:numPr>
        <w:ind w:left="1701" w:hanging="283"/>
      </w:pPr>
      <w:r w:rsidRPr="00633542">
        <w:t>Flödet av in- och utgående gasflaskor följs upp med hjälp av spårbarhetssystemet ACCURA.  </w:t>
      </w:r>
    </w:p>
    <w:p w14:paraId="1FD29448" w14:textId="77777777" w:rsidR="007122E7" w:rsidRPr="007122E7" w:rsidRDefault="007122E7" w:rsidP="001C2710"/>
    <w:p w14:paraId="51120250" w14:textId="77777777" w:rsidR="007122E7" w:rsidRPr="00633542" w:rsidRDefault="007122E7" w:rsidP="001C2710">
      <w:pPr>
        <w:pStyle w:val="Rubrik3"/>
        <w:spacing w:line="360" w:lineRule="auto"/>
        <w:ind w:left="993"/>
        <w:rPr>
          <w:rFonts w:ascii="Segoe UI" w:hAnsi="Segoe UI" w:cs="Segoe UI"/>
          <w:sz w:val="18"/>
          <w:szCs w:val="18"/>
        </w:rPr>
      </w:pPr>
      <w:bookmarkStart w:id="42" w:name="_Toc210292068"/>
      <w:bookmarkStart w:id="43" w:name="_Toc222910547"/>
      <w:r w:rsidRPr="00633542">
        <w:t xml:space="preserve">7.4 Förvaring av medicinsk </w:t>
      </w:r>
      <w:r w:rsidRPr="00EF2CA8">
        <w:t>gasflaska</w:t>
      </w:r>
      <w:r w:rsidRPr="00633542">
        <w:t xml:space="preserve"> på </w:t>
      </w:r>
      <w:r>
        <w:t>vårdenhet</w:t>
      </w:r>
      <w:bookmarkEnd w:id="42"/>
      <w:bookmarkEnd w:id="43"/>
      <w:r w:rsidRPr="00633542">
        <w:t> </w:t>
      </w:r>
    </w:p>
    <w:p w14:paraId="3AEF971F" w14:textId="77777777" w:rsidR="007122E7" w:rsidRPr="00633542" w:rsidRDefault="007122E7" w:rsidP="001C2710">
      <w:pPr>
        <w:pStyle w:val="Normalefterlista"/>
        <w:rPr>
          <w:rFonts w:ascii="Segoe UI" w:hAnsi="Segoe UI" w:cs="Segoe UI"/>
          <w:sz w:val="18"/>
          <w:szCs w:val="18"/>
        </w:rPr>
      </w:pPr>
      <w:r w:rsidRPr="00633542">
        <w:t>Gasflaskor: </w:t>
      </w:r>
    </w:p>
    <w:p w14:paraId="148554DC" w14:textId="77777777" w:rsidR="007122E7" w:rsidRPr="00633542" w:rsidRDefault="007122E7" w:rsidP="008525F7">
      <w:pPr>
        <w:pStyle w:val="Punktlista"/>
        <w:ind w:left="1701" w:hanging="283"/>
      </w:pPr>
      <w:r>
        <w:t>Vårdenhet</w:t>
      </w:r>
      <w:r w:rsidRPr="00633542">
        <w:t xml:space="preserve"> ska kontrollera punkt 1–3 och 5 (Se 7.3) </w:t>
      </w:r>
    </w:p>
    <w:p w14:paraId="5A15322B" w14:textId="77777777" w:rsidR="007122E7" w:rsidRPr="00633542" w:rsidRDefault="007122E7" w:rsidP="008525F7">
      <w:pPr>
        <w:pStyle w:val="Punktlista"/>
        <w:ind w:left="1701" w:hanging="283"/>
      </w:pPr>
      <w:r w:rsidRPr="00633542">
        <w:t xml:space="preserve">Ska inte i onödan förvaras på </w:t>
      </w:r>
      <w:r>
        <w:t>vårdenhete</w:t>
      </w:r>
      <w:r w:rsidRPr="00633542">
        <w:t>n </w:t>
      </w:r>
    </w:p>
    <w:p w14:paraId="7A3288F0" w14:textId="77777777" w:rsidR="007122E7" w:rsidRPr="00633542" w:rsidRDefault="007122E7" w:rsidP="008525F7">
      <w:pPr>
        <w:pStyle w:val="Punktlista"/>
        <w:ind w:left="1701" w:hanging="283"/>
      </w:pPr>
      <w:r w:rsidRPr="00633542">
        <w:t>Dörren till förvaringsutrymmet ska på utsidan ha en varningsskylt för gasflaskor. Om dörren står öppen dagtid ska det finnas skylt på dörrens båda sidor </w:t>
      </w:r>
    </w:p>
    <w:p w14:paraId="7FBC5FE9" w14:textId="77777777" w:rsidR="007122E7" w:rsidRPr="00CD18BE" w:rsidRDefault="007122E7" w:rsidP="008525F7">
      <w:pPr>
        <w:pStyle w:val="Punktlista"/>
        <w:ind w:left="1701" w:hanging="283"/>
      </w:pPr>
      <w:r w:rsidRPr="00633542">
        <w:t xml:space="preserve">Ska förvaras på väl uppmärkt plats skild från andra varor </w:t>
      </w:r>
      <w:r w:rsidRPr="00CD18BE">
        <w:t>och normalt inte stå i det ordinarie läkemedelsförrådet </w:t>
      </w:r>
    </w:p>
    <w:p w14:paraId="78B8703E" w14:textId="77777777" w:rsidR="007122E7" w:rsidRPr="00633542" w:rsidRDefault="007122E7" w:rsidP="008525F7">
      <w:pPr>
        <w:pStyle w:val="Punktlista"/>
        <w:ind w:left="1701" w:hanging="283"/>
      </w:pPr>
      <w:r w:rsidRPr="00633542">
        <w:t>Ska förvaras på betryggande sätt och vara säkrad mot att falla, till exempel i hållare, koger eller speciell vagn avsedd för flaskor från 10 liter och större </w:t>
      </w:r>
    </w:p>
    <w:p w14:paraId="56B6EB70" w14:textId="77777777" w:rsidR="007122E7" w:rsidRPr="00633542" w:rsidRDefault="007122E7" w:rsidP="008525F7">
      <w:pPr>
        <w:pStyle w:val="Punktlista"/>
        <w:ind w:left="1701" w:hanging="283"/>
      </w:pPr>
      <w:r w:rsidRPr="00633542">
        <w:t>Får inte förvaras liggande löst på golv eller hyllor </w:t>
      </w:r>
    </w:p>
    <w:p w14:paraId="42731DB3" w14:textId="77777777" w:rsidR="007122E7" w:rsidRPr="00633542" w:rsidRDefault="007122E7" w:rsidP="008525F7">
      <w:pPr>
        <w:pStyle w:val="Punktlista"/>
        <w:ind w:left="1701" w:hanging="283"/>
      </w:pPr>
      <w:r w:rsidRPr="00633542">
        <w:t>Ska förvaras vid normala temperaturförhållanden (maximum 40 °C) i väl ventilerade utrymmen </w:t>
      </w:r>
    </w:p>
    <w:p w14:paraId="55473916" w14:textId="77777777" w:rsidR="007122E7" w:rsidRPr="00633542" w:rsidRDefault="007122E7" w:rsidP="008525F7">
      <w:pPr>
        <w:pStyle w:val="Punktlista"/>
        <w:ind w:left="1701" w:hanging="283"/>
      </w:pPr>
      <w:r>
        <w:t>Gasansvarig</w:t>
      </w:r>
      <w:r w:rsidRPr="00633542">
        <w:t xml:space="preserve"> svarar för att sista förbrukningsdatum inte har passerat </w:t>
      </w:r>
    </w:p>
    <w:p w14:paraId="2865F1C3" w14:textId="77777777" w:rsidR="007122E7" w:rsidRPr="00633542" w:rsidRDefault="007122E7" w:rsidP="008525F7">
      <w:pPr>
        <w:pStyle w:val="Punktlista"/>
        <w:ind w:left="1701" w:hanging="283"/>
      </w:pPr>
      <w:r w:rsidRPr="00633542">
        <w:t>Tomma flaskor förvaras på särskilt uppmärkt plats </w:t>
      </w:r>
    </w:p>
    <w:p w14:paraId="69F8877A" w14:textId="77777777" w:rsidR="007122E7" w:rsidRPr="00633542" w:rsidRDefault="007122E7" w:rsidP="001C2710">
      <w:pPr>
        <w:rPr>
          <w:rFonts w:ascii="Segoe UI" w:hAnsi="Segoe UI" w:cs="Segoe UI"/>
          <w:sz w:val="18"/>
          <w:szCs w:val="18"/>
        </w:rPr>
      </w:pPr>
      <w:r w:rsidRPr="00633542">
        <w:t xml:space="preserve"> Kontakta </w:t>
      </w:r>
      <w:r>
        <w:t>Västfastigheter</w:t>
      </w:r>
      <w:r w:rsidRPr="00633542">
        <w:t xml:space="preserve"> för mer information. </w:t>
      </w:r>
    </w:p>
    <w:p w14:paraId="7E7231A7" w14:textId="77777777" w:rsidR="007122E7" w:rsidRPr="00633542" w:rsidRDefault="007122E7" w:rsidP="001C2710">
      <w:pPr>
        <w:pStyle w:val="Rubrik2"/>
        <w:spacing w:line="360" w:lineRule="auto"/>
        <w:rPr>
          <w:rFonts w:ascii="Segoe UI" w:hAnsi="Segoe UI" w:cs="Segoe UI"/>
          <w:sz w:val="18"/>
          <w:szCs w:val="18"/>
        </w:rPr>
      </w:pPr>
      <w:bookmarkStart w:id="44" w:name="_Toc210292069"/>
      <w:bookmarkStart w:id="45" w:name="_Toc222910548"/>
      <w:r w:rsidRPr="00633542">
        <w:t xml:space="preserve">8 </w:t>
      </w:r>
      <w:r>
        <w:t>H</w:t>
      </w:r>
      <w:r w:rsidRPr="00633542">
        <w:t>antering av utrustning kopplad till lös gasflaska för medicinska gaser</w:t>
      </w:r>
      <w:bookmarkEnd w:id="45"/>
      <w:r w:rsidRPr="00633542">
        <w:t xml:space="preserve"> </w:t>
      </w:r>
      <w:bookmarkEnd w:id="44"/>
    </w:p>
    <w:p w14:paraId="7DE7C7CE" w14:textId="77777777" w:rsidR="007122E7" w:rsidRPr="00633542" w:rsidRDefault="007122E7" w:rsidP="001C2710">
      <w:pPr>
        <w:pStyle w:val="Rubrik3"/>
        <w:spacing w:line="360" w:lineRule="auto"/>
        <w:rPr>
          <w:rFonts w:ascii="Segoe UI" w:hAnsi="Segoe UI" w:cs="Segoe UI"/>
          <w:sz w:val="18"/>
          <w:szCs w:val="18"/>
        </w:rPr>
      </w:pPr>
      <w:bookmarkStart w:id="46" w:name="_Toc210292070"/>
      <w:bookmarkStart w:id="47" w:name="_Toc222910549"/>
      <w:r w:rsidRPr="00633542">
        <w:t>8.1 Underhåll och tillsyn</w:t>
      </w:r>
      <w:bookmarkEnd w:id="46"/>
      <w:bookmarkEnd w:id="47"/>
      <w:r w:rsidRPr="00633542">
        <w:t> </w:t>
      </w:r>
    </w:p>
    <w:p w14:paraId="3FE918A8" w14:textId="77777777" w:rsidR="007122E7" w:rsidRPr="00633542" w:rsidRDefault="007122E7" w:rsidP="001C2710">
      <w:pPr>
        <w:pStyle w:val="Normalefterlista"/>
        <w:rPr>
          <w:rFonts w:ascii="Segoe UI" w:hAnsi="Segoe UI" w:cs="Segoe UI"/>
          <w:sz w:val="18"/>
          <w:szCs w:val="18"/>
        </w:rPr>
      </w:pPr>
      <w:r w:rsidRPr="00633542">
        <w:t>All utrustning kopplad till gasflaska för medicinska gaser kontrolleras vid behov av medicinteknisk personal. </w:t>
      </w:r>
    </w:p>
    <w:p w14:paraId="6C63B161" w14:textId="77777777" w:rsidR="007122E7" w:rsidRPr="00633542" w:rsidRDefault="007122E7" w:rsidP="001C2710">
      <w:pPr>
        <w:pStyle w:val="Underrubrik"/>
        <w:rPr>
          <w:rFonts w:ascii="Segoe UI" w:hAnsi="Segoe UI" w:cs="Segoe UI"/>
          <w:sz w:val="18"/>
          <w:szCs w:val="18"/>
        </w:rPr>
      </w:pPr>
      <w:r w:rsidRPr="00633542">
        <w:t>8.1.1 Tillhörande utrustning </w:t>
      </w:r>
    </w:p>
    <w:p w14:paraId="4798D9F6" w14:textId="77777777" w:rsidR="007122E7" w:rsidRPr="00633542" w:rsidRDefault="007122E7" w:rsidP="001C2710">
      <w:pPr>
        <w:rPr>
          <w:rFonts w:ascii="Segoe UI" w:hAnsi="Segoe UI" w:cs="Segoe UI"/>
          <w:sz w:val="18"/>
          <w:szCs w:val="18"/>
        </w:rPr>
      </w:pPr>
      <w:r w:rsidRPr="00633542">
        <w:t>Med tillhörande utrustning menas flödesmätare och sugejektor som är monterad på gasflaska, koger eller vagn. </w:t>
      </w:r>
    </w:p>
    <w:p w14:paraId="4DEE98CB" w14:textId="77777777" w:rsidR="007122E7" w:rsidRPr="00633542" w:rsidRDefault="007122E7" w:rsidP="001C2710">
      <w:pPr>
        <w:pStyle w:val="Rubrik3"/>
        <w:spacing w:line="360" w:lineRule="auto"/>
        <w:rPr>
          <w:rFonts w:ascii="Segoe UI" w:hAnsi="Segoe UI" w:cs="Segoe UI"/>
          <w:sz w:val="18"/>
          <w:szCs w:val="18"/>
        </w:rPr>
      </w:pPr>
      <w:bookmarkStart w:id="48" w:name="_Toc210292071"/>
      <w:bookmarkStart w:id="49" w:name="_Toc222910550"/>
      <w:r w:rsidRPr="00633542">
        <w:t>8.2 Anslutning av utrustning till gasflaska för medicinska gaser</w:t>
      </w:r>
      <w:bookmarkEnd w:id="48"/>
      <w:bookmarkEnd w:id="49"/>
      <w:r w:rsidRPr="00633542">
        <w:t> </w:t>
      </w:r>
    </w:p>
    <w:p w14:paraId="55688933" w14:textId="77777777" w:rsidR="007122E7" w:rsidRPr="00633542" w:rsidRDefault="007122E7" w:rsidP="003E20B7">
      <w:pPr>
        <w:pStyle w:val="Normalefterlista"/>
        <w:ind w:right="565"/>
        <w:rPr>
          <w:rFonts w:ascii="Segoe UI" w:hAnsi="Segoe UI" w:cs="Segoe UI"/>
          <w:sz w:val="18"/>
          <w:szCs w:val="18"/>
        </w:rPr>
      </w:pPr>
      <w:r w:rsidRPr="00633542">
        <w:t xml:space="preserve">Vid byte av gasflaska med separat tryckregulator hänvisas till leverantörens anvisning som ska finnas på </w:t>
      </w:r>
      <w:r>
        <w:t>vårdenhet</w:t>
      </w:r>
      <w:r w:rsidRPr="00633542">
        <w:t>en. Se bilaga 4. </w:t>
      </w:r>
    </w:p>
    <w:p w14:paraId="2664411F" w14:textId="77777777" w:rsidR="007122E7" w:rsidRPr="00633542" w:rsidRDefault="007122E7" w:rsidP="001C2710">
      <w:pPr>
        <w:pStyle w:val="Normalefterlista"/>
        <w:rPr>
          <w:rFonts w:ascii="Segoe UI" w:hAnsi="Segoe UI" w:cs="Segoe UI"/>
          <w:sz w:val="18"/>
          <w:szCs w:val="18"/>
        </w:rPr>
      </w:pPr>
      <w:r>
        <w:t xml:space="preserve">Olika fabrikat och modeller av tryckregulatorer finns på sjukhuset, det är därför viktigt att ha rätt anvisning till hands. </w:t>
      </w:r>
      <w:r w:rsidRPr="1A46585A">
        <w:t>MT</w:t>
      </w:r>
      <w:r>
        <w:t xml:space="preserve"> kan hjälpa till med utbildning samt skaffa fram rätt anvisning. </w:t>
      </w:r>
    </w:p>
    <w:p w14:paraId="6F2302B3" w14:textId="77777777" w:rsidR="007122E7" w:rsidRPr="00633542" w:rsidRDefault="007122E7" w:rsidP="001C2710">
      <w:pPr>
        <w:pStyle w:val="Normalefterlista"/>
        <w:rPr>
          <w:rFonts w:ascii="Segoe UI" w:hAnsi="Segoe UI" w:cs="Segoe UI"/>
          <w:sz w:val="18"/>
          <w:szCs w:val="18"/>
        </w:rPr>
      </w:pPr>
      <w:r w:rsidRPr="00633542">
        <w:t>Sjukvårdspersonal ska kunna byta gasflaska. </w:t>
      </w:r>
    </w:p>
    <w:p w14:paraId="2D2B6EF6" w14:textId="77777777" w:rsidR="007122E7" w:rsidRPr="00BF44EE" w:rsidRDefault="007122E7" w:rsidP="001C2710">
      <w:pPr>
        <w:pStyle w:val="Normalefterlista"/>
        <w:rPr>
          <w:rFonts w:ascii="Segoe UI" w:hAnsi="Segoe UI" w:cs="Segoe UI"/>
          <w:b/>
          <w:bCs/>
          <w:sz w:val="18"/>
          <w:szCs w:val="18"/>
        </w:rPr>
      </w:pPr>
      <w:r w:rsidRPr="00BF44EE">
        <w:rPr>
          <w:b/>
          <w:bCs/>
        </w:rPr>
        <w:t>Tänk på: </w:t>
      </w:r>
    </w:p>
    <w:p w14:paraId="764C966D" w14:textId="77777777" w:rsidR="007122E7" w:rsidRPr="00633542" w:rsidRDefault="007122E7" w:rsidP="008525F7">
      <w:pPr>
        <w:pStyle w:val="Punktlista"/>
        <w:ind w:left="1701" w:hanging="283"/>
      </w:pPr>
      <w:r w:rsidRPr="00633542">
        <w:t>Rena händer, använd absolut inte oljor eller fett </w:t>
      </w:r>
    </w:p>
    <w:p w14:paraId="7333C33D" w14:textId="77777777" w:rsidR="007122E7" w:rsidRPr="00633542" w:rsidRDefault="007122E7" w:rsidP="008525F7">
      <w:pPr>
        <w:pStyle w:val="Punktlista"/>
        <w:ind w:left="1701" w:hanging="283"/>
      </w:pPr>
      <w:r w:rsidRPr="00633542">
        <w:t xml:space="preserve">Vid packningsbyte </w:t>
      </w:r>
      <w:r>
        <w:t>–</w:t>
      </w:r>
      <w:r w:rsidRPr="00633542">
        <w:t xml:space="preserve"> använd endast originalpackning </w:t>
      </w:r>
    </w:p>
    <w:p w14:paraId="23D5EDE1" w14:textId="77777777" w:rsidR="007122E7" w:rsidRPr="00633542" w:rsidRDefault="007122E7" w:rsidP="008525F7">
      <w:pPr>
        <w:pStyle w:val="Punktlista"/>
        <w:ind w:left="1701" w:hanging="283"/>
      </w:pPr>
      <w:r>
        <w:t xml:space="preserve">Vid osäkerhet om vad som gäller kontakta </w:t>
      </w:r>
      <w:r w:rsidRPr="007122E7">
        <w:t>MT e</w:t>
      </w:r>
      <w:r>
        <w:t>ller</w:t>
      </w:r>
      <w:r w:rsidRPr="007122E7">
        <w:t xml:space="preserve"> Västfastighete</w:t>
      </w:r>
      <w:r w:rsidRPr="00CD18BE">
        <w:t>r </w:t>
      </w:r>
    </w:p>
    <w:p w14:paraId="611387CF"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454DFD72" w14:textId="77777777" w:rsidR="007122E7" w:rsidRPr="00633542" w:rsidRDefault="007122E7" w:rsidP="001C2710">
      <w:pPr>
        <w:rPr>
          <w:rFonts w:ascii="Segoe UI" w:hAnsi="Segoe UI" w:cs="Segoe UI"/>
          <w:sz w:val="18"/>
          <w:szCs w:val="18"/>
        </w:rPr>
      </w:pPr>
      <w:r w:rsidRPr="00633542">
        <w:t>Vid byte av gasflaska med inbyggd tryckregulator utgår punkt 8.2. </w:t>
      </w:r>
    </w:p>
    <w:p w14:paraId="5C00D1CF" w14:textId="77777777" w:rsidR="007122E7" w:rsidRPr="00633542" w:rsidRDefault="007122E7" w:rsidP="001C2710">
      <w:pPr>
        <w:pStyle w:val="Underrubrik"/>
        <w:rPr>
          <w:rFonts w:ascii="Segoe UI" w:hAnsi="Segoe UI" w:cs="Segoe UI"/>
          <w:sz w:val="18"/>
          <w:szCs w:val="18"/>
        </w:rPr>
      </w:pPr>
      <w:r w:rsidRPr="00633542">
        <w:t>8.2.1 När ska gasflaska bytas? </w:t>
      </w:r>
    </w:p>
    <w:p w14:paraId="267DD269" w14:textId="77777777" w:rsidR="007122E7" w:rsidRPr="00633542" w:rsidRDefault="007122E7" w:rsidP="001C2710">
      <w:pPr>
        <w:rPr>
          <w:rFonts w:ascii="Segoe UI" w:hAnsi="Segoe UI" w:cs="Segoe UI"/>
          <w:sz w:val="18"/>
          <w:szCs w:val="18"/>
        </w:rPr>
      </w:pPr>
      <w:r w:rsidRPr="00633542">
        <w:t>En gasflaska ska tömmas helt. </w:t>
      </w:r>
    </w:p>
    <w:p w14:paraId="43FDC250" w14:textId="77777777" w:rsidR="007122E7" w:rsidRPr="00633542" w:rsidRDefault="007122E7" w:rsidP="001C2710">
      <w:pPr>
        <w:pStyle w:val="Underrubrik"/>
        <w:rPr>
          <w:rFonts w:ascii="Segoe UI" w:hAnsi="Segoe UI" w:cs="Segoe UI"/>
          <w:sz w:val="18"/>
          <w:szCs w:val="18"/>
        </w:rPr>
      </w:pPr>
      <w:r w:rsidRPr="00633542">
        <w:t>8.2.2 Hur länge räcker gasen i en gasflaska? </w:t>
      </w:r>
    </w:p>
    <w:p w14:paraId="79144B6E" w14:textId="77777777" w:rsidR="007122E7" w:rsidRPr="00633542" w:rsidRDefault="007122E7" w:rsidP="001C2710">
      <w:pPr>
        <w:rPr>
          <w:rFonts w:ascii="Segoe UI" w:hAnsi="Segoe UI" w:cs="Segoe UI"/>
          <w:sz w:val="18"/>
          <w:szCs w:val="18"/>
        </w:rPr>
      </w:pPr>
      <w:r w:rsidRPr="00633542">
        <w:t>Gasflaskans volym står stämplad i övre delen av gasflaskan, standardstorlekar är 2,5 liter, 3 liter, 5 liter, 10 liter och 20 liter. Vanligast för portabelt bruk är 3 liters gasflaska. </w:t>
      </w:r>
    </w:p>
    <w:p w14:paraId="1A9EA909" w14:textId="77777777" w:rsidR="007122E7" w:rsidRPr="00633542" w:rsidRDefault="007122E7" w:rsidP="001C2710">
      <w:pPr>
        <w:rPr>
          <w:rFonts w:ascii="Segoe UI" w:hAnsi="Segoe UI" w:cs="Segoe UI"/>
          <w:sz w:val="18"/>
          <w:szCs w:val="18"/>
        </w:rPr>
      </w:pPr>
      <w:r w:rsidRPr="00633542">
        <w:t>För flaska med inbyggd regulator är standardstorlekarna för </w:t>
      </w:r>
    </w:p>
    <w:p w14:paraId="53C76B4D" w14:textId="77777777" w:rsidR="007122E7" w:rsidRPr="00633542" w:rsidRDefault="007122E7" w:rsidP="008525F7">
      <w:pPr>
        <w:pStyle w:val="Punktlista"/>
        <w:ind w:left="1701" w:hanging="283"/>
      </w:pPr>
      <w:r w:rsidRPr="00633542">
        <w:t>Andningsoxygen 1,1 liter, 2 liter, 3 liter, 5 liter och 10 liter, </w:t>
      </w:r>
    </w:p>
    <w:p w14:paraId="246C492F" w14:textId="77777777" w:rsidR="007122E7" w:rsidRPr="00633542" w:rsidRDefault="007122E7" w:rsidP="008525F7">
      <w:pPr>
        <w:pStyle w:val="Punktlista"/>
        <w:ind w:left="1701" w:hanging="283"/>
      </w:pPr>
      <w:r w:rsidRPr="00633542">
        <w:t>Andningsluft 5 liter  </w:t>
      </w:r>
    </w:p>
    <w:p w14:paraId="69404C3D" w14:textId="77777777" w:rsidR="007122E7" w:rsidRPr="00633542" w:rsidRDefault="007122E7" w:rsidP="008525F7">
      <w:pPr>
        <w:pStyle w:val="Punktlista"/>
        <w:ind w:left="1701" w:hanging="283"/>
      </w:pPr>
      <w:r w:rsidRPr="00633542">
        <w:t xml:space="preserve">Medicinsk gas, 50% oxygen/50% lustgas, (exempelvis </w:t>
      </w:r>
      <w:proofErr w:type="spellStart"/>
      <w:r w:rsidRPr="00633542">
        <w:t>Livopan</w:t>
      </w:r>
      <w:proofErr w:type="spellEnd"/>
      <w:r w:rsidRPr="00633542">
        <w:t>) 2 liter och 5 liter. </w:t>
      </w:r>
    </w:p>
    <w:p w14:paraId="62B9BAE4" w14:textId="77777777" w:rsidR="007122E7" w:rsidRPr="00633542" w:rsidRDefault="007122E7" w:rsidP="001C2710">
      <w:pPr>
        <w:rPr>
          <w:rFonts w:ascii="Segoe UI" w:hAnsi="Segoe UI" w:cs="Segoe UI"/>
          <w:sz w:val="18"/>
          <w:szCs w:val="18"/>
        </w:rPr>
      </w:pPr>
      <w:r>
        <w:t xml:space="preserve"> Tryckregulator som monteras på gasflaskan har en </w:t>
      </w:r>
      <w:r w:rsidRPr="1A46585A">
        <w:t>manomete</w:t>
      </w:r>
      <w:r w:rsidRPr="00FE0C2D">
        <w:t>r</w:t>
      </w:r>
      <w:r>
        <w:t xml:space="preserve"> som visar aktuellt tryck i gasflaskan när flaskans ventil öppnats. </w:t>
      </w:r>
    </w:p>
    <w:p w14:paraId="0A43AAE7" w14:textId="77777777" w:rsidR="007122E7" w:rsidRPr="00633542" w:rsidRDefault="007122E7" w:rsidP="001C2710">
      <w:pPr>
        <w:rPr>
          <w:rFonts w:ascii="Segoe UI" w:hAnsi="Segoe UI" w:cs="Segoe UI"/>
          <w:sz w:val="18"/>
          <w:szCs w:val="18"/>
        </w:rPr>
      </w:pPr>
      <w:r>
        <w:t xml:space="preserve">Gasflaska med inbyggd tryckregulator har en </w:t>
      </w:r>
      <w:r w:rsidRPr="1A46585A">
        <w:t>manometer</w:t>
      </w:r>
      <w:r>
        <w:t xml:space="preserve"> som </w:t>
      </w:r>
      <w:r w:rsidRPr="1A46585A">
        <w:rPr>
          <w:b/>
          <w:bCs/>
          <w:u w:val="single"/>
        </w:rPr>
        <w:t>alltid</w:t>
      </w:r>
      <w:r>
        <w:t xml:space="preserve"> visar aktuellt tryck i gasflaskan.  </w:t>
      </w:r>
    </w:p>
    <w:p w14:paraId="61000CE0" w14:textId="77777777" w:rsidR="007122E7" w:rsidRPr="00633542" w:rsidRDefault="007122E7" w:rsidP="001C2710">
      <w:pPr>
        <w:rPr>
          <w:rFonts w:ascii="Segoe UI" w:hAnsi="Segoe UI" w:cs="Segoe UI"/>
          <w:sz w:val="18"/>
          <w:szCs w:val="18"/>
        </w:rPr>
      </w:pPr>
      <w:r>
        <w:t>Påf</w:t>
      </w:r>
      <w:r w:rsidRPr="00633542">
        <w:t xml:space="preserve">ylld gasflaska med </w:t>
      </w:r>
      <w:proofErr w:type="gramStart"/>
      <w:r w:rsidRPr="00633542">
        <w:rPr>
          <w:i/>
          <w:iCs/>
        </w:rPr>
        <w:t>medicinsk oxygen</w:t>
      </w:r>
      <w:proofErr w:type="gramEnd"/>
      <w:r w:rsidRPr="00633542">
        <w:t xml:space="preserve"> eller </w:t>
      </w:r>
      <w:r w:rsidRPr="00633542">
        <w:rPr>
          <w:i/>
          <w:iCs/>
        </w:rPr>
        <w:t>andningsluft</w:t>
      </w:r>
      <w:r w:rsidRPr="00633542">
        <w:t xml:space="preserve"> håller ett tryck på cirka 200 Bar. </w:t>
      </w:r>
    </w:p>
    <w:p w14:paraId="59FAC69D" w14:textId="77777777" w:rsidR="007122E7" w:rsidRPr="00633542" w:rsidRDefault="007122E7" w:rsidP="001C2710">
      <w:pPr>
        <w:rPr>
          <w:rFonts w:ascii="Segoe UI" w:hAnsi="Segoe UI" w:cs="Segoe UI"/>
          <w:sz w:val="18"/>
          <w:szCs w:val="18"/>
        </w:rPr>
      </w:pPr>
      <w:r w:rsidRPr="00633542">
        <w:t>För att räkna ut hur mycket gasflaskan innehåller, använd följande enkla formel:  </w:t>
      </w:r>
    </w:p>
    <w:p w14:paraId="04A25BB1" w14:textId="77777777" w:rsidR="007122E7" w:rsidRPr="00633542" w:rsidRDefault="007122E7" w:rsidP="002A3CBA">
      <w:pPr>
        <w:pStyle w:val="Liststycke"/>
        <w:numPr>
          <w:ilvl w:val="0"/>
          <w:numId w:val="10"/>
        </w:numPr>
        <w:ind w:left="1701" w:hanging="283"/>
      </w:pPr>
      <w:r w:rsidRPr="00633542">
        <w:t>Gasflaskans volym (l) x trycket visat av innehållsmanometer (Bar) = Innehållet i liter (l) </w:t>
      </w:r>
    </w:p>
    <w:p w14:paraId="2FA8960E" w14:textId="7682A438" w:rsidR="007122E7" w:rsidRPr="00094F27" w:rsidRDefault="007122E7" w:rsidP="00094F27">
      <w:pPr>
        <w:spacing w:after="0"/>
        <w:ind w:left="993" w:right="0"/>
        <w:textAlignment w:val="baseline"/>
        <w:rPr>
          <w:rFonts w:ascii="Verdana" w:hAnsi="Verdana" w:cs="Segoe UI"/>
          <w:b/>
          <w:bCs/>
          <w:sz w:val="18"/>
        </w:rPr>
      </w:pPr>
      <w:r w:rsidRPr="00094F27">
        <w:rPr>
          <w:rFonts w:ascii="Verdana" w:hAnsi="Verdana"/>
          <w:b/>
          <w:bCs/>
        </w:rPr>
        <w:t>Exempel 1: </w:t>
      </w:r>
    </w:p>
    <w:p w14:paraId="719158A5" w14:textId="77777777" w:rsidR="007122E7" w:rsidRPr="00633542" w:rsidRDefault="007122E7" w:rsidP="001C2710">
      <w:pPr>
        <w:rPr>
          <w:rFonts w:ascii="Segoe UI" w:hAnsi="Segoe UI" w:cs="Segoe UI"/>
          <w:sz w:val="18"/>
          <w:szCs w:val="18"/>
        </w:rPr>
      </w:pPr>
      <w:r w:rsidRPr="00633542">
        <w:t>Patienten ska ha ett flöde på 2 l/minut (LPM).  </w:t>
      </w:r>
    </w:p>
    <w:p w14:paraId="7002AFAB"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321A2B88" w14:textId="77777777" w:rsidR="007122E7" w:rsidRPr="00633542" w:rsidRDefault="007122E7" w:rsidP="001C2710">
      <w:pPr>
        <w:rPr>
          <w:rFonts w:ascii="Segoe UI" w:hAnsi="Segoe UI" w:cs="Segoe UI"/>
          <w:sz w:val="18"/>
          <w:szCs w:val="18"/>
        </w:rPr>
      </w:pPr>
      <w:r w:rsidRPr="00633542">
        <w:t>3 l x 200 Bar = 600 l. </w:t>
      </w:r>
    </w:p>
    <w:p w14:paraId="3104D65A" w14:textId="77777777" w:rsidR="007122E7" w:rsidRPr="00633542" w:rsidRDefault="007122E7" w:rsidP="001C2710">
      <w:pPr>
        <w:rPr>
          <w:rFonts w:ascii="Segoe UI" w:hAnsi="Segoe UI" w:cs="Segoe UI"/>
          <w:sz w:val="18"/>
          <w:szCs w:val="18"/>
        </w:rPr>
      </w:pPr>
      <w:r w:rsidRPr="00633542">
        <w:t>600 l /2 LPM = 300 minuter = cirka 5 timmar  </w:t>
      </w:r>
    </w:p>
    <w:p w14:paraId="219FFB49" w14:textId="77777777" w:rsidR="007122E7" w:rsidRPr="00633542" w:rsidRDefault="007122E7" w:rsidP="001C2710">
      <w:pPr>
        <w:pStyle w:val="MellanrubrikVGR"/>
        <w:rPr>
          <w:rFonts w:ascii="Segoe UI" w:hAnsi="Segoe UI" w:cs="Segoe UI"/>
          <w:sz w:val="18"/>
        </w:rPr>
      </w:pPr>
      <w:r w:rsidRPr="00633542">
        <w:t>Exempel 2: </w:t>
      </w:r>
    </w:p>
    <w:p w14:paraId="1177E907" w14:textId="77777777" w:rsidR="007122E7" w:rsidRDefault="007122E7" w:rsidP="001C2710">
      <w:pPr>
        <w:rPr>
          <w:rFonts w:ascii="Segoe UI" w:hAnsi="Segoe UI" w:cs="Segoe UI"/>
          <w:sz w:val="18"/>
          <w:szCs w:val="18"/>
        </w:rPr>
      </w:pPr>
      <w:r w:rsidRPr="00633542">
        <w:t>Patienten ska ha ett flöde på 2 l/minut (LPM). </w:t>
      </w:r>
    </w:p>
    <w:p w14:paraId="40336C49" w14:textId="77777777" w:rsidR="007122E7" w:rsidRPr="00633542" w:rsidRDefault="007122E7" w:rsidP="001C2710">
      <w:pPr>
        <w:rPr>
          <w:rFonts w:ascii="Segoe UI" w:hAnsi="Segoe UI" w:cs="Segoe UI"/>
          <w:sz w:val="18"/>
          <w:szCs w:val="18"/>
        </w:rPr>
      </w:pPr>
      <w:r w:rsidRPr="00633542">
        <w:t>Gasflaskan är till hälften tömd.  </w:t>
      </w:r>
    </w:p>
    <w:p w14:paraId="0FCE15F2"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702CAE31" w14:textId="77777777" w:rsidR="007122E7" w:rsidRPr="00633542" w:rsidRDefault="007122E7" w:rsidP="001C2710">
      <w:pPr>
        <w:rPr>
          <w:rFonts w:ascii="Segoe UI" w:hAnsi="Segoe UI" w:cs="Segoe UI"/>
          <w:sz w:val="18"/>
          <w:szCs w:val="18"/>
        </w:rPr>
      </w:pPr>
      <w:r w:rsidRPr="00633542">
        <w:t>3 l x 100 Bar = 300 l. </w:t>
      </w:r>
    </w:p>
    <w:p w14:paraId="7D23805D" w14:textId="77777777" w:rsidR="007122E7" w:rsidRPr="00633542" w:rsidRDefault="007122E7" w:rsidP="001C2710">
      <w:pPr>
        <w:rPr>
          <w:rFonts w:ascii="Segoe UI" w:hAnsi="Segoe UI" w:cs="Segoe UI"/>
          <w:sz w:val="18"/>
          <w:szCs w:val="18"/>
        </w:rPr>
      </w:pPr>
      <w:r w:rsidRPr="00633542">
        <w:t>300 l /2 LPM = 150 minuter = ca 2,5 timmar  </w:t>
      </w:r>
    </w:p>
    <w:p w14:paraId="560065A5" w14:textId="77777777" w:rsidR="007122E7" w:rsidRPr="00633542" w:rsidRDefault="007122E7" w:rsidP="001C2710">
      <w:pPr>
        <w:pStyle w:val="MellanrubrikVGR"/>
        <w:rPr>
          <w:rFonts w:ascii="Segoe UI" w:hAnsi="Segoe UI" w:cs="Segoe UI"/>
          <w:sz w:val="18"/>
        </w:rPr>
      </w:pPr>
      <w:r w:rsidRPr="00633542">
        <w:t>Exempel 3: </w:t>
      </w:r>
    </w:p>
    <w:p w14:paraId="68486080" w14:textId="77777777" w:rsidR="007122E7" w:rsidRPr="00633542" w:rsidRDefault="007122E7" w:rsidP="001C2710">
      <w:pPr>
        <w:rPr>
          <w:rFonts w:ascii="Segoe UI" w:hAnsi="Segoe UI" w:cs="Segoe UI"/>
          <w:sz w:val="18"/>
          <w:szCs w:val="18"/>
        </w:rPr>
      </w:pPr>
      <w:r w:rsidRPr="00633542">
        <w:t>Patienten behandlas med CPAP-utrustning som minst förbrukar 25 l/minut. I detta fall behövs en flaska på 5 l.  </w:t>
      </w:r>
    </w:p>
    <w:p w14:paraId="3BAB0E7A"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2C574174" w14:textId="77777777" w:rsidR="007122E7" w:rsidRPr="00971C35" w:rsidRDefault="007122E7" w:rsidP="001C2710">
      <w:pPr>
        <w:rPr>
          <w:rFonts w:ascii="Segoe UI" w:hAnsi="Segoe UI" w:cs="Segoe UI"/>
          <w:sz w:val="18"/>
          <w:szCs w:val="18"/>
          <w:lang w:val="da-DK"/>
        </w:rPr>
      </w:pPr>
      <w:r w:rsidRPr="00971C35">
        <w:rPr>
          <w:lang w:val="da-DK"/>
        </w:rPr>
        <w:t>5 l x 200 Bar = 1000 l </w:t>
      </w:r>
    </w:p>
    <w:p w14:paraId="2A76BE88" w14:textId="77777777" w:rsidR="007122E7" w:rsidRPr="00971C35" w:rsidRDefault="007122E7" w:rsidP="001C2710">
      <w:pPr>
        <w:rPr>
          <w:rFonts w:ascii="Segoe UI" w:hAnsi="Segoe UI" w:cs="Segoe UI"/>
          <w:sz w:val="18"/>
          <w:szCs w:val="18"/>
          <w:lang w:val="da-DK"/>
        </w:rPr>
      </w:pPr>
      <w:r w:rsidRPr="00971C35">
        <w:rPr>
          <w:lang w:val="da-DK"/>
        </w:rPr>
        <w:t>1000 l /25 LPM = 40 minuter </w:t>
      </w:r>
    </w:p>
    <w:p w14:paraId="28783482" w14:textId="77777777" w:rsidR="007122E7" w:rsidRPr="00971C35" w:rsidRDefault="007122E7" w:rsidP="001C2710">
      <w:pPr>
        <w:spacing w:after="0"/>
        <w:ind w:left="0" w:right="0"/>
        <w:textAlignment w:val="baseline"/>
        <w:rPr>
          <w:rFonts w:ascii="Segoe UI" w:hAnsi="Segoe UI" w:cs="Segoe UI"/>
          <w:sz w:val="18"/>
          <w:szCs w:val="18"/>
          <w:lang w:val="da-DK"/>
        </w:rPr>
      </w:pPr>
      <w:r w:rsidRPr="00971C35">
        <w:rPr>
          <w:lang w:val="da-DK"/>
        </w:rPr>
        <w:t> </w:t>
      </w:r>
    </w:p>
    <w:p w14:paraId="2683358C" w14:textId="77777777" w:rsidR="007122E7" w:rsidRPr="00814094" w:rsidRDefault="007122E7" w:rsidP="001C2710">
      <w:pPr>
        <w:rPr>
          <w:rFonts w:ascii="Segoe UI" w:hAnsi="Segoe UI" w:cs="Segoe UI"/>
          <w:b/>
          <w:bCs/>
          <w:sz w:val="18"/>
          <w:szCs w:val="18"/>
        </w:rPr>
      </w:pPr>
      <w:r w:rsidRPr="00814094">
        <w:rPr>
          <w:b/>
          <w:bCs/>
        </w:rPr>
        <w:t>Observera att: </w:t>
      </w:r>
    </w:p>
    <w:p w14:paraId="12A9F8EE" w14:textId="77777777" w:rsidR="007122E7" w:rsidRPr="00814094" w:rsidRDefault="007122E7" w:rsidP="001C2710">
      <w:pPr>
        <w:rPr>
          <w:rFonts w:ascii="Segoe UI" w:hAnsi="Segoe UI" w:cs="Segoe UI"/>
          <w:b/>
          <w:bCs/>
          <w:sz w:val="18"/>
          <w:szCs w:val="18"/>
        </w:rPr>
      </w:pPr>
      <w:r w:rsidRPr="00814094">
        <w:rPr>
          <w:b/>
          <w:bCs/>
        </w:rPr>
        <w:t>Ovanstående beräkningar gäller i första hand medicinskt oxygen och andningsluft. </w:t>
      </w:r>
    </w:p>
    <w:p w14:paraId="1DBF775D" w14:textId="77777777" w:rsidR="007122E7" w:rsidRPr="00814094" w:rsidRDefault="007122E7" w:rsidP="001C2710">
      <w:pPr>
        <w:rPr>
          <w:rFonts w:ascii="Segoe UI" w:hAnsi="Segoe UI" w:cs="Segoe UI"/>
          <w:b/>
          <w:bCs/>
          <w:sz w:val="18"/>
          <w:szCs w:val="18"/>
        </w:rPr>
      </w:pPr>
      <w:r w:rsidRPr="00814094">
        <w:rPr>
          <w:b/>
          <w:bCs/>
        </w:rPr>
        <w:t>Andra gaser eller gasblandningar måste kanske beräknas på helt andra sätt beroende på fysikaliska egenskaper </w:t>
      </w:r>
    </w:p>
    <w:p w14:paraId="5552E767" w14:textId="77777777" w:rsidR="007122E7" w:rsidRPr="00633542" w:rsidRDefault="007122E7" w:rsidP="001C2710">
      <w:pPr>
        <w:pStyle w:val="Rubrik3"/>
        <w:spacing w:line="360" w:lineRule="auto"/>
        <w:rPr>
          <w:rFonts w:ascii="Segoe UI" w:hAnsi="Segoe UI" w:cs="Segoe UI"/>
          <w:sz w:val="18"/>
          <w:szCs w:val="18"/>
        </w:rPr>
      </w:pPr>
      <w:bookmarkStart w:id="50" w:name="_Toc210292072"/>
      <w:bookmarkStart w:id="51" w:name="_Toc222910551"/>
      <w:r w:rsidRPr="00633542">
        <w:t>8.3 Befuktning av andningsvägar hos patient</w:t>
      </w:r>
      <w:bookmarkEnd w:id="50"/>
      <w:bookmarkEnd w:id="51"/>
      <w:r w:rsidRPr="00633542">
        <w:t> </w:t>
      </w:r>
    </w:p>
    <w:p w14:paraId="6884323B" w14:textId="77777777" w:rsidR="007122E7" w:rsidRDefault="007122E7" w:rsidP="001C2710">
      <w:pPr>
        <w:pStyle w:val="Normalefterlista"/>
      </w:pPr>
      <w:r>
        <w:t>Hänvisning till Vårdhandboken – se avsitt; syrgasbefuktning   </w:t>
      </w:r>
    </w:p>
    <w:p w14:paraId="3287FD24" w14:textId="77777777" w:rsidR="007122E7" w:rsidRPr="00633542" w:rsidRDefault="007122E7" w:rsidP="001C2710">
      <w:pPr>
        <w:pStyle w:val="Normalefterlista"/>
        <w:rPr>
          <w:rFonts w:ascii="Segoe UI" w:hAnsi="Segoe UI" w:cs="Segoe UI"/>
          <w:sz w:val="18"/>
          <w:szCs w:val="18"/>
        </w:rPr>
      </w:pPr>
      <w:r w:rsidRPr="00633542">
        <w:t xml:space="preserve">Länk: </w:t>
      </w:r>
      <w:hyperlink r:id="rId16" w:tgtFrame="_blank" w:history="1">
        <w:r w:rsidRPr="00633542">
          <w:rPr>
            <w:color w:val="0000FF"/>
            <w:u w:val="single"/>
          </w:rPr>
          <w:t xml:space="preserve">Att ge oxygen </w:t>
        </w:r>
        <w:r>
          <w:rPr>
            <w:color w:val="0000FF"/>
            <w:u w:val="single"/>
          </w:rPr>
          <w:t>–</w:t>
        </w:r>
        <w:r w:rsidRPr="00633542">
          <w:rPr>
            <w:color w:val="0000FF"/>
            <w:u w:val="single"/>
          </w:rPr>
          <w:t xml:space="preserve"> Vårdhandboken (vardhandboken.se)</w:t>
        </w:r>
      </w:hyperlink>
      <w:r w:rsidRPr="00633542">
        <w:t> </w:t>
      </w:r>
    </w:p>
    <w:p w14:paraId="260723A6" w14:textId="7543CFD8" w:rsidR="007122E7" w:rsidRPr="00633542" w:rsidRDefault="007122E7" w:rsidP="001C2710">
      <w:pPr>
        <w:pStyle w:val="Rubrik2"/>
        <w:spacing w:line="360" w:lineRule="auto"/>
        <w:rPr>
          <w:rFonts w:ascii="Segoe UI" w:hAnsi="Segoe UI" w:cs="Segoe UI"/>
          <w:sz w:val="18"/>
          <w:szCs w:val="18"/>
        </w:rPr>
      </w:pPr>
      <w:bookmarkStart w:id="52" w:name="_Toc210292073"/>
      <w:bookmarkStart w:id="53" w:name="_Toc222910552"/>
      <w:r w:rsidRPr="00633542">
        <w:t>9</w:t>
      </w:r>
      <w:r w:rsidR="00D57D30">
        <w:t xml:space="preserve"> </w:t>
      </w:r>
      <w:r>
        <w:t>H</w:t>
      </w:r>
      <w:r w:rsidRPr="00633542">
        <w:t>antering av medicinteknisk utrustning kopplad till fast gasuttag för medicinska gaser</w:t>
      </w:r>
      <w:bookmarkEnd w:id="53"/>
      <w:r w:rsidRPr="00633542">
        <w:t> </w:t>
      </w:r>
      <w:bookmarkEnd w:id="52"/>
    </w:p>
    <w:p w14:paraId="7AEF5B69" w14:textId="77777777" w:rsidR="007122E7" w:rsidRPr="00633542" w:rsidRDefault="007122E7" w:rsidP="001C2710">
      <w:pPr>
        <w:pStyle w:val="Rubrik3"/>
        <w:spacing w:line="360" w:lineRule="auto"/>
        <w:rPr>
          <w:rFonts w:ascii="Segoe UI" w:hAnsi="Segoe UI" w:cs="Segoe UI"/>
          <w:sz w:val="18"/>
          <w:szCs w:val="18"/>
        </w:rPr>
      </w:pPr>
      <w:bookmarkStart w:id="54" w:name="_Toc210292074"/>
      <w:bookmarkStart w:id="55" w:name="_Toc222910553"/>
      <w:r w:rsidRPr="00633542">
        <w:t>9.1 Underhåll och tillsyn</w:t>
      </w:r>
      <w:bookmarkEnd w:id="54"/>
      <w:bookmarkEnd w:id="55"/>
      <w:r w:rsidRPr="00633542">
        <w:t> </w:t>
      </w:r>
    </w:p>
    <w:p w14:paraId="4B92CF9E" w14:textId="77777777" w:rsidR="007122E7" w:rsidRPr="00633542" w:rsidRDefault="007122E7" w:rsidP="001C2710">
      <w:pPr>
        <w:pStyle w:val="Normalefterlista"/>
        <w:rPr>
          <w:rFonts w:ascii="Segoe UI" w:hAnsi="Segoe UI" w:cs="Segoe UI"/>
          <w:sz w:val="18"/>
          <w:szCs w:val="18"/>
        </w:rPr>
      </w:pPr>
      <w:r w:rsidRPr="00633542">
        <w:t>All gasmedicinsk utrustning ska vara ansluten till gasuttagen med slang och snabb-koppling. Utrustning av typ gasflödesmätare/-regulatorer och ejektorsugar ska vara monterade på en IVA-skena och försedda med slang och snabbkoppling. Direkt infästning av gasmedicinsk utrustning i snabbkopplingsuttagen utan slang förstör dessa och ska undvikas.  </w:t>
      </w:r>
    </w:p>
    <w:p w14:paraId="5A33BFA2" w14:textId="77777777" w:rsidR="007122E7" w:rsidRPr="00633542" w:rsidRDefault="007122E7" w:rsidP="001C2710">
      <w:pPr>
        <w:pStyle w:val="Normalefterlista"/>
        <w:rPr>
          <w:rFonts w:ascii="Segoe UI" w:hAnsi="Segoe UI" w:cs="Segoe UI"/>
          <w:sz w:val="18"/>
          <w:szCs w:val="18"/>
        </w:rPr>
      </w:pPr>
      <w:r w:rsidRPr="00633542">
        <w:t>Livsuppehållande utrustning som ventilatorer mm är inventariemärkta med etikett och registrerad hos MT för årligt förebyggande underhåll.  </w:t>
      </w:r>
    </w:p>
    <w:p w14:paraId="0E4B7E86" w14:textId="77777777" w:rsidR="007122E7" w:rsidRPr="00633542" w:rsidRDefault="007122E7" w:rsidP="001C2710">
      <w:pPr>
        <w:pStyle w:val="Normalefterlista"/>
        <w:rPr>
          <w:rFonts w:ascii="Segoe UI" w:hAnsi="Segoe UI" w:cs="Segoe UI"/>
          <w:sz w:val="18"/>
          <w:szCs w:val="18"/>
        </w:rPr>
      </w:pPr>
      <w:r w:rsidRPr="00633542">
        <w:t xml:space="preserve">Ej inventariemärkt utrustning som flödesmätare och ejektorsugar sköts av respektive </w:t>
      </w:r>
      <w:r>
        <w:t>vårdenhet</w:t>
      </w:r>
      <w:r w:rsidRPr="00633542">
        <w:t xml:space="preserve"> i samråd med MT.  </w:t>
      </w:r>
    </w:p>
    <w:p w14:paraId="014197E6" w14:textId="77777777" w:rsidR="007122E7" w:rsidRPr="00633542" w:rsidRDefault="007122E7" w:rsidP="001C2710">
      <w:pPr>
        <w:pStyle w:val="Normalefterlista"/>
        <w:rPr>
          <w:rFonts w:ascii="Segoe UI" w:hAnsi="Segoe UI" w:cs="Segoe UI"/>
          <w:sz w:val="18"/>
          <w:szCs w:val="18"/>
        </w:rPr>
      </w:pPr>
      <w:r w:rsidRPr="00633542">
        <w:t>Vid osäkerhet om vad som gäller just er utrustning, kontakta MT. </w:t>
      </w:r>
    </w:p>
    <w:p w14:paraId="4C6D1564" w14:textId="77777777" w:rsidR="007122E7" w:rsidRPr="00633542" w:rsidRDefault="007122E7" w:rsidP="001C2710">
      <w:pPr>
        <w:pStyle w:val="Rubrik3"/>
        <w:spacing w:line="360" w:lineRule="auto"/>
        <w:rPr>
          <w:rFonts w:ascii="Segoe UI" w:hAnsi="Segoe UI" w:cs="Segoe UI"/>
          <w:sz w:val="18"/>
          <w:szCs w:val="18"/>
        </w:rPr>
      </w:pPr>
      <w:bookmarkStart w:id="56" w:name="_Toc210292075"/>
      <w:bookmarkStart w:id="57" w:name="_Toc222910554"/>
      <w:r w:rsidRPr="00633542">
        <w:t>9.2 Anslutning av utrustning till gasuttag</w:t>
      </w:r>
      <w:bookmarkEnd w:id="56"/>
      <w:bookmarkEnd w:id="57"/>
      <w:r w:rsidRPr="00633542">
        <w:t> </w:t>
      </w:r>
    </w:p>
    <w:p w14:paraId="0FDA7812" w14:textId="77777777" w:rsidR="007122E7" w:rsidRPr="00633542" w:rsidRDefault="007122E7" w:rsidP="001C2710">
      <w:pPr>
        <w:pStyle w:val="Normalefterlista"/>
        <w:rPr>
          <w:rFonts w:ascii="Segoe UI" w:hAnsi="Segoe UI" w:cs="Segoe UI"/>
          <w:sz w:val="18"/>
          <w:szCs w:val="18"/>
        </w:rPr>
      </w:pPr>
      <w:r w:rsidRPr="1A46585A">
        <w:t>Riktlinjer: Utrustning som för tillfället inte används för behandling av patient ska inte vara ansluten till gasuttag. </w:t>
      </w:r>
    </w:p>
    <w:p w14:paraId="4B3D0834" w14:textId="77777777" w:rsidR="007122E7" w:rsidRPr="00633542" w:rsidRDefault="007122E7" w:rsidP="001C2710">
      <w:pPr>
        <w:pStyle w:val="Underrubrik"/>
        <w:rPr>
          <w:rFonts w:ascii="Segoe UI" w:hAnsi="Segoe UI" w:cs="Segoe UI"/>
          <w:sz w:val="18"/>
          <w:szCs w:val="18"/>
        </w:rPr>
      </w:pPr>
      <w:r w:rsidRPr="00633542">
        <w:t>9.2.1 Läckagekontroll </w:t>
      </w:r>
    </w:p>
    <w:p w14:paraId="7F709F88" w14:textId="77777777" w:rsidR="007122E7" w:rsidRPr="00633542" w:rsidRDefault="007122E7" w:rsidP="001C2710">
      <w:pPr>
        <w:rPr>
          <w:rFonts w:ascii="Segoe UI" w:hAnsi="Segoe UI" w:cs="Segoe UI"/>
          <w:sz w:val="18"/>
          <w:szCs w:val="18"/>
        </w:rPr>
      </w:pPr>
      <w:r w:rsidRPr="00633542">
        <w:t>Om man vid särskild kontroll eller vid normal användning märker att det läcker när en utrustning är kopplad till ett gasuttag, till exempel genom att man hör ett pysande, ska detta åtgärdas.  </w:t>
      </w:r>
    </w:p>
    <w:p w14:paraId="1EA53326" w14:textId="77777777" w:rsidR="007122E7" w:rsidRPr="00633542" w:rsidRDefault="007122E7" w:rsidP="001C2710">
      <w:pPr>
        <w:rPr>
          <w:rFonts w:ascii="Segoe UI" w:hAnsi="Segoe UI" w:cs="Segoe UI"/>
          <w:sz w:val="18"/>
          <w:szCs w:val="18"/>
        </w:rPr>
      </w:pPr>
      <w:r w:rsidRPr="00633542">
        <w:t>Om pysandet upphör när man tar bort utrustningen från gasuttaget är det sannolikt att utrustningen är otät. Lämna den då till MT för reparation.  </w:t>
      </w:r>
    </w:p>
    <w:p w14:paraId="42A7ED54" w14:textId="77777777" w:rsidR="007122E7" w:rsidRPr="00633542" w:rsidRDefault="007122E7" w:rsidP="001C2710">
      <w:pPr>
        <w:rPr>
          <w:rFonts w:ascii="Segoe UI" w:hAnsi="Segoe UI" w:cs="Segoe UI"/>
          <w:sz w:val="18"/>
          <w:szCs w:val="18"/>
        </w:rPr>
      </w:pPr>
      <w:r w:rsidRPr="00633542">
        <w:t>Om ett gasuttag pyser utan att någon utrustning sitter i måste detta omedelbart anmälas till VF. </w:t>
      </w:r>
    </w:p>
    <w:p w14:paraId="3F489605" w14:textId="77777777" w:rsidR="007122E7" w:rsidRPr="00633542" w:rsidRDefault="007122E7" w:rsidP="001C2710">
      <w:pPr>
        <w:pStyle w:val="Rubrik3"/>
        <w:spacing w:line="360" w:lineRule="auto"/>
        <w:rPr>
          <w:rFonts w:ascii="Segoe UI" w:hAnsi="Segoe UI" w:cs="Segoe UI"/>
          <w:sz w:val="18"/>
          <w:szCs w:val="18"/>
        </w:rPr>
      </w:pPr>
      <w:bookmarkStart w:id="58" w:name="_Toc210292076"/>
      <w:bookmarkStart w:id="59" w:name="_Toc222910555"/>
      <w:r w:rsidRPr="00633542">
        <w:t>9.3 Befuktning av andningsvägar hos patient</w:t>
      </w:r>
      <w:bookmarkEnd w:id="58"/>
      <w:bookmarkEnd w:id="59"/>
      <w:r w:rsidRPr="00633542">
        <w:t> </w:t>
      </w:r>
    </w:p>
    <w:p w14:paraId="5EB003DF" w14:textId="77777777" w:rsidR="007122E7" w:rsidRPr="00633542" w:rsidRDefault="007122E7" w:rsidP="001C2710">
      <w:pPr>
        <w:pStyle w:val="Normalefterlista"/>
        <w:rPr>
          <w:rFonts w:ascii="Segoe UI" w:hAnsi="Segoe UI" w:cs="Segoe UI"/>
          <w:sz w:val="18"/>
          <w:szCs w:val="18"/>
        </w:rPr>
      </w:pPr>
      <w:r>
        <w:t>Hänvisning till Vårdhandboken – se avsitt;</w:t>
      </w:r>
      <w:r w:rsidRPr="00FE0C2D">
        <w:rPr>
          <w:color w:val="FF0000"/>
        </w:rPr>
        <w:t xml:space="preserve"> </w:t>
      </w:r>
      <w:r w:rsidRPr="00FE0C2D">
        <w:t>s</w:t>
      </w:r>
      <w:r w:rsidRPr="1A46585A">
        <w:rPr>
          <w:i/>
          <w:iCs/>
        </w:rPr>
        <w:t xml:space="preserve">yrgasbefuktning. </w:t>
      </w:r>
      <w:r w:rsidRPr="00633542">
        <w:t xml:space="preserve">Länk: </w:t>
      </w:r>
      <w:hyperlink r:id="rId17" w:tgtFrame="_blank" w:history="1">
        <w:r w:rsidRPr="00633542">
          <w:rPr>
            <w:color w:val="0000FF"/>
            <w:u w:val="single"/>
          </w:rPr>
          <w:t xml:space="preserve">Att ge oxygen </w:t>
        </w:r>
        <w:r>
          <w:rPr>
            <w:color w:val="0000FF"/>
            <w:u w:val="single"/>
          </w:rPr>
          <w:t>–</w:t>
        </w:r>
        <w:r w:rsidRPr="00633542">
          <w:rPr>
            <w:color w:val="0000FF"/>
            <w:u w:val="single"/>
          </w:rPr>
          <w:t xml:space="preserve"> Vårdhandboken (vardhandboken.se)</w:t>
        </w:r>
      </w:hyperlink>
      <w:r w:rsidRPr="00633542">
        <w:t> </w:t>
      </w:r>
    </w:p>
    <w:p w14:paraId="21917BD9" w14:textId="77777777" w:rsidR="007122E7" w:rsidRPr="00633542" w:rsidRDefault="007122E7" w:rsidP="001C2710">
      <w:pPr>
        <w:pStyle w:val="Rubrik3"/>
        <w:spacing w:line="360" w:lineRule="auto"/>
        <w:rPr>
          <w:rFonts w:ascii="Segoe UI" w:hAnsi="Segoe UI" w:cs="Segoe UI"/>
          <w:sz w:val="18"/>
          <w:szCs w:val="18"/>
        </w:rPr>
      </w:pPr>
      <w:bookmarkStart w:id="60" w:name="_Toc210292077"/>
      <w:bookmarkStart w:id="61" w:name="_Toc222910556"/>
      <w:r w:rsidRPr="00633542">
        <w:t>9.4 Oxygenbehandling och användning av fett, oljor och salvor</w:t>
      </w:r>
      <w:bookmarkEnd w:id="60"/>
      <w:bookmarkEnd w:id="61"/>
      <w:r w:rsidRPr="00633542">
        <w:t> </w:t>
      </w:r>
    </w:p>
    <w:p w14:paraId="6548F4A5" w14:textId="77777777" w:rsidR="007122E7" w:rsidRPr="00633542" w:rsidRDefault="007122E7" w:rsidP="001C2710">
      <w:pPr>
        <w:pStyle w:val="Normalefterlista"/>
        <w:rPr>
          <w:rFonts w:ascii="Segoe UI" w:hAnsi="Segoe UI" w:cs="Segoe UI"/>
          <w:sz w:val="18"/>
          <w:szCs w:val="18"/>
        </w:rPr>
      </w:pPr>
      <w:r w:rsidRPr="00633542">
        <w:t>Fett i kombination med högt tryck (som i gasflaskor) eller hög temperatur kan antändas och brinna explosionsartat. Håll därför apparatur och verktyg som används vid oxygenbehandling fria från smörjolja, handkräm eller andra ämnen som kan tränga in i ventiler och gängor.  </w:t>
      </w:r>
    </w:p>
    <w:p w14:paraId="3ADE3C5A" w14:textId="77777777" w:rsidR="007122E7" w:rsidRPr="00633542" w:rsidRDefault="007122E7" w:rsidP="001C2710">
      <w:pPr>
        <w:pStyle w:val="Normalefterlista"/>
        <w:rPr>
          <w:rFonts w:ascii="Segoe UI" w:hAnsi="Segoe UI" w:cs="Segoe UI"/>
          <w:sz w:val="18"/>
          <w:szCs w:val="18"/>
        </w:rPr>
      </w:pPr>
      <w:r w:rsidRPr="605B01AD">
        <w:rPr>
          <w:b/>
          <w:bCs/>
        </w:rPr>
        <w:t>Smörj aldrig gasapparater, kontakta MT</w:t>
      </w:r>
      <w:r>
        <w:t xml:space="preserve">. Smörj heller </w:t>
      </w:r>
      <w:r w:rsidRPr="605B01AD">
        <w:rPr>
          <w:u w:val="single"/>
        </w:rPr>
        <w:t>inte</w:t>
      </w:r>
      <w:r>
        <w:t xml:space="preserve"> in händerna omedelbart innan du hanterar utrustningen.  </w:t>
      </w:r>
    </w:p>
    <w:p w14:paraId="7ABE1D70" w14:textId="77777777" w:rsidR="007122E7" w:rsidRPr="00633542" w:rsidRDefault="007122E7" w:rsidP="001C2710">
      <w:pPr>
        <w:pStyle w:val="Normalefterlista"/>
        <w:rPr>
          <w:rFonts w:ascii="Segoe UI" w:hAnsi="Segoe UI" w:cs="Segoe UI"/>
          <w:sz w:val="18"/>
          <w:szCs w:val="18"/>
        </w:rPr>
      </w:pPr>
      <w:r w:rsidRPr="00633542">
        <w:t>Patienter med torr hud kan använda vilken salva eller kräm som helst om den används i måttliga mängder. Även glidslem kan fungera som fuktbevarande medel både på läppar och i näsborrar.  </w:t>
      </w:r>
    </w:p>
    <w:p w14:paraId="6A7C3C3C" w14:textId="77777777" w:rsidR="007122E7" w:rsidRPr="00814094" w:rsidRDefault="007122E7" w:rsidP="001C2710">
      <w:pPr>
        <w:pStyle w:val="Normalefterlista"/>
        <w:rPr>
          <w:rFonts w:ascii="Segoe UI" w:hAnsi="Segoe UI" w:cs="Segoe UI"/>
          <w:b/>
          <w:bCs/>
          <w:sz w:val="18"/>
          <w:szCs w:val="18"/>
        </w:rPr>
      </w:pPr>
      <w:r w:rsidRPr="00814094">
        <w:rPr>
          <w:b/>
          <w:bCs/>
        </w:rPr>
        <w:t>Observera att ingen salva eller kräm får komma på själva oxygenutrustningen! </w:t>
      </w:r>
    </w:p>
    <w:p w14:paraId="3B1FAF07" w14:textId="11496BCA" w:rsidR="007122E7" w:rsidRPr="00633542" w:rsidRDefault="007122E7" w:rsidP="001C2710">
      <w:pPr>
        <w:pStyle w:val="Rubrik2"/>
        <w:spacing w:line="360" w:lineRule="auto"/>
        <w:rPr>
          <w:rFonts w:ascii="Segoe UI" w:hAnsi="Segoe UI" w:cs="Segoe UI"/>
          <w:sz w:val="18"/>
          <w:szCs w:val="18"/>
        </w:rPr>
      </w:pPr>
      <w:bookmarkStart w:id="62" w:name="_Toc210292078"/>
      <w:bookmarkStart w:id="63" w:name="_Toc222910557"/>
      <w:r w:rsidRPr="00633542">
        <w:t>10</w:t>
      </w:r>
      <w:r w:rsidR="00D57D30">
        <w:t xml:space="preserve"> </w:t>
      </w:r>
      <w:r>
        <w:t>H</w:t>
      </w:r>
      <w:r w:rsidRPr="00633542">
        <w:t>antering av gaser vid brandfara</w:t>
      </w:r>
      <w:bookmarkEnd w:id="63"/>
      <w:r w:rsidRPr="00633542">
        <w:t> </w:t>
      </w:r>
      <w:bookmarkEnd w:id="62"/>
    </w:p>
    <w:p w14:paraId="498A623B" w14:textId="77777777" w:rsidR="007122E7" w:rsidRPr="00633542" w:rsidRDefault="007122E7" w:rsidP="001C2710">
      <w:pPr>
        <w:pStyle w:val="Rubrik3"/>
        <w:spacing w:line="360" w:lineRule="auto"/>
        <w:rPr>
          <w:rFonts w:ascii="Segoe UI" w:hAnsi="Segoe UI" w:cs="Segoe UI"/>
          <w:sz w:val="18"/>
          <w:szCs w:val="18"/>
        </w:rPr>
      </w:pPr>
      <w:bookmarkStart w:id="64" w:name="_Toc210292079"/>
      <w:bookmarkStart w:id="65" w:name="_Toc222910558"/>
      <w:r w:rsidRPr="00633542">
        <w:t>10.1 Handlingsplan vid brand</w:t>
      </w:r>
      <w:bookmarkEnd w:id="64"/>
      <w:bookmarkEnd w:id="65"/>
      <w:r w:rsidRPr="00633542">
        <w:t> </w:t>
      </w:r>
    </w:p>
    <w:p w14:paraId="5CE73E3C" w14:textId="77777777" w:rsidR="007122E7" w:rsidRPr="00633542" w:rsidRDefault="007122E7" w:rsidP="001C2710">
      <w:pPr>
        <w:pStyle w:val="Normalefterlista"/>
        <w:rPr>
          <w:rFonts w:ascii="Segoe UI" w:hAnsi="Segoe UI" w:cs="Segoe UI"/>
          <w:sz w:val="18"/>
          <w:szCs w:val="18"/>
        </w:rPr>
      </w:pPr>
      <w:r w:rsidRPr="00633542">
        <w:t>Om det börjar brinna på din arbetsplats, är det fyra viktiga saker som ska göras. I vilken ordning de ska utföras får du själv bedöma utifrån den aktuella situationen.   </w:t>
      </w:r>
    </w:p>
    <w:p w14:paraId="2E4B649B" w14:textId="77777777" w:rsidR="007122E7" w:rsidRPr="00633542" w:rsidRDefault="007122E7" w:rsidP="001C2710">
      <w:pPr>
        <w:pStyle w:val="Normalefterlista"/>
        <w:rPr>
          <w:rFonts w:ascii="Segoe UI" w:hAnsi="Segoe UI" w:cs="Segoe UI"/>
          <w:sz w:val="18"/>
          <w:szCs w:val="18"/>
        </w:rPr>
      </w:pPr>
      <w:r w:rsidRPr="00633542">
        <w:rPr>
          <w:b/>
          <w:bCs/>
        </w:rPr>
        <w:t>De fyra momenten är:</w:t>
      </w:r>
      <w:r w:rsidRPr="00633542">
        <w:t> </w:t>
      </w:r>
    </w:p>
    <w:p w14:paraId="1D5F5BDD" w14:textId="77777777" w:rsidR="007122E7" w:rsidRPr="00633542" w:rsidRDefault="007122E7" w:rsidP="001C2710">
      <w:pPr>
        <w:pStyle w:val="Normalefterlista"/>
        <w:rPr>
          <w:rFonts w:ascii="Segoe UI" w:hAnsi="Segoe UI" w:cs="Segoe UI"/>
          <w:sz w:val="18"/>
          <w:szCs w:val="18"/>
        </w:rPr>
      </w:pPr>
      <w:r w:rsidRPr="00633542">
        <w:rPr>
          <w:b/>
          <w:bCs/>
        </w:rPr>
        <w:t>Rädda</w:t>
      </w:r>
      <w:r w:rsidRPr="00633542">
        <w:t> </w:t>
      </w:r>
    </w:p>
    <w:p w14:paraId="6E53E0AF" w14:textId="77777777" w:rsidR="007122E7" w:rsidRPr="00633542" w:rsidRDefault="007122E7" w:rsidP="00A27CB4">
      <w:pPr>
        <w:pStyle w:val="Punktlista"/>
        <w:ind w:left="1701" w:hanging="283"/>
      </w:pPr>
      <w:r w:rsidRPr="00633542">
        <w:t>Rädda dem som är i uppenbar fara </w:t>
      </w:r>
    </w:p>
    <w:p w14:paraId="22DF8AA5" w14:textId="77777777" w:rsidR="007122E7" w:rsidRPr="00633542" w:rsidRDefault="007122E7" w:rsidP="00A27CB4">
      <w:pPr>
        <w:pStyle w:val="Punktlista"/>
        <w:ind w:left="1701" w:hanging="283"/>
      </w:pPr>
      <w:r w:rsidRPr="00633542">
        <w:t>Om du kan, stäng alla dörrar </w:t>
      </w:r>
    </w:p>
    <w:p w14:paraId="74D69329" w14:textId="77777777" w:rsidR="007122E7" w:rsidRPr="00633542" w:rsidRDefault="007122E7" w:rsidP="00A27CB4">
      <w:pPr>
        <w:pStyle w:val="Punktlista"/>
        <w:ind w:left="1701" w:hanging="283"/>
      </w:pPr>
      <w:r w:rsidRPr="00633542">
        <w:t>Varna övriga som hotas av branden </w:t>
      </w:r>
    </w:p>
    <w:p w14:paraId="66D88713" w14:textId="77777777" w:rsidR="007122E7" w:rsidRPr="009369AE" w:rsidRDefault="007122E7" w:rsidP="00A27CB4">
      <w:pPr>
        <w:pStyle w:val="Punktlista"/>
        <w:ind w:left="1701" w:hanging="283"/>
      </w:pPr>
      <w:r w:rsidRPr="00633542">
        <w:t>Indikeras automatiskt brandlarm på din arbetsplats, ska du genast ta reda på orsaken. På NÄL har vissa enheter en brandlarmstablå den användas för att snabbt få reda på var i lokalerna som brandlarmet indikerar.  </w:t>
      </w:r>
    </w:p>
    <w:p w14:paraId="1BC2D56C" w14:textId="77777777" w:rsidR="007122E7" w:rsidRPr="00633542" w:rsidRDefault="007122E7" w:rsidP="001C2710">
      <w:pPr>
        <w:pStyle w:val="Normalefterlista"/>
        <w:rPr>
          <w:rFonts w:ascii="Segoe UI" w:hAnsi="Segoe UI" w:cs="Segoe UI"/>
          <w:sz w:val="18"/>
          <w:szCs w:val="18"/>
        </w:rPr>
      </w:pPr>
      <w:r w:rsidRPr="00633542">
        <w:rPr>
          <w:b/>
          <w:bCs/>
        </w:rPr>
        <w:t>Larma</w:t>
      </w:r>
      <w:r w:rsidRPr="00633542">
        <w:t> </w:t>
      </w:r>
    </w:p>
    <w:p w14:paraId="1C824AD5" w14:textId="77777777" w:rsidR="007122E7" w:rsidRPr="00814094" w:rsidRDefault="007122E7" w:rsidP="00A27CB4">
      <w:pPr>
        <w:pStyle w:val="Punktlista"/>
        <w:ind w:left="1701" w:hanging="283"/>
      </w:pPr>
      <w:r w:rsidRPr="00814094">
        <w:t>Ring Räddningstjänsten 112 </w:t>
      </w:r>
    </w:p>
    <w:p w14:paraId="4D7D8281" w14:textId="77777777" w:rsidR="007122E7" w:rsidRPr="00814094" w:rsidRDefault="007122E7" w:rsidP="00A27CB4">
      <w:pPr>
        <w:pStyle w:val="Punktlista"/>
        <w:ind w:left="1701" w:hanging="283"/>
      </w:pPr>
      <w:r w:rsidRPr="00814094">
        <w:t>Larma Räddningstjänsten från en säker plats </w:t>
      </w:r>
    </w:p>
    <w:p w14:paraId="63046062" w14:textId="77777777" w:rsidR="007122E7" w:rsidRPr="00814094" w:rsidRDefault="007122E7" w:rsidP="00A27CB4">
      <w:pPr>
        <w:pStyle w:val="Punktlista"/>
        <w:ind w:left="1701" w:hanging="283"/>
      </w:pPr>
      <w:r w:rsidRPr="00814094">
        <w:t>Det går även att larma direkt via larm knapp </w:t>
      </w:r>
    </w:p>
    <w:p w14:paraId="39F2816B" w14:textId="77777777" w:rsidR="007122E7" w:rsidRPr="00633542" w:rsidRDefault="007122E7" w:rsidP="00A27CB4">
      <w:pPr>
        <w:pStyle w:val="Punktlista"/>
        <w:ind w:left="1701" w:hanging="283"/>
      </w:pPr>
      <w:r w:rsidRPr="00633542">
        <w:t>Tänk på att du aldrig kan larma för mycket </w:t>
      </w:r>
    </w:p>
    <w:p w14:paraId="275BBC57" w14:textId="77777777" w:rsidR="007122E7" w:rsidRDefault="007122E7" w:rsidP="00A27CB4">
      <w:pPr>
        <w:pStyle w:val="Punktlista"/>
        <w:ind w:left="1701" w:hanging="283"/>
      </w:pPr>
      <w:r w:rsidRPr="00633542">
        <w:t>När du ringer och larmar uppge alltid </w:t>
      </w:r>
    </w:p>
    <w:p w14:paraId="0555209D" w14:textId="77777777" w:rsidR="007122E7" w:rsidRDefault="007122E7" w:rsidP="002A128E">
      <w:pPr>
        <w:pStyle w:val="Punktlista"/>
        <w:numPr>
          <w:ilvl w:val="0"/>
          <w:numId w:val="11"/>
        </w:numPr>
      </w:pPr>
      <w:r w:rsidRPr="00633542">
        <w:t>Vem som ringer </w:t>
      </w:r>
    </w:p>
    <w:p w14:paraId="6CDE1673" w14:textId="77777777" w:rsidR="00492483" w:rsidRPr="00633542" w:rsidRDefault="00492483" w:rsidP="002A128E">
      <w:pPr>
        <w:pStyle w:val="Punktlista"/>
        <w:numPr>
          <w:ilvl w:val="0"/>
          <w:numId w:val="11"/>
        </w:numPr>
      </w:pPr>
      <w:r w:rsidRPr="00633542">
        <w:t>Var det brinner </w:t>
      </w:r>
    </w:p>
    <w:p w14:paraId="20B3F0C9" w14:textId="5E6F878A" w:rsidR="00492483" w:rsidRDefault="00492483" w:rsidP="002A128E">
      <w:pPr>
        <w:pStyle w:val="Punktlista"/>
        <w:numPr>
          <w:ilvl w:val="0"/>
          <w:numId w:val="11"/>
        </w:numPr>
      </w:pPr>
      <w:r>
        <w:t>Vad som brinner</w:t>
      </w:r>
    </w:p>
    <w:p w14:paraId="63D830AD" w14:textId="77777777" w:rsidR="007122E7" w:rsidRPr="00633542" w:rsidRDefault="007122E7" w:rsidP="00A27CB4">
      <w:pPr>
        <w:pStyle w:val="Punktlista"/>
        <w:ind w:left="1701" w:hanging="283"/>
      </w:pPr>
      <w:r w:rsidRPr="00633542">
        <w:t>Om möjligt: informera också telefonväxeln (010–435)22 22. Telefonväxeln ska informeras så att de kan informera vid frågor om pågående brand </w:t>
      </w:r>
    </w:p>
    <w:p w14:paraId="77D055B4"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E74DA12" w14:textId="77777777" w:rsidR="007122E7" w:rsidRPr="00814094" w:rsidRDefault="007122E7" w:rsidP="001C2710">
      <w:pPr>
        <w:rPr>
          <w:rFonts w:ascii="Segoe UI" w:hAnsi="Segoe UI" w:cs="Segoe UI"/>
          <w:b/>
          <w:bCs/>
          <w:sz w:val="18"/>
          <w:szCs w:val="18"/>
        </w:rPr>
      </w:pPr>
      <w:r w:rsidRPr="00814094">
        <w:rPr>
          <w:b/>
          <w:bCs/>
        </w:rPr>
        <w:t>Släck </w:t>
      </w:r>
    </w:p>
    <w:p w14:paraId="33DEABCC" w14:textId="77777777" w:rsidR="007122E7" w:rsidRPr="00633542" w:rsidRDefault="007122E7" w:rsidP="001C2710">
      <w:pPr>
        <w:rPr>
          <w:rFonts w:ascii="Segoe UI" w:hAnsi="Segoe UI" w:cs="Segoe UI"/>
          <w:sz w:val="18"/>
          <w:szCs w:val="18"/>
        </w:rPr>
      </w:pPr>
      <w:r w:rsidRPr="00633542">
        <w:t>Hämta rätt släckredskap, om du bedömer att du själv kan släcka branden och påbörja släckning. En mindre brand bör du kunna släcka eller begränsa med de redskap som finns. Om branden inte går att släcka, utrym och stäng dörren till utrymmet som brinner. Påbörja därefter utrymning av övriga lokaler. </w:t>
      </w:r>
    </w:p>
    <w:p w14:paraId="007180FD" w14:textId="77777777" w:rsidR="007122E7" w:rsidRPr="00814094" w:rsidRDefault="007122E7" w:rsidP="001C2710">
      <w:pPr>
        <w:rPr>
          <w:rFonts w:ascii="Segoe UI" w:hAnsi="Segoe UI" w:cs="Segoe UI"/>
          <w:b/>
          <w:bCs/>
          <w:sz w:val="18"/>
          <w:szCs w:val="18"/>
        </w:rPr>
      </w:pPr>
      <w:r w:rsidRPr="00814094">
        <w:rPr>
          <w:b/>
          <w:bCs/>
        </w:rPr>
        <w:t>Utrym </w:t>
      </w:r>
    </w:p>
    <w:p w14:paraId="1D6E0F27" w14:textId="77777777" w:rsidR="007122E7" w:rsidRPr="00633542" w:rsidRDefault="007122E7" w:rsidP="001C2710">
      <w:pPr>
        <w:rPr>
          <w:rFonts w:ascii="Segoe UI" w:hAnsi="Segoe UI" w:cs="Segoe UI"/>
          <w:sz w:val="18"/>
          <w:szCs w:val="18"/>
        </w:rPr>
      </w:pPr>
      <w:r w:rsidRPr="00633542">
        <w:t>Använd utrymningsvägar märkta med gröna skyltar. Använd aldrig hissar vid brand. </w:t>
      </w:r>
    </w:p>
    <w:p w14:paraId="22480936" w14:textId="77777777" w:rsidR="007122E7" w:rsidRPr="00633542" w:rsidRDefault="007122E7" w:rsidP="001C2710">
      <w:pPr>
        <w:rPr>
          <w:rFonts w:ascii="Segoe UI" w:hAnsi="Segoe UI" w:cs="Segoe UI"/>
          <w:sz w:val="18"/>
          <w:szCs w:val="18"/>
        </w:rPr>
      </w:pPr>
      <w:r w:rsidRPr="00633542">
        <w:t>Du är skyldig att hjälpa till. Vid brand är all personal enligt lag skyldig att ingripa för att rädda liv, larma och släcka eller begränsa elden. Men du är inte skyldig att ingripa om du själv utsätts för fara. </w:t>
      </w:r>
    </w:p>
    <w:p w14:paraId="40962AE1" w14:textId="77777777" w:rsidR="007122E7" w:rsidRPr="00633542" w:rsidRDefault="007122E7" w:rsidP="001C2710">
      <w:pPr>
        <w:pStyle w:val="Rubrik3"/>
        <w:spacing w:line="360" w:lineRule="auto"/>
        <w:rPr>
          <w:rFonts w:ascii="Segoe UI" w:hAnsi="Segoe UI" w:cs="Segoe UI"/>
          <w:sz w:val="18"/>
          <w:szCs w:val="18"/>
        </w:rPr>
      </w:pPr>
      <w:bookmarkStart w:id="66" w:name="_Toc210292080"/>
      <w:bookmarkStart w:id="67" w:name="_Toc222910559"/>
      <w:r w:rsidRPr="00633542">
        <w:t>10.2 Lokal avstängning av medicinsk gasanläggning vid brand</w:t>
      </w:r>
      <w:bookmarkEnd w:id="66"/>
      <w:bookmarkEnd w:id="67"/>
      <w:r w:rsidRPr="00633542">
        <w:t>  </w:t>
      </w:r>
    </w:p>
    <w:p w14:paraId="5BF7DC28" w14:textId="77777777" w:rsidR="007122E7" w:rsidRPr="00633542" w:rsidRDefault="007122E7" w:rsidP="001C2710">
      <w:pPr>
        <w:pStyle w:val="Normalefterlista"/>
        <w:rPr>
          <w:rFonts w:ascii="Segoe UI" w:hAnsi="Segoe UI" w:cs="Segoe UI"/>
          <w:sz w:val="18"/>
          <w:szCs w:val="18"/>
        </w:rPr>
      </w:pPr>
      <w:r w:rsidRPr="00633542">
        <w:t>Stäng av gasen med hjälp av nödavstängningsventiler i korridor. Dessa betjänar i de flesta fall flera rum och uttag, se till att patient med behov av gas inte blir utan.  </w:t>
      </w:r>
    </w:p>
    <w:p w14:paraId="4EC5C797" w14:textId="77777777" w:rsidR="007122E7" w:rsidRPr="00633542" w:rsidRDefault="007122E7" w:rsidP="001C2710">
      <w:pPr>
        <w:pStyle w:val="Normalefterlista"/>
        <w:rPr>
          <w:rFonts w:ascii="Segoe UI" w:hAnsi="Segoe UI" w:cs="Segoe UI"/>
          <w:sz w:val="18"/>
          <w:szCs w:val="18"/>
        </w:rPr>
      </w:pPr>
      <w:r w:rsidRPr="00633542">
        <w:t>Om nödavstängningsventil inte finns, koppla bort all gasutrustning från gasuttagen, så att inte slangar kan brinna av och gas strömma ut fritt.  </w:t>
      </w:r>
    </w:p>
    <w:p w14:paraId="1486DCA0" w14:textId="77777777" w:rsidR="007122E7" w:rsidRPr="00814094" w:rsidRDefault="007122E7" w:rsidP="001C2710">
      <w:pPr>
        <w:pStyle w:val="Normalefterlista"/>
        <w:rPr>
          <w:rFonts w:ascii="Segoe UI" w:hAnsi="Segoe UI" w:cs="Segoe UI"/>
          <w:b/>
          <w:bCs/>
          <w:sz w:val="18"/>
          <w:szCs w:val="18"/>
        </w:rPr>
      </w:pPr>
      <w:r w:rsidRPr="00814094">
        <w:rPr>
          <w:b/>
          <w:bCs/>
        </w:rPr>
        <w:t>Observera att: Vårdpersonal ska veta var nödavstängningsventiler sitter och hur de   används på arbetsplatsen. </w:t>
      </w:r>
    </w:p>
    <w:p w14:paraId="14CAA7C4" w14:textId="77777777" w:rsidR="007122E7" w:rsidRPr="00633542" w:rsidRDefault="007122E7" w:rsidP="001C2710">
      <w:pPr>
        <w:pStyle w:val="Rubrik3"/>
        <w:spacing w:line="360" w:lineRule="auto"/>
        <w:rPr>
          <w:rFonts w:ascii="Segoe UI" w:hAnsi="Segoe UI" w:cs="Segoe UI"/>
          <w:sz w:val="18"/>
          <w:szCs w:val="18"/>
        </w:rPr>
      </w:pPr>
      <w:bookmarkStart w:id="68" w:name="_Toc210292081"/>
      <w:bookmarkStart w:id="69" w:name="_Toc222910560"/>
      <w:r w:rsidRPr="00633542">
        <w:t>10.3 Lösa gasflaskor vid brand</w:t>
      </w:r>
      <w:bookmarkEnd w:id="68"/>
      <w:bookmarkEnd w:id="69"/>
      <w:r w:rsidRPr="00633542">
        <w:t> </w:t>
      </w:r>
    </w:p>
    <w:p w14:paraId="3D92C22D" w14:textId="77777777" w:rsidR="007122E7" w:rsidRPr="00633542" w:rsidRDefault="007122E7" w:rsidP="00A27CB4">
      <w:pPr>
        <w:pStyle w:val="Punktlista"/>
        <w:ind w:left="1701" w:hanging="283"/>
      </w:pPr>
      <w:r w:rsidRPr="00633542">
        <w:t>För gasflaskor i säkerhet </w:t>
      </w:r>
    </w:p>
    <w:p w14:paraId="42300620" w14:textId="583D2A1E" w:rsidR="007122E7" w:rsidRPr="00633542" w:rsidRDefault="007122E7" w:rsidP="00A27CB4">
      <w:pPr>
        <w:pStyle w:val="Punktlista"/>
        <w:ind w:left="1701" w:hanging="283"/>
      </w:pPr>
      <w:r w:rsidRPr="00633542">
        <w:t xml:space="preserve">Säkerställ att all personal vet var alla gasflaskor på </w:t>
      </w:r>
      <w:r>
        <w:t>vårdenhet</w:t>
      </w:r>
      <w:r w:rsidRPr="00633542">
        <w:t>en</w:t>
      </w:r>
      <w:r w:rsidR="00A27CB4">
        <w:t xml:space="preserve"> </w:t>
      </w:r>
      <w:r w:rsidRPr="00633542">
        <w:t>finns för tillfället </w:t>
      </w:r>
    </w:p>
    <w:p w14:paraId="4767C1EE" w14:textId="77777777" w:rsidR="007122E7" w:rsidRPr="00633542" w:rsidRDefault="007122E7" w:rsidP="001C2710">
      <w:pPr>
        <w:pStyle w:val="Rubrik3"/>
        <w:spacing w:line="360" w:lineRule="auto"/>
        <w:rPr>
          <w:rFonts w:ascii="Segoe UI" w:hAnsi="Segoe UI" w:cs="Segoe UI"/>
          <w:sz w:val="18"/>
          <w:szCs w:val="18"/>
        </w:rPr>
      </w:pPr>
      <w:bookmarkStart w:id="70" w:name="_Toc210292082"/>
      <w:bookmarkStart w:id="71" w:name="_Toc222910561"/>
      <w:r w:rsidRPr="00633542">
        <w:t xml:space="preserve">10.4 Risker med </w:t>
      </w:r>
      <w:r w:rsidRPr="00EF2CA8">
        <w:t>gas</w:t>
      </w:r>
      <w:r w:rsidRPr="00633542">
        <w:t xml:space="preserve"> och brand</w:t>
      </w:r>
      <w:bookmarkEnd w:id="70"/>
      <w:bookmarkEnd w:id="71"/>
      <w:r w:rsidRPr="00633542">
        <w:t> </w:t>
      </w:r>
    </w:p>
    <w:p w14:paraId="7287AC29" w14:textId="77777777" w:rsidR="007122E7" w:rsidRPr="00633542" w:rsidRDefault="007122E7" w:rsidP="001C2710">
      <w:pPr>
        <w:pStyle w:val="Normalefterlista"/>
        <w:rPr>
          <w:rFonts w:ascii="Segoe UI" w:hAnsi="Segoe UI" w:cs="Segoe UI"/>
          <w:sz w:val="18"/>
          <w:szCs w:val="18"/>
        </w:rPr>
      </w:pPr>
      <w:r w:rsidRPr="00633542">
        <w:t xml:space="preserve">Luftens syrehalt (oxygenhalt) är 21 procent. Om halten ökar till 24 procent fördubblas förbränningshastigheten. Om halten ökar till 40 procent blir förbränningshastigheten 10 gånger </w:t>
      </w:r>
      <w:r w:rsidRPr="00633542">
        <w:rPr>
          <w:i/>
          <w:iCs/>
        </w:rPr>
        <w:t>så stor som i luft</w:t>
      </w:r>
      <w:r w:rsidRPr="00633542">
        <w:t>. </w:t>
      </w:r>
    </w:p>
    <w:p w14:paraId="59E4A5E4" w14:textId="77777777" w:rsidR="007122E7" w:rsidRPr="00633542" w:rsidRDefault="007122E7" w:rsidP="001C2710">
      <w:pPr>
        <w:pStyle w:val="Normalefterlista"/>
        <w:rPr>
          <w:rFonts w:ascii="Segoe UI" w:hAnsi="Segoe UI" w:cs="Segoe UI"/>
          <w:sz w:val="18"/>
          <w:szCs w:val="18"/>
        </w:rPr>
      </w:pPr>
      <w:r w:rsidRPr="00633542">
        <w:t xml:space="preserve">Fett och olja får </w:t>
      </w:r>
      <w:r w:rsidRPr="00633542">
        <w:rPr>
          <w:b/>
          <w:bCs/>
        </w:rPr>
        <w:t>absolut inte</w:t>
      </w:r>
      <w:r w:rsidRPr="00633542">
        <w:t xml:space="preserve"> användas för oxygenflaskornas ventil, koppling eller utrustning. Detta kan leda till explosion eller antändning.  </w:t>
      </w:r>
    </w:p>
    <w:p w14:paraId="33BD058E" w14:textId="77777777" w:rsidR="007122E7" w:rsidRPr="00633542" w:rsidRDefault="007122E7" w:rsidP="001C2710">
      <w:pPr>
        <w:pStyle w:val="Normalefterlista"/>
        <w:rPr>
          <w:rFonts w:ascii="Segoe UI" w:hAnsi="Segoe UI" w:cs="Segoe UI"/>
          <w:sz w:val="18"/>
          <w:szCs w:val="18"/>
        </w:rPr>
      </w:pPr>
      <w:r w:rsidRPr="00633542">
        <w:rPr>
          <w:b/>
          <w:bCs/>
        </w:rPr>
        <w:t>Utsätt inte gasflaskor för värme över 40</w:t>
      </w:r>
      <w:r w:rsidRPr="00633542">
        <w:rPr>
          <w:rFonts w:ascii="Segoe UI" w:hAnsi="Segoe UI" w:cs="Segoe UI"/>
          <w:b/>
          <w:bCs/>
        </w:rPr>
        <w:t>°</w:t>
      </w:r>
      <w:r w:rsidRPr="00633542">
        <w:rPr>
          <w:b/>
          <w:bCs/>
        </w:rPr>
        <w:t>C!</w:t>
      </w:r>
      <w:r w:rsidRPr="00633542">
        <w:t>  </w:t>
      </w:r>
    </w:p>
    <w:p w14:paraId="758AD75F" w14:textId="77777777" w:rsidR="007122E7" w:rsidRPr="00633542" w:rsidRDefault="007122E7" w:rsidP="001C2710">
      <w:pPr>
        <w:pStyle w:val="Normalefterlista"/>
        <w:rPr>
          <w:rFonts w:ascii="Segoe UI" w:hAnsi="Segoe UI" w:cs="Segoe UI"/>
          <w:sz w:val="18"/>
          <w:szCs w:val="18"/>
        </w:rPr>
      </w:pPr>
      <w:r w:rsidRPr="00633542">
        <w:t>För att minska riskerna vid patienter med hög syrebehandling rekommenderar vi: </w:t>
      </w:r>
    </w:p>
    <w:p w14:paraId="6A755FF4" w14:textId="77777777" w:rsidR="007122E7" w:rsidRPr="009369AE" w:rsidRDefault="007122E7" w:rsidP="002A128E">
      <w:pPr>
        <w:pStyle w:val="Punktlista"/>
        <w:ind w:left="1701" w:hanging="283"/>
      </w:pPr>
      <w:r w:rsidRPr="00633542">
        <w:t>Ladda inte mobiltelefoner, surfplattor eller annan likvärdig utrustning inom vårdrummen. </w:t>
      </w:r>
    </w:p>
    <w:p w14:paraId="33EF0B01" w14:textId="77777777" w:rsidR="007122E7" w:rsidRPr="0015091E" w:rsidRDefault="007122E7" w:rsidP="002A128E">
      <w:pPr>
        <w:pStyle w:val="Punktlista"/>
        <w:ind w:left="1701" w:hanging="283"/>
      </w:pPr>
      <w:r w:rsidRPr="00633542">
        <w:t xml:space="preserve">Förvara inte brandfarlig vara, exempelvis </w:t>
      </w:r>
      <w:proofErr w:type="spellStart"/>
      <w:r w:rsidRPr="00633542">
        <w:t>ytdesinfektion</w:t>
      </w:r>
      <w:proofErr w:type="spellEnd"/>
      <w:r w:rsidRPr="00633542">
        <w:t xml:space="preserve"> och handsprit, vid sängens huvudände. </w:t>
      </w:r>
    </w:p>
    <w:p w14:paraId="7485E666" w14:textId="77777777" w:rsidR="007122E7" w:rsidRPr="0015091E" w:rsidRDefault="007122E7" w:rsidP="002A128E">
      <w:pPr>
        <w:pStyle w:val="Punktlista"/>
        <w:ind w:left="1701" w:hanging="283"/>
      </w:pPr>
      <w:r w:rsidRPr="00633542">
        <w:t xml:space="preserve">Begränsa mängden brandfarlig vara inom </w:t>
      </w:r>
      <w:proofErr w:type="spellStart"/>
      <w:r w:rsidRPr="00633542">
        <w:t>vårdrum</w:t>
      </w:r>
      <w:proofErr w:type="spellEnd"/>
      <w:r w:rsidRPr="00633542">
        <w:t xml:space="preserve"> så mycket det går. </w:t>
      </w:r>
    </w:p>
    <w:p w14:paraId="4FE4CA5E" w14:textId="77777777" w:rsidR="007122E7" w:rsidRPr="0015091E" w:rsidRDefault="007122E7" w:rsidP="002A128E">
      <w:pPr>
        <w:pStyle w:val="Punktlista"/>
        <w:ind w:left="1701" w:hanging="283"/>
      </w:pPr>
      <w:r w:rsidRPr="00633542">
        <w:t>Låt alkoholen av desinfektion avdunsta en bit från sängens huvudände (vid desinfektion av utrustning eller händer). </w:t>
      </w:r>
    </w:p>
    <w:p w14:paraId="173466F8" w14:textId="77777777" w:rsidR="007122E7" w:rsidRPr="0015091E" w:rsidRDefault="007122E7" w:rsidP="002A128E">
      <w:pPr>
        <w:pStyle w:val="Punktlista"/>
        <w:ind w:left="1701" w:hanging="283"/>
      </w:pPr>
      <w:r w:rsidRPr="00633542">
        <w:t>Begränsa mängden elektrisk utrustning i vårdrummen så mycket som möjligt, speciellt i anslutning till sängens huvudände. </w:t>
      </w:r>
    </w:p>
    <w:p w14:paraId="505F045F" w14:textId="77777777" w:rsidR="007122E7" w:rsidRPr="0015091E" w:rsidRDefault="007122E7" w:rsidP="002A128E">
      <w:pPr>
        <w:pStyle w:val="Punktlista"/>
        <w:ind w:left="1701" w:hanging="283"/>
      </w:pPr>
      <w:r w:rsidRPr="00633542">
        <w:t>Begränsa mängden brännbart material (papper, förpackningar, textilier mm) inom vårdrummet, speciellt vid sängens huvudände. </w:t>
      </w:r>
    </w:p>
    <w:p w14:paraId="683786E7" w14:textId="71ADCA99" w:rsidR="007122E7" w:rsidRPr="00633542" w:rsidRDefault="007122E7" w:rsidP="001C2710">
      <w:pPr>
        <w:pStyle w:val="Rubrik2"/>
        <w:spacing w:line="360" w:lineRule="auto"/>
        <w:rPr>
          <w:rFonts w:ascii="Segoe UI" w:hAnsi="Segoe UI" w:cs="Segoe UI"/>
          <w:sz w:val="18"/>
          <w:szCs w:val="18"/>
        </w:rPr>
      </w:pPr>
      <w:bookmarkStart w:id="72" w:name="_Toc210292083"/>
      <w:bookmarkStart w:id="73" w:name="_Toc222910562"/>
      <w:r>
        <w:t>11</w:t>
      </w:r>
      <w:r w:rsidR="00D57D30">
        <w:t xml:space="preserve"> </w:t>
      </w:r>
      <w:r>
        <w:t>Hantering av gaser i ambulansverksamhet</w:t>
      </w:r>
      <w:bookmarkEnd w:id="73"/>
      <w:r>
        <w:t> </w:t>
      </w:r>
      <w:bookmarkEnd w:id="72"/>
    </w:p>
    <w:p w14:paraId="353F3651" w14:textId="77777777" w:rsidR="007122E7" w:rsidRPr="00633542" w:rsidRDefault="007122E7" w:rsidP="001C2710">
      <w:pPr>
        <w:pStyle w:val="Rubrik3"/>
        <w:spacing w:line="360" w:lineRule="auto"/>
        <w:rPr>
          <w:rFonts w:ascii="Segoe UI" w:hAnsi="Segoe UI" w:cs="Segoe UI"/>
          <w:sz w:val="18"/>
          <w:szCs w:val="18"/>
        </w:rPr>
      </w:pPr>
      <w:bookmarkStart w:id="74" w:name="_Toc210292084"/>
      <w:bookmarkStart w:id="75" w:name="_Toc222910563"/>
      <w:r w:rsidRPr="00633542">
        <w:t xml:space="preserve">11.1 </w:t>
      </w:r>
      <w:proofErr w:type="spellStart"/>
      <w:r w:rsidRPr="00633542">
        <w:t>Gasförråd</w:t>
      </w:r>
      <w:proofErr w:type="spellEnd"/>
      <w:r w:rsidRPr="00633542">
        <w:t xml:space="preserve"> för ambulans</w:t>
      </w:r>
      <w:bookmarkEnd w:id="74"/>
      <w:bookmarkEnd w:id="75"/>
      <w:r w:rsidRPr="00633542">
        <w:t> </w:t>
      </w:r>
    </w:p>
    <w:p w14:paraId="55139891" w14:textId="77777777" w:rsidR="007122E7" w:rsidRPr="00633542" w:rsidRDefault="007122E7" w:rsidP="001C2710">
      <w:pPr>
        <w:pStyle w:val="Normalefterlista"/>
        <w:rPr>
          <w:rFonts w:ascii="Segoe UI" w:hAnsi="Segoe UI" w:cs="Segoe UI"/>
          <w:sz w:val="18"/>
          <w:szCs w:val="18"/>
        </w:rPr>
      </w:pPr>
      <w:r>
        <w:t xml:space="preserve">Ambulanssjukvårdens </w:t>
      </w:r>
      <w:proofErr w:type="spellStart"/>
      <w:r>
        <w:t>gasförråd</w:t>
      </w:r>
      <w:proofErr w:type="spellEnd"/>
      <w:r w:rsidRPr="1A46585A">
        <w:rPr>
          <w:rFonts w:ascii="Segoe UI" w:hAnsi="Segoe UI" w:cs="Segoe UI"/>
        </w:rPr>
        <w:t xml:space="preserve"> </w:t>
      </w:r>
      <w:r w:rsidRPr="00FE0C2D">
        <w:t>är placerat på NÄL</w:t>
      </w:r>
      <w:r w:rsidRPr="00FE0C2D">
        <w:rPr>
          <w:rFonts w:ascii="Segoe UI" w:hAnsi="Segoe UI" w:cs="Segoe UI"/>
          <w:color w:val="FF0000"/>
        </w:rPr>
        <w:t>.</w:t>
      </w:r>
      <w:r w:rsidRPr="1A46585A">
        <w:rPr>
          <w:rFonts w:ascii="Segoe UI" w:hAnsi="Segoe UI" w:cs="Segoe UI"/>
        </w:rPr>
        <w:t xml:space="preserve"> </w:t>
      </w:r>
      <w:r w:rsidRPr="001121D7">
        <w:t xml:space="preserve">Temperaturen i </w:t>
      </w:r>
      <w:proofErr w:type="spellStart"/>
      <w:r w:rsidRPr="001121D7">
        <w:t>gasförrådet</w:t>
      </w:r>
      <w:proofErr w:type="spellEnd"/>
      <w:r w:rsidRPr="001121D7">
        <w:t xml:space="preserve"> får ej understiga 16º C, då lustgasen kan kondensera och bli </w:t>
      </w:r>
      <w:r>
        <w:t>till vätska vid temperatur, som understiger denna.  </w:t>
      </w:r>
    </w:p>
    <w:p w14:paraId="6BD0D607" w14:textId="77777777" w:rsidR="007122E7" w:rsidRPr="00633542" w:rsidRDefault="007122E7" w:rsidP="001C2710">
      <w:pPr>
        <w:pStyle w:val="Normalefterlista"/>
        <w:rPr>
          <w:rFonts w:ascii="Segoe UI" w:hAnsi="Segoe UI" w:cs="Segoe UI"/>
          <w:sz w:val="18"/>
          <w:szCs w:val="18"/>
        </w:rPr>
      </w:pPr>
      <w:r w:rsidRPr="00633542">
        <w:t>Beställning av medicinsk gas eller byte av medicinsk gasflaska görs genom att kontakta VF.</w:t>
      </w:r>
      <w:r>
        <w:t xml:space="preserve"> OBS. Det är viktigt att tomma flaskor från ambulansen återlämnas till </w:t>
      </w:r>
      <w:proofErr w:type="spellStart"/>
      <w:r>
        <w:t>gasförrådet</w:t>
      </w:r>
      <w:proofErr w:type="spellEnd"/>
      <w:r>
        <w:t xml:space="preserve"> för att få korrekt spårbarhet i gasleverantörens system. </w:t>
      </w:r>
    </w:p>
    <w:p w14:paraId="45AFC533" w14:textId="77777777" w:rsidR="007122E7" w:rsidRPr="00633542" w:rsidRDefault="007122E7" w:rsidP="001C2710">
      <w:pPr>
        <w:pStyle w:val="Rubrik3"/>
        <w:spacing w:line="360" w:lineRule="auto"/>
        <w:rPr>
          <w:rFonts w:ascii="Segoe UI" w:hAnsi="Segoe UI" w:cs="Segoe UI"/>
          <w:sz w:val="18"/>
          <w:szCs w:val="18"/>
        </w:rPr>
      </w:pPr>
      <w:bookmarkStart w:id="76" w:name="_Toc222910564"/>
      <w:r>
        <w:t>11.2 Underhåll och tillsyn</w:t>
      </w:r>
      <w:bookmarkEnd w:id="76"/>
      <w:r>
        <w:t> </w:t>
      </w:r>
    </w:p>
    <w:p w14:paraId="032D1CB5" w14:textId="77777777" w:rsidR="007122E7" w:rsidRPr="00633542" w:rsidRDefault="007122E7" w:rsidP="001C2710">
      <w:pPr>
        <w:rPr>
          <w:rFonts w:ascii="Segoe UI" w:hAnsi="Segoe UI" w:cs="Segoe UI"/>
          <w:sz w:val="18"/>
          <w:szCs w:val="18"/>
        </w:rPr>
      </w:pPr>
      <w:r>
        <w:t>Medicinteknisk utrustning i ambulansen kontrolleras årligen av MT enligt uppdrag från verksamhetschefen för ambulansverksamheten. Kontrollen görs enligt protokoll och upptäckta defekter åtgärdas omedelbart. </w:t>
      </w:r>
    </w:p>
    <w:p w14:paraId="74B303CC" w14:textId="77777777" w:rsidR="007122E7" w:rsidRPr="00633542" w:rsidRDefault="007122E7" w:rsidP="001C2710">
      <w:pPr>
        <w:pStyle w:val="Rubrik3"/>
        <w:spacing w:line="360" w:lineRule="auto"/>
        <w:rPr>
          <w:rFonts w:ascii="Segoe UI" w:hAnsi="Segoe UI" w:cs="Segoe UI"/>
          <w:sz w:val="18"/>
          <w:szCs w:val="18"/>
        </w:rPr>
      </w:pPr>
      <w:bookmarkStart w:id="77" w:name="_Toc210292086"/>
      <w:bookmarkStart w:id="78" w:name="_Toc222910565"/>
      <w:r>
        <w:t>11.3 Byte av gasflaska</w:t>
      </w:r>
      <w:bookmarkEnd w:id="77"/>
      <w:bookmarkEnd w:id="78"/>
      <w:r>
        <w:t> </w:t>
      </w:r>
    </w:p>
    <w:p w14:paraId="12A5A439" w14:textId="77777777" w:rsidR="007122E7" w:rsidRPr="00633542" w:rsidRDefault="007122E7" w:rsidP="001C2710">
      <w:pPr>
        <w:pStyle w:val="Underrubrik"/>
        <w:rPr>
          <w:rFonts w:ascii="Segoe UI" w:hAnsi="Segoe UI" w:cs="Segoe UI"/>
          <w:sz w:val="18"/>
          <w:szCs w:val="18"/>
        </w:rPr>
      </w:pPr>
      <w:bookmarkStart w:id="79" w:name="_Toc210292087"/>
      <w:r>
        <w:t>11.3.1 När ska gasflaska bytas</w:t>
      </w:r>
      <w:bookmarkEnd w:id="79"/>
      <w:r>
        <w:t> </w:t>
      </w:r>
    </w:p>
    <w:p w14:paraId="7799D387" w14:textId="77777777" w:rsidR="007122E7" w:rsidRPr="00633542" w:rsidRDefault="007122E7" w:rsidP="001C2710">
      <w:pPr>
        <w:pStyle w:val="Normalefterlista"/>
      </w:pPr>
      <w:r>
        <w:t>En gasflaska ska tömmas helt.</w:t>
      </w:r>
    </w:p>
    <w:p w14:paraId="6354E46B" w14:textId="77777777" w:rsidR="007122E7" w:rsidRPr="00633542" w:rsidRDefault="007122E7" w:rsidP="001C2710">
      <w:pPr>
        <w:pStyle w:val="Underrubrik"/>
        <w:rPr>
          <w:rFonts w:ascii="Segoe UI" w:hAnsi="Segoe UI" w:cs="Segoe UI"/>
          <w:sz w:val="18"/>
          <w:szCs w:val="18"/>
        </w:rPr>
      </w:pPr>
      <w:bookmarkStart w:id="80" w:name="_Toc210292088"/>
      <w:r>
        <w:t>11.3.2 Hur länge räcker gasen i en gasflaska</w:t>
      </w:r>
      <w:bookmarkEnd w:id="80"/>
      <w:r>
        <w:t> </w:t>
      </w:r>
    </w:p>
    <w:p w14:paraId="4ACBB8CF" w14:textId="77777777" w:rsidR="007122E7" w:rsidRPr="00633542" w:rsidRDefault="007122E7" w:rsidP="001C2710">
      <w:pPr>
        <w:pStyle w:val="Normalefterlista"/>
        <w:rPr>
          <w:rFonts w:ascii="Segoe UI" w:hAnsi="Segoe UI" w:cs="Segoe UI"/>
          <w:sz w:val="18"/>
          <w:szCs w:val="18"/>
        </w:rPr>
      </w:pPr>
      <w:r w:rsidRPr="00633542">
        <w:t>Se avsnitt 8.2.2. </w:t>
      </w:r>
    </w:p>
    <w:p w14:paraId="047DB22C" w14:textId="77777777" w:rsidR="007122E7" w:rsidRPr="00633542" w:rsidRDefault="007122E7" w:rsidP="001C2710">
      <w:pPr>
        <w:pStyle w:val="Rubrik3"/>
        <w:spacing w:line="360" w:lineRule="auto"/>
        <w:rPr>
          <w:rFonts w:ascii="Segoe UI" w:hAnsi="Segoe UI" w:cs="Segoe UI"/>
          <w:sz w:val="18"/>
          <w:szCs w:val="18"/>
        </w:rPr>
      </w:pPr>
      <w:bookmarkStart w:id="81" w:name="_Toc210292089"/>
      <w:bookmarkStart w:id="82" w:name="_Toc222910566"/>
      <w:r>
        <w:t>11.4 Befuktning av andningsvägar hos patient</w:t>
      </w:r>
      <w:bookmarkEnd w:id="81"/>
      <w:bookmarkEnd w:id="82"/>
      <w:r>
        <w:t> </w:t>
      </w:r>
    </w:p>
    <w:p w14:paraId="6528F4B5" w14:textId="77777777" w:rsidR="007122E7" w:rsidRPr="00633542" w:rsidRDefault="007122E7" w:rsidP="001C2710">
      <w:pPr>
        <w:pStyle w:val="Normalefterlista"/>
        <w:rPr>
          <w:rFonts w:ascii="Segoe UI" w:hAnsi="Segoe UI" w:cs="Segoe UI"/>
          <w:sz w:val="18"/>
          <w:szCs w:val="18"/>
        </w:rPr>
      </w:pPr>
      <w:r>
        <w:t xml:space="preserve">Hänvisning till Vårdhandboken – se avsitt; </w:t>
      </w:r>
      <w:proofErr w:type="gramStart"/>
      <w:r w:rsidRPr="1A46585A">
        <w:t>s</w:t>
      </w:r>
      <w:r w:rsidRPr="00FE0C2D">
        <w:rPr>
          <w:i/>
          <w:iCs/>
        </w:rPr>
        <w:t xml:space="preserve">yrgasbefuktning </w:t>
      </w:r>
      <w:r>
        <w:t xml:space="preserve"> Länk</w:t>
      </w:r>
      <w:proofErr w:type="gramEnd"/>
      <w:r>
        <w:t xml:space="preserve">: </w:t>
      </w:r>
      <w:hyperlink r:id="rId18">
        <w:r w:rsidRPr="1A46585A">
          <w:rPr>
            <w:color w:val="0000FF"/>
            <w:u w:val="single"/>
          </w:rPr>
          <w:t>Att ge oxygen – Vårdhandboken (vardhandboken.se)</w:t>
        </w:r>
      </w:hyperlink>
      <w:r>
        <w:t> </w:t>
      </w:r>
    </w:p>
    <w:p w14:paraId="6F40C2D4" w14:textId="77777777" w:rsidR="007122E7" w:rsidRPr="00633542" w:rsidRDefault="007122E7" w:rsidP="001C2710">
      <w:pPr>
        <w:pStyle w:val="Rubrik2"/>
        <w:spacing w:line="360" w:lineRule="auto"/>
        <w:rPr>
          <w:rFonts w:ascii="Segoe UI" w:hAnsi="Segoe UI" w:cs="Segoe UI"/>
          <w:sz w:val="18"/>
          <w:szCs w:val="18"/>
        </w:rPr>
      </w:pPr>
      <w:bookmarkStart w:id="83" w:name="_Toc210292090"/>
      <w:bookmarkStart w:id="84" w:name="_Toc222910567"/>
      <w:r w:rsidRPr="00633542">
        <w:t>12 </w:t>
      </w:r>
      <w:r>
        <w:t>H</w:t>
      </w:r>
      <w:r w:rsidRPr="00633542">
        <w:t>antering av kryogena gaser</w:t>
      </w:r>
      <w:bookmarkEnd w:id="84"/>
      <w:r w:rsidRPr="00633542">
        <w:t> </w:t>
      </w:r>
      <w:bookmarkEnd w:id="83"/>
    </w:p>
    <w:p w14:paraId="227F419E" w14:textId="77777777" w:rsidR="007122E7" w:rsidRPr="00633542" w:rsidRDefault="007122E7" w:rsidP="001C2710">
      <w:pPr>
        <w:pStyle w:val="Normalefterlista"/>
        <w:rPr>
          <w:rFonts w:ascii="Segoe UI" w:hAnsi="Segoe UI" w:cs="Segoe UI"/>
          <w:sz w:val="18"/>
          <w:szCs w:val="18"/>
        </w:rPr>
      </w:pPr>
      <w:r w:rsidRPr="00633542">
        <w:t>Kryogena gaser är förvätskade, det vill säga flytande och förvaras vid låga temperaturer. De låga temperaturerna orsakar lätt frostskador på vävnader. Material som kommer i kontakt med kryogena gaser, till exempel stål och plast blir hårda och därmed sköra.  </w:t>
      </w:r>
    </w:p>
    <w:p w14:paraId="070514F5" w14:textId="77777777" w:rsidR="007122E7" w:rsidRPr="00633542" w:rsidRDefault="007122E7" w:rsidP="001C2710">
      <w:pPr>
        <w:pStyle w:val="Normalefterlista"/>
        <w:rPr>
          <w:rFonts w:ascii="Segoe UI" w:hAnsi="Segoe UI" w:cs="Segoe UI"/>
          <w:sz w:val="18"/>
          <w:szCs w:val="18"/>
        </w:rPr>
      </w:pPr>
      <w:r w:rsidRPr="00633542">
        <w:t>Det stora expansionsförhållandet, 700–800 gånger, det vill säga när vätskan övergår till gasform, kan orsaka enorma tryckförhöjningar i mer eller mindre slutna rum.  </w:t>
      </w:r>
    </w:p>
    <w:p w14:paraId="6901A436" w14:textId="77777777" w:rsidR="007122E7" w:rsidRPr="00633542" w:rsidRDefault="007122E7" w:rsidP="001C2710">
      <w:pPr>
        <w:pStyle w:val="Normalefterlista"/>
        <w:rPr>
          <w:rFonts w:ascii="Segoe UI" w:hAnsi="Segoe UI" w:cs="Segoe UI"/>
          <w:sz w:val="18"/>
          <w:szCs w:val="18"/>
        </w:rPr>
      </w:pPr>
      <w:r w:rsidRPr="00633542">
        <w:t>Gaserna är i sitt flytande tillstånd tyngre än luft, varför de lätt ansamlas i lågt liggande utrymmen. Exempel på använda kryogena gaser är nitrogen (kvävgas), helium och oxygen.  </w:t>
      </w:r>
    </w:p>
    <w:p w14:paraId="7F05A812" w14:textId="77777777" w:rsidR="007122E7" w:rsidRPr="00633542" w:rsidRDefault="007122E7" w:rsidP="001C2710">
      <w:pPr>
        <w:pStyle w:val="Normalefterlista"/>
      </w:pPr>
      <w:r>
        <w:t xml:space="preserve">Vissa </w:t>
      </w:r>
      <w:proofErr w:type="spellStart"/>
      <w:r>
        <w:t>kryoutrustningar</w:t>
      </w:r>
      <w:proofErr w:type="spellEnd"/>
      <w:r>
        <w:t xml:space="preserve"> för hudbehandling använder sig fortfarande av lustgas som kryogen drivgas. Lustgasen räknas som hälsofarlig vid daglig exp</w:t>
      </w:r>
      <w:r w:rsidRPr="00FE0C2D">
        <w:t>onering</w:t>
      </w:r>
      <w:r>
        <w:t xml:space="preserve"> (</w:t>
      </w:r>
      <w:r w:rsidRPr="00FE0C2D">
        <w:rPr>
          <w:color w:val="000000" w:themeColor="text1"/>
        </w:rPr>
        <w:t>se AFS 2023:10 och AFS 2023:14</w:t>
      </w:r>
      <w:proofErr w:type="gramStart"/>
      <w:r>
        <w:rPr>
          <w:color w:val="000000" w:themeColor="text1"/>
        </w:rPr>
        <w:t>)</w:t>
      </w:r>
      <w:r w:rsidRPr="00FE0C2D">
        <w:rPr>
          <w:color w:val="000000" w:themeColor="text1"/>
        </w:rPr>
        <w:t>,</w:t>
      </w:r>
      <w:r>
        <w:rPr>
          <w:color w:val="000000" w:themeColor="text1"/>
        </w:rPr>
        <w:t xml:space="preserve"> </w:t>
      </w:r>
      <w:r>
        <w:t xml:space="preserve"> därför</w:t>
      </w:r>
      <w:proofErr w:type="gramEnd"/>
      <w:r>
        <w:t xml:space="preserve"> rekommenderas utbyte eller modifiering av dessa utrustningar. Kontakta MT. </w:t>
      </w:r>
    </w:p>
    <w:p w14:paraId="170DAF6E" w14:textId="77777777" w:rsidR="007122E7" w:rsidRPr="00633542" w:rsidRDefault="007122E7" w:rsidP="001C2710">
      <w:pPr>
        <w:pStyle w:val="Normalefterlista"/>
        <w:rPr>
          <w:rFonts w:ascii="Segoe UI" w:hAnsi="Segoe UI" w:cs="Segoe UI"/>
          <w:sz w:val="18"/>
          <w:szCs w:val="18"/>
        </w:rPr>
      </w:pPr>
      <w:r w:rsidRPr="00633542">
        <w:t xml:space="preserve">Kryogena gaser levereras i speciella </w:t>
      </w:r>
      <w:proofErr w:type="spellStart"/>
      <w:r w:rsidRPr="00633542">
        <w:t>kryokärl</w:t>
      </w:r>
      <w:proofErr w:type="spellEnd"/>
      <w:r w:rsidRPr="00633542">
        <w:t xml:space="preserve"> som kan liknas vid en speciell termosflaska. Den termiska isolationen måste vara hög för att få så liten förgasning som möjligt. Flaskan är inte hermetiskt tillsluten då den kryogena gasen sakta förgasas på grund av termiska förluster i termosflaskan.  </w:t>
      </w:r>
    </w:p>
    <w:p w14:paraId="030FD03A"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10B3FC91" w14:textId="77777777" w:rsidR="007122E7" w:rsidRPr="00633542" w:rsidRDefault="007122E7" w:rsidP="002A128E">
      <w:pPr>
        <w:pStyle w:val="Punktlista"/>
        <w:ind w:left="1701" w:hanging="283"/>
      </w:pPr>
      <w:r w:rsidRPr="00633542">
        <w:t>Arbeta enbart i väl ventilerad lokal som är anpassad för ändamålet </w:t>
      </w:r>
    </w:p>
    <w:p w14:paraId="63ED02B2" w14:textId="77777777" w:rsidR="007122E7" w:rsidRPr="00633542" w:rsidRDefault="007122E7" w:rsidP="002A128E">
      <w:pPr>
        <w:pStyle w:val="Punktlista"/>
        <w:ind w:left="1701" w:hanging="283"/>
      </w:pPr>
      <w:r w:rsidRPr="00633542">
        <w:t>Bär alltid täckande arbetsklädsel, skyddshandskar, glasögon och skyddsskor som kan tas av snabbt. Byxbenen utanpå stövlarna! </w:t>
      </w:r>
    </w:p>
    <w:p w14:paraId="168D441A" w14:textId="77777777" w:rsidR="007122E7" w:rsidRPr="00633542" w:rsidRDefault="007122E7" w:rsidP="002A128E">
      <w:pPr>
        <w:pStyle w:val="Punktlista"/>
        <w:ind w:left="1701" w:hanging="283"/>
      </w:pPr>
      <w:r w:rsidRPr="00633542">
        <w:t>Bärbara oxygenlarm rekommenderas </w:t>
      </w:r>
    </w:p>
    <w:p w14:paraId="447A6054" w14:textId="77777777" w:rsidR="007122E7" w:rsidRPr="00633542" w:rsidRDefault="007122E7" w:rsidP="002A128E">
      <w:pPr>
        <w:pStyle w:val="Punktlista"/>
        <w:ind w:left="1701" w:hanging="283"/>
      </w:pPr>
      <w:r w:rsidRPr="00633542">
        <w:t xml:space="preserve">Använd enbart godkända </w:t>
      </w:r>
      <w:proofErr w:type="spellStart"/>
      <w:r w:rsidRPr="00633542">
        <w:t>kryokärl</w:t>
      </w:r>
      <w:proofErr w:type="spellEnd"/>
      <w:r w:rsidRPr="00633542">
        <w:t xml:space="preserve"> vid hantering </w:t>
      </w:r>
    </w:p>
    <w:p w14:paraId="25CE49EA" w14:textId="77777777" w:rsidR="007122E7" w:rsidRPr="00633542" w:rsidRDefault="007122E7" w:rsidP="002A128E">
      <w:pPr>
        <w:pStyle w:val="Punktlista"/>
        <w:ind w:left="1701" w:hanging="283"/>
      </w:pPr>
      <w:r w:rsidRPr="00633542">
        <w:t xml:space="preserve">Följ leverantörens anvisningar vid påfyllning och användning av </w:t>
      </w:r>
      <w:proofErr w:type="spellStart"/>
      <w:r w:rsidRPr="00633542">
        <w:t>kryoutrustning</w:t>
      </w:r>
      <w:proofErr w:type="spellEnd"/>
      <w:r w:rsidRPr="00633542">
        <w:t> </w:t>
      </w:r>
    </w:p>
    <w:p w14:paraId="75F64FD9" w14:textId="77777777" w:rsidR="007122E7" w:rsidRPr="00633542" w:rsidRDefault="007122E7" w:rsidP="002A128E">
      <w:pPr>
        <w:pStyle w:val="Punktlista"/>
        <w:ind w:left="1701" w:hanging="283"/>
      </w:pPr>
      <w:r w:rsidRPr="00633542">
        <w:t xml:space="preserve">Manipulera aldrig själv med en </w:t>
      </w:r>
      <w:proofErr w:type="spellStart"/>
      <w:r w:rsidRPr="00633542">
        <w:t>kryoinstallation</w:t>
      </w:r>
      <w:proofErr w:type="spellEnd"/>
      <w:r w:rsidRPr="00633542">
        <w:t xml:space="preserve"> eller en teknisk anordning kopplad till en sådan utan att veta hur den fungerar. Ta kontakt med VF eller MT </w:t>
      </w:r>
    </w:p>
    <w:p w14:paraId="056240BB" w14:textId="1FC9B900" w:rsidR="007122E7" w:rsidRPr="00633542" w:rsidRDefault="007122E7" w:rsidP="001C2710">
      <w:pPr>
        <w:pStyle w:val="Rubrik2"/>
        <w:spacing w:line="360" w:lineRule="auto"/>
        <w:rPr>
          <w:rFonts w:ascii="Segoe UI" w:hAnsi="Segoe UI" w:cs="Segoe UI"/>
          <w:sz w:val="18"/>
          <w:szCs w:val="18"/>
        </w:rPr>
      </w:pPr>
      <w:bookmarkStart w:id="85" w:name="_Toc210292091"/>
      <w:bookmarkStart w:id="86" w:name="_Toc222910568"/>
      <w:r w:rsidRPr="00633542">
        <w:t xml:space="preserve">13 </w:t>
      </w:r>
      <w:r>
        <w:t>A</w:t>
      </w:r>
      <w:r w:rsidRPr="00633542">
        <w:t>nvisningar för användande på vård</w:t>
      </w:r>
      <w:r>
        <w:t>enhet</w:t>
      </w:r>
      <w:bookmarkEnd w:id="86"/>
      <w:r w:rsidRPr="00633542">
        <w:t> </w:t>
      </w:r>
      <w:bookmarkEnd w:id="85"/>
    </w:p>
    <w:p w14:paraId="2559F404" w14:textId="219C8961" w:rsidR="007122E7" w:rsidRPr="00FE0C2D" w:rsidRDefault="007122E7" w:rsidP="001C2710">
      <w:pPr>
        <w:pStyle w:val="Rubrik3"/>
        <w:spacing w:line="360" w:lineRule="auto"/>
        <w:rPr>
          <w:color w:val="FF0000"/>
        </w:rPr>
      </w:pPr>
      <w:bookmarkStart w:id="87" w:name="_Toc210292092"/>
      <w:bookmarkStart w:id="88" w:name="_Toc222910569"/>
      <w:r>
        <w:t>13.1</w:t>
      </w:r>
      <w:r w:rsidRPr="00633542">
        <w:t xml:space="preserve"> Ordination</w:t>
      </w:r>
      <w:bookmarkEnd w:id="88"/>
      <w:r w:rsidRPr="00633542">
        <w:t xml:space="preserve"> </w:t>
      </w:r>
    </w:p>
    <w:p w14:paraId="06F30C22" w14:textId="77777777" w:rsidR="007122E7" w:rsidRPr="00633542" w:rsidRDefault="007122E7" w:rsidP="001C2710">
      <w:pPr>
        <w:rPr>
          <w:rFonts w:ascii="Segoe UI" w:hAnsi="Segoe UI" w:cs="Segoe UI"/>
          <w:sz w:val="18"/>
          <w:szCs w:val="18"/>
        </w:rPr>
      </w:pPr>
      <w:r w:rsidRPr="00633542">
        <w:t xml:space="preserve">Behandling ska ordineras av läkare med dos (liter/minut) och behandlingstid. Förutom via gasanläggning kan medicinska gaser tillföras med hjälp av </w:t>
      </w:r>
      <w:proofErr w:type="spellStart"/>
      <w:r w:rsidRPr="00633542">
        <w:t>oxygenkoncentrator</w:t>
      </w:r>
      <w:proofErr w:type="spellEnd"/>
      <w:r w:rsidRPr="00633542">
        <w:t xml:space="preserve"> eller som gas från flaskor.   </w:t>
      </w:r>
    </w:p>
    <w:p w14:paraId="35251D30" w14:textId="77777777" w:rsidR="007122E7" w:rsidRPr="008310C9" w:rsidRDefault="007122E7" w:rsidP="001C2710">
      <w:r w:rsidRPr="00633542">
        <w:t>Doseringsanordningen på apparaturen måste vara sådan att gasflödet i liter per minut kan avläsas.</w:t>
      </w:r>
    </w:p>
    <w:p w14:paraId="6BDD940D" w14:textId="77777777" w:rsidR="007122E7" w:rsidRPr="00633542" w:rsidRDefault="007122E7" w:rsidP="001C2710">
      <w:pPr>
        <w:pStyle w:val="Rubrik3"/>
        <w:spacing w:line="360" w:lineRule="auto"/>
        <w:rPr>
          <w:rFonts w:ascii="Segoe UI" w:hAnsi="Segoe UI" w:cs="Segoe UI"/>
          <w:sz w:val="18"/>
          <w:szCs w:val="18"/>
        </w:rPr>
      </w:pPr>
      <w:bookmarkStart w:id="89" w:name="_Toc222910570"/>
      <w:r w:rsidRPr="00633542">
        <w:t>13.</w:t>
      </w:r>
      <w:r>
        <w:t>2</w:t>
      </w:r>
      <w:r w:rsidRPr="00633542">
        <w:t xml:space="preserve"> Förvaring av medicinska gasflaskor</w:t>
      </w:r>
      <w:bookmarkEnd w:id="87"/>
      <w:bookmarkEnd w:id="89"/>
      <w:r w:rsidRPr="00633542">
        <w:t> </w:t>
      </w:r>
    </w:p>
    <w:p w14:paraId="2E8599DB" w14:textId="77777777" w:rsidR="007122E7" w:rsidRPr="00633542" w:rsidRDefault="007122E7" w:rsidP="001C2710">
      <w:pPr>
        <w:pStyle w:val="Normalefterlista"/>
        <w:rPr>
          <w:rFonts w:ascii="Segoe UI" w:hAnsi="Segoe UI" w:cs="Segoe UI"/>
          <w:sz w:val="18"/>
          <w:szCs w:val="18"/>
        </w:rPr>
      </w:pPr>
      <w:r w:rsidRPr="00633542">
        <w:t>Se avsnitt 7.4. </w:t>
      </w:r>
    </w:p>
    <w:p w14:paraId="566C2606" w14:textId="77777777" w:rsidR="007122E7" w:rsidRPr="00633542" w:rsidRDefault="007122E7" w:rsidP="001C2710">
      <w:pPr>
        <w:pStyle w:val="Rubrik3"/>
        <w:spacing w:line="360" w:lineRule="auto"/>
        <w:rPr>
          <w:rFonts w:ascii="Segoe UI" w:hAnsi="Segoe UI" w:cs="Segoe UI"/>
          <w:sz w:val="18"/>
          <w:szCs w:val="18"/>
        </w:rPr>
      </w:pPr>
      <w:bookmarkStart w:id="90" w:name="_Toc210292093"/>
      <w:bookmarkStart w:id="91" w:name="_Toc222910571"/>
      <w:r>
        <w:t xml:space="preserve">13.3 </w:t>
      </w:r>
      <w:r w:rsidRPr="00633542">
        <w:t xml:space="preserve">Kontroll av flaskor och tryckövervakare på </w:t>
      </w:r>
      <w:r>
        <w:t>vårdenhet</w:t>
      </w:r>
      <w:bookmarkEnd w:id="90"/>
      <w:bookmarkEnd w:id="91"/>
    </w:p>
    <w:p w14:paraId="0DFB8841" w14:textId="77777777" w:rsidR="007122E7" w:rsidRDefault="007122E7" w:rsidP="001C2710">
      <w:pPr>
        <w:pStyle w:val="Normalefterlista"/>
      </w:pPr>
      <w:proofErr w:type="gramStart"/>
      <w:r>
        <w:t>Gasansvarig utför kontroller</w:t>
      </w:r>
      <w:proofErr w:type="gramEnd"/>
      <w:r>
        <w:t xml:space="preserve"> på medicinska gasflaskor enligt mall 18 på </w:t>
      </w:r>
      <w:hyperlink r:id="rId19" w:history="1">
        <w:r>
          <w:rPr>
            <w:rStyle w:val="Hyperlnk"/>
          </w:rPr>
          <w:t>Mallar och blanketter - Vårdgivarwebben</w:t>
        </w:r>
      </w:hyperlink>
      <w:r>
        <w:t xml:space="preserve"> </w:t>
      </w:r>
    </w:p>
    <w:p w14:paraId="05A6D173" w14:textId="77777777" w:rsidR="007122E7" w:rsidRDefault="007122E7" w:rsidP="001C2710">
      <w:pPr>
        <w:pStyle w:val="Normalefterlista"/>
      </w:pPr>
      <w:r>
        <w:t>Gasombud utför kontroller på reservgasflaskor och tryckövervakare/tryckvakt enligt Bilaga 1.</w:t>
      </w:r>
    </w:p>
    <w:p w14:paraId="6BBDE637" w14:textId="77777777" w:rsidR="007122E7" w:rsidRPr="00633542" w:rsidRDefault="007122E7" w:rsidP="001C2710">
      <w:pPr>
        <w:pStyle w:val="Rubrik3"/>
        <w:spacing w:line="360" w:lineRule="auto"/>
        <w:rPr>
          <w:rFonts w:ascii="Segoe UI" w:hAnsi="Segoe UI" w:cs="Segoe UI"/>
          <w:sz w:val="18"/>
          <w:szCs w:val="18"/>
        </w:rPr>
      </w:pPr>
      <w:bookmarkStart w:id="92" w:name="_Toc210292094"/>
      <w:bookmarkStart w:id="93" w:name="_Toc222910572"/>
      <w:r>
        <w:t>13</w:t>
      </w:r>
      <w:r w:rsidRPr="00633542">
        <w:t>.</w:t>
      </w:r>
      <w:r>
        <w:t>4</w:t>
      </w:r>
      <w:r w:rsidRPr="00633542">
        <w:t xml:space="preserve"> </w:t>
      </w:r>
      <w:r>
        <w:t>B</w:t>
      </w:r>
      <w:r w:rsidRPr="00633542">
        <w:t>eställning av medicinsk gasflaska</w:t>
      </w:r>
      <w:r>
        <w:t xml:space="preserve"> till vårdenhet</w:t>
      </w:r>
      <w:bookmarkEnd w:id="92"/>
      <w:bookmarkEnd w:id="93"/>
      <w:r w:rsidRPr="00633542">
        <w:t> </w:t>
      </w:r>
    </w:p>
    <w:p w14:paraId="6F35CA15" w14:textId="77777777" w:rsidR="007122E7" w:rsidRPr="001F2853" w:rsidRDefault="007122E7" w:rsidP="001C2710">
      <w:pPr>
        <w:pStyle w:val="Normalefterlista"/>
      </w:pPr>
      <w:r>
        <w:t xml:space="preserve">Vårdenhet beställer medicinsk gas eller byte av medicinsk gasflaska genom att kontakta Västfastigheter: </w:t>
      </w:r>
      <w:hyperlink r:id="rId20" w:history="1">
        <w:r w:rsidRPr="001F2853">
          <w:rPr>
            <w:rStyle w:val="Hyperlnk"/>
          </w:rPr>
          <w:t>010-441 35 00</w:t>
        </w:r>
      </w:hyperlink>
      <w:r>
        <w:t xml:space="preserve"> eller </w:t>
      </w:r>
      <w:hyperlink r:id="rId21" w:history="1">
        <w:r w:rsidRPr="001F2853">
          <w:rPr>
            <w:rStyle w:val="Hyperlnk"/>
          </w:rPr>
          <w:t>vastfastigheter.kundtjanst@vgregion.se</w:t>
        </w:r>
      </w:hyperlink>
      <w:r>
        <w:t>.</w:t>
      </w:r>
    </w:p>
    <w:p w14:paraId="7D967C70" w14:textId="77777777" w:rsidR="007122E7" w:rsidRPr="00633542" w:rsidRDefault="007122E7" w:rsidP="001C2710">
      <w:pPr>
        <w:pStyle w:val="Normalefterlista"/>
        <w:rPr>
          <w:rFonts w:ascii="Segoe UI" w:hAnsi="Segoe UI" w:cs="Segoe UI"/>
          <w:sz w:val="18"/>
          <w:szCs w:val="18"/>
        </w:rPr>
      </w:pPr>
      <w:r w:rsidRPr="00633542">
        <w:t>Observera att förråd av lösa gasflaskor</w:t>
      </w:r>
      <w:r>
        <w:t xml:space="preserve"> på sjukhuset</w:t>
      </w:r>
      <w:r w:rsidRPr="00633542">
        <w:t xml:space="preserve"> är begränsat och anpassat till normal gasförbrukning. Tala om vilken gas ni vill ha och storlek på flaskan samt till vilket ändamål eller utrustning den ska användas. </w:t>
      </w:r>
    </w:p>
    <w:p w14:paraId="1130DBC9" w14:textId="77777777" w:rsidR="007122E7" w:rsidRPr="00BF44EE" w:rsidRDefault="007122E7" w:rsidP="001C2710">
      <w:pPr>
        <w:pStyle w:val="Normalefterlista"/>
        <w:rPr>
          <w:rFonts w:ascii="Segoe UI" w:hAnsi="Segoe UI" w:cs="Segoe UI"/>
          <w:sz w:val="18"/>
          <w:szCs w:val="18"/>
        </w:rPr>
      </w:pPr>
      <w:r w:rsidRPr="00BF44EE">
        <w:rPr>
          <w:b/>
          <w:bCs/>
        </w:rPr>
        <w:t xml:space="preserve">Observera att: Varje </w:t>
      </w:r>
      <w:r>
        <w:rPr>
          <w:b/>
          <w:bCs/>
        </w:rPr>
        <w:t>vårdenhet</w:t>
      </w:r>
      <w:r w:rsidRPr="00BF44EE">
        <w:rPr>
          <w:b/>
          <w:bCs/>
        </w:rPr>
        <w:t xml:space="preserve"> ska kunna byta en medicinsk gasflaska på egen hand. Om en </w:t>
      </w:r>
      <w:r>
        <w:rPr>
          <w:b/>
          <w:bCs/>
        </w:rPr>
        <w:t>vårdenhet</w:t>
      </w:r>
      <w:r w:rsidRPr="00BF44EE">
        <w:rPr>
          <w:b/>
          <w:bCs/>
        </w:rPr>
        <w:t xml:space="preserve"> plötsligt får behov av medicinsk gas på lösa flaskor är det viktigt att informera </w:t>
      </w:r>
      <w:r>
        <w:rPr>
          <w:b/>
          <w:bCs/>
        </w:rPr>
        <w:t>Västfastigheter</w:t>
      </w:r>
      <w:r w:rsidRPr="00BF44EE">
        <w:rPr>
          <w:b/>
          <w:bCs/>
        </w:rPr>
        <w:t xml:space="preserve"> snarast</w:t>
      </w:r>
      <w:r w:rsidRPr="00BF44EE">
        <w:t>. </w:t>
      </w:r>
    </w:p>
    <w:p w14:paraId="1A6C74AE" w14:textId="77777777" w:rsidR="007122E7" w:rsidRPr="00633542" w:rsidRDefault="007122E7" w:rsidP="001C2710">
      <w:pPr>
        <w:pStyle w:val="Rubrik3"/>
        <w:spacing w:line="360" w:lineRule="auto"/>
        <w:rPr>
          <w:rFonts w:ascii="Segoe UI" w:hAnsi="Segoe UI" w:cs="Segoe UI"/>
          <w:sz w:val="18"/>
          <w:szCs w:val="18"/>
        </w:rPr>
      </w:pPr>
      <w:bookmarkStart w:id="94" w:name="_Toc210292095"/>
      <w:bookmarkStart w:id="95" w:name="_Toc222910573"/>
      <w:r w:rsidRPr="00633542">
        <w:t>13.</w:t>
      </w:r>
      <w:r>
        <w:t>5</w:t>
      </w:r>
      <w:r w:rsidRPr="00633542">
        <w:t xml:space="preserve"> Skötsel av utrustning kopplad till medicinsk gasflaska</w:t>
      </w:r>
      <w:bookmarkEnd w:id="94"/>
      <w:bookmarkEnd w:id="95"/>
      <w:r w:rsidRPr="00633542">
        <w:t> </w:t>
      </w:r>
    </w:p>
    <w:p w14:paraId="4DC4F5B3" w14:textId="77777777" w:rsidR="007122E7" w:rsidRPr="00633542" w:rsidRDefault="007122E7" w:rsidP="001C2710">
      <w:pPr>
        <w:pStyle w:val="Normalefterlista"/>
        <w:rPr>
          <w:rFonts w:ascii="Segoe UI" w:hAnsi="Segoe UI" w:cs="Segoe UI"/>
          <w:sz w:val="18"/>
          <w:szCs w:val="18"/>
        </w:rPr>
      </w:pPr>
      <w:r w:rsidRPr="00633542">
        <w:t>Se avsnitt 8. </w:t>
      </w:r>
    </w:p>
    <w:p w14:paraId="1812C09A" w14:textId="77777777" w:rsidR="007122E7" w:rsidRPr="00633542" w:rsidRDefault="007122E7" w:rsidP="001C2710">
      <w:pPr>
        <w:pStyle w:val="Rubrik3"/>
        <w:spacing w:line="360" w:lineRule="auto"/>
        <w:rPr>
          <w:rFonts w:ascii="Segoe UI" w:hAnsi="Segoe UI" w:cs="Segoe UI"/>
          <w:sz w:val="18"/>
          <w:szCs w:val="18"/>
        </w:rPr>
      </w:pPr>
      <w:bookmarkStart w:id="96" w:name="_Toc210292096"/>
      <w:bookmarkStart w:id="97" w:name="_Toc222910574"/>
      <w:r w:rsidRPr="00633542">
        <w:t>13.</w:t>
      </w:r>
      <w:r>
        <w:t>6</w:t>
      </w:r>
      <w:r w:rsidRPr="00633542">
        <w:t xml:space="preserve"> Byte av gasflaska för medicinska gaser</w:t>
      </w:r>
      <w:bookmarkEnd w:id="96"/>
      <w:bookmarkEnd w:id="97"/>
      <w:r w:rsidRPr="00633542">
        <w:t> </w:t>
      </w:r>
    </w:p>
    <w:p w14:paraId="22738EFE" w14:textId="77777777" w:rsidR="007122E7" w:rsidRPr="00633542" w:rsidRDefault="007122E7" w:rsidP="001C2710">
      <w:pPr>
        <w:pStyle w:val="Underrubrik"/>
        <w:rPr>
          <w:rFonts w:ascii="Segoe UI" w:hAnsi="Segoe UI" w:cs="Segoe UI"/>
          <w:sz w:val="18"/>
          <w:szCs w:val="18"/>
        </w:rPr>
      </w:pPr>
      <w:r w:rsidRPr="00633542">
        <w:t>13.</w:t>
      </w:r>
      <w:r>
        <w:t>7</w:t>
      </w:r>
      <w:r w:rsidRPr="00633542">
        <w:t>.1 När ska gasflaskan bytas?  </w:t>
      </w:r>
    </w:p>
    <w:p w14:paraId="46415ED8" w14:textId="77777777" w:rsidR="007122E7" w:rsidRPr="00633542" w:rsidRDefault="007122E7" w:rsidP="001C2710">
      <w:pPr>
        <w:rPr>
          <w:rFonts w:ascii="Segoe UI" w:hAnsi="Segoe UI" w:cs="Segoe UI"/>
          <w:sz w:val="18"/>
          <w:szCs w:val="18"/>
        </w:rPr>
      </w:pPr>
      <w:r w:rsidRPr="00633542">
        <w:t>En gasflaska ska tömmas helt. </w:t>
      </w:r>
    </w:p>
    <w:p w14:paraId="54E063A0" w14:textId="77777777" w:rsidR="007122E7" w:rsidRPr="00633542" w:rsidRDefault="007122E7" w:rsidP="001C2710">
      <w:pPr>
        <w:pStyle w:val="Underrubrik"/>
        <w:rPr>
          <w:rFonts w:ascii="Segoe UI" w:hAnsi="Segoe UI" w:cs="Segoe UI"/>
          <w:sz w:val="18"/>
          <w:szCs w:val="18"/>
        </w:rPr>
      </w:pPr>
      <w:r w:rsidRPr="00633542">
        <w:t>13.</w:t>
      </w:r>
      <w:r>
        <w:t>7</w:t>
      </w:r>
      <w:r w:rsidRPr="00633542">
        <w:t>.2 Hur länge räcker gasen i gasflaskan?  </w:t>
      </w:r>
    </w:p>
    <w:p w14:paraId="3F5AE530" w14:textId="77777777" w:rsidR="007122E7" w:rsidRPr="00633542" w:rsidRDefault="007122E7" w:rsidP="001C2710">
      <w:pPr>
        <w:rPr>
          <w:rFonts w:ascii="Segoe UI" w:hAnsi="Segoe UI" w:cs="Segoe UI"/>
          <w:sz w:val="18"/>
          <w:szCs w:val="18"/>
        </w:rPr>
      </w:pPr>
      <w:r w:rsidRPr="00633542">
        <w:t>Se avsnitt 8.2.2 </w:t>
      </w:r>
    </w:p>
    <w:p w14:paraId="1D174A24" w14:textId="77777777" w:rsidR="007122E7" w:rsidRPr="00633542" w:rsidRDefault="007122E7" w:rsidP="001C2710">
      <w:pPr>
        <w:pStyle w:val="Rubrik3"/>
        <w:spacing w:line="360" w:lineRule="auto"/>
        <w:rPr>
          <w:rFonts w:ascii="Segoe UI" w:hAnsi="Segoe UI" w:cs="Segoe UI"/>
          <w:sz w:val="18"/>
          <w:szCs w:val="18"/>
        </w:rPr>
      </w:pPr>
      <w:bookmarkStart w:id="98" w:name="_Toc210292097"/>
      <w:bookmarkStart w:id="99" w:name="_Toc222910575"/>
      <w:r w:rsidRPr="00633542">
        <w:t>13.</w:t>
      </w:r>
      <w:r>
        <w:t>7</w:t>
      </w:r>
      <w:r w:rsidRPr="00633542">
        <w:t xml:space="preserve"> Skötsel av medicinteknisk utrustning kopplad till fast gasuttag</w:t>
      </w:r>
      <w:bookmarkEnd w:id="98"/>
      <w:bookmarkEnd w:id="99"/>
      <w:r w:rsidRPr="00633542">
        <w:t> </w:t>
      </w:r>
    </w:p>
    <w:p w14:paraId="2184098B" w14:textId="77777777" w:rsidR="007122E7" w:rsidRPr="00633542" w:rsidRDefault="007122E7" w:rsidP="001C2710">
      <w:pPr>
        <w:pStyle w:val="Normalefterlista"/>
        <w:rPr>
          <w:rFonts w:ascii="Segoe UI" w:hAnsi="Segoe UI" w:cs="Segoe UI"/>
          <w:sz w:val="18"/>
          <w:szCs w:val="18"/>
        </w:rPr>
      </w:pPr>
      <w:r w:rsidRPr="00633542">
        <w:t>Se avsnitt 9. </w:t>
      </w:r>
    </w:p>
    <w:p w14:paraId="616ED164" w14:textId="77777777" w:rsidR="007122E7" w:rsidRPr="00633542" w:rsidRDefault="007122E7" w:rsidP="001C2710">
      <w:pPr>
        <w:pStyle w:val="Rubrik3"/>
        <w:spacing w:line="360" w:lineRule="auto"/>
        <w:rPr>
          <w:rFonts w:ascii="Segoe UI" w:hAnsi="Segoe UI" w:cs="Segoe UI"/>
          <w:sz w:val="18"/>
          <w:szCs w:val="18"/>
        </w:rPr>
      </w:pPr>
      <w:bookmarkStart w:id="100" w:name="_Toc210292098"/>
      <w:bookmarkStart w:id="101" w:name="_Toc222910576"/>
      <w:r w:rsidRPr="00633542">
        <w:t>13.</w:t>
      </w:r>
      <w:r>
        <w:t>8</w:t>
      </w:r>
      <w:r w:rsidRPr="00633542">
        <w:t xml:space="preserve"> Avbrott av gasförsörjning i medicinsk gasanläggning</w:t>
      </w:r>
      <w:bookmarkEnd w:id="100"/>
      <w:bookmarkEnd w:id="101"/>
      <w:r w:rsidRPr="00633542">
        <w:t> </w:t>
      </w:r>
    </w:p>
    <w:p w14:paraId="7363D67F" w14:textId="77777777" w:rsidR="007122E7" w:rsidRPr="00633542" w:rsidRDefault="007122E7" w:rsidP="001C2710">
      <w:pPr>
        <w:pStyle w:val="Normalefterlista"/>
        <w:rPr>
          <w:rFonts w:ascii="Segoe UI" w:hAnsi="Segoe UI" w:cs="Segoe UI"/>
          <w:sz w:val="18"/>
          <w:szCs w:val="18"/>
        </w:rPr>
      </w:pPr>
      <w:r w:rsidRPr="00633542">
        <w:t>Se avsnitt 6.  </w:t>
      </w:r>
    </w:p>
    <w:p w14:paraId="5828B8ED" w14:textId="77777777" w:rsidR="007122E7" w:rsidRDefault="007122E7" w:rsidP="001C2710">
      <w:pPr>
        <w:pStyle w:val="Normalefterlista"/>
        <w:rPr>
          <w:b/>
          <w:bCs/>
        </w:rPr>
      </w:pPr>
      <w:r w:rsidRPr="00633542">
        <w:rPr>
          <w:b/>
          <w:bCs/>
        </w:rPr>
        <w:t>Observera att:</w:t>
      </w:r>
      <w:r>
        <w:rPr>
          <w:b/>
          <w:bCs/>
        </w:rPr>
        <w:t xml:space="preserve"> Vårdenheten</w:t>
      </w:r>
      <w:r w:rsidRPr="00633542">
        <w:rPr>
          <w:b/>
          <w:bCs/>
        </w:rPr>
        <w:t xml:space="preserve"> ska ha en lokal skriftlig rutin för hur personalen ska agera vid ett oplanerat gasavbrott</w:t>
      </w:r>
      <w:r>
        <w:rPr>
          <w:b/>
          <w:bCs/>
        </w:rPr>
        <w:t>.</w:t>
      </w:r>
    </w:p>
    <w:p w14:paraId="2D4B406E" w14:textId="77777777" w:rsidR="007122E7" w:rsidRPr="001D192A" w:rsidRDefault="007122E7" w:rsidP="001C2710">
      <w:pPr>
        <w:pStyle w:val="Normalefterlista"/>
        <w:rPr>
          <w:rFonts w:ascii="Segoe UI" w:hAnsi="Segoe UI" w:cs="Segoe UI"/>
          <w:sz w:val="18"/>
          <w:szCs w:val="18"/>
        </w:rPr>
      </w:pPr>
      <w:r w:rsidRPr="00FE0C2D">
        <w:t>Detta beror på att kraven på gasförsörjningen är olika på olika vårdenheter. </w:t>
      </w:r>
      <w:r w:rsidRPr="001D192A">
        <w:t> </w:t>
      </w:r>
    </w:p>
    <w:p w14:paraId="3AF377C1" w14:textId="77777777" w:rsidR="007122E7" w:rsidRPr="00D8652D" w:rsidRDefault="007122E7" w:rsidP="001C2710">
      <w:pPr>
        <w:pStyle w:val="Normalefterlista"/>
        <w:rPr>
          <w:rFonts w:ascii="Segoe UI" w:hAnsi="Segoe UI" w:cs="Segoe UI"/>
          <w:b/>
          <w:bCs/>
          <w:sz w:val="18"/>
          <w:szCs w:val="18"/>
        </w:rPr>
      </w:pPr>
      <w:r w:rsidRPr="00D8652D">
        <w:rPr>
          <w:b/>
          <w:bCs/>
        </w:rPr>
        <w:t xml:space="preserve">Kontakta </w:t>
      </w:r>
      <w:r>
        <w:rPr>
          <w:b/>
          <w:bCs/>
        </w:rPr>
        <w:t>Västfastigheter</w:t>
      </w:r>
      <w:r w:rsidRPr="00D8652D">
        <w:rPr>
          <w:b/>
          <w:bCs/>
        </w:rPr>
        <w:t xml:space="preserve"> för information.  </w:t>
      </w:r>
    </w:p>
    <w:p w14:paraId="2945FF02" w14:textId="77777777" w:rsidR="007122E7" w:rsidRPr="00633542" w:rsidRDefault="007122E7" w:rsidP="001C2710">
      <w:pPr>
        <w:pStyle w:val="Normalefterlista"/>
        <w:rPr>
          <w:rFonts w:ascii="Segoe UI" w:hAnsi="Segoe UI" w:cs="Segoe UI"/>
          <w:sz w:val="18"/>
          <w:szCs w:val="18"/>
        </w:rPr>
      </w:pPr>
      <w:r w:rsidRPr="00633542">
        <w:rPr>
          <w:i/>
          <w:iCs/>
        </w:rPr>
        <w:t>Som första åtgärder vid gasavbrottslarm:</w:t>
      </w:r>
      <w:r w:rsidRPr="00633542">
        <w:t> </w:t>
      </w:r>
    </w:p>
    <w:p w14:paraId="7D54A5AC" w14:textId="77777777" w:rsidR="007122E7" w:rsidRPr="00633542" w:rsidRDefault="007122E7" w:rsidP="002A128E">
      <w:pPr>
        <w:pStyle w:val="Punktlista"/>
        <w:ind w:left="1701" w:hanging="283"/>
      </w:pPr>
      <w:r w:rsidRPr="00633542">
        <w:t>Minimera gasförbrukning omedelbart! </w:t>
      </w:r>
    </w:p>
    <w:p w14:paraId="3364AF4C" w14:textId="77777777" w:rsidR="007122E7" w:rsidRPr="00633542" w:rsidRDefault="007122E7" w:rsidP="002A128E">
      <w:pPr>
        <w:pStyle w:val="Punktlista"/>
        <w:ind w:left="1701" w:hanging="283"/>
      </w:pPr>
      <w:r w:rsidRPr="00633542">
        <w:t>Stäng av allt som inte är absolut nödvändigt! </w:t>
      </w:r>
    </w:p>
    <w:p w14:paraId="38A5BB2B" w14:textId="77777777" w:rsidR="007122E7" w:rsidRPr="00633542" w:rsidRDefault="007122E7" w:rsidP="001C2710">
      <w:pPr>
        <w:pStyle w:val="Rubrik3"/>
        <w:spacing w:line="360" w:lineRule="auto"/>
        <w:rPr>
          <w:rFonts w:ascii="Segoe UI" w:hAnsi="Segoe UI" w:cs="Segoe UI"/>
          <w:sz w:val="18"/>
          <w:szCs w:val="18"/>
        </w:rPr>
      </w:pPr>
      <w:bookmarkStart w:id="102" w:name="_Toc210292099"/>
      <w:bookmarkStart w:id="103" w:name="_Toc222910577"/>
      <w:r w:rsidRPr="00633542">
        <w:t>13.</w:t>
      </w:r>
      <w:r>
        <w:t>9</w:t>
      </w:r>
      <w:r w:rsidRPr="00633542">
        <w:t xml:space="preserve"> Hantering av medicinska gaser vid brandfara</w:t>
      </w:r>
      <w:bookmarkEnd w:id="102"/>
      <w:bookmarkEnd w:id="103"/>
      <w:r w:rsidRPr="00633542">
        <w:t> </w:t>
      </w:r>
    </w:p>
    <w:p w14:paraId="490A422D" w14:textId="77777777" w:rsidR="007122E7" w:rsidRPr="00790A84" w:rsidRDefault="007122E7" w:rsidP="001C2710">
      <w:pPr>
        <w:pStyle w:val="Normalefterlista"/>
        <w:rPr>
          <w:sz w:val="18"/>
          <w:szCs w:val="18"/>
        </w:rPr>
      </w:pPr>
      <w:r>
        <w:t>Vårdenheten ska</w:t>
      </w:r>
      <w:r w:rsidRPr="00790A84">
        <w:t xml:space="preserve"> ha en lokal skriftlig rutin för hur personalen ska agera vid brand. </w:t>
      </w:r>
      <w:r>
        <w:t>Västfastigheter</w:t>
      </w:r>
      <w:r w:rsidRPr="00790A84">
        <w:t xml:space="preserve"> kan bistå med hjälp till detta. All vårdpersonal ska känna till hur och när man stänger av medicinsk </w:t>
      </w:r>
      <w:proofErr w:type="spellStart"/>
      <w:r w:rsidRPr="00790A84">
        <w:t>centralgas</w:t>
      </w:r>
      <w:proofErr w:type="spellEnd"/>
      <w:r w:rsidRPr="00790A84">
        <w:t xml:space="preserve"> lokalt.  </w:t>
      </w:r>
    </w:p>
    <w:p w14:paraId="2999A538" w14:textId="77777777" w:rsidR="007122E7" w:rsidRDefault="007122E7" w:rsidP="001C2710">
      <w:pPr>
        <w:pStyle w:val="Normalefterlista"/>
      </w:pPr>
      <w:r w:rsidRPr="00633542">
        <w:rPr>
          <w:b/>
          <w:bCs/>
        </w:rPr>
        <w:t>För mer information</w:t>
      </w:r>
      <w:r>
        <w:rPr>
          <w:b/>
          <w:bCs/>
        </w:rPr>
        <w:t xml:space="preserve"> inklusive utbildning brandskydd</w:t>
      </w:r>
      <w:r w:rsidRPr="00633542">
        <w:rPr>
          <w:b/>
          <w:bCs/>
        </w:rPr>
        <w:t xml:space="preserve"> </w:t>
      </w:r>
      <w:proofErr w:type="gramStart"/>
      <w:r w:rsidRPr="00633542">
        <w:rPr>
          <w:b/>
          <w:bCs/>
        </w:rPr>
        <w:t>se:</w:t>
      </w:r>
      <w:r w:rsidRPr="00633542">
        <w:rPr>
          <w:b/>
          <w:bCs/>
          <w:i/>
          <w:iCs/>
        </w:rPr>
        <w:t>.</w:t>
      </w:r>
      <w:proofErr w:type="gramEnd"/>
      <w:r w:rsidRPr="00633542">
        <w:t> </w:t>
      </w:r>
      <w:hyperlink r:id="rId22" w:history="1">
        <w:r w:rsidRPr="00883089">
          <w:rPr>
            <w:rStyle w:val="Hyperlnk"/>
          </w:rPr>
          <w:t>Brandskydd - NU-sjukvården</w:t>
        </w:r>
      </w:hyperlink>
    </w:p>
    <w:p w14:paraId="06642C44" w14:textId="77777777" w:rsidR="007122E7" w:rsidRPr="00633542" w:rsidRDefault="007122E7" w:rsidP="001C2710">
      <w:pPr>
        <w:pStyle w:val="Normalefterlista"/>
        <w:rPr>
          <w:rFonts w:ascii="Segoe UI" w:hAnsi="Segoe UI" w:cs="Segoe UI"/>
          <w:sz w:val="18"/>
          <w:szCs w:val="18"/>
        </w:rPr>
      </w:pPr>
      <w:r w:rsidRPr="00633542">
        <w:t xml:space="preserve">Se </w:t>
      </w:r>
      <w:r>
        <w:t xml:space="preserve">även </w:t>
      </w:r>
      <w:r w:rsidRPr="00633542">
        <w:t>avsnitt 10.  </w:t>
      </w:r>
    </w:p>
    <w:p w14:paraId="4C02D4CA" w14:textId="77777777" w:rsidR="007122E7" w:rsidRPr="00C06917" w:rsidRDefault="007122E7" w:rsidP="001C2710">
      <w:pPr>
        <w:pStyle w:val="Rubrik3"/>
        <w:spacing w:line="360" w:lineRule="auto"/>
        <w:rPr>
          <w:rFonts w:ascii="Segoe UI" w:hAnsi="Segoe UI" w:cs="Segoe UI"/>
          <w:sz w:val="18"/>
          <w:szCs w:val="18"/>
        </w:rPr>
      </w:pPr>
      <w:bookmarkStart w:id="104" w:name="_Toc210292100"/>
      <w:bookmarkStart w:id="105" w:name="_Toc222910578"/>
      <w:r>
        <w:t>13.10 Utbildning av vårdpersonal i hantering av gasflaskor samt medicinsk gasanläggning</w:t>
      </w:r>
      <w:bookmarkEnd w:id="104"/>
      <w:bookmarkEnd w:id="105"/>
    </w:p>
    <w:p w14:paraId="23AA2A0B" w14:textId="77777777" w:rsidR="007122E7" w:rsidRPr="00C06917" w:rsidRDefault="007122E7" w:rsidP="001C2710">
      <w:pPr>
        <w:pStyle w:val="Normalefterlista"/>
        <w:rPr>
          <w:rFonts w:ascii="Segoe UI" w:hAnsi="Segoe UI" w:cs="Segoe UI"/>
          <w:sz w:val="18"/>
          <w:szCs w:val="18"/>
        </w:rPr>
      </w:pPr>
      <w:r>
        <w:t>Vårdpersonal ska veta hur man byter gasflaska samt vilka risker som finns förknippade med gasanvändning. Anvisningar ska finnas på vårdenheten för den utrustning som används.  </w:t>
      </w:r>
    </w:p>
    <w:p w14:paraId="521BA79C" w14:textId="77777777" w:rsidR="007122E7" w:rsidRPr="00C06917" w:rsidRDefault="007122E7" w:rsidP="001C2710">
      <w:pPr>
        <w:pStyle w:val="Normalefterlista"/>
      </w:pPr>
      <w:r>
        <w:t xml:space="preserve">Utbildning i handhavande av medicinteknisk apparatur eller utrustning kopplad till gas kan erhållas från MT vid behov. Kontakta MT. </w:t>
      </w:r>
    </w:p>
    <w:p w14:paraId="09F9EDAF" w14:textId="77777777" w:rsidR="007122E7" w:rsidRPr="00C06917" w:rsidRDefault="007122E7" w:rsidP="001C2710">
      <w:pPr>
        <w:pStyle w:val="Normalefterlista"/>
        <w:rPr>
          <w:rFonts w:ascii="Segoe UI" w:hAnsi="Segoe UI" w:cs="Segoe UI"/>
          <w:sz w:val="18"/>
          <w:szCs w:val="18"/>
        </w:rPr>
      </w:pPr>
      <w:r>
        <w:t>Upphandlad leverantör Linde tillhandahåller utbildning på plats en gång per år på NÄL och Uddevalla sjukhus med fokus på gasers egenskaper och hantering av gasflaskor.</w:t>
      </w:r>
    </w:p>
    <w:p w14:paraId="541FF62A" w14:textId="77777777" w:rsidR="007122E7" w:rsidRPr="00882B55" w:rsidRDefault="007122E7" w:rsidP="001C2710">
      <w:pPr>
        <w:pStyle w:val="Normalefterlista"/>
      </w:pPr>
      <w:r w:rsidRPr="00882B55">
        <w:t>I Lärportalen finns en utbildning ”</w:t>
      </w:r>
      <w:r w:rsidRPr="008A6C8A">
        <w:t>Säker hantering av medicinska gaser</w:t>
      </w:r>
      <w:r w:rsidRPr="00882B55">
        <w:t xml:space="preserve">”. Utbildningen innehåller både information kring gasflaskor och medicinsk gasanläggning. Diplom erhålls efter avslutad utbildning. </w:t>
      </w:r>
    </w:p>
    <w:p w14:paraId="69338DCF" w14:textId="77777777" w:rsidR="007122E7" w:rsidRPr="00C06917" w:rsidRDefault="007122E7" w:rsidP="001C2710">
      <w:pPr>
        <w:rPr>
          <w:rFonts w:eastAsia="MS Gothic"/>
        </w:rPr>
      </w:pPr>
      <w:r>
        <w:rPr>
          <w:rFonts w:eastAsia="MS Gothic"/>
        </w:rPr>
        <w:t>Västfastigheter</w:t>
      </w:r>
      <w:r w:rsidRPr="00882B55">
        <w:rPr>
          <w:rFonts w:eastAsia="MS Gothic"/>
        </w:rPr>
        <w:t xml:space="preserve"> kan bistå med utbildning och övning, exempelvis genomgång av hur man agerar vid gasbortfallslarm samt den medicinska gasanläggningens uppbyggnad (med fokus på egna vårdenheten). Kontakta: 010–4413500 eller </w:t>
      </w:r>
      <w:hyperlink r:id="rId23" w:history="1">
        <w:r w:rsidRPr="00882B55">
          <w:rPr>
            <w:rFonts w:eastAsia="MS Gothic"/>
          </w:rPr>
          <w:t>vastfastigheter.kundtjanst@vgregion.se</w:t>
        </w:r>
      </w:hyperlink>
    </w:p>
    <w:p w14:paraId="79D43542" w14:textId="77777777" w:rsidR="007122E7" w:rsidRPr="00633542" w:rsidRDefault="007122E7" w:rsidP="001C2710">
      <w:pPr>
        <w:pStyle w:val="Rubrik3"/>
        <w:spacing w:line="360" w:lineRule="auto"/>
        <w:rPr>
          <w:rFonts w:ascii="Segoe UI" w:hAnsi="Segoe UI" w:cs="Segoe UI"/>
          <w:sz w:val="18"/>
          <w:szCs w:val="18"/>
        </w:rPr>
      </w:pPr>
      <w:bookmarkStart w:id="106" w:name="_Toc210292101"/>
      <w:bookmarkStart w:id="107" w:name="_Toc222910579"/>
      <w:r w:rsidRPr="00633542">
        <w:t>13.</w:t>
      </w:r>
      <w:r>
        <w:t>11</w:t>
      </w:r>
      <w:r w:rsidRPr="00633542">
        <w:t xml:space="preserve"> Patient med egen medhavd utrustning för medicinsk gas</w:t>
      </w:r>
      <w:bookmarkEnd w:id="106"/>
      <w:bookmarkEnd w:id="107"/>
      <w:r w:rsidRPr="00633542">
        <w:t> </w:t>
      </w:r>
    </w:p>
    <w:p w14:paraId="5D0C16DE" w14:textId="77777777" w:rsidR="007122E7" w:rsidRPr="00633542" w:rsidRDefault="007122E7" w:rsidP="001C2710">
      <w:pPr>
        <w:pStyle w:val="Normalefterlista"/>
        <w:rPr>
          <w:rFonts w:ascii="Segoe UI" w:hAnsi="Segoe UI" w:cs="Segoe UI"/>
          <w:sz w:val="18"/>
          <w:szCs w:val="18"/>
        </w:rPr>
      </w:pPr>
      <w:r w:rsidRPr="00633542">
        <w:t xml:space="preserve">Byte av gasflaska görs på vanligt sätt, men viktigt att notera är att patienten inte får lämna sjukhuset med lånad gasflaska. Gasflaskor som beställs från </w:t>
      </w:r>
      <w:r>
        <w:t>FSS</w:t>
      </w:r>
      <w:r w:rsidRPr="00633542">
        <w:t xml:space="preserve"> tillhör sjukhuset. Om en patient nödvändigtvis </w:t>
      </w:r>
      <w:r w:rsidRPr="00633542">
        <w:rPr>
          <w:b/>
          <w:bCs/>
        </w:rPr>
        <w:t>måste</w:t>
      </w:r>
      <w:r w:rsidRPr="00633542">
        <w:t xml:space="preserve"> låna en gasflaska måste denna ovillkorligen återlämnas till </w:t>
      </w:r>
      <w:r>
        <w:t>Västfastigheter</w:t>
      </w:r>
      <w:r w:rsidRPr="00633542">
        <w:t xml:space="preserve">. Kontakta </w:t>
      </w:r>
      <w:r>
        <w:t>Västfastigheter</w:t>
      </w:r>
      <w:r w:rsidRPr="00633542">
        <w:t>. </w:t>
      </w:r>
    </w:p>
    <w:p w14:paraId="33D62016" w14:textId="77777777" w:rsidR="007122E7" w:rsidRPr="00633542" w:rsidRDefault="007122E7" w:rsidP="001C2710">
      <w:pPr>
        <w:pStyle w:val="Rubrik3"/>
        <w:spacing w:line="360" w:lineRule="auto"/>
        <w:rPr>
          <w:rFonts w:ascii="Segoe UI" w:hAnsi="Segoe UI" w:cs="Segoe UI"/>
          <w:sz w:val="18"/>
          <w:szCs w:val="18"/>
        </w:rPr>
      </w:pPr>
      <w:bookmarkStart w:id="108" w:name="_Toc210292102"/>
      <w:bookmarkStart w:id="109" w:name="_Toc222910580"/>
      <w:r w:rsidRPr="00633542">
        <w:t>13.</w:t>
      </w:r>
      <w:r>
        <w:t>12</w:t>
      </w:r>
      <w:r w:rsidRPr="00633542">
        <w:t xml:space="preserve"> Befuktning av andningsvägar hos patient</w:t>
      </w:r>
      <w:bookmarkEnd w:id="108"/>
      <w:bookmarkEnd w:id="109"/>
      <w:r w:rsidRPr="00633542">
        <w:t> </w:t>
      </w:r>
    </w:p>
    <w:p w14:paraId="3899B2E0" w14:textId="77777777" w:rsidR="007122E7" w:rsidRPr="00633542" w:rsidRDefault="007122E7" w:rsidP="001C2710">
      <w:pPr>
        <w:pStyle w:val="Normalefterlista"/>
        <w:rPr>
          <w:rFonts w:ascii="Segoe UI" w:hAnsi="Segoe UI" w:cs="Segoe UI"/>
          <w:sz w:val="18"/>
          <w:szCs w:val="18"/>
        </w:rPr>
      </w:pPr>
      <w:r>
        <w:t xml:space="preserve">Hänvisning till Vårdhandboken – se avsitt; syrgasbefuktning: </w:t>
      </w:r>
      <w:hyperlink r:id="rId24">
        <w:r w:rsidRPr="1A46585A">
          <w:rPr>
            <w:color w:val="0000FF"/>
            <w:u w:val="single"/>
          </w:rPr>
          <w:t>Att ge oxygen - Vårdhandboken (vardhandboken.se)</w:t>
        </w:r>
      </w:hyperlink>
      <w:r>
        <w:t> </w:t>
      </w:r>
    </w:p>
    <w:p w14:paraId="7B700EC4" w14:textId="77777777" w:rsidR="007122E7" w:rsidRPr="00633542" w:rsidRDefault="007122E7" w:rsidP="001C2710">
      <w:pPr>
        <w:pStyle w:val="Rubrik3"/>
        <w:spacing w:line="360" w:lineRule="auto"/>
        <w:rPr>
          <w:rFonts w:ascii="Segoe UI" w:hAnsi="Segoe UI" w:cs="Segoe UI"/>
          <w:sz w:val="18"/>
          <w:szCs w:val="18"/>
        </w:rPr>
      </w:pPr>
      <w:bookmarkStart w:id="110" w:name="_Toc210292103"/>
      <w:bookmarkStart w:id="111" w:name="_Toc222910581"/>
      <w:r w:rsidRPr="00633542">
        <w:t>13.</w:t>
      </w:r>
      <w:r>
        <w:t>13</w:t>
      </w:r>
      <w:r w:rsidRPr="00633542">
        <w:t xml:space="preserve"> Olyckor och tillbud</w:t>
      </w:r>
      <w:bookmarkEnd w:id="110"/>
      <w:bookmarkEnd w:id="111"/>
      <w:r w:rsidRPr="00633542">
        <w:t>  </w:t>
      </w:r>
    </w:p>
    <w:p w14:paraId="14F37BC7" w14:textId="77777777" w:rsidR="007122E7" w:rsidRPr="00633542" w:rsidRDefault="007122E7" w:rsidP="001C2710">
      <w:pPr>
        <w:pStyle w:val="Normalefterlista"/>
        <w:rPr>
          <w:rFonts w:ascii="Segoe UI" w:hAnsi="Segoe UI" w:cs="Segoe UI"/>
          <w:sz w:val="18"/>
          <w:szCs w:val="18"/>
        </w:rPr>
      </w:pPr>
      <w:r w:rsidRPr="1A46585A">
        <w:rPr>
          <w:b/>
          <w:bCs/>
        </w:rPr>
        <w:t xml:space="preserve">Tillbud eller olyckor där medicinsk eller annan gas på något sätt är inblandad ska anmälas i </w:t>
      </w:r>
      <w:hyperlink r:id="rId25" w:history="1">
        <w:proofErr w:type="spellStart"/>
        <w:r w:rsidRPr="1A46585A">
          <w:rPr>
            <w:rStyle w:val="Hyperlnk"/>
            <w:b/>
            <w:bCs/>
          </w:rPr>
          <w:t>MedControl</w:t>
        </w:r>
        <w:proofErr w:type="spellEnd"/>
      </w:hyperlink>
      <w:r w:rsidRPr="1A46585A">
        <w:rPr>
          <w:b/>
          <w:bCs/>
        </w:rPr>
        <w:t xml:space="preserve"> och till IVO enligt anmälan om negativa händelser och tillbud med egentillverkade medicintekniska produkter. </w:t>
      </w:r>
      <w:r>
        <w:t>Om en olycka eller avvikelse skett där gas eller utrustning för gas varit inblandad ska detta rapporteras till gaskommittén. Anmälan ska ske skriftligen, men kan göras omedelbart på telefon till MT och Västfastigheter. Västfastigheter reklamerar berörd flaskindivid/gasutrustning till leverantör.  </w:t>
      </w:r>
    </w:p>
    <w:p w14:paraId="5BE03D76" w14:textId="77777777" w:rsidR="007122E7" w:rsidRPr="00633542" w:rsidRDefault="007122E7" w:rsidP="001C2710">
      <w:pPr>
        <w:pStyle w:val="Normalefterlista"/>
        <w:rPr>
          <w:rFonts w:ascii="Segoe UI" w:hAnsi="Segoe UI" w:cs="Segoe UI"/>
          <w:sz w:val="18"/>
          <w:szCs w:val="18"/>
        </w:rPr>
      </w:pPr>
      <w:r w:rsidRPr="00633542">
        <w:t>Viktigt är att veta tidpunkt, vem som var närvarande, eventuell skada och vilken gas eller utrustning som var inblandad. Helst ska inblandad utrustning ställas åt sidan så att en teknisk utredning eller besiktning av utrustningen kan göras omedelbart.  </w:t>
      </w:r>
    </w:p>
    <w:p w14:paraId="44A2AC3D" w14:textId="77777777" w:rsidR="007122E7" w:rsidRPr="00633542" w:rsidRDefault="007122E7" w:rsidP="001C2710">
      <w:pPr>
        <w:pStyle w:val="Normalefterlista"/>
        <w:rPr>
          <w:rFonts w:ascii="Segoe UI" w:hAnsi="Segoe UI" w:cs="Segoe UI"/>
          <w:sz w:val="18"/>
          <w:szCs w:val="18"/>
        </w:rPr>
      </w:pPr>
      <w:r w:rsidRPr="00633542">
        <w:t>Observera att en tillbudsanmälan inte är till för att peka ut en gärningsman, utan ska ligga till grund för att förbättra säkerheten vid gasanvändning, till nytta både för patient och för personal!  </w:t>
      </w:r>
    </w:p>
    <w:p w14:paraId="2FB667DE" w14:textId="77777777" w:rsidR="007122E7" w:rsidRPr="00633542" w:rsidRDefault="007122E7" w:rsidP="001C2710">
      <w:pPr>
        <w:pStyle w:val="Rubrik3"/>
        <w:spacing w:line="360" w:lineRule="auto"/>
        <w:rPr>
          <w:rFonts w:ascii="Segoe UI" w:hAnsi="Segoe UI" w:cs="Segoe UI"/>
          <w:sz w:val="18"/>
          <w:szCs w:val="18"/>
        </w:rPr>
      </w:pPr>
      <w:bookmarkStart w:id="112" w:name="_Toc210292104"/>
      <w:bookmarkStart w:id="113" w:name="_Toc222910582"/>
      <w:r w:rsidRPr="00633542">
        <w:t>13.</w:t>
      </w:r>
      <w:r>
        <w:t>14</w:t>
      </w:r>
      <w:r w:rsidRPr="00633542">
        <w:t xml:space="preserve"> Avlidna patienter och levande ljus</w:t>
      </w:r>
      <w:bookmarkEnd w:id="112"/>
      <w:bookmarkEnd w:id="113"/>
      <w:r w:rsidRPr="00633542">
        <w:t> </w:t>
      </w:r>
    </w:p>
    <w:p w14:paraId="03BB82F9" w14:textId="77777777" w:rsidR="007122E7" w:rsidRPr="00633542" w:rsidRDefault="007122E7" w:rsidP="001C2710">
      <w:pPr>
        <w:pStyle w:val="Normalefterlista"/>
        <w:rPr>
          <w:rFonts w:ascii="Segoe UI" w:hAnsi="Segoe UI" w:cs="Segoe UI"/>
          <w:sz w:val="18"/>
          <w:szCs w:val="18"/>
        </w:rPr>
      </w:pPr>
      <w:r w:rsidRPr="00633542">
        <w:t>Levande ljus kan användas under förutsättning att: </w:t>
      </w:r>
    </w:p>
    <w:p w14:paraId="4B9C3D55" w14:textId="77777777" w:rsidR="007122E7" w:rsidRPr="00633542" w:rsidRDefault="007122E7" w:rsidP="002A128E">
      <w:pPr>
        <w:pStyle w:val="Punktlista"/>
        <w:ind w:left="1701" w:hanging="283"/>
      </w:pPr>
      <w:r w:rsidRPr="00633542">
        <w:t>Ingen gas får användas på rummet där den avlidne placeras </w:t>
      </w:r>
    </w:p>
    <w:p w14:paraId="43E9CC88" w14:textId="77777777" w:rsidR="007122E7" w:rsidRPr="00633542" w:rsidRDefault="007122E7" w:rsidP="002A128E">
      <w:pPr>
        <w:pStyle w:val="Punktlista"/>
        <w:ind w:left="1701" w:hanging="283"/>
      </w:pPr>
      <w:r w:rsidRPr="00633542">
        <w:t>Helst bör rum utan gasuttag användas, finns inte detta ska all utrustning som sitter i gasuttag tas bort </w:t>
      </w:r>
    </w:p>
    <w:p w14:paraId="7B585166" w14:textId="77777777" w:rsidR="007122E7" w:rsidRPr="00633542" w:rsidRDefault="007122E7" w:rsidP="002A128E">
      <w:pPr>
        <w:pStyle w:val="Punktlista"/>
        <w:ind w:left="1701" w:hanging="283"/>
      </w:pPr>
      <w:r w:rsidRPr="00633542">
        <w:t>Rummet ska vara utvädrat och sängkläder bytta eller utskakade </w:t>
      </w:r>
    </w:p>
    <w:p w14:paraId="0637A7A6" w14:textId="77777777" w:rsidR="007122E7" w:rsidRPr="00633542" w:rsidRDefault="007122E7" w:rsidP="002A128E">
      <w:pPr>
        <w:pStyle w:val="Punktlista"/>
        <w:ind w:left="1701" w:hanging="283"/>
      </w:pPr>
      <w:r w:rsidRPr="00633542">
        <w:t>Ljuset placeras på ett säkert sätt</w:t>
      </w:r>
      <w:r>
        <w:t xml:space="preserve"> och</w:t>
      </w:r>
      <w:r w:rsidRPr="00633542">
        <w:t xml:space="preserve"> absolut inte i närheten av brännbara föremål eller textilier </w:t>
      </w:r>
    </w:p>
    <w:p w14:paraId="20274CDF" w14:textId="77777777" w:rsidR="007122E7" w:rsidRPr="00633542" w:rsidRDefault="007122E7" w:rsidP="002A128E">
      <w:pPr>
        <w:pStyle w:val="Punktlista"/>
        <w:ind w:left="1701" w:hanging="283"/>
      </w:pPr>
      <w:r w:rsidRPr="00633542">
        <w:t>Rummet bör inte lämnas utan tillsyn med levande ljus tända </w:t>
      </w:r>
    </w:p>
    <w:p w14:paraId="1EBCB804" w14:textId="77777777" w:rsidR="007122E7" w:rsidRPr="00633542" w:rsidRDefault="007122E7" w:rsidP="002A128E">
      <w:pPr>
        <w:pStyle w:val="Punktlista"/>
        <w:ind w:left="1701" w:hanging="283"/>
      </w:pPr>
      <w:r w:rsidRPr="00633542">
        <w:t>I vissa rum/</w:t>
      </w:r>
      <w:r>
        <w:t>vårdenhete</w:t>
      </w:r>
      <w:r w:rsidRPr="00633542">
        <w:t>r är sprinkler respektive brandlarmsdetektorer installerade, stor hänsyn till detta ska tas </w:t>
      </w:r>
    </w:p>
    <w:p w14:paraId="48EC4359" w14:textId="77777777" w:rsidR="007122E7" w:rsidRPr="00633542" w:rsidRDefault="007122E7" w:rsidP="001C2710">
      <w:pPr>
        <w:pStyle w:val="Rubrik3"/>
        <w:spacing w:line="360" w:lineRule="auto"/>
        <w:rPr>
          <w:rFonts w:ascii="Segoe UI" w:hAnsi="Segoe UI" w:cs="Segoe UI"/>
          <w:sz w:val="18"/>
          <w:szCs w:val="18"/>
        </w:rPr>
      </w:pPr>
      <w:bookmarkStart w:id="114" w:name="_Toc210292105"/>
      <w:bookmarkStart w:id="115" w:name="_Toc222910583"/>
      <w:r w:rsidRPr="00633542">
        <w:t>13.1</w:t>
      </w:r>
      <w:r>
        <w:t>5</w:t>
      </w:r>
      <w:r w:rsidRPr="00633542">
        <w:t xml:space="preserve"> Arbetsmiljö – Farliga ämnen</w:t>
      </w:r>
      <w:bookmarkEnd w:id="114"/>
      <w:bookmarkEnd w:id="115"/>
      <w:r w:rsidRPr="00633542">
        <w:t> </w:t>
      </w:r>
    </w:p>
    <w:p w14:paraId="2AE09BA1" w14:textId="77777777" w:rsidR="007122E7" w:rsidRPr="00633542" w:rsidRDefault="007122E7" w:rsidP="001C2710">
      <w:pPr>
        <w:pStyle w:val="Normalefterlista"/>
        <w:rPr>
          <w:rFonts w:ascii="Segoe UI" w:hAnsi="Segoe UI" w:cs="Segoe UI"/>
          <w:sz w:val="18"/>
          <w:szCs w:val="18"/>
        </w:rPr>
      </w:pPr>
      <w:r>
        <w:t xml:space="preserve">Medicinska och andra gaser räknas som kemikalier och hanteringen av dessa faller under arbetsmiljöverkets föreskrifter Se </w:t>
      </w:r>
      <w:hyperlink r:id="rId26" w:history="1">
        <w:r w:rsidRPr="751F549D">
          <w:rPr>
            <w:rStyle w:val="Hyperlnk"/>
          </w:rPr>
          <w:t>Gaser - Arbetsmiljöverket</w:t>
        </w:r>
      </w:hyperlink>
      <w:r w:rsidRPr="751F549D">
        <w:t xml:space="preserve"> </w:t>
      </w:r>
      <w:r>
        <w:t> </w:t>
      </w:r>
    </w:p>
    <w:p w14:paraId="05BF315B" w14:textId="56F63C22" w:rsidR="007122E7" w:rsidRPr="00633542" w:rsidRDefault="007122E7" w:rsidP="001C2710">
      <w:pPr>
        <w:rPr>
          <w:rFonts w:ascii="Segoe UI" w:hAnsi="Segoe UI" w:cs="Segoe UI"/>
          <w:sz w:val="18"/>
          <w:szCs w:val="18"/>
        </w:rPr>
      </w:pPr>
      <w:r w:rsidRPr="00633542">
        <w:t xml:space="preserve">Varuinformationsblad för medicinska och andra gaser som används på </w:t>
      </w:r>
      <w:r>
        <w:t>vårdenhet</w:t>
      </w:r>
      <w:r w:rsidRPr="00633542">
        <w:t xml:space="preserve"> kan beställas från</w:t>
      </w:r>
      <w:r w:rsidR="003B0E05">
        <w:t xml:space="preserve"> </w:t>
      </w:r>
      <w:r>
        <w:t>Västfastigheter.</w:t>
      </w:r>
    </w:p>
    <w:p w14:paraId="12D51693" w14:textId="77777777" w:rsidR="007122E7" w:rsidRPr="00633542" w:rsidRDefault="007122E7" w:rsidP="001C2710">
      <w:pPr>
        <w:pStyle w:val="Rubrik2"/>
        <w:spacing w:line="360" w:lineRule="auto"/>
        <w:rPr>
          <w:rFonts w:ascii="Segoe UI" w:hAnsi="Segoe UI" w:cs="Segoe UI"/>
          <w:sz w:val="18"/>
          <w:szCs w:val="18"/>
        </w:rPr>
      </w:pPr>
      <w:bookmarkStart w:id="116" w:name="_Toc222910584"/>
      <w:r>
        <w:t>14</w:t>
      </w:r>
      <w:r w:rsidRPr="00633542">
        <w:t xml:space="preserve"> </w:t>
      </w:r>
      <w:r>
        <w:t>Referenser</w:t>
      </w:r>
      <w:bookmarkEnd w:id="116"/>
      <w:r w:rsidRPr="00633542">
        <w:t>  </w:t>
      </w:r>
    </w:p>
    <w:p w14:paraId="13CFC6D1" w14:textId="77777777" w:rsidR="007122E7" w:rsidRPr="00633542" w:rsidRDefault="007122E7" w:rsidP="002A128E">
      <w:pPr>
        <w:pStyle w:val="Punktlista"/>
        <w:ind w:left="1701" w:hanging="283"/>
      </w:pPr>
      <w:r w:rsidRPr="00633542">
        <w:t xml:space="preserve">Läkemedelslag SFS 2015:315 </w:t>
      </w:r>
      <w:hyperlink r:id="rId27" w:tgtFrame="_blank" w:history="1">
        <w:r w:rsidRPr="009369AE">
          <w:t>www.notisum.se</w:t>
        </w:r>
      </w:hyperlink>
      <w:hyperlink r:id="rId28" w:tgtFrame="_blank" w:history="1">
        <w:r w:rsidRPr="009369AE">
          <w:t> </w:t>
        </w:r>
      </w:hyperlink>
      <w:r w:rsidRPr="009369AE">
        <w:t> </w:t>
      </w:r>
    </w:p>
    <w:p w14:paraId="250B095C" w14:textId="77777777" w:rsidR="007122E7" w:rsidRPr="00633542" w:rsidRDefault="007122E7" w:rsidP="002A128E">
      <w:pPr>
        <w:pStyle w:val="Punktlista"/>
        <w:ind w:left="1701" w:hanging="283"/>
      </w:pPr>
      <w:r w:rsidRPr="00633542">
        <w:t xml:space="preserve">Lagen om handel med läkemedel mm SFS 2009:366 </w:t>
      </w:r>
      <w:hyperlink r:id="rId29" w:tgtFrame="_blank" w:history="1">
        <w:r w:rsidRPr="002744A4">
          <w:t>www.notisum.se</w:t>
        </w:r>
      </w:hyperlink>
      <w:hyperlink r:id="rId30" w:tgtFrame="_blank" w:history="1">
        <w:r w:rsidRPr="002744A4">
          <w:t> </w:t>
        </w:r>
      </w:hyperlink>
      <w:r w:rsidRPr="002744A4">
        <w:t> </w:t>
      </w:r>
    </w:p>
    <w:p w14:paraId="3372C233" w14:textId="77777777" w:rsidR="007122E7" w:rsidRPr="00633542" w:rsidRDefault="007122E7" w:rsidP="002A128E">
      <w:pPr>
        <w:pStyle w:val="Punktlista"/>
        <w:ind w:left="1701" w:hanging="283"/>
      </w:pPr>
      <w:r w:rsidRPr="00633542">
        <w:t xml:space="preserve">Läkemedelsverkets föreskrifter om medicintekniska produkter (sök LVFS 2003:11 med ändringar  </w:t>
      </w:r>
      <w:hyperlink r:id="rId31" w:tgtFrame="_blank" w:history="1">
        <w:r w:rsidRPr="002744A4">
          <w:t>www.lakemedelsverket.se</w:t>
        </w:r>
      </w:hyperlink>
      <w:r w:rsidRPr="00633542">
        <w:t>)  </w:t>
      </w:r>
    </w:p>
    <w:p w14:paraId="5490E5B5" w14:textId="77777777" w:rsidR="007122E7" w:rsidRPr="00633542" w:rsidRDefault="007122E7" w:rsidP="002A128E">
      <w:pPr>
        <w:pStyle w:val="Punktlista"/>
        <w:ind w:left="1701" w:hanging="283"/>
      </w:pPr>
      <w:r w:rsidRPr="00633542">
        <w:t xml:space="preserve">Läkemedelsverkets </w:t>
      </w:r>
      <w:hyperlink r:id="rId32" w:tgtFrame="_blank" w:history="1">
        <w:r w:rsidRPr="002744A4">
          <w:t>Regelverk för medicintekniska produkter (lakemedelsverket.se)</w:t>
        </w:r>
      </w:hyperlink>
      <w:r w:rsidRPr="00633542">
        <w:t> </w:t>
      </w:r>
    </w:p>
    <w:p w14:paraId="55C94005" w14:textId="77777777" w:rsidR="007122E7" w:rsidRPr="00633542" w:rsidRDefault="007122E7" w:rsidP="002A128E">
      <w:pPr>
        <w:pStyle w:val="Punktlista"/>
        <w:ind w:left="1701" w:hanging="283"/>
      </w:pPr>
      <w:r w:rsidRPr="00633542">
        <w:t xml:space="preserve">Socialstyrelsens föreskrifter om användning av medicintekniska produkter i hälso- och sjukvården HSLF-FS 2021:52 1 </w:t>
      </w:r>
      <w:hyperlink r:id="rId33" w:tgtFrame="_blank" w:history="1">
        <w:r w:rsidRPr="002744A4">
          <w:t>www.socialstyrelsen.se</w:t>
        </w:r>
      </w:hyperlink>
      <w:hyperlink r:id="rId34" w:tgtFrame="_blank" w:history="1">
        <w:r w:rsidRPr="002744A4">
          <w:t> </w:t>
        </w:r>
      </w:hyperlink>
      <w:r w:rsidRPr="00633542">
        <w:t> </w:t>
      </w:r>
    </w:p>
    <w:p w14:paraId="24A9F5E8" w14:textId="77777777" w:rsidR="007122E7" w:rsidRPr="00633542" w:rsidRDefault="007122E7" w:rsidP="002A128E">
      <w:pPr>
        <w:pStyle w:val="Punktlista"/>
        <w:ind w:left="1701" w:hanging="283"/>
      </w:pPr>
      <w:r w:rsidRPr="00633542">
        <w:t xml:space="preserve">Socialstyrelsens föreskrifter och allmänna råd om ledningssystem för systematiskt kvalitetsarbete SOSFS 2011:9 </w:t>
      </w:r>
      <w:hyperlink r:id="rId35" w:tgtFrame="_blank" w:history="1">
        <w:r w:rsidRPr="002744A4">
          <w:t>www.socialstyrelsen.se</w:t>
        </w:r>
      </w:hyperlink>
      <w:hyperlink r:id="rId36" w:tgtFrame="_blank" w:history="1">
        <w:r w:rsidRPr="002744A4">
          <w:t> </w:t>
        </w:r>
      </w:hyperlink>
      <w:r w:rsidRPr="00633542">
        <w:t> </w:t>
      </w:r>
    </w:p>
    <w:p w14:paraId="274B82F3" w14:textId="77777777" w:rsidR="007122E7" w:rsidRPr="00633542" w:rsidRDefault="007122E7" w:rsidP="002A128E">
      <w:pPr>
        <w:pStyle w:val="Punktlista"/>
        <w:ind w:left="1701" w:hanging="283"/>
      </w:pPr>
      <w:r w:rsidRPr="00633542">
        <w:t xml:space="preserve">Svensk läkemedelsstandard aktuell upplaga (SLS) </w:t>
      </w:r>
      <w:hyperlink r:id="rId37" w:tgtFrame="_blank" w:history="1">
        <w:r w:rsidRPr="002744A4">
          <w:t>www.lakemedelsverket.se</w:t>
        </w:r>
      </w:hyperlink>
      <w:r w:rsidRPr="00633542">
        <w:t> </w:t>
      </w:r>
    </w:p>
    <w:p w14:paraId="16EB6A90" w14:textId="77777777" w:rsidR="007122E7" w:rsidRPr="00633542" w:rsidRDefault="007122E7" w:rsidP="002A128E">
      <w:pPr>
        <w:pStyle w:val="Punktlista"/>
        <w:ind w:left="1701" w:hanging="283"/>
      </w:pPr>
      <w:r>
        <w:t xml:space="preserve">Arbetsmiljöverkets föreskrifter </w:t>
      </w:r>
      <w:hyperlink r:id="rId38" w:history="1">
        <w:r w:rsidRPr="002744A4">
          <w:t>Arbetsmiljöverket</w:t>
        </w:r>
      </w:hyperlink>
    </w:p>
    <w:p w14:paraId="6063D853" w14:textId="77777777" w:rsidR="007122E7" w:rsidRPr="00633542" w:rsidRDefault="007122E7" w:rsidP="002A128E">
      <w:pPr>
        <w:pStyle w:val="Punktlista"/>
        <w:ind w:left="1701" w:hanging="283"/>
      </w:pPr>
      <w:r w:rsidRPr="00633542">
        <w:t xml:space="preserve">Säkerhetsnormer för medicinska gasanläggningar (SIS HB370 utgåva </w:t>
      </w:r>
      <w:r>
        <w:t>4</w:t>
      </w:r>
      <w:r w:rsidRPr="00633542">
        <w:t>) </w:t>
      </w:r>
    </w:p>
    <w:p w14:paraId="716EC2F6" w14:textId="77777777" w:rsidR="007122E7" w:rsidRPr="002744A4" w:rsidRDefault="007122E7" w:rsidP="002A128E">
      <w:pPr>
        <w:pStyle w:val="Punktlista"/>
        <w:ind w:left="1701" w:hanging="283"/>
      </w:pPr>
      <w:hyperlink r:id="rId39">
        <w:r w:rsidRPr="002744A4">
          <w:t>Regional rutin läkemedelshantering i VGR (vgregion.se)</w:t>
        </w:r>
      </w:hyperlink>
      <w:r w:rsidRPr="002744A4">
        <w:t> </w:t>
      </w:r>
    </w:p>
    <w:p w14:paraId="413A5D44" w14:textId="77777777" w:rsidR="007122E7" w:rsidRPr="002744A4" w:rsidRDefault="007122E7" w:rsidP="002A128E">
      <w:pPr>
        <w:pStyle w:val="Punktlista"/>
        <w:ind w:left="1701" w:hanging="283"/>
      </w:pPr>
      <w:r w:rsidRPr="002744A4">
        <w:t xml:space="preserve">Vägledning - Kvalitetsledningssystem gällande central gasanläggning - Ansvarsfördelning (riktlinje VGR) </w:t>
      </w:r>
    </w:p>
    <w:p w14:paraId="7718C3F4" w14:textId="54BAF86C" w:rsidR="007122E7" w:rsidRPr="00882B55" w:rsidRDefault="007122E7" w:rsidP="00327D56">
      <w:pPr>
        <w:pStyle w:val="Rubrik2"/>
        <w:rPr>
          <w:lang w:eastAsia="ar-SA"/>
        </w:rPr>
      </w:pPr>
      <w:bookmarkStart w:id="117" w:name="_Toc210292106"/>
      <w:bookmarkStart w:id="118" w:name="_Toc222910585"/>
      <w:r w:rsidRPr="751F549D">
        <w:t>Bilaga 1</w:t>
      </w:r>
      <w:r w:rsidR="00327D56">
        <w:t xml:space="preserve"> - </w:t>
      </w:r>
      <w:r w:rsidRPr="751F549D">
        <w:rPr>
          <w:lang w:eastAsia="ar-SA"/>
        </w:rPr>
        <w:t xml:space="preserve">Ansvarsbeskrivning gasombud </w:t>
      </w:r>
      <w:r>
        <w:rPr>
          <w:lang w:eastAsia="ar-SA"/>
        </w:rPr>
        <w:t xml:space="preserve">- </w:t>
      </w:r>
      <w:r w:rsidRPr="751F549D">
        <w:rPr>
          <w:lang w:eastAsia="ar-SA"/>
        </w:rPr>
        <w:t>medicinsk gasanläggning</w:t>
      </w:r>
      <w:bookmarkEnd w:id="117"/>
      <w:bookmarkEnd w:id="118"/>
    </w:p>
    <w:p w14:paraId="0C226812" w14:textId="4E076CC9" w:rsidR="007122E7" w:rsidRPr="00882B55" w:rsidRDefault="007122E7" w:rsidP="00327D56">
      <w:pPr>
        <w:pStyle w:val="Beskrivning"/>
        <w:spacing w:line="360" w:lineRule="auto"/>
        <w:ind w:left="0" w:firstLine="992"/>
        <w:rPr>
          <w:lang w:eastAsia="ar-SA"/>
        </w:rPr>
      </w:pPr>
      <w:r w:rsidRPr="00882B55">
        <w:t>Gäller de enheter som använder medicinsk gasanläggning</w:t>
      </w:r>
    </w:p>
    <w:p w14:paraId="40838AE2" w14:textId="77777777" w:rsidR="007122E7" w:rsidRPr="00882B55" w:rsidRDefault="007122E7" w:rsidP="001C2710">
      <w:pPr>
        <w:suppressAutoHyphens/>
        <w:spacing w:after="0"/>
        <w:ind w:left="0" w:right="0"/>
        <w:rPr>
          <w:sz w:val="20"/>
          <w:szCs w:val="20"/>
          <w:lang w:eastAsia="ar-SA"/>
        </w:rPr>
      </w:pPr>
    </w:p>
    <w:tbl>
      <w:tblPr>
        <w:tblW w:w="0" w:type="auto"/>
        <w:tblInd w:w="108" w:type="dxa"/>
        <w:tblLook w:val="01E0" w:firstRow="1" w:lastRow="1" w:firstColumn="1" w:lastColumn="1" w:noHBand="0" w:noVBand="0"/>
      </w:tblPr>
      <w:tblGrid>
        <w:gridCol w:w="2718"/>
        <w:gridCol w:w="2882"/>
        <w:gridCol w:w="3221"/>
      </w:tblGrid>
      <w:tr w:rsidR="007122E7" w:rsidRPr="00882B55" w14:paraId="64D1729D" w14:textId="77777777" w:rsidTr="001C1D42">
        <w:trPr>
          <w:trHeight w:val="210"/>
        </w:trPr>
        <w:tc>
          <w:tcPr>
            <w:tcW w:w="2835" w:type="dxa"/>
          </w:tcPr>
          <w:p w14:paraId="1173C73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Sjukhus</w:t>
            </w:r>
          </w:p>
        </w:tc>
        <w:tc>
          <w:tcPr>
            <w:tcW w:w="2976" w:type="dxa"/>
          </w:tcPr>
          <w:p w14:paraId="21AE248E"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Område / Verksamhet</w:t>
            </w:r>
          </w:p>
        </w:tc>
        <w:tc>
          <w:tcPr>
            <w:tcW w:w="3367" w:type="dxa"/>
          </w:tcPr>
          <w:p w14:paraId="30BD2F6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Enhet </w:t>
            </w:r>
          </w:p>
        </w:tc>
      </w:tr>
      <w:tr w:rsidR="007122E7" w:rsidRPr="00882B55" w14:paraId="4CE38E66" w14:textId="77777777" w:rsidTr="001C1D42">
        <w:tc>
          <w:tcPr>
            <w:tcW w:w="2835" w:type="dxa"/>
          </w:tcPr>
          <w:p w14:paraId="5226E134"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2976" w:type="dxa"/>
          </w:tcPr>
          <w:p w14:paraId="389A5E82"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3367" w:type="dxa"/>
          </w:tcPr>
          <w:p w14:paraId="15287A2B" w14:textId="77777777" w:rsidR="007122E7" w:rsidRPr="00882B55" w:rsidRDefault="007122E7" w:rsidP="001C2710">
            <w:pPr>
              <w:tabs>
                <w:tab w:val="left" w:pos="2297"/>
              </w:tabs>
              <w:suppressAutoHyphens/>
              <w:spacing w:after="160"/>
              <w:ind w:left="0" w:right="0"/>
              <w:rPr>
                <w:rFonts w:ascii="Calibri" w:hAnsi="Calibri"/>
                <w:szCs w:val="20"/>
                <w:lang w:eastAsia="ar-SA"/>
              </w:rPr>
            </w:pPr>
            <w:r w:rsidRPr="00882B55">
              <w:rPr>
                <w:rFonts w:ascii="Calibri" w:hAnsi="Calibri"/>
                <w:szCs w:val="20"/>
                <w:lang w:eastAsia="ar-SA"/>
              </w:rPr>
              <w:t>……………………………</w:t>
            </w:r>
          </w:p>
        </w:tc>
      </w:tr>
      <w:tr w:rsidR="007122E7" w:rsidRPr="00882B55" w14:paraId="3FF93CF1" w14:textId="77777777" w:rsidTr="001C1D42">
        <w:trPr>
          <w:trHeight w:val="238"/>
        </w:trPr>
        <w:tc>
          <w:tcPr>
            <w:tcW w:w="2835" w:type="dxa"/>
          </w:tcPr>
          <w:p w14:paraId="50DAC388"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Giltighetstid</w:t>
            </w:r>
          </w:p>
        </w:tc>
        <w:tc>
          <w:tcPr>
            <w:tcW w:w="2976" w:type="dxa"/>
          </w:tcPr>
          <w:p w14:paraId="738C287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Fr o m</w:t>
            </w:r>
          </w:p>
        </w:tc>
        <w:tc>
          <w:tcPr>
            <w:tcW w:w="3367" w:type="dxa"/>
          </w:tcPr>
          <w:p w14:paraId="62FA862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T o m</w:t>
            </w:r>
          </w:p>
        </w:tc>
      </w:tr>
      <w:tr w:rsidR="007122E7" w:rsidRPr="00882B55" w14:paraId="43C2C5A4" w14:textId="77777777" w:rsidTr="001C1D42">
        <w:tc>
          <w:tcPr>
            <w:tcW w:w="2835" w:type="dxa"/>
          </w:tcPr>
          <w:p w14:paraId="57A3BAEC" w14:textId="77777777" w:rsidR="007122E7" w:rsidRPr="00882B55" w:rsidRDefault="007122E7" w:rsidP="001C2710">
            <w:pPr>
              <w:suppressAutoHyphens/>
              <w:spacing w:after="160"/>
              <w:ind w:left="0" w:right="0"/>
              <w:rPr>
                <w:rFonts w:ascii="Calibri" w:hAnsi="Calibri"/>
                <w:sz w:val="16"/>
                <w:szCs w:val="16"/>
                <w:lang w:eastAsia="ar-SA"/>
              </w:rPr>
            </w:pPr>
            <w:r w:rsidRPr="00882B55">
              <w:rPr>
                <w:rFonts w:ascii="Calibri" w:hAnsi="Calibri" w:cs="Arial"/>
                <w:sz w:val="16"/>
                <w:szCs w:val="16"/>
                <w:lang w:eastAsia="ar-SA"/>
              </w:rPr>
              <w:t>Ansvarsbeskrivningen revideras årligen, eller tidigare vid förändringar</w:t>
            </w:r>
          </w:p>
        </w:tc>
        <w:tc>
          <w:tcPr>
            <w:tcW w:w="2976" w:type="dxa"/>
          </w:tcPr>
          <w:p w14:paraId="3F46D39D"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3367" w:type="dxa"/>
          </w:tcPr>
          <w:p w14:paraId="1B310CBF"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r>
    </w:tbl>
    <w:p w14:paraId="0049C029" w14:textId="77777777" w:rsidR="007122E7" w:rsidRPr="00327D56" w:rsidRDefault="007122E7" w:rsidP="001C2710">
      <w:pPr>
        <w:spacing w:before="40" w:after="0"/>
        <w:ind w:left="0" w:right="0"/>
        <w:rPr>
          <w:rFonts w:ascii="Calibri" w:hAnsi="Calibri"/>
          <w:b/>
          <w:bCs/>
          <w:sz w:val="20"/>
          <w:szCs w:val="20"/>
          <w:lang w:eastAsia="ar-SA"/>
        </w:rPr>
      </w:pPr>
      <w:r w:rsidRPr="00327D56">
        <w:rPr>
          <w:rFonts w:ascii="Calibri" w:hAnsi="Calibri"/>
          <w:b/>
          <w:bCs/>
          <w:sz w:val="20"/>
          <w:szCs w:val="20"/>
          <w:lang w:eastAsia="ar-SA"/>
        </w:rPr>
        <w:t>Ansvarsbeskrivning:</w:t>
      </w:r>
    </w:p>
    <w:p w14:paraId="285D8B8F" w14:textId="77777777" w:rsidR="007122E7" w:rsidRPr="00327D56" w:rsidRDefault="007122E7" w:rsidP="00327D56">
      <w:pPr>
        <w:numPr>
          <w:ilvl w:val="0"/>
          <w:numId w:val="7"/>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Månadskontroll av reservgasflaskor (20L)</w:t>
      </w:r>
    </w:p>
    <w:p w14:paraId="27BFBC4D" w14:textId="77777777" w:rsidR="007122E7" w:rsidRPr="00327D56" w:rsidRDefault="007122E7" w:rsidP="00327D56">
      <w:pPr>
        <w:numPr>
          <w:ilvl w:val="1"/>
          <w:numId w:val="8"/>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Kontroll av flasktryck. </w:t>
      </w:r>
    </w:p>
    <w:p w14:paraId="01A7A58D" w14:textId="77777777" w:rsidR="007122E7" w:rsidRPr="00327D56" w:rsidRDefault="007122E7" w:rsidP="00327D56">
      <w:pPr>
        <w:numPr>
          <w:ilvl w:val="1"/>
          <w:numId w:val="8"/>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Kontroll av regulators drifttryck. </w:t>
      </w:r>
    </w:p>
    <w:p w14:paraId="1786C1F4" w14:textId="77777777" w:rsidR="007122E7" w:rsidRPr="00327D56" w:rsidRDefault="007122E7" w:rsidP="00327D56">
      <w:pPr>
        <w:numPr>
          <w:ilvl w:val="1"/>
          <w:numId w:val="8"/>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Flaskans utgångsdatum.</w:t>
      </w:r>
    </w:p>
    <w:p w14:paraId="27CB7C2B" w14:textId="77777777" w:rsidR="007122E7" w:rsidRPr="00327D56" w:rsidRDefault="007122E7" w:rsidP="00327D56">
      <w:pPr>
        <w:numPr>
          <w:ilvl w:val="1"/>
          <w:numId w:val="8"/>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Kontroll av gaslarm </w:t>
      </w:r>
    </w:p>
    <w:p w14:paraId="44674A63" w14:textId="77777777" w:rsidR="007122E7" w:rsidRPr="00327D56" w:rsidRDefault="007122E7" w:rsidP="00327D56">
      <w:pPr>
        <w:spacing w:after="160" w:line="276" w:lineRule="auto"/>
        <w:ind w:left="1440" w:right="0"/>
        <w:contextualSpacing/>
        <w:rPr>
          <w:rFonts w:ascii="Calibri" w:hAnsi="Calibri" w:cs="Calibri"/>
          <w:sz w:val="20"/>
          <w:szCs w:val="20"/>
          <w:lang w:eastAsia="ar-SA"/>
        </w:rPr>
      </w:pPr>
      <w:r w:rsidRPr="00327D56">
        <w:rPr>
          <w:rFonts w:ascii="Calibri" w:hAnsi="Calibri" w:cs="Calibri"/>
          <w:sz w:val="20"/>
          <w:szCs w:val="20"/>
          <w:lang w:eastAsia="ar-SA"/>
        </w:rPr>
        <w:t>(För förslag på mall för dokumentation, se bilaga 2 eller 3)</w:t>
      </w:r>
    </w:p>
    <w:p w14:paraId="499D821B" w14:textId="77777777" w:rsidR="007122E7" w:rsidRPr="00327D56" w:rsidRDefault="007122E7" w:rsidP="00327D56">
      <w:pPr>
        <w:numPr>
          <w:ilvl w:val="0"/>
          <w:numId w:val="7"/>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Ansvarig för att personalen har god kunskap och kännedom.  </w:t>
      </w:r>
    </w:p>
    <w:p w14:paraId="3A952891" w14:textId="77777777" w:rsidR="007122E7" w:rsidRPr="00327D56" w:rsidRDefault="007122E7" w:rsidP="00327D56">
      <w:pPr>
        <w:numPr>
          <w:ilvl w:val="1"/>
          <w:numId w:val="9"/>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Att koppla in </w:t>
      </w:r>
      <w:proofErr w:type="spellStart"/>
      <w:r w:rsidRPr="00327D56">
        <w:rPr>
          <w:rFonts w:ascii="Calibri" w:hAnsi="Calibri" w:cs="Calibri"/>
          <w:sz w:val="20"/>
          <w:szCs w:val="20"/>
          <w:lang w:eastAsia="ar-SA"/>
        </w:rPr>
        <w:t>reservgas</w:t>
      </w:r>
      <w:proofErr w:type="spellEnd"/>
      <w:r w:rsidRPr="00327D56">
        <w:rPr>
          <w:rFonts w:ascii="Calibri" w:hAnsi="Calibri" w:cs="Calibri"/>
          <w:sz w:val="20"/>
          <w:szCs w:val="20"/>
          <w:lang w:eastAsia="ar-SA"/>
        </w:rPr>
        <w:t xml:space="preserve"> på tryckvakt/tryckövervakare vid driftstörning. </w:t>
      </w:r>
    </w:p>
    <w:p w14:paraId="07420597" w14:textId="77777777" w:rsidR="007122E7" w:rsidRPr="00327D56" w:rsidRDefault="007122E7" w:rsidP="00327D56">
      <w:pPr>
        <w:numPr>
          <w:ilvl w:val="1"/>
          <w:numId w:val="9"/>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Kontroll hur/om man kan stänga av gasen för enskilda rum genom NAV-lådor. </w:t>
      </w:r>
    </w:p>
    <w:p w14:paraId="0ADD2D34" w14:textId="77777777" w:rsidR="007122E7" w:rsidRPr="00327D56" w:rsidRDefault="007122E7" w:rsidP="00327D56">
      <w:pPr>
        <w:numPr>
          <w:ilvl w:val="1"/>
          <w:numId w:val="9"/>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Kunna kontrollera hur länge flaskorna räcker.</w:t>
      </w:r>
    </w:p>
    <w:p w14:paraId="621BD1F8" w14:textId="77777777" w:rsidR="007122E7" w:rsidRPr="00327D56" w:rsidRDefault="007122E7" w:rsidP="00327D56">
      <w:pPr>
        <w:numPr>
          <w:ilvl w:val="0"/>
          <w:numId w:val="7"/>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Ansvarig för gassortimentet på vårdenheten.</w:t>
      </w:r>
    </w:p>
    <w:p w14:paraId="60530C21" w14:textId="77777777" w:rsidR="007122E7" w:rsidRPr="00327D56" w:rsidRDefault="007122E7" w:rsidP="00327D56">
      <w:pPr>
        <w:numPr>
          <w:ilvl w:val="0"/>
          <w:numId w:val="7"/>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Ansvarig för returflaskor är placerat och förvaras rätt. </w:t>
      </w:r>
    </w:p>
    <w:p w14:paraId="7A3961DE" w14:textId="5CA4D559" w:rsidR="007122E7" w:rsidRPr="00327D56" w:rsidRDefault="007122E7" w:rsidP="00327D56">
      <w:pPr>
        <w:numPr>
          <w:ilvl w:val="0"/>
          <w:numId w:val="7"/>
        </w:numPr>
        <w:suppressAutoHyphens/>
        <w:spacing w:after="160" w:line="276" w:lineRule="auto"/>
        <w:ind w:right="0"/>
        <w:contextualSpacing/>
        <w:rPr>
          <w:rFonts w:ascii="Calibri" w:hAnsi="Calibri" w:cs="Calibri"/>
          <w:sz w:val="20"/>
          <w:szCs w:val="20"/>
          <w:lang w:eastAsia="ar-SA"/>
        </w:rPr>
      </w:pPr>
      <w:r w:rsidRPr="00327D56">
        <w:rPr>
          <w:rFonts w:ascii="Calibri" w:hAnsi="Calibri" w:cs="Calibri"/>
          <w:sz w:val="20"/>
          <w:szCs w:val="20"/>
          <w:lang w:eastAsia="ar-SA"/>
        </w:rPr>
        <w:t xml:space="preserve">Ansvarig för att felanmälningar om gasuttagen läcker eller pyser. </w:t>
      </w:r>
    </w:p>
    <w:p w14:paraId="066C8DD8" w14:textId="77777777" w:rsidR="007122E7" w:rsidRPr="00327D56" w:rsidRDefault="007122E7" w:rsidP="001C2710">
      <w:pPr>
        <w:suppressAutoHyphens/>
        <w:spacing w:after="0"/>
        <w:ind w:left="0" w:right="0"/>
        <w:rPr>
          <w:rFonts w:ascii="Calibri" w:hAnsi="Calibri"/>
          <w:sz w:val="20"/>
          <w:szCs w:val="18"/>
          <w:lang w:eastAsia="ar-SA"/>
        </w:rPr>
      </w:pPr>
    </w:p>
    <w:p w14:paraId="0D8A4541" w14:textId="77777777"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Jag accepterar ovanstående ansvar</w:t>
      </w:r>
    </w:p>
    <w:tbl>
      <w:tblPr>
        <w:tblW w:w="0" w:type="auto"/>
        <w:tblLook w:val="04A0" w:firstRow="1" w:lastRow="0" w:firstColumn="1" w:lastColumn="0" w:noHBand="0" w:noVBand="1"/>
      </w:tblPr>
      <w:tblGrid>
        <w:gridCol w:w="4638"/>
        <w:gridCol w:w="1338"/>
        <w:gridCol w:w="2953"/>
      </w:tblGrid>
      <w:tr w:rsidR="007122E7" w:rsidRPr="00882B55" w14:paraId="61E2EC39" w14:textId="77777777" w:rsidTr="001C1D42">
        <w:tc>
          <w:tcPr>
            <w:tcW w:w="4786" w:type="dxa"/>
          </w:tcPr>
          <w:p w14:paraId="0C8F816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Ort </w:t>
            </w:r>
          </w:p>
        </w:tc>
        <w:tc>
          <w:tcPr>
            <w:tcW w:w="1354" w:type="dxa"/>
          </w:tcPr>
          <w:p w14:paraId="78649F30" w14:textId="77777777" w:rsidR="007122E7" w:rsidRPr="00882B55" w:rsidRDefault="007122E7" w:rsidP="001C2710">
            <w:pPr>
              <w:suppressAutoHyphens/>
              <w:spacing w:after="0"/>
              <w:ind w:left="0" w:right="0"/>
              <w:rPr>
                <w:rFonts w:ascii="Calibri" w:hAnsi="Calibri"/>
                <w:sz w:val="16"/>
                <w:szCs w:val="16"/>
                <w:lang w:eastAsia="ar-SA"/>
              </w:rPr>
            </w:pPr>
          </w:p>
        </w:tc>
        <w:tc>
          <w:tcPr>
            <w:tcW w:w="3070" w:type="dxa"/>
          </w:tcPr>
          <w:p w14:paraId="473BF2E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7122E7" w:rsidRPr="00882B55" w14:paraId="41CDDDFC" w14:textId="77777777" w:rsidTr="001C1D42">
        <w:tc>
          <w:tcPr>
            <w:tcW w:w="4786" w:type="dxa"/>
          </w:tcPr>
          <w:p w14:paraId="598D3227"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8C9EE24" w14:textId="77777777" w:rsidR="007122E7" w:rsidRPr="00882B55" w:rsidRDefault="007122E7" w:rsidP="001C2710">
            <w:pPr>
              <w:suppressAutoHyphens/>
              <w:spacing w:after="0"/>
              <w:ind w:left="0" w:right="0"/>
              <w:rPr>
                <w:rFonts w:ascii="Calibri" w:hAnsi="Calibri"/>
                <w:lang w:eastAsia="ar-SA"/>
              </w:rPr>
            </w:pPr>
          </w:p>
        </w:tc>
        <w:tc>
          <w:tcPr>
            <w:tcW w:w="3070" w:type="dxa"/>
          </w:tcPr>
          <w:p w14:paraId="15C1AB1B"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r>
      <w:tr w:rsidR="007122E7" w:rsidRPr="00882B55" w14:paraId="58F2C9D1" w14:textId="77777777" w:rsidTr="001C1D42">
        <w:tc>
          <w:tcPr>
            <w:tcW w:w="4786" w:type="dxa"/>
          </w:tcPr>
          <w:p w14:paraId="11C9E8B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och yrkestitel</w:t>
            </w:r>
          </w:p>
        </w:tc>
        <w:tc>
          <w:tcPr>
            <w:tcW w:w="1354" w:type="dxa"/>
          </w:tcPr>
          <w:p w14:paraId="09F151A2"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VGR id</w:t>
            </w:r>
          </w:p>
        </w:tc>
        <w:tc>
          <w:tcPr>
            <w:tcW w:w="3070" w:type="dxa"/>
          </w:tcPr>
          <w:p w14:paraId="09D55A38"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41017104" w14:textId="77777777" w:rsidTr="001C1D42">
        <w:tc>
          <w:tcPr>
            <w:tcW w:w="4786" w:type="dxa"/>
          </w:tcPr>
          <w:p w14:paraId="75354EF5"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9230CC2"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3070" w:type="dxa"/>
            <w:tcBorders>
              <w:bottom w:val="dashed" w:sz="4" w:space="0" w:color="auto"/>
            </w:tcBorders>
          </w:tcPr>
          <w:p w14:paraId="70AD3CC6" w14:textId="77777777" w:rsidR="007122E7" w:rsidRPr="00882B55" w:rsidRDefault="007122E7" w:rsidP="001C2710">
            <w:pPr>
              <w:suppressAutoHyphens/>
              <w:spacing w:after="0"/>
              <w:ind w:left="0" w:right="0"/>
              <w:rPr>
                <w:rFonts w:ascii="Calibri" w:hAnsi="Calibri"/>
                <w:lang w:eastAsia="ar-SA"/>
              </w:rPr>
            </w:pPr>
          </w:p>
        </w:tc>
      </w:tr>
      <w:tr w:rsidR="007122E7" w:rsidRPr="00882B55" w14:paraId="1972E425" w14:textId="77777777" w:rsidTr="001C1D42">
        <w:tc>
          <w:tcPr>
            <w:tcW w:w="4786" w:type="dxa"/>
          </w:tcPr>
          <w:p w14:paraId="6F596E4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1354" w:type="dxa"/>
          </w:tcPr>
          <w:p w14:paraId="54E9ADF5" w14:textId="77777777" w:rsidR="007122E7" w:rsidRPr="00882B55" w:rsidRDefault="007122E7" w:rsidP="001C2710">
            <w:pPr>
              <w:suppressAutoHyphens/>
              <w:spacing w:after="0"/>
              <w:ind w:left="0" w:right="0"/>
              <w:rPr>
                <w:rFonts w:ascii="Calibri" w:hAnsi="Calibri"/>
                <w:sz w:val="16"/>
                <w:szCs w:val="16"/>
                <w:lang w:eastAsia="ar-SA"/>
              </w:rPr>
            </w:pPr>
          </w:p>
        </w:tc>
        <w:tc>
          <w:tcPr>
            <w:tcW w:w="3070" w:type="dxa"/>
            <w:tcBorders>
              <w:top w:val="dashed" w:sz="4" w:space="0" w:color="auto"/>
            </w:tcBorders>
          </w:tcPr>
          <w:p w14:paraId="23C36127"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757940D3" w14:textId="77777777" w:rsidTr="001C1D42">
        <w:tc>
          <w:tcPr>
            <w:tcW w:w="4786" w:type="dxa"/>
          </w:tcPr>
          <w:p w14:paraId="67A72426"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222B54D" w14:textId="77777777" w:rsidR="007122E7" w:rsidRPr="00882B55" w:rsidRDefault="007122E7" w:rsidP="001C2710">
            <w:pPr>
              <w:suppressAutoHyphens/>
              <w:spacing w:after="0"/>
              <w:ind w:left="0" w:right="0"/>
              <w:rPr>
                <w:rFonts w:ascii="Calibri" w:hAnsi="Calibri"/>
                <w:lang w:eastAsia="ar-SA"/>
              </w:rPr>
            </w:pPr>
          </w:p>
        </w:tc>
        <w:tc>
          <w:tcPr>
            <w:tcW w:w="3070" w:type="dxa"/>
            <w:tcBorders>
              <w:bottom w:val="dashed" w:sz="4" w:space="0" w:color="auto"/>
            </w:tcBorders>
          </w:tcPr>
          <w:p w14:paraId="5892093D" w14:textId="77777777" w:rsidR="007122E7" w:rsidRPr="00882B55" w:rsidRDefault="007122E7" w:rsidP="001C2710">
            <w:pPr>
              <w:suppressAutoHyphens/>
              <w:spacing w:after="0"/>
              <w:ind w:left="0" w:right="0"/>
              <w:rPr>
                <w:rFonts w:ascii="Calibri" w:hAnsi="Calibri"/>
                <w:lang w:eastAsia="ar-SA"/>
              </w:rPr>
            </w:pPr>
          </w:p>
        </w:tc>
      </w:tr>
    </w:tbl>
    <w:p w14:paraId="3102D53B" w14:textId="77777777" w:rsidR="00327D56" w:rsidRDefault="00327D56" w:rsidP="001C2710">
      <w:pPr>
        <w:suppressAutoHyphens/>
        <w:spacing w:after="0"/>
        <w:ind w:left="0" w:right="0"/>
        <w:rPr>
          <w:rFonts w:ascii="Calibri" w:hAnsi="Calibri"/>
          <w:b/>
          <w:sz w:val="22"/>
          <w:szCs w:val="20"/>
          <w:lang w:eastAsia="ar-SA"/>
        </w:rPr>
      </w:pPr>
    </w:p>
    <w:p w14:paraId="37415497" w14:textId="52A8CE65"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w:t>
      </w:r>
    </w:p>
    <w:p w14:paraId="605705E3" w14:textId="77777777"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Ovanstående ansvar har upphört</w:t>
      </w:r>
    </w:p>
    <w:tbl>
      <w:tblPr>
        <w:tblW w:w="9322" w:type="dxa"/>
        <w:tblLook w:val="04A0" w:firstRow="1" w:lastRow="0" w:firstColumn="1" w:lastColumn="0" w:noHBand="0" w:noVBand="1"/>
      </w:tblPr>
      <w:tblGrid>
        <w:gridCol w:w="4605"/>
        <w:gridCol w:w="236"/>
        <w:gridCol w:w="4481"/>
      </w:tblGrid>
      <w:tr w:rsidR="007122E7" w:rsidRPr="00882B55" w14:paraId="23649F72" w14:textId="77777777" w:rsidTr="001C1D42">
        <w:tc>
          <w:tcPr>
            <w:tcW w:w="4605" w:type="dxa"/>
          </w:tcPr>
          <w:p w14:paraId="0589B7ED"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Ort </w:t>
            </w:r>
          </w:p>
        </w:tc>
        <w:tc>
          <w:tcPr>
            <w:tcW w:w="236" w:type="dxa"/>
          </w:tcPr>
          <w:p w14:paraId="0F61A623" w14:textId="77777777" w:rsidR="007122E7" w:rsidRPr="00882B55" w:rsidRDefault="007122E7" w:rsidP="001C2710">
            <w:pPr>
              <w:suppressAutoHyphens/>
              <w:spacing w:after="0"/>
              <w:ind w:left="0" w:right="0"/>
              <w:rPr>
                <w:rFonts w:ascii="Calibri" w:hAnsi="Calibri"/>
                <w:sz w:val="16"/>
                <w:szCs w:val="16"/>
                <w:lang w:eastAsia="ar-SA"/>
              </w:rPr>
            </w:pPr>
          </w:p>
        </w:tc>
        <w:tc>
          <w:tcPr>
            <w:tcW w:w="4481" w:type="dxa"/>
          </w:tcPr>
          <w:p w14:paraId="302F588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7122E7" w:rsidRPr="00882B55" w14:paraId="285F4EF7" w14:textId="77777777" w:rsidTr="001C1D42">
        <w:tc>
          <w:tcPr>
            <w:tcW w:w="4605" w:type="dxa"/>
            <w:tcBorders>
              <w:bottom w:val="dashed" w:sz="4" w:space="0" w:color="auto"/>
            </w:tcBorders>
          </w:tcPr>
          <w:p w14:paraId="66458ECF" w14:textId="77777777" w:rsidR="007122E7" w:rsidRPr="00882B55" w:rsidRDefault="007122E7" w:rsidP="001C2710">
            <w:pPr>
              <w:suppressAutoHyphens/>
              <w:spacing w:after="0"/>
              <w:ind w:left="0" w:right="0"/>
              <w:rPr>
                <w:rFonts w:ascii="Calibri" w:hAnsi="Calibri"/>
                <w:lang w:eastAsia="ar-SA"/>
              </w:rPr>
            </w:pPr>
          </w:p>
        </w:tc>
        <w:tc>
          <w:tcPr>
            <w:tcW w:w="236" w:type="dxa"/>
          </w:tcPr>
          <w:p w14:paraId="15849676" w14:textId="77777777" w:rsidR="007122E7" w:rsidRPr="00882B55" w:rsidRDefault="007122E7" w:rsidP="001C2710">
            <w:pPr>
              <w:suppressAutoHyphens/>
              <w:spacing w:after="0"/>
              <w:ind w:left="0" w:right="0"/>
              <w:rPr>
                <w:rFonts w:ascii="Calibri" w:hAnsi="Calibri"/>
                <w:lang w:eastAsia="ar-SA"/>
              </w:rPr>
            </w:pPr>
          </w:p>
        </w:tc>
        <w:tc>
          <w:tcPr>
            <w:tcW w:w="4481" w:type="dxa"/>
            <w:tcBorders>
              <w:bottom w:val="dashed" w:sz="4" w:space="0" w:color="auto"/>
            </w:tcBorders>
          </w:tcPr>
          <w:p w14:paraId="1A8CD8A1" w14:textId="77777777" w:rsidR="007122E7" w:rsidRPr="00882B55" w:rsidRDefault="007122E7" w:rsidP="001C2710">
            <w:pPr>
              <w:suppressAutoHyphens/>
              <w:spacing w:after="0"/>
              <w:ind w:left="0" w:right="0"/>
              <w:rPr>
                <w:rFonts w:ascii="Calibri" w:hAnsi="Calibri"/>
                <w:lang w:eastAsia="ar-SA"/>
              </w:rPr>
            </w:pPr>
          </w:p>
        </w:tc>
      </w:tr>
      <w:tr w:rsidR="007122E7" w:rsidRPr="00882B55" w14:paraId="19363AFC" w14:textId="77777777" w:rsidTr="001C1D42">
        <w:tc>
          <w:tcPr>
            <w:tcW w:w="4605" w:type="dxa"/>
            <w:tcBorders>
              <w:top w:val="dashed" w:sz="4" w:space="0" w:color="auto"/>
            </w:tcBorders>
          </w:tcPr>
          <w:p w14:paraId="6B650F3A"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236" w:type="dxa"/>
          </w:tcPr>
          <w:p w14:paraId="1F061870" w14:textId="77777777" w:rsidR="007122E7" w:rsidRPr="00882B55" w:rsidRDefault="007122E7" w:rsidP="001C2710">
            <w:pPr>
              <w:suppressAutoHyphens/>
              <w:spacing w:after="0"/>
              <w:ind w:left="0" w:right="0"/>
              <w:rPr>
                <w:rFonts w:ascii="Calibri" w:hAnsi="Calibri"/>
                <w:sz w:val="16"/>
                <w:szCs w:val="16"/>
                <w:lang w:eastAsia="ar-SA"/>
              </w:rPr>
            </w:pPr>
          </w:p>
        </w:tc>
        <w:tc>
          <w:tcPr>
            <w:tcW w:w="4481" w:type="dxa"/>
            <w:tcBorders>
              <w:top w:val="dashed" w:sz="4" w:space="0" w:color="auto"/>
            </w:tcBorders>
          </w:tcPr>
          <w:p w14:paraId="47E4379C"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22DB1D96" w14:textId="77777777" w:rsidTr="001C1D42">
        <w:tc>
          <w:tcPr>
            <w:tcW w:w="4605" w:type="dxa"/>
            <w:tcBorders>
              <w:bottom w:val="dashed" w:sz="4" w:space="0" w:color="auto"/>
            </w:tcBorders>
          </w:tcPr>
          <w:p w14:paraId="50818AD2" w14:textId="77777777" w:rsidR="007122E7" w:rsidRPr="00882B55" w:rsidRDefault="007122E7" w:rsidP="001C2710">
            <w:pPr>
              <w:suppressAutoHyphens/>
              <w:spacing w:after="0"/>
              <w:ind w:left="0" w:right="0"/>
              <w:rPr>
                <w:rFonts w:ascii="Calibri" w:hAnsi="Calibri"/>
                <w:lang w:eastAsia="ar-SA"/>
              </w:rPr>
            </w:pPr>
          </w:p>
        </w:tc>
        <w:tc>
          <w:tcPr>
            <w:tcW w:w="236" w:type="dxa"/>
          </w:tcPr>
          <w:p w14:paraId="14B779C0" w14:textId="77777777" w:rsidR="007122E7" w:rsidRPr="00882B55" w:rsidRDefault="007122E7" w:rsidP="001C2710">
            <w:pPr>
              <w:suppressAutoHyphens/>
              <w:spacing w:after="0"/>
              <w:ind w:left="0" w:right="0"/>
              <w:rPr>
                <w:rFonts w:ascii="Calibri" w:hAnsi="Calibri"/>
                <w:lang w:eastAsia="ar-SA"/>
              </w:rPr>
            </w:pPr>
          </w:p>
        </w:tc>
        <w:tc>
          <w:tcPr>
            <w:tcW w:w="4481" w:type="dxa"/>
            <w:tcBorders>
              <w:bottom w:val="dashed" w:sz="4" w:space="0" w:color="auto"/>
            </w:tcBorders>
          </w:tcPr>
          <w:p w14:paraId="5DC67DF6" w14:textId="77777777" w:rsidR="007122E7" w:rsidRPr="00882B55" w:rsidRDefault="007122E7" w:rsidP="001C2710">
            <w:pPr>
              <w:suppressAutoHyphens/>
              <w:spacing w:after="0"/>
              <w:ind w:left="0" w:right="0"/>
              <w:rPr>
                <w:rFonts w:ascii="Calibri" w:hAnsi="Calibri"/>
                <w:lang w:eastAsia="ar-SA"/>
              </w:rPr>
            </w:pPr>
          </w:p>
        </w:tc>
      </w:tr>
    </w:tbl>
    <w:p w14:paraId="77927D50" w14:textId="3DD43B88" w:rsidR="007122E7" w:rsidRPr="00327D56" w:rsidRDefault="007122E7" w:rsidP="00327D56">
      <w:pPr>
        <w:suppressAutoHyphens/>
        <w:ind w:left="0" w:right="0"/>
        <w:rPr>
          <w:rFonts w:ascii="Calibri" w:hAnsi="Calibri"/>
          <w:sz w:val="16"/>
          <w:szCs w:val="16"/>
          <w:lang w:eastAsia="ar-SA"/>
        </w:rPr>
      </w:pPr>
      <w:r w:rsidRPr="00882B55">
        <w:rPr>
          <w:rFonts w:ascii="Calibri" w:hAnsi="Calibri"/>
          <w:sz w:val="16"/>
          <w:szCs w:val="16"/>
          <w:lang w:eastAsia="ar-SA"/>
        </w:rPr>
        <w:tab/>
      </w:r>
      <w:r w:rsidRPr="00882B55">
        <w:rPr>
          <w:sz w:val="20"/>
          <w:szCs w:val="20"/>
          <w:lang w:eastAsia="ar-SA"/>
        </w:rPr>
        <w:tab/>
      </w:r>
    </w:p>
    <w:p w14:paraId="49DE4D8A" w14:textId="77777777" w:rsidR="007122E7" w:rsidRPr="00882B55" w:rsidRDefault="007122E7" w:rsidP="001C2710">
      <w:pPr>
        <w:suppressAutoHyphens/>
        <w:ind w:left="0" w:right="0"/>
        <w:rPr>
          <w:rFonts w:ascii="Calibri" w:hAnsi="Calibri"/>
          <w:sz w:val="16"/>
          <w:szCs w:val="16"/>
          <w:lang w:eastAsia="ar-SA"/>
        </w:rPr>
      </w:pPr>
      <w:r w:rsidRPr="00882B55">
        <w:rPr>
          <w:rFonts w:ascii="Calibri" w:hAnsi="Calibri"/>
          <w:sz w:val="16"/>
          <w:szCs w:val="16"/>
          <w:lang w:eastAsia="ar-SA"/>
        </w:rPr>
        <w:t>Original förvaras på enheten</w:t>
      </w:r>
    </w:p>
    <w:p w14:paraId="2F5D61E8" w14:textId="7973DCEE" w:rsidR="007122E7" w:rsidRPr="00327D56" w:rsidRDefault="007122E7" w:rsidP="00327D56">
      <w:pPr>
        <w:pStyle w:val="Rubrik2"/>
        <w:rPr>
          <w:rFonts w:ascii="Calibri" w:hAnsi="Calibri"/>
          <w:sz w:val="16"/>
          <w:szCs w:val="16"/>
          <w:lang w:eastAsia="ar-SA"/>
        </w:rPr>
      </w:pPr>
      <w:bookmarkStart w:id="119" w:name="_Toc210292107"/>
      <w:bookmarkStart w:id="120" w:name="_Toc222910586"/>
      <w:r w:rsidRPr="751F549D">
        <w:t>Bilaga 2 – Protokoll kontroll av reservgasflaskor</w:t>
      </w:r>
      <w:r>
        <w:t xml:space="preserve"> </w:t>
      </w:r>
      <w:r w:rsidRPr="751F549D">
        <w:t>Masterwatch6</w:t>
      </w:r>
      <w:bookmarkEnd w:id="119"/>
      <w:bookmarkEnd w:id="120"/>
    </w:p>
    <w:p w14:paraId="2C81D8A6" w14:textId="77777777" w:rsidR="007122E7" w:rsidRPr="00882B55" w:rsidRDefault="007122E7" w:rsidP="001C2710">
      <w:pPr>
        <w:spacing w:after="0"/>
        <w:ind w:left="0" w:right="0"/>
        <w:rPr>
          <w:rFonts w:asciiTheme="majorHAnsi" w:eastAsiaTheme="majorEastAsia" w:hAnsiTheme="majorHAnsi" w:cstheme="majorBidi"/>
          <w:bCs/>
          <w:color w:val="000000" w:themeColor="text1"/>
          <w:sz w:val="40"/>
          <w:szCs w:val="26"/>
        </w:rPr>
      </w:pPr>
      <w:proofErr w:type="gramStart"/>
      <w:r w:rsidRPr="00882B55">
        <w:t>Sjukhus:…</w:t>
      </w:r>
      <w:proofErr w:type="gramEnd"/>
      <w:r w:rsidRPr="00882B55">
        <w:t xml:space="preserve">………    </w:t>
      </w:r>
      <w:proofErr w:type="gramStart"/>
      <w:r w:rsidRPr="00882B55">
        <w:t>Byggnad:…</w:t>
      </w:r>
      <w:proofErr w:type="gramEnd"/>
      <w:r w:rsidRPr="00882B55">
        <w:t xml:space="preserve">………..      </w:t>
      </w:r>
      <w:proofErr w:type="gramStart"/>
      <w:r w:rsidRPr="00882B55">
        <w:t>Plan:…</w:t>
      </w:r>
      <w:proofErr w:type="gramEnd"/>
      <w:r w:rsidRPr="00882B55">
        <w:t xml:space="preserve">………….   </w:t>
      </w:r>
      <w:r w:rsidRPr="00882B55">
        <w:tab/>
      </w:r>
      <w:proofErr w:type="gramStart"/>
      <w:r w:rsidRPr="00882B55">
        <w:t>Vårdenhet:…</w:t>
      </w:r>
      <w:proofErr w:type="gramEnd"/>
      <w:r w:rsidRPr="00882B55">
        <w:t>………</w:t>
      </w:r>
    </w:p>
    <w:p w14:paraId="0C6135B5" w14:textId="77777777" w:rsidR="007122E7" w:rsidRPr="00882B55" w:rsidRDefault="007122E7" w:rsidP="001C2710">
      <w:pPr>
        <w:spacing w:after="0"/>
        <w:ind w:left="0" w:right="0"/>
      </w:pPr>
      <w:r w:rsidRPr="00882B55">
        <w:t xml:space="preserve">Tryckvakt </w:t>
      </w:r>
      <w:proofErr w:type="gramStart"/>
      <w:r w:rsidRPr="00882B55">
        <w:t>nr:…</w:t>
      </w:r>
      <w:proofErr w:type="gramEnd"/>
      <w:r w:rsidRPr="00882B55">
        <w:t>…………</w:t>
      </w:r>
      <w:r w:rsidRPr="00882B55">
        <w:tab/>
      </w:r>
      <w:proofErr w:type="gramStart"/>
      <w:r w:rsidRPr="00882B55">
        <w:t>År:…</w:t>
      </w:r>
      <w:proofErr w:type="gramEnd"/>
      <w:r w:rsidRPr="00882B55">
        <w:t>……….</w:t>
      </w:r>
    </w:p>
    <w:p w14:paraId="085610F9" w14:textId="77777777" w:rsidR="007122E7" w:rsidRPr="00882B55" w:rsidRDefault="007122E7" w:rsidP="001C2710">
      <w:pPr>
        <w:spacing w:after="0"/>
        <w:ind w:left="0" w:right="0"/>
      </w:pPr>
    </w:p>
    <w:tbl>
      <w:tblPr>
        <w:tblW w:w="9217"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782"/>
        <w:gridCol w:w="992"/>
        <w:gridCol w:w="1298"/>
        <w:gridCol w:w="900"/>
        <w:gridCol w:w="1080"/>
        <w:gridCol w:w="975"/>
        <w:gridCol w:w="285"/>
        <w:gridCol w:w="1274"/>
        <w:gridCol w:w="995"/>
      </w:tblGrid>
      <w:tr w:rsidR="007122E7" w:rsidRPr="00882B55" w14:paraId="02842FFF" w14:textId="77777777" w:rsidTr="001C1D42">
        <w:tc>
          <w:tcPr>
            <w:tcW w:w="1418" w:type="dxa"/>
            <w:gridSpan w:val="3"/>
            <w:tcBorders>
              <w:top w:val="single" w:sz="4" w:space="0" w:color="auto"/>
              <w:bottom w:val="nil"/>
              <w:right w:val="single" w:sz="4" w:space="0" w:color="auto"/>
            </w:tcBorders>
          </w:tcPr>
          <w:p w14:paraId="68D5E2BB" w14:textId="77777777" w:rsidR="007122E7" w:rsidRPr="00882B55" w:rsidRDefault="007122E7" w:rsidP="001C2710">
            <w:pPr>
              <w:spacing w:after="0"/>
              <w:ind w:left="0" w:right="0"/>
              <w:rPr>
                <w:rFonts w:ascii="Arial" w:hAnsi="Arial" w:cs="Arial"/>
              </w:rPr>
            </w:pPr>
          </w:p>
        </w:tc>
        <w:tc>
          <w:tcPr>
            <w:tcW w:w="3190" w:type="dxa"/>
            <w:gridSpan w:val="3"/>
            <w:tcBorders>
              <w:top w:val="single" w:sz="4" w:space="0" w:color="auto"/>
              <w:left w:val="single" w:sz="4" w:space="0" w:color="auto"/>
              <w:bottom w:val="single" w:sz="4" w:space="0" w:color="auto"/>
              <w:right w:val="single" w:sz="4" w:space="0" w:color="auto"/>
            </w:tcBorders>
          </w:tcPr>
          <w:p w14:paraId="7067FFF4"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Andningsoxygen</w:t>
            </w:r>
          </w:p>
        </w:tc>
        <w:tc>
          <w:tcPr>
            <w:tcW w:w="3614" w:type="dxa"/>
            <w:gridSpan w:val="4"/>
            <w:tcBorders>
              <w:left w:val="single" w:sz="4" w:space="0" w:color="auto"/>
              <w:bottom w:val="single" w:sz="4" w:space="0" w:color="auto"/>
              <w:right w:val="single" w:sz="4" w:space="0" w:color="auto"/>
            </w:tcBorders>
          </w:tcPr>
          <w:p w14:paraId="60D317E5"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Andningsluft</w:t>
            </w:r>
          </w:p>
        </w:tc>
        <w:tc>
          <w:tcPr>
            <w:tcW w:w="995" w:type="dxa"/>
            <w:tcBorders>
              <w:top w:val="single" w:sz="4" w:space="0" w:color="auto"/>
              <w:left w:val="single" w:sz="4" w:space="0" w:color="auto"/>
              <w:bottom w:val="single" w:sz="4" w:space="0" w:color="auto"/>
            </w:tcBorders>
          </w:tcPr>
          <w:p w14:paraId="1D488788" w14:textId="77777777" w:rsidR="007122E7" w:rsidRPr="00882B55" w:rsidRDefault="007122E7" w:rsidP="001C2710">
            <w:pPr>
              <w:spacing w:after="0"/>
              <w:ind w:left="0" w:right="0"/>
              <w:rPr>
                <w:rFonts w:ascii="Arial" w:hAnsi="Arial" w:cs="Arial"/>
              </w:rPr>
            </w:pPr>
          </w:p>
        </w:tc>
      </w:tr>
      <w:tr w:rsidR="007122E7" w:rsidRPr="00882B55" w14:paraId="51BD5B8C" w14:textId="77777777" w:rsidTr="001C1D42">
        <w:tc>
          <w:tcPr>
            <w:tcW w:w="1418" w:type="dxa"/>
            <w:gridSpan w:val="3"/>
            <w:tcBorders>
              <w:top w:val="nil"/>
              <w:bottom w:val="single" w:sz="4" w:space="0" w:color="auto"/>
              <w:right w:val="single" w:sz="4" w:space="0" w:color="auto"/>
            </w:tcBorders>
          </w:tcPr>
          <w:p w14:paraId="2431F6F8" w14:textId="77777777" w:rsidR="007122E7" w:rsidRPr="00882B55" w:rsidRDefault="007122E7" w:rsidP="001C2710">
            <w:pPr>
              <w:spacing w:after="0"/>
              <w:ind w:left="0" w:right="0"/>
              <w:rPr>
                <w:rFonts w:ascii="Arial" w:hAnsi="Arial" w:cs="Arial"/>
              </w:rPr>
            </w:pPr>
          </w:p>
          <w:p w14:paraId="2BDC5DD1" w14:textId="77777777" w:rsidR="007122E7" w:rsidRPr="00882B55" w:rsidRDefault="007122E7" w:rsidP="001C2710">
            <w:pPr>
              <w:spacing w:after="0"/>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tcPr>
          <w:p w14:paraId="4007DD9D"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08CD9CD7"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298" w:type="dxa"/>
            <w:tcBorders>
              <w:top w:val="single" w:sz="4" w:space="0" w:color="auto"/>
              <w:left w:val="single" w:sz="4" w:space="0" w:color="auto"/>
              <w:bottom w:val="single" w:sz="4" w:space="0" w:color="auto"/>
              <w:right w:val="single" w:sz="4" w:space="0" w:color="auto"/>
            </w:tcBorders>
          </w:tcPr>
          <w:p w14:paraId="53069E8C"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Drifttryck      4,0 – 5,0 bar</w:t>
            </w:r>
          </w:p>
        </w:tc>
        <w:tc>
          <w:tcPr>
            <w:tcW w:w="900" w:type="dxa"/>
            <w:tcBorders>
              <w:top w:val="single" w:sz="4" w:space="0" w:color="auto"/>
              <w:left w:val="single" w:sz="4" w:space="0" w:color="auto"/>
              <w:bottom w:val="single" w:sz="4" w:space="0" w:color="auto"/>
              <w:right w:val="single" w:sz="4" w:space="0" w:color="auto"/>
            </w:tcBorders>
          </w:tcPr>
          <w:p w14:paraId="3FFD54C6"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1080" w:type="dxa"/>
            <w:tcBorders>
              <w:top w:val="single" w:sz="4" w:space="0" w:color="auto"/>
              <w:left w:val="single" w:sz="4" w:space="0" w:color="auto"/>
              <w:bottom w:val="single" w:sz="4" w:space="0" w:color="auto"/>
              <w:right w:val="single" w:sz="4" w:space="0" w:color="auto"/>
            </w:tcBorders>
          </w:tcPr>
          <w:p w14:paraId="74AA09B1"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3A42BC5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260" w:type="dxa"/>
            <w:gridSpan w:val="2"/>
            <w:tcBorders>
              <w:top w:val="single" w:sz="4" w:space="0" w:color="auto"/>
              <w:left w:val="single" w:sz="4" w:space="0" w:color="auto"/>
              <w:bottom w:val="single" w:sz="4" w:space="0" w:color="auto"/>
              <w:right w:val="single" w:sz="4" w:space="0" w:color="auto"/>
            </w:tcBorders>
          </w:tcPr>
          <w:p w14:paraId="2D413FBC"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 xml:space="preserve">Drifttryck </w:t>
            </w:r>
          </w:p>
          <w:p w14:paraId="3B36E41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4,5 – 5,5 bar</w:t>
            </w:r>
          </w:p>
        </w:tc>
        <w:tc>
          <w:tcPr>
            <w:tcW w:w="1274" w:type="dxa"/>
            <w:tcBorders>
              <w:top w:val="single" w:sz="4" w:space="0" w:color="auto"/>
              <w:left w:val="single" w:sz="4" w:space="0" w:color="auto"/>
              <w:bottom w:val="single" w:sz="4" w:space="0" w:color="auto"/>
              <w:right w:val="single" w:sz="4" w:space="0" w:color="auto"/>
            </w:tcBorders>
          </w:tcPr>
          <w:p w14:paraId="43DA1E0D"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5" w:type="dxa"/>
            <w:tcBorders>
              <w:top w:val="single" w:sz="4" w:space="0" w:color="auto"/>
              <w:left w:val="single" w:sz="4" w:space="0" w:color="auto"/>
              <w:bottom w:val="single" w:sz="4" w:space="0" w:color="auto"/>
            </w:tcBorders>
          </w:tcPr>
          <w:p w14:paraId="21BFB9AF"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Godkänd</w:t>
            </w:r>
          </w:p>
          <w:p w14:paraId="534323B3"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Signatur</w:t>
            </w:r>
          </w:p>
        </w:tc>
      </w:tr>
      <w:tr w:rsidR="007122E7" w:rsidRPr="00882B55" w14:paraId="7A2FF307" w14:textId="77777777" w:rsidTr="001C1D42">
        <w:tc>
          <w:tcPr>
            <w:tcW w:w="1418" w:type="dxa"/>
            <w:gridSpan w:val="3"/>
            <w:tcBorders>
              <w:top w:val="single" w:sz="4" w:space="0" w:color="auto"/>
              <w:bottom w:val="single" w:sz="4" w:space="0" w:color="auto"/>
              <w:right w:val="single" w:sz="4" w:space="0" w:color="auto"/>
            </w:tcBorders>
          </w:tcPr>
          <w:p w14:paraId="686DFBAC" w14:textId="77777777" w:rsidR="007122E7" w:rsidRPr="00882B55" w:rsidRDefault="007122E7" w:rsidP="001C2710">
            <w:pPr>
              <w:spacing w:after="0"/>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tcPr>
          <w:p w14:paraId="5E5CF25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EC8D86E"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A23C6FB"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79956EE9"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4CCD7C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717EE64D"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2C55FF4D" w14:textId="77777777" w:rsidR="007122E7" w:rsidRPr="00882B55" w:rsidRDefault="007122E7" w:rsidP="001C2710">
            <w:pPr>
              <w:spacing w:after="0"/>
              <w:ind w:left="0" w:right="0"/>
              <w:rPr>
                <w:rFonts w:ascii="Arial" w:hAnsi="Arial" w:cs="Arial"/>
              </w:rPr>
            </w:pPr>
          </w:p>
        </w:tc>
      </w:tr>
      <w:tr w:rsidR="007122E7" w:rsidRPr="00882B55" w14:paraId="2E01A494" w14:textId="77777777" w:rsidTr="001C1D42">
        <w:tc>
          <w:tcPr>
            <w:tcW w:w="1418" w:type="dxa"/>
            <w:gridSpan w:val="3"/>
            <w:tcBorders>
              <w:top w:val="single" w:sz="4" w:space="0" w:color="auto"/>
              <w:bottom w:val="single" w:sz="4" w:space="0" w:color="auto"/>
              <w:right w:val="single" w:sz="4" w:space="0" w:color="auto"/>
            </w:tcBorders>
          </w:tcPr>
          <w:p w14:paraId="1C8B4D61" w14:textId="77777777" w:rsidR="007122E7" w:rsidRPr="00882B55" w:rsidRDefault="007122E7" w:rsidP="001C2710">
            <w:pPr>
              <w:spacing w:after="0"/>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tcPr>
          <w:p w14:paraId="27244334"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3532E7E0"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CF648E0"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0F56A4AD"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09F83886"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129D1E96"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30AB12EC" w14:textId="77777777" w:rsidR="007122E7" w:rsidRPr="00882B55" w:rsidRDefault="007122E7" w:rsidP="001C2710">
            <w:pPr>
              <w:spacing w:after="0"/>
              <w:ind w:left="0" w:right="0"/>
              <w:rPr>
                <w:rFonts w:ascii="Arial" w:hAnsi="Arial" w:cs="Arial"/>
              </w:rPr>
            </w:pPr>
          </w:p>
        </w:tc>
      </w:tr>
      <w:tr w:rsidR="007122E7" w:rsidRPr="00882B55" w14:paraId="35340578" w14:textId="77777777" w:rsidTr="001C1D42">
        <w:tc>
          <w:tcPr>
            <w:tcW w:w="1418" w:type="dxa"/>
            <w:gridSpan w:val="3"/>
            <w:tcBorders>
              <w:top w:val="single" w:sz="4" w:space="0" w:color="auto"/>
              <w:bottom w:val="single" w:sz="4" w:space="0" w:color="auto"/>
              <w:right w:val="single" w:sz="4" w:space="0" w:color="auto"/>
            </w:tcBorders>
          </w:tcPr>
          <w:p w14:paraId="10138820" w14:textId="77777777" w:rsidR="007122E7" w:rsidRPr="00882B55" w:rsidRDefault="007122E7" w:rsidP="001C2710">
            <w:pPr>
              <w:spacing w:after="0"/>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tcPr>
          <w:p w14:paraId="5859FC9B"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0F3C9D01"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235FE8E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3176F94E"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3C46E3D4"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69F023A"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1D25261E" w14:textId="77777777" w:rsidR="007122E7" w:rsidRPr="00882B55" w:rsidRDefault="007122E7" w:rsidP="001C2710">
            <w:pPr>
              <w:spacing w:after="0"/>
              <w:ind w:left="0" w:right="0"/>
              <w:rPr>
                <w:rFonts w:ascii="Arial" w:hAnsi="Arial" w:cs="Arial"/>
              </w:rPr>
            </w:pPr>
          </w:p>
        </w:tc>
      </w:tr>
      <w:tr w:rsidR="007122E7" w:rsidRPr="00882B55" w14:paraId="41D67FC0" w14:textId="77777777" w:rsidTr="001C1D42">
        <w:tc>
          <w:tcPr>
            <w:tcW w:w="1418" w:type="dxa"/>
            <w:gridSpan w:val="3"/>
            <w:tcBorders>
              <w:top w:val="single" w:sz="4" w:space="0" w:color="auto"/>
              <w:bottom w:val="single" w:sz="4" w:space="0" w:color="auto"/>
              <w:right w:val="single" w:sz="4" w:space="0" w:color="auto"/>
            </w:tcBorders>
          </w:tcPr>
          <w:p w14:paraId="27C2ABC1" w14:textId="77777777" w:rsidR="007122E7" w:rsidRPr="00882B55" w:rsidRDefault="007122E7" w:rsidP="001C2710">
            <w:pPr>
              <w:spacing w:after="0"/>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tcPr>
          <w:p w14:paraId="7243D8D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FE18B44"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AA8722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2B309385"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01981C4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438183CB"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5AA9DED5" w14:textId="77777777" w:rsidR="007122E7" w:rsidRPr="00882B55" w:rsidRDefault="007122E7" w:rsidP="001C2710">
            <w:pPr>
              <w:spacing w:after="0"/>
              <w:ind w:left="0" w:right="0"/>
              <w:rPr>
                <w:rFonts w:ascii="Arial" w:hAnsi="Arial" w:cs="Arial"/>
              </w:rPr>
            </w:pPr>
          </w:p>
        </w:tc>
      </w:tr>
      <w:tr w:rsidR="007122E7" w:rsidRPr="00882B55" w14:paraId="7B04985D" w14:textId="77777777" w:rsidTr="001C1D42">
        <w:tc>
          <w:tcPr>
            <w:tcW w:w="1418" w:type="dxa"/>
            <w:gridSpan w:val="3"/>
            <w:tcBorders>
              <w:top w:val="single" w:sz="4" w:space="0" w:color="auto"/>
              <w:bottom w:val="single" w:sz="4" w:space="0" w:color="auto"/>
              <w:right w:val="single" w:sz="4" w:space="0" w:color="auto"/>
            </w:tcBorders>
          </w:tcPr>
          <w:p w14:paraId="5CEFB194" w14:textId="77777777" w:rsidR="007122E7" w:rsidRPr="00882B55" w:rsidRDefault="007122E7" w:rsidP="001C2710">
            <w:pPr>
              <w:spacing w:after="0"/>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tcPr>
          <w:p w14:paraId="727C69E2"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9F6EB41"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00ABE2AD"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5D23B3F4"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3DBB7ED2"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5CFD01CC"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713AE232" w14:textId="77777777" w:rsidR="007122E7" w:rsidRPr="00882B55" w:rsidRDefault="007122E7" w:rsidP="001C2710">
            <w:pPr>
              <w:spacing w:after="0"/>
              <w:ind w:left="0" w:right="0"/>
              <w:rPr>
                <w:rFonts w:ascii="Arial" w:hAnsi="Arial" w:cs="Arial"/>
              </w:rPr>
            </w:pPr>
          </w:p>
        </w:tc>
      </w:tr>
      <w:tr w:rsidR="007122E7" w:rsidRPr="00882B55" w14:paraId="18DFDD74" w14:textId="77777777" w:rsidTr="001C1D42">
        <w:tc>
          <w:tcPr>
            <w:tcW w:w="1418" w:type="dxa"/>
            <w:gridSpan w:val="3"/>
            <w:tcBorders>
              <w:top w:val="single" w:sz="4" w:space="0" w:color="auto"/>
              <w:bottom w:val="single" w:sz="4" w:space="0" w:color="auto"/>
              <w:right w:val="single" w:sz="4" w:space="0" w:color="auto"/>
            </w:tcBorders>
          </w:tcPr>
          <w:p w14:paraId="7A561FE4" w14:textId="77777777" w:rsidR="007122E7" w:rsidRPr="00882B55" w:rsidRDefault="007122E7" w:rsidP="001C2710">
            <w:pPr>
              <w:spacing w:after="0"/>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tcPr>
          <w:p w14:paraId="551274A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4010EF46"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4B81F67"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06999D7F"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4E3BB3E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6371898B"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15B69787" w14:textId="77777777" w:rsidR="007122E7" w:rsidRPr="00882B55" w:rsidRDefault="007122E7" w:rsidP="001C2710">
            <w:pPr>
              <w:spacing w:after="0"/>
              <w:ind w:left="0" w:right="0"/>
              <w:rPr>
                <w:rFonts w:ascii="Arial" w:hAnsi="Arial" w:cs="Arial"/>
              </w:rPr>
            </w:pPr>
          </w:p>
        </w:tc>
      </w:tr>
      <w:tr w:rsidR="007122E7" w:rsidRPr="00882B55" w14:paraId="5EE9E8D1" w14:textId="77777777" w:rsidTr="001C1D42">
        <w:tc>
          <w:tcPr>
            <w:tcW w:w="1418" w:type="dxa"/>
            <w:gridSpan w:val="3"/>
            <w:tcBorders>
              <w:top w:val="single" w:sz="4" w:space="0" w:color="auto"/>
              <w:bottom w:val="single" w:sz="4" w:space="0" w:color="auto"/>
              <w:right w:val="single" w:sz="4" w:space="0" w:color="auto"/>
            </w:tcBorders>
          </w:tcPr>
          <w:p w14:paraId="5F3F6296" w14:textId="77777777" w:rsidR="007122E7" w:rsidRPr="00882B55" w:rsidRDefault="007122E7" w:rsidP="001C2710">
            <w:pPr>
              <w:spacing w:after="0"/>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tcPr>
          <w:p w14:paraId="1DB5FE38"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69E6692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475C1F6F"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342EB63F"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F126F51"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1456DDE"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5F947F71" w14:textId="77777777" w:rsidR="007122E7" w:rsidRPr="00882B55" w:rsidRDefault="007122E7" w:rsidP="001C2710">
            <w:pPr>
              <w:spacing w:after="0"/>
              <w:ind w:left="0" w:right="0"/>
              <w:rPr>
                <w:rFonts w:ascii="Arial" w:hAnsi="Arial" w:cs="Arial"/>
              </w:rPr>
            </w:pPr>
          </w:p>
        </w:tc>
      </w:tr>
      <w:tr w:rsidR="007122E7" w:rsidRPr="00882B55" w14:paraId="1770A228" w14:textId="77777777" w:rsidTr="001C1D42">
        <w:tc>
          <w:tcPr>
            <w:tcW w:w="1418" w:type="dxa"/>
            <w:gridSpan w:val="3"/>
            <w:tcBorders>
              <w:top w:val="single" w:sz="4" w:space="0" w:color="auto"/>
              <w:bottom w:val="single" w:sz="4" w:space="0" w:color="auto"/>
              <w:right w:val="single" w:sz="4" w:space="0" w:color="auto"/>
            </w:tcBorders>
          </w:tcPr>
          <w:p w14:paraId="4E958C44" w14:textId="77777777" w:rsidR="007122E7" w:rsidRPr="00882B55" w:rsidRDefault="007122E7" w:rsidP="001C2710">
            <w:pPr>
              <w:spacing w:after="0"/>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tcPr>
          <w:p w14:paraId="5A32ED96"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6ED1680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29010BB"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1BDEC774"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4C9667CF"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411952A8"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0384C470" w14:textId="77777777" w:rsidR="007122E7" w:rsidRPr="00882B55" w:rsidRDefault="007122E7" w:rsidP="001C2710">
            <w:pPr>
              <w:spacing w:after="0"/>
              <w:ind w:left="0" w:right="0"/>
              <w:rPr>
                <w:rFonts w:ascii="Arial" w:hAnsi="Arial" w:cs="Arial"/>
              </w:rPr>
            </w:pPr>
          </w:p>
        </w:tc>
      </w:tr>
      <w:tr w:rsidR="007122E7" w:rsidRPr="00882B55" w14:paraId="627CEC48" w14:textId="77777777" w:rsidTr="001C1D42">
        <w:tc>
          <w:tcPr>
            <w:tcW w:w="1418" w:type="dxa"/>
            <w:gridSpan w:val="3"/>
            <w:tcBorders>
              <w:top w:val="single" w:sz="4" w:space="0" w:color="auto"/>
              <w:bottom w:val="single" w:sz="4" w:space="0" w:color="auto"/>
              <w:right w:val="single" w:sz="4" w:space="0" w:color="auto"/>
            </w:tcBorders>
          </w:tcPr>
          <w:p w14:paraId="5709851D" w14:textId="77777777" w:rsidR="007122E7" w:rsidRPr="00882B55" w:rsidRDefault="007122E7" w:rsidP="001C2710">
            <w:pPr>
              <w:spacing w:after="0"/>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tcPr>
          <w:p w14:paraId="2344864C"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16E0E68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4CF7B4FC"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55E70462"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1A9FFF7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718463C"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494B22A5" w14:textId="77777777" w:rsidR="007122E7" w:rsidRPr="00882B55" w:rsidRDefault="007122E7" w:rsidP="001C2710">
            <w:pPr>
              <w:spacing w:after="0"/>
              <w:ind w:left="0" w:right="0"/>
              <w:rPr>
                <w:rFonts w:ascii="Arial" w:hAnsi="Arial" w:cs="Arial"/>
              </w:rPr>
            </w:pPr>
          </w:p>
        </w:tc>
      </w:tr>
      <w:tr w:rsidR="007122E7" w:rsidRPr="00882B55" w14:paraId="125AC9C3" w14:textId="77777777" w:rsidTr="001C1D42">
        <w:tc>
          <w:tcPr>
            <w:tcW w:w="1418" w:type="dxa"/>
            <w:gridSpan w:val="3"/>
            <w:tcBorders>
              <w:top w:val="single" w:sz="4" w:space="0" w:color="auto"/>
              <w:bottom w:val="single" w:sz="4" w:space="0" w:color="auto"/>
              <w:right w:val="single" w:sz="4" w:space="0" w:color="auto"/>
            </w:tcBorders>
          </w:tcPr>
          <w:p w14:paraId="6D8165EA" w14:textId="77777777" w:rsidR="007122E7" w:rsidRPr="00882B55" w:rsidRDefault="007122E7" w:rsidP="001C2710">
            <w:pPr>
              <w:spacing w:after="0"/>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tcPr>
          <w:p w14:paraId="182FA118"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7643DC86"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246FF37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75DC26EB"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19CE0DE5"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10F7BBDF"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0AEF1DE6" w14:textId="77777777" w:rsidR="007122E7" w:rsidRPr="00882B55" w:rsidRDefault="007122E7" w:rsidP="001C2710">
            <w:pPr>
              <w:spacing w:after="0"/>
              <w:ind w:left="0" w:right="0"/>
              <w:rPr>
                <w:rFonts w:ascii="Arial" w:hAnsi="Arial" w:cs="Arial"/>
              </w:rPr>
            </w:pPr>
          </w:p>
        </w:tc>
      </w:tr>
      <w:tr w:rsidR="007122E7" w:rsidRPr="00882B55" w14:paraId="28A85E32" w14:textId="77777777" w:rsidTr="001C1D42">
        <w:tc>
          <w:tcPr>
            <w:tcW w:w="1418" w:type="dxa"/>
            <w:gridSpan w:val="3"/>
            <w:tcBorders>
              <w:top w:val="single" w:sz="4" w:space="0" w:color="auto"/>
              <w:bottom w:val="single" w:sz="4" w:space="0" w:color="auto"/>
              <w:right w:val="single" w:sz="4" w:space="0" w:color="auto"/>
            </w:tcBorders>
          </w:tcPr>
          <w:p w14:paraId="3FFB0313" w14:textId="77777777" w:rsidR="007122E7" w:rsidRPr="00882B55" w:rsidRDefault="007122E7" w:rsidP="001C2710">
            <w:pPr>
              <w:spacing w:after="0"/>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tcPr>
          <w:p w14:paraId="1BB1C373"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0DA3DA90"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2047A3C"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60D24B47"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E9EC9D1"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2CB14DC3"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29010EFA" w14:textId="77777777" w:rsidR="007122E7" w:rsidRPr="00882B55" w:rsidRDefault="007122E7" w:rsidP="001C2710">
            <w:pPr>
              <w:spacing w:after="0"/>
              <w:ind w:left="0" w:right="0"/>
              <w:rPr>
                <w:rFonts w:ascii="Arial" w:hAnsi="Arial" w:cs="Arial"/>
              </w:rPr>
            </w:pPr>
          </w:p>
        </w:tc>
      </w:tr>
      <w:tr w:rsidR="007122E7" w:rsidRPr="00882B55" w14:paraId="3A4A8BA0" w14:textId="77777777" w:rsidTr="001C1D42">
        <w:tc>
          <w:tcPr>
            <w:tcW w:w="1418" w:type="dxa"/>
            <w:gridSpan w:val="3"/>
            <w:tcBorders>
              <w:top w:val="single" w:sz="4" w:space="0" w:color="auto"/>
              <w:bottom w:val="nil"/>
              <w:right w:val="single" w:sz="4" w:space="0" w:color="auto"/>
            </w:tcBorders>
          </w:tcPr>
          <w:p w14:paraId="5E3261AE" w14:textId="77777777" w:rsidR="007122E7" w:rsidRPr="00882B55" w:rsidRDefault="007122E7" w:rsidP="001C2710">
            <w:pPr>
              <w:spacing w:after="0"/>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tcPr>
          <w:p w14:paraId="4DDA2EEB"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nil"/>
              <w:right w:val="single" w:sz="4" w:space="0" w:color="auto"/>
            </w:tcBorders>
          </w:tcPr>
          <w:p w14:paraId="4646DDFD"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nil"/>
              <w:right w:val="single" w:sz="4" w:space="0" w:color="auto"/>
            </w:tcBorders>
          </w:tcPr>
          <w:p w14:paraId="27BF0CFA"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nil"/>
              <w:right w:val="single" w:sz="4" w:space="0" w:color="auto"/>
            </w:tcBorders>
          </w:tcPr>
          <w:p w14:paraId="67619308"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nil"/>
              <w:right w:val="single" w:sz="4" w:space="0" w:color="auto"/>
            </w:tcBorders>
          </w:tcPr>
          <w:p w14:paraId="25528D4C"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6B036BF5"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nil"/>
            </w:tcBorders>
          </w:tcPr>
          <w:p w14:paraId="7D517D8D" w14:textId="77777777" w:rsidR="007122E7" w:rsidRPr="00882B55" w:rsidRDefault="007122E7" w:rsidP="001C2710">
            <w:pPr>
              <w:spacing w:after="0"/>
              <w:ind w:left="0" w:right="0"/>
              <w:rPr>
                <w:rFonts w:ascii="Arial" w:hAnsi="Arial" w:cs="Arial"/>
              </w:rPr>
            </w:pPr>
          </w:p>
        </w:tc>
      </w:tr>
      <w:tr w:rsidR="007122E7" w:rsidRPr="00882B55" w14:paraId="7DA10A78"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tcPr>
          <w:p w14:paraId="58DB4746" w14:textId="09A5D182"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Funktionskontroll</w:t>
            </w:r>
            <w:r w:rsidR="00D57D30">
              <w:rPr>
                <w:rFonts w:ascii="Arial" w:hAnsi="Arial" w:cs="Arial"/>
                <w:b/>
                <w:sz w:val="20"/>
                <w:szCs w:val="20"/>
              </w:rPr>
              <w:t>:</w:t>
            </w:r>
          </w:p>
          <w:p w14:paraId="6F4A3393" w14:textId="02F01F15" w:rsidR="00D57D30" w:rsidRPr="00882B55" w:rsidRDefault="007122E7" w:rsidP="001C2710">
            <w:pPr>
              <w:spacing w:after="0"/>
              <w:ind w:left="0" w:right="0"/>
              <w:rPr>
                <w:rFonts w:ascii="Arial" w:hAnsi="Arial" w:cs="Arial"/>
                <w:sz w:val="20"/>
                <w:szCs w:val="20"/>
              </w:rPr>
            </w:pPr>
            <w:r w:rsidRPr="00882B55">
              <w:rPr>
                <w:rFonts w:ascii="Arial" w:hAnsi="Arial" w:cs="Arial"/>
                <w:sz w:val="20"/>
                <w:szCs w:val="20"/>
              </w:rPr>
              <w:t>Reservgasflaskor och gaslarm vid tryckvakt</w:t>
            </w:r>
            <w:r w:rsidR="00D57D30">
              <w:rPr>
                <w:rFonts w:ascii="Arial" w:hAnsi="Arial" w:cs="Arial"/>
                <w:sz w:val="20"/>
                <w:szCs w:val="20"/>
              </w:rPr>
              <w:br/>
            </w:r>
          </w:p>
        </w:tc>
        <w:tc>
          <w:tcPr>
            <w:tcW w:w="2554" w:type="dxa"/>
            <w:gridSpan w:val="3"/>
            <w:vMerge w:val="restart"/>
            <w:tcBorders>
              <w:top w:val="single" w:sz="4" w:space="0" w:color="auto"/>
              <w:left w:val="nil"/>
            </w:tcBorders>
          </w:tcPr>
          <w:p w14:paraId="0CA984DE" w14:textId="3BAF871B" w:rsidR="007122E7" w:rsidRPr="00882B55" w:rsidRDefault="00D57D30" w:rsidP="001C2710">
            <w:pPr>
              <w:spacing w:after="0"/>
              <w:ind w:left="0" w:right="0"/>
              <w:rPr>
                <w:rFonts w:ascii="Arial" w:hAnsi="Arial" w:cs="Arial"/>
                <w:sz w:val="20"/>
                <w:szCs w:val="20"/>
              </w:rPr>
            </w:pPr>
            <w:r w:rsidRPr="00882B55">
              <w:rPr>
                <w:noProof/>
              </w:rPr>
              <w:drawing>
                <wp:anchor distT="0" distB="0" distL="114300" distR="114300" simplePos="0" relativeHeight="251660288" behindDoc="1" locked="0" layoutInCell="1" allowOverlap="1" wp14:anchorId="728A3035" wp14:editId="02F7A36F">
                  <wp:simplePos x="0" y="0"/>
                  <wp:positionH relativeFrom="column">
                    <wp:posOffset>-8807</wp:posOffset>
                  </wp:positionH>
                  <wp:positionV relativeFrom="paragraph">
                    <wp:posOffset>3251891</wp:posOffset>
                  </wp:positionV>
                  <wp:extent cx="1553845" cy="876300"/>
                  <wp:effectExtent l="0" t="0" r="8255" b="0"/>
                  <wp:wrapTight wrapText="bothSides">
                    <wp:wrapPolygon edited="0">
                      <wp:start x="0" y="0"/>
                      <wp:lineTo x="0" y="21130"/>
                      <wp:lineTo x="21450" y="21130"/>
                      <wp:lineTo x="21450" y="0"/>
                      <wp:lineTo x="0" y="0"/>
                    </wp:wrapPolygon>
                  </wp:wrapTight>
                  <wp:docPr id="1215325516" name="Bildobjekt 1215325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53845"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2B55">
              <w:rPr>
                <w:rFonts w:ascii="Arial" w:hAnsi="Arial" w:cs="Arial"/>
                <w:noProof/>
                <w:sz w:val="20"/>
                <w:szCs w:val="20"/>
              </w:rPr>
              <w:drawing>
                <wp:anchor distT="0" distB="0" distL="114300" distR="114300" simplePos="0" relativeHeight="251659264" behindDoc="1" locked="0" layoutInCell="1" allowOverlap="1" wp14:anchorId="719CD013" wp14:editId="02DF9980">
                  <wp:simplePos x="0" y="0"/>
                  <wp:positionH relativeFrom="column">
                    <wp:posOffset>-46990</wp:posOffset>
                  </wp:positionH>
                  <wp:positionV relativeFrom="paragraph">
                    <wp:posOffset>94615</wp:posOffset>
                  </wp:positionV>
                  <wp:extent cx="1596390" cy="2777490"/>
                  <wp:effectExtent l="0" t="0" r="3810" b="3810"/>
                  <wp:wrapTight wrapText="bothSides">
                    <wp:wrapPolygon edited="0">
                      <wp:start x="0" y="0"/>
                      <wp:lineTo x="0" y="21481"/>
                      <wp:lineTo x="21394" y="21481"/>
                      <wp:lineTo x="21394" y="0"/>
                      <wp:lineTo x="0" y="0"/>
                    </wp:wrapPolygon>
                  </wp:wrapTight>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96390" cy="2777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5AF2DE" w14:textId="71298BEB" w:rsidR="007122E7" w:rsidRPr="00882B55" w:rsidRDefault="007122E7" w:rsidP="001C2710">
            <w:pPr>
              <w:spacing w:after="0"/>
              <w:ind w:left="0" w:right="0"/>
              <w:rPr>
                <w:rFonts w:ascii="Arial" w:hAnsi="Arial" w:cs="Arial"/>
                <w:sz w:val="20"/>
                <w:szCs w:val="20"/>
              </w:rPr>
            </w:pPr>
          </w:p>
          <w:p w14:paraId="62240DA8" w14:textId="38129373" w:rsidR="007122E7" w:rsidRPr="00882B55" w:rsidRDefault="007122E7" w:rsidP="001C2710">
            <w:pPr>
              <w:spacing w:after="0"/>
              <w:ind w:left="0" w:right="0"/>
              <w:rPr>
                <w:rFonts w:ascii="Arial" w:hAnsi="Arial" w:cs="Arial"/>
                <w:sz w:val="20"/>
                <w:szCs w:val="20"/>
              </w:rPr>
            </w:pPr>
          </w:p>
          <w:p w14:paraId="1C2CCC29" w14:textId="77777777" w:rsidR="007122E7" w:rsidRPr="00882B55" w:rsidRDefault="007122E7" w:rsidP="001C2710">
            <w:pPr>
              <w:spacing w:after="0"/>
              <w:ind w:left="0" w:right="0"/>
              <w:rPr>
                <w:rFonts w:ascii="Arial" w:hAnsi="Arial" w:cs="Arial"/>
                <w:sz w:val="20"/>
                <w:szCs w:val="20"/>
              </w:rPr>
            </w:pPr>
          </w:p>
        </w:tc>
      </w:tr>
      <w:tr w:rsidR="007122E7" w:rsidRPr="00882B55" w14:paraId="0184116D"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280CA101"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Kontrollrutin:</w:t>
            </w:r>
          </w:p>
          <w:p w14:paraId="07895E8F"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554" w:type="dxa"/>
            <w:gridSpan w:val="3"/>
            <w:vMerge/>
            <w:tcBorders>
              <w:left w:val="nil"/>
            </w:tcBorders>
          </w:tcPr>
          <w:p w14:paraId="3BFD5A75" w14:textId="77777777" w:rsidR="007122E7" w:rsidRPr="00882B55" w:rsidRDefault="007122E7" w:rsidP="001C2710">
            <w:pPr>
              <w:spacing w:after="0"/>
              <w:ind w:left="0" w:right="0"/>
              <w:rPr>
                <w:rFonts w:ascii="Arial" w:hAnsi="Arial" w:cs="Arial"/>
                <w:sz w:val="20"/>
                <w:szCs w:val="20"/>
              </w:rPr>
            </w:pPr>
          </w:p>
        </w:tc>
      </w:tr>
      <w:tr w:rsidR="007122E7" w:rsidRPr="00882B55" w14:paraId="718E34DF"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429D2AAF"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27B5C3C" w14:textId="77777777" w:rsidR="007122E7" w:rsidRPr="00882B55" w:rsidRDefault="007122E7" w:rsidP="001C2710">
            <w:pPr>
              <w:spacing w:after="0"/>
              <w:ind w:left="0" w:right="0"/>
              <w:rPr>
                <w:rFonts w:ascii="Arial" w:hAnsi="Arial" w:cs="Arial"/>
                <w:sz w:val="10"/>
                <w:szCs w:val="10"/>
              </w:rPr>
            </w:pPr>
          </w:p>
        </w:tc>
      </w:tr>
      <w:tr w:rsidR="007122E7" w:rsidRPr="00882B55" w14:paraId="7513A9D7"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778F4F5C" w14:textId="39630E9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reservgasflaskor</w:t>
            </w:r>
            <w:r w:rsidR="00D57D30">
              <w:rPr>
                <w:rFonts w:ascii="Arial" w:hAnsi="Arial" w:cs="Arial"/>
                <w:b/>
                <w:sz w:val="20"/>
                <w:szCs w:val="20"/>
              </w:rPr>
              <w:t>:</w:t>
            </w:r>
          </w:p>
          <w:p w14:paraId="4FE48278"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554" w:type="dxa"/>
            <w:gridSpan w:val="3"/>
            <w:vMerge/>
            <w:tcBorders>
              <w:left w:val="nil"/>
            </w:tcBorders>
          </w:tcPr>
          <w:p w14:paraId="0C6E0DCA" w14:textId="77777777" w:rsidR="007122E7" w:rsidRPr="00882B55" w:rsidRDefault="007122E7" w:rsidP="001C2710">
            <w:pPr>
              <w:spacing w:after="0"/>
              <w:ind w:left="0" w:right="0"/>
              <w:rPr>
                <w:rFonts w:ascii="Arial" w:hAnsi="Arial" w:cs="Arial"/>
                <w:sz w:val="20"/>
                <w:szCs w:val="20"/>
              </w:rPr>
            </w:pPr>
          </w:p>
        </w:tc>
      </w:tr>
      <w:tr w:rsidR="007122E7" w:rsidRPr="00882B55" w14:paraId="09F4EF13"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0E67846F"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4505C62" w14:textId="77777777" w:rsidR="007122E7" w:rsidRPr="00882B55" w:rsidRDefault="007122E7" w:rsidP="001C2710">
            <w:pPr>
              <w:spacing w:after="0"/>
              <w:ind w:left="0" w:right="0"/>
              <w:rPr>
                <w:rFonts w:ascii="Arial" w:hAnsi="Arial" w:cs="Arial"/>
                <w:sz w:val="10"/>
                <w:szCs w:val="10"/>
              </w:rPr>
            </w:pPr>
          </w:p>
        </w:tc>
      </w:tr>
      <w:tr w:rsidR="007122E7" w:rsidRPr="00882B55" w14:paraId="1B49A497"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14846CB8"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374B86E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554" w:type="dxa"/>
            <w:gridSpan w:val="3"/>
            <w:vMerge/>
            <w:tcBorders>
              <w:left w:val="nil"/>
            </w:tcBorders>
          </w:tcPr>
          <w:p w14:paraId="6782AD92" w14:textId="77777777" w:rsidR="007122E7" w:rsidRPr="00882B55" w:rsidRDefault="007122E7" w:rsidP="001C2710">
            <w:pPr>
              <w:spacing w:after="0"/>
              <w:ind w:left="0" w:right="0"/>
              <w:rPr>
                <w:rFonts w:ascii="Arial" w:hAnsi="Arial" w:cs="Arial"/>
                <w:sz w:val="20"/>
                <w:szCs w:val="20"/>
              </w:rPr>
            </w:pPr>
          </w:p>
        </w:tc>
      </w:tr>
      <w:tr w:rsidR="007122E7" w:rsidRPr="00882B55" w14:paraId="4CA12BAD"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733BF391"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5DFC0326"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811C437" w14:textId="77777777" w:rsidR="007122E7" w:rsidRPr="00882B55" w:rsidRDefault="007122E7" w:rsidP="001C2710">
            <w:pPr>
              <w:spacing w:after="0"/>
              <w:ind w:left="0" w:right="0"/>
              <w:rPr>
                <w:rFonts w:ascii="Arial" w:hAnsi="Arial" w:cs="Arial"/>
                <w:sz w:val="10"/>
                <w:szCs w:val="10"/>
              </w:rPr>
            </w:pPr>
          </w:p>
        </w:tc>
      </w:tr>
      <w:tr w:rsidR="007122E7" w:rsidRPr="00882B55" w14:paraId="0D3BC9EC"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5E156071"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521ABA9" w14:textId="5134F108"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554" w:type="dxa"/>
            <w:gridSpan w:val="3"/>
            <w:vMerge/>
            <w:tcBorders>
              <w:left w:val="nil"/>
            </w:tcBorders>
          </w:tcPr>
          <w:p w14:paraId="27C35FB7" w14:textId="77777777" w:rsidR="007122E7" w:rsidRPr="00882B55" w:rsidRDefault="007122E7" w:rsidP="001C2710">
            <w:pPr>
              <w:spacing w:after="0"/>
              <w:ind w:left="0" w:right="0"/>
              <w:rPr>
                <w:rFonts w:ascii="Arial" w:hAnsi="Arial" w:cs="Arial"/>
                <w:sz w:val="20"/>
                <w:szCs w:val="20"/>
              </w:rPr>
            </w:pPr>
          </w:p>
        </w:tc>
      </w:tr>
      <w:tr w:rsidR="007122E7" w:rsidRPr="00882B55" w14:paraId="346A6399"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49BE1F6D"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1DC87762"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E98BBD3" w14:textId="77777777" w:rsidR="007122E7" w:rsidRPr="00882B55" w:rsidRDefault="007122E7" w:rsidP="001C2710">
            <w:pPr>
              <w:spacing w:after="0"/>
              <w:ind w:left="0" w:right="0"/>
              <w:rPr>
                <w:rFonts w:ascii="Arial" w:hAnsi="Arial" w:cs="Arial"/>
                <w:sz w:val="10"/>
                <w:szCs w:val="10"/>
              </w:rPr>
            </w:pPr>
          </w:p>
        </w:tc>
      </w:tr>
      <w:tr w:rsidR="007122E7" w:rsidRPr="00882B55" w14:paraId="60ED9F3F"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707BA52B"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527C527D"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554" w:type="dxa"/>
            <w:gridSpan w:val="3"/>
            <w:vMerge/>
            <w:tcBorders>
              <w:left w:val="nil"/>
            </w:tcBorders>
          </w:tcPr>
          <w:p w14:paraId="06756699" w14:textId="77777777" w:rsidR="007122E7" w:rsidRPr="00882B55" w:rsidRDefault="007122E7" w:rsidP="001C2710">
            <w:pPr>
              <w:spacing w:after="0"/>
              <w:ind w:left="0" w:right="0"/>
              <w:rPr>
                <w:rFonts w:ascii="Arial" w:hAnsi="Arial" w:cs="Arial"/>
                <w:sz w:val="20"/>
                <w:szCs w:val="20"/>
              </w:rPr>
            </w:pPr>
          </w:p>
        </w:tc>
      </w:tr>
      <w:tr w:rsidR="007122E7" w:rsidRPr="00882B55" w14:paraId="3E9DC029"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17031F69"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6DD8CBB8"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10C441C" w14:textId="77777777" w:rsidR="007122E7" w:rsidRPr="00882B55" w:rsidRDefault="007122E7" w:rsidP="001C2710">
            <w:pPr>
              <w:spacing w:after="0"/>
              <w:ind w:left="0" w:right="0"/>
              <w:rPr>
                <w:rFonts w:ascii="Arial" w:hAnsi="Arial" w:cs="Arial"/>
                <w:sz w:val="10"/>
                <w:szCs w:val="10"/>
              </w:rPr>
            </w:pPr>
          </w:p>
        </w:tc>
      </w:tr>
      <w:tr w:rsidR="007122E7" w:rsidRPr="00882B55" w14:paraId="0E80F4E3"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44E1C481"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243C5A03"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klar</w:t>
            </w:r>
            <w:r>
              <w:rPr>
                <w:rFonts w:ascii="Arial" w:hAnsi="Arial" w:cs="Arial"/>
                <w:sz w:val="20"/>
                <w:szCs w:val="20"/>
              </w:rPr>
              <w:t>,</w:t>
            </w:r>
            <w:r w:rsidRPr="00882B55">
              <w:rPr>
                <w:rFonts w:ascii="Arial" w:hAnsi="Arial" w:cs="Arial"/>
                <w:sz w:val="20"/>
                <w:szCs w:val="20"/>
              </w:rPr>
              <w:t xml:space="preserve"> släpp ut trycket i slangen.</w:t>
            </w:r>
          </w:p>
        </w:tc>
        <w:tc>
          <w:tcPr>
            <w:tcW w:w="2554" w:type="dxa"/>
            <w:gridSpan w:val="3"/>
            <w:vMerge/>
            <w:tcBorders>
              <w:left w:val="nil"/>
            </w:tcBorders>
          </w:tcPr>
          <w:p w14:paraId="3A55F411" w14:textId="77777777" w:rsidR="007122E7" w:rsidRPr="00882B55" w:rsidRDefault="007122E7" w:rsidP="001C2710">
            <w:pPr>
              <w:spacing w:after="0"/>
              <w:ind w:left="0" w:right="0"/>
              <w:rPr>
                <w:rFonts w:ascii="Arial" w:hAnsi="Arial" w:cs="Arial"/>
                <w:sz w:val="20"/>
                <w:szCs w:val="20"/>
              </w:rPr>
            </w:pPr>
          </w:p>
        </w:tc>
      </w:tr>
      <w:tr w:rsidR="007122E7" w:rsidRPr="00882B55" w14:paraId="3807D9E8"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043F7199"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10F5B8DA"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DC13480" w14:textId="77777777" w:rsidR="007122E7" w:rsidRPr="00882B55" w:rsidRDefault="007122E7" w:rsidP="001C2710">
            <w:pPr>
              <w:spacing w:after="0"/>
              <w:ind w:left="0" w:right="0"/>
              <w:rPr>
                <w:rFonts w:ascii="Arial" w:hAnsi="Arial" w:cs="Arial"/>
                <w:sz w:val="10"/>
                <w:szCs w:val="10"/>
              </w:rPr>
            </w:pPr>
          </w:p>
        </w:tc>
      </w:tr>
      <w:tr w:rsidR="007122E7" w:rsidRPr="00882B55" w14:paraId="0EB44DF5"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203F7718"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3DC8971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Upprepa kontrollen för samtliga gasflaskor.</w:t>
            </w:r>
          </w:p>
        </w:tc>
        <w:tc>
          <w:tcPr>
            <w:tcW w:w="2554" w:type="dxa"/>
            <w:gridSpan w:val="3"/>
            <w:vMerge/>
            <w:tcBorders>
              <w:left w:val="nil"/>
            </w:tcBorders>
          </w:tcPr>
          <w:p w14:paraId="5358BF6B" w14:textId="77777777" w:rsidR="007122E7" w:rsidRPr="00882B55" w:rsidRDefault="007122E7" w:rsidP="001C2710">
            <w:pPr>
              <w:spacing w:after="0"/>
              <w:ind w:left="0" w:right="0"/>
              <w:rPr>
                <w:rFonts w:ascii="Arial" w:hAnsi="Arial" w:cs="Arial"/>
                <w:sz w:val="20"/>
                <w:szCs w:val="20"/>
              </w:rPr>
            </w:pPr>
          </w:p>
        </w:tc>
      </w:tr>
      <w:tr w:rsidR="007122E7" w:rsidRPr="00882B55" w14:paraId="2469FD06" w14:textId="77777777" w:rsidTr="001C1D42">
        <w:tblPrEx>
          <w:tblBorders>
            <w:top w:val="none" w:sz="0" w:space="0" w:color="auto"/>
            <w:left w:val="none" w:sz="0" w:space="0" w:color="auto"/>
            <w:bottom w:val="none" w:sz="0" w:space="0" w:color="auto"/>
            <w:right w:val="none" w:sz="0" w:space="0" w:color="auto"/>
          </w:tblBorders>
        </w:tblPrEx>
        <w:tc>
          <w:tcPr>
            <w:tcW w:w="426" w:type="dxa"/>
          </w:tcPr>
          <w:p w14:paraId="361F5A90" w14:textId="77777777" w:rsidR="007122E7" w:rsidRPr="00882B55" w:rsidRDefault="007122E7" w:rsidP="001C2710">
            <w:pPr>
              <w:spacing w:after="0"/>
              <w:ind w:left="0" w:right="0"/>
              <w:rPr>
                <w:rFonts w:ascii="Arial" w:hAnsi="Arial" w:cs="Arial"/>
                <w:sz w:val="10"/>
                <w:szCs w:val="10"/>
              </w:rPr>
            </w:pPr>
          </w:p>
        </w:tc>
        <w:tc>
          <w:tcPr>
            <w:tcW w:w="6237" w:type="dxa"/>
            <w:gridSpan w:val="7"/>
          </w:tcPr>
          <w:p w14:paraId="6BE226BE"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5DF53E75" w14:textId="77777777" w:rsidR="007122E7" w:rsidRPr="00882B55" w:rsidRDefault="007122E7" w:rsidP="001C2710">
            <w:pPr>
              <w:spacing w:after="0"/>
              <w:ind w:left="0" w:right="0"/>
              <w:rPr>
                <w:rFonts w:ascii="Arial" w:hAnsi="Arial" w:cs="Arial"/>
                <w:sz w:val="10"/>
                <w:szCs w:val="10"/>
              </w:rPr>
            </w:pPr>
          </w:p>
        </w:tc>
      </w:tr>
      <w:tr w:rsidR="007122E7" w:rsidRPr="003916A9" w14:paraId="4F0C4357" w14:textId="77777777" w:rsidTr="001C1D42">
        <w:tblPrEx>
          <w:tblBorders>
            <w:top w:val="none" w:sz="0" w:space="0" w:color="auto"/>
            <w:left w:val="none" w:sz="0" w:space="0" w:color="auto"/>
            <w:bottom w:val="none" w:sz="0" w:space="0" w:color="auto"/>
            <w:right w:val="none" w:sz="0" w:space="0" w:color="auto"/>
          </w:tblBorders>
        </w:tblPrEx>
        <w:tc>
          <w:tcPr>
            <w:tcW w:w="426" w:type="dxa"/>
          </w:tcPr>
          <w:p w14:paraId="111CA5F3" w14:textId="77777777" w:rsidR="007122E7" w:rsidRPr="00882B55" w:rsidRDefault="007122E7" w:rsidP="001C2710">
            <w:pPr>
              <w:spacing w:after="0"/>
              <w:ind w:left="0" w:right="0"/>
              <w:rPr>
                <w:rFonts w:ascii="Arial" w:hAnsi="Arial" w:cs="Arial"/>
                <w:sz w:val="20"/>
                <w:szCs w:val="20"/>
              </w:rPr>
            </w:pPr>
          </w:p>
        </w:tc>
        <w:tc>
          <w:tcPr>
            <w:tcW w:w="6237" w:type="dxa"/>
            <w:gridSpan w:val="7"/>
          </w:tcPr>
          <w:p w14:paraId="2001F3A0" w14:textId="77777777" w:rsidR="00D57D30" w:rsidRDefault="00D57D30" w:rsidP="001C2710">
            <w:pPr>
              <w:spacing w:after="0"/>
              <w:ind w:left="0" w:right="0"/>
              <w:rPr>
                <w:rFonts w:ascii="Arial" w:hAnsi="Arial" w:cs="Arial"/>
                <w:b/>
                <w:sz w:val="20"/>
                <w:szCs w:val="20"/>
              </w:rPr>
            </w:pPr>
          </w:p>
          <w:p w14:paraId="48726559" w14:textId="77777777" w:rsidR="00D57D30" w:rsidRDefault="00D57D30" w:rsidP="001C2710">
            <w:pPr>
              <w:spacing w:after="0"/>
              <w:ind w:left="0" w:right="0"/>
              <w:rPr>
                <w:rFonts w:ascii="Arial" w:hAnsi="Arial" w:cs="Arial"/>
                <w:b/>
                <w:sz w:val="20"/>
                <w:szCs w:val="20"/>
              </w:rPr>
            </w:pPr>
          </w:p>
          <w:p w14:paraId="13171BCB" w14:textId="05EBF714"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gaslarm:</w:t>
            </w:r>
          </w:p>
          <w:p w14:paraId="7891FD47"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Tryck på displayen i området runt ”lågt” eller ”högt” i 5sek på tills larmet aktiverats. Larmet försvinner genom att klicka igen på samma område eller så återgår det till normalt efter 60sek.</w:t>
            </w:r>
          </w:p>
          <w:p w14:paraId="13AE9863" w14:textId="77777777" w:rsidR="007122E7" w:rsidRPr="00882B55" w:rsidRDefault="007122E7" w:rsidP="001C2710">
            <w:pPr>
              <w:spacing w:after="0"/>
              <w:ind w:left="0" w:right="0"/>
              <w:rPr>
                <w:rFonts w:ascii="Arial" w:hAnsi="Arial" w:cs="Arial"/>
                <w:sz w:val="20"/>
                <w:szCs w:val="20"/>
              </w:rPr>
            </w:pPr>
          </w:p>
        </w:tc>
        <w:tc>
          <w:tcPr>
            <w:tcW w:w="2554" w:type="dxa"/>
            <w:gridSpan w:val="3"/>
            <w:vMerge/>
            <w:tcBorders>
              <w:left w:val="nil"/>
            </w:tcBorders>
          </w:tcPr>
          <w:p w14:paraId="2C18D0BA" w14:textId="77777777" w:rsidR="007122E7" w:rsidRPr="00882B55" w:rsidRDefault="007122E7" w:rsidP="001C2710">
            <w:pPr>
              <w:spacing w:after="0"/>
              <w:ind w:left="0" w:right="0"/>
              <w:rPr>
                <w:rFonts w:ascii="Arial" w:hAnsi="Arial" w:cs="Arial"/>
                <w:sz w:val="20"/>
                <w:szCs w:val="20"/>
              </w:rPr>
            </w:pPr>
          </w:p>
        </w:tc>
      </w:tr>
    </w:tbl>
    <w:p w14:paraId="1A7E24EB" w14:textId="77777777" w:rsidR="00155565" w:rsidRDefault="00155565">
      <w:r>
        <w:br w:type="page"/>
      </w:r>
    </w:p>
    <w:tbl>
      <w:tblPr>
        <w:tblW w:w="9217" w:type="dxa"/>
        <w:tblInd w:w="-5" w:type="dxa"/>
        <w:tblLayout w:type="fixed"/>
        <w:tblLook w:val="01E0" w:firstRow="1" w:lastRow="1" w:firstColumn="1" w:lastColumn="1" w:noHBand="0" w:noVBand="0"/>
      </w:tblPr>
      <w:tblGrid>
        <w:gridCol w:w="6663"/>
        <w:gridCol w:w="2554"/>
      </w:tblGrid>
      <w:tr w:rsidR="007122E7" w:rsidRPr="003916A9" w14:paraId="5D2A523A" w14:textId="77777777" w:rsidTr="001C1D42">
        <w:tc>
          <w:tcPr>
            <w:tcW w:w="6663" w:type="dxa"/>
          </w:tcPr>
          <w:p w14:paraId="24803D4B" w14:textId="77F20386" w:rsidR="007122E7" w:rsidRPr="003916A9" w:rsidRDefault="007122E7" w:rsidP="001C2710">
            <w:pPr>
              <w:spacing w:after="0"/>
              <w:ind w:left="0" w:right="0"/>
              <w:rPr>
                <w:rFonts w:ascii="Arial" w:hAnsi="Arial" w:cs="Arial"/>
                <w:sz w:val="20"/>
                <w:szCs w:val="20"/>
                <w:highlight w:val="yellow"/>
              </w:rPr>
            </w:pPr>
          </w:p>
        </w:tc>
        <w:tc>
          <w:tcPr>
            <w:tcW w:w="2554" w:type="dxa"/>
          </w:tcPr>
          <w:p w14:paraId="66BC342B" w14:textId="77777777" w:rsidR="007122E7" w:rsidRPr="003916A9" w:rsidRDefault="007122E7" w:rsidP="001C2710">
            <w:pPr>
              <w:spacing w:after="0"/>
              <w:ind w:left="0" w:right="0"/>
              <w:rPr>
                <w:rFonts w:ascii="Arial" w:hAnsi="Arial" w:cs="Arial"/>
                <w:sz w:val="20"/>
                <w:szCs w:val="20"/>
                <w:highlight w:val="yellow"/>
              </w:rPr>
            </w:pPr>
          </w:p>
        </w:tc>
      </w:tr>
    </w:tbl>
    <w:p w14:paraId="46BD61B3" w14:textId="77777777" w:rsidR="00D57D30" w:rsidRDefault="007122E7" w:rsidP="00D57D30">
      <w:bookmarkStart w:id="121" w:name="_Toc210292108"/>
      <w:bookmarkStart w:id="122" w:name="_Toc222910587"/>
      <w:r w:rsidRPr="751F549D">
        <w:rPr>
          <w:rStyle w:val="Rubrik2Char"/>
          <w:sz w:val="32"/>
          <w:szCs w:val="32"/>
        </w:rPr>
        <w:t>Bilaga 3 – Protokoll kontroll av reservgasflaskor Extern larmtablå</w:t>
      </w:r>
      <w:bookmarkEnd w:id="121"/>
      <w:bookmarkEnd w:id="122"/>
    </w:p>
    <w:p w14:paraId="6623E33F" w14:textId="6B6B7DBF" w:rsidR="007122E7" w:rsidRPr="00882B55" w:rsidRDefault="007122E7" w:rsidP="00D57D30">
      <w:proofErr w:type="gramStart"/>
      <w:r w:rsidRPr="00882B55">
        <w:t>Sjukhus:…</w:t>
      </w:r>
      <w:proofErr w:type="gramEnd"/>
      <w:r w:rsidRPr="00882B55">
        <w:t xml:space="preserve">………    </w:t>
      </w:r>
      <w:proofErr w:type="gramStart"/>
      <w:r w:rsidRPr="00882B55">
        <w:t>Byggnad:…</w:t>
      </w:r>
      <w:proofErr w:type="gramEnd"/>
      <w:r w:rsidRPr="00882B55">
        <w:t xml:space="preserve">………..      </w:t>
      </w:r>
      <w:proofErr w:type="gramStart"/>
      <w:r w:rsidRPr="00882B55">
        <w:t>Plan:…</w:t>
      </w:r>
      <w:proofErr w:type="gramEnd"/>
      <w:r w:rsidRPr="00882B55">
        <w:t xml:space="preserve">………….   </w:t>
      </w:r>
      <w:r w:rsidRPr="00882B55">
        <w:tab/>
      </w:r>
      <w:proofErr w:type="gramStart"/>
      <w:r w:rsidRPr="00882B55">
        <w:t>Vårdenhet:…</w:t>
      </w:r>
      <w:proofErr w:type="gramEnd"/>
      <w:r w:rsidRPr="00882B55">
        <w:t>………</w:t>
      </w:r>
      <w:r w:rsidR="00D57D30">
        <w:t xml:space="preserve"> </w:t>
      </w:r>
      <w:r w:rsidRPr="00882B55">
        <w:t>Tryckvakt nr:……………</w:t>
      </w:r>
      <w:r w:rsidR="00D57D30">
        <w:t xml:space="preserve"> </w:t>
      </w:r>
      <w:r w:rsidRPr="00882B55">
        <w:t>År:………….</w:t>
      </w:r>
    </w:p>
    <w:tbl>
      <w:tblPr>
        <w:tblW w:w="9072"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1207"/>
        <w:gridCol w:w="992"/>
        <w:gridCol w:w="1134"/>
        <w:gridCol w:w="993"/>
        <w:gridCol w:w="992"/>
        <w:gridCol w:w="709"/>
        <w:gridCol w:w="425"/>
        <w:gridCol w:w="992"/>
        <w:gridCol w:w="992"/>
      </w:tblGrid>
      <w:tr w:rsidR="007122E7" w:rsidRPr="00882B55" w14:paraId="1EDA2DE3" w14:textId="77777777" w:rsidTr="00155565">
        <w:tc>
          <w:tcPr>
            <w:tcW w:w="1843" w:type="dxa"/>
            <w:gridSpan w:val="3"/>
            <w:tcBorders>
              <w:top w:val="single" w:sz="4" w:space="0" w:color="auto"/>
              <w:bottom w:val="nil"/>
              <w:right w:val="single" w:sz="4" w:space="0" w:color="auto"/>
            </w:tcBorders>
          </w:tcPr>
          <w:p w14:paraId="09D1D1D7" w14:textId="77777777" w:rsidR="007122E7" w:rsidRPr="00882B55" w:rsidRDefault="007122E7" w:rsidP="001C2710">
            <w:pPr>
              <w:spacing w:after="0"/>
              <w:ind w:left="0" w:right="0"/>
              <w:rPr>
                <w:rFonts w:ascii="Arial" w:hAnsi="Arial" w:cs="Arial"/>
              </w:rPr>
            </w:pPr>
          </w:p>
        </w:tc>
        <w:tc>
          <w:tcPr>
            <w:tcW w:w="3119" w:type="dxa"/>
            <w:gridSpan w:val="3"/>
            <w:tcBorders>
              <w:top w:val="single" w:sz="4" w:space="0" w:color="auto"/>
              <w:left w:val="single" w:sz="4" w:space="0" w:color="auto"/>
              <w:bottom w:val="single" w:sz="4" w:space="0" w:color="auto"/>
              <w:right w:val="single" w:sz="4" w:space="0" w:color="auto"/>
            </w:tcBorders>
          </w:tcPr>
          <w:p w14:paraId="516BD270"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Andningsoxygen</w:t>
            </w:r>
          </w:p>
        </w:tc>
        <w:tc>
          <w:tcPr>
            <w:tcW w:w="3118" w:type="dxa"/>
            <w:gridSpan w:val="4"/>
            <w:tcBorders>
              <w:left w:val="single" w:sz="4" w:space="0" w:color="auto"/>
              <w:bottom w:val="single" w:sz="4" w:space="0" w:color="auto"/>
              <w:right w:val="single" w:sz="4" w:space="0" w:color="auto"/>
            </w:tcBorders>
          </w:tcPr>
          <w:p w14:paraId="3074E868"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Andningsluft</w:t>
            </w:r>
          </w:p>
        </w:tc>
        <w:tc>
          <w:tcPr>
            <w:tcW w:w="992" w:type="dxa"/>
            <w:tcBorders>
              <w:top w:val="single" w:sz="4" w:space="0" w:color="auto"/>
              <w:left w:val="single" w:sz="4" w:space="0" w:color="auto"/>
              <w:bottom w:val="single" w:sz="4" w:space="0" w:color="auto"/>
            </w:tcBorders>
          </w:tcPr>
          <w:p w14:paraId="1004AFD5" w14:textId="77777777" w:rsidR="007122E7" w:rsidRPr="00882B55" w:rsidRDefault="007122E7" w:rsidP="001C2710">
            <w:pPr>
              <w:spacing w:after="0"/>
              <w:ind w:left="0" w:right="0"/>
              <w:rPr>
                <w:rFonts w:ascii="Arial" w:hAnsi="Arial" w:cs="Arial"/>
              </w:rPr>
            </w:pPr>
          </w:p>
        </w:tc>
      </w:tr>
      <w:tr w:rsidR="007122E7" w:rsidRPr="00882B55" w14:paraId="04524907" w14:textId="77777777" w:rsidTr="00155565">
        <w:tc>
          <w:tcPr>
            <w:tcW w:w="1843" w:type="dxa"/>
            <w:gridSpan w:val="3"/>
            <w:tcBorders>
              <w:top w:val="nil"/>
              <w:bottom w:val="single" w:sz="4" w:space="0" w:color="auto"/>
              <w:right w:val="single" w:sz="4" w:space="0" w:color="auto"/>
            </w:tcBorders>
          </w:tcPr>
          <w:p w14:paraId="331F1716" w14:textId="77777777" w:rsidR="007122E7" w:rsidRPr="00882B55" w:rsidRDefault="007122E7" w:rsidP="001C2710">
            <w:pPr>
              <w:spacing w:after="0"/>
              <w:ind w:left="0" w:right="0"/>
              <w:rPr>
                <w:rFonts w:ascii="Arial" w:hAnsi="Arial" w:cs="Arial"/>
              </w:rPr>
            </w:pPr>
          </w:p>
          <w:p w14:paraId="4AC5749E" w14:textId="77777777" w:rsidR="007122E7" w:rsidRPr="00882B55" w:rsidRDefault="007122E7" w:rsidP="001C2710">
            <w:pPr>
              <w:spacing w:after="0"/>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tcPr>
          <w:p w14:paraId="1417B222"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6C1988EF"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134" w:type="dxa"/>
            <w:tcBorders>
              <w:top w:val="single" w:sz="4" w:space="0" w:color="auto"/>
              <w:left w:val="single" w:sz="4" w:space="0" w:color="auto"/>
              <w:bottom w:val="single" w:sz="4" w:space="0" w:color="auto"/>
              <w:right w:val="single" w:sz="4" w:space="0" w:color="auto"/>
            </w:tcBorders>
          </w:tcPr>
          <w:p w14:paraId="2AA716B6"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Drifttryck        4,0 – 5,0 bar</w:t>
            </w:r>
          </w:p>
        </w:tc>
        <w:tc>
          <w:tcPr>
            <w:tcW w:w="993" w:type="dxa"/>
            <w:tcBorders>
              <w:top w:val="single" w:sz="4" w:space="0" w:color="auto"/>
              <w:left w:val="single" w:sz="4" w:space="0" w:color="auto"/>
              <w:bottom w:val="single" w:sz="4" w:space="0" w:color="auto"/>
              <w:right w:val="single" w:sz="4" w:space="0" w:color="auto"/>
            </w:tcBorders>
          </w:tcPr>
          <w:p w14:paraId="671F0E85"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right w:val="single" w:sz="4" w:space="0" w:color="auto"/>
            </w:tcBorders>
          </w:tcPr>
          <w:p w14:paraId="2D7CEC51"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2C82BDC3"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134" w:type="dxa"/>
            <w:gridSpan w:val="2"/>
            <w:tcBorders>
              <w:top w:val="single" w:sz="4" w:space="0" w:color="auto"/>
              <w:left w:val="single" w:sz="4" w:space="0" w:color="auto"/>
              <w:bottom w:val="single" w:sz="4" w:space="0" w:color="auto"/>
              <w:right w:val="single" w:sz="4" w:space="0" w:color="auto"/>
            </w:tcBorders>
          </w:tcPr>
          <w:p w14:paraId="2EB6AF9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 xml:space="preserve">Drifttryck </w:t>
            </w:r>
          </w:p>
          <w:p w14:paraId="317C08B5"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4,5 – 5,5 bar</w:t>
            </w:r>
          </w:p>
        </w:tc>
        <w:tc>
          <w:tcPr>
            <w:tcW w:w="992" w:type="dxa"/>
            <w:tcBorders>
              <w:top w:val="single" w:sz="4" w:space="0" w:color="auto"/>
              <w:left w:val="single" w:sz="4" w:space="0" w:color="auto"/>
              <w:bottom w:val="single" w:sz="4" w:space="0" w:color="auto"/>
              <w:right w:val="single" w:sz="4" w:space="0" w:color="auto"/>
            </w:tcBorders>
          </w:tcPr>
          <w:p w14:paraId="7E66C617"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tcBorders>
          </w:tcPr>
          <w:p w14:paraId="47CA655A"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Godkänd</w:t>
            </w:r>
          </w:p>
          <w:p w14:paraId="3A9F176B"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Signatur</w:t>
            </w:r>
          </w:p>
        </w:tc>
      </w:tr>
      <w:tr w:rsidR="007122E7" w:rsidRPr="00882B55" w14:paraId="2F665095" w14:textId="77777777" w:rsidTr="00155565">
        <w:tc>
          <w:tcPr>
            <w:tcW w:w="1843" w:type="dxa"/>
            <w:gridSpan w:val="3"/>
            <w:tcBorders>
              <w:top w:val="single" w:sz="4" w:space="0" w:color="auto"/>
              <w:bottom w:val="single" w:sz="4" w:space="0" w:color="auto"/>
              <w:right w:val="single" w:sz="4" w:space="0" w:color="auto"/>
            </w:tcBorders>
          </w:tcPr>
          <w:p w14:paraId="63C84D42" w14:textId="77777777" w:rsidR="007122E7" w:rsidRPr="00882B55" w:rsidRDefault="007122E7" w:rsidP="001C2710">
            <w:pPr>
              <w:spacing w:after="0"/>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tcPr>
          <w:p w14:paraId="1648D44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303EEC7"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8EBF300"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ED63560"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ACA5D5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06BDF0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557ABCB" w14:textId="77777777" w:rsidR="007122E7" w:rsidRPr="00882B55" w:rsidRDefault="007122E7" w:rsidP="001C2710">
            <w:pPr>
              <w:spacing w:after="0"/>
              <w:ind w:left="0" w:right="0"/>
              <w:rPr>
                <w:rFonts w:ascii="Arial" w:hAnsi="Arial" w:cs="Arial"/>
              </w:rPr>
            </w:pPr>
          </w:p>
        </w:tc>
      </w:tr>
      <w:tr w:rsidR="007122E7" w:rsidRPr="00882B55" w14:paraId="342C7B43" w14:textId="77777777" w:rsidTr="00155565">
        <w:tc>
          <w:tcPr>
            <w:tcW w:w="1843" w:type="dxa"/>
            <w:gridSpan w:val="3"/>
            <w:tcBorders>
              <w:top w:val="single" w:sz="4" w:space="0" w:color="auto"/>
              <w:bottom w:val="single" w:sz="4" w:space="0" w:color="auto"/>
              <w:right w:val="single" w:sz="4" w:space="0" w:color="auto"/>
            </w:tcBorders>
          </w:tcPr>
          <w:p w14:paraId="032E22B3" w14:textId="77777777" w:rsidR="007122E7" w:rsidRPr="00882B55" w:rsidRDefault="007122E7" w:rsidP="001C2710">
            <w:pPr>
              <w:spacing w:after="0"/>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tcPr>
          <w:p w14:paraId="1BF5D3D8"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40CCBC6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09643EA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5C3EC26"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28474E1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528B8B7E"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4E733105" w14:textId="77777777" w:rsidR="007122E7" w:rsidRPr="00882B55" w:rsidRDefault="007122E7" w:rsidP="001C2710">
            <w:pPr>
              <w:spacing w:after="0"/>
              <w:ind w:left="0" w:right="0"/>
              <w:rPr>
                <w:rFonts w:ascii="Arial" w:hAnsi="Arial" w:cs="Arial"/>
              </w:rPr>
            </w:pPr>
          </w:p>
        </w:tc>
      </w:tr>
      <w:tr w:rsidR="007122E7" w:rsidRPr="00882B55" w14:paraId="5914DB72" w14:textId="77777777" w:rsidTr="00155565">
        <w:tc>
          <w:tcPr>
            <w:tcW w:w="1843" w:type="dxa"/>
            <w:gridSpan w:val="3"/>
            <w:tcBorders>
              <w:top w:val="single" w:sz="4" w:space="0" w:color="auto"/>
              <w:bottom w:val="single" w:sz="4" w:space="0" w:color="auto"/>
              <w:right w:val="single" w:sz="4" w:space="0" w:color="auto"/>
            </w:tcBorders>
          </w:tcPr>
          <w:p w14:paraId="29818924" w14:textId="77777777" w:rsidR="007122E7" w:rsidRPr="00882B55" w:rsidRDefault="007122E7" w:rsidP="001C2710">
            <w:pPr>
              <w:spacing w:after="0"/>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tcPr>
          <w:p w14:paraId="6976EEB6"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2B0A4A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1DA9105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9E43DCE"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4423F921"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319330B"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68C7EE7B" w14:textId="77777777" w:rsidR="007122E7" w:rsidRPr="00882B55" w:rsidRDefault="007122E7" w:rsidP="001C2710">
            <w:pPr>
              <w:spacing w:after="0"/>
              <w:ind w:left="0" w:right="0"/>
              <w:rPr>
                <w:rFonts w:ascii="Arial" w:hAnsi="Arial" w:cs="Arial"/>
              </w:rPr>
            </w:pPr>
          </w:p>
        </w:tc>
      </w:tr>
      <w:tr w:rsidR="007122E7" w:rsidRPr="00882B55" w14:paraId="7A0B3BB0" w14:textId="77777777" w:rsidTr="00155565">
        <w:tc>
          <w:tcPr>
            <w:tcW w:w="1843" w:type="dxa"/>
            <w:gridSpan w:val="3"/>
            <w:tcBorders>
              <w:top w:val="single" w:sz="4" w:space="0" w:color="auto"/>
              <w:bottom w:val="single" w:sz="4" w:space="0" w:color="auto"/>
              <w:right w:val="single" w:sz="4" w:space="0" w:color="auto"/>
            </w:tcBorders>
          </w:tcPr>
          <w:p w14:paraId="10337A6F" w14:textId="77777777" w:rsidR="007122E7" w:rsidRPr="00882B55" w:rsidRDefault="007122E7" w:rsidP="001C2710">
            <w:pPr>
              <w:spacing w:after="0"/>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tcPr>
          <w:p w14:paraId="21ECBBE2"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1F0927D"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530808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0BFA0F2"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28E3EF4"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611E4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78024A9" w14:textId="77777777" w:rsidR="007122E7" w:rsidRPr="00882B55" w:rsidRDefault="007122E7" w:rsidP="001C2710">
            <w:pPr>
              <w:spacing w:after="0"/>
              <w:ind w:left="0" w:right="0"/>
              <w:rPr>
                <w:rFonts w:ascii="Arial" w:hAnsi="Arial" w:cs="Arial"/>
              </w:rPr>
            </w:pPr>
          </w:p>
        </w:tc>
      </w:tr>
      <w:tr w:rsidR="007122E7" w:rsidRPr="00882B55" w14:paraId="3E30399B" w14:textId="77777777" w:rsidTr="00155565">
        <w:tc>
          <w:tcPr>
            <w:tcW w:w="1843" w:type="dxa"/>
            <w:gridSpan w:val="3"/>
            <w:tcBorders>
              <w:top w:val="single" w:sz="4" w:space="0" w:color="auto"/>
              <w:bottom w:val="single" w:sz="4" w:space="0" w:color="auto"/>
              <w:right w:val="single" w:sz="4" w:space="0" w:color="auto"/>
            </w:tcBorders>
          </w:tcPr>
          <w:p w14:paraId="1BFDB60B" w14:textId="77777777" w:rsidR="007122E7" w:rsidRPr="00882B55" w:rsidRDefault="007122E7" w:rsidP="001C2710">
            <w:pPr>
              <w:spacing w:after="0"/>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tcPr>
          <w:p w14:paraId="6F3D7512"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23C132C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5C5738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2EDD237"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38A66F7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40EAF6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26CACDC" w14:textId="77777777" w:rsidR="007122E7" w:rsidRPr="00882B55" w:rsidRDefault="007122E7" w:rsidP="001C2710">
            <w:pPr>
              <w:spacing w:after="0"/>
              <w:ind w:left="0" w:right="0"/>
              <w:rPr>
                <w:rFonts w:ascii="Arial" w:hAnsi="Arial" w:cs="Arial"/>
              </w:rPr>
            </w:pPr>
          </w:p>
        </w:tc>
      </w:tr>
      <w:tr w:rsidR="007122E7" w:rsidRPr="00882B55" w14:paraId="208E18E1" w14:textId="77777777" w:rsidTr="00155565">
        <w:tc>
          <w:tcPr>
            <w:tcW w:w="1843" w:type="dxa"/>
            <w:gridSpan w:val="3"/>
            <w:tcBorders>
              <w:top w:val="single" w:sz="4" w:space="0" w:color="auto"/>
              <w:bottom w:val="single" w:sz="4" w:space="0" w:color="auto"/>
              <w:right w:val="single" w:sz="4" w:space="0" w:color="auto"/>
            </w:tcBorders>
          </w:tcPr>
          <w:p w14:paraId="5B1EC64D" w14:textId="77777777" w:rsidR="007122E7" w:rsidRPr="00882B55" w:rsidRDefault="007122E7" w:rsidP="001C2710">
            <w:pPr>
              <w:spacing w:after="0"/>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tcPr>
          <w:p w14:paraId="46AA4D6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E67D1DE"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3FEAF1A3"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344D8B3"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733A26BD"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8ED071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5835BC85" w14:textId="77777777" w:rsidR="007122E7" w:rsidRPr="00882B55" w:rsidRDefault="007122E7" w:rsidP="001C2710">
            <w:pPr>
              <w:spacing w:after="0"/>
              <w:ind w:left="0" w:right="0"/>
              <w:rPr>
                <w:rFonts w:ascii="Arial" w:hAnsi="Arial" w:cs="Arial"/>
              </w:rPr>
            </w:pPr>
          </w:p>
        </w:tc>
      </w:tr>
      <w:tr w:rsidR="007122E7" w:rsidRPr="00882B55" w14:paraId="26481E08" w14:textId="77777777" w:rsidTr="00155565">
        <w:tc>
          <w:tcPr>
            <w:tcW w:w="1843" w:type="dxa"/>
            <w:gridSpan w:val="3"/>
            <w:tcBorders>
              <w:top w:val="single" w:sz="4" w:space="0" w:color="auto"/>
              <w:bottom w:val="single" w:sz="4" w:space="0" w:color="auto"/>
              <w:right w:val="single" w:sz="4" w:space="0" w:color="auto"/>
            </w:tcBorders>
          </w:tcPr>
          <w:p w14:paraId="065D2C0F" w14:textId="77777777" w:rsidR="007122E7" w:rsidRPr="00882B55" w:rsidRDefault="007122E7" w:rsidP="001C2710">
            <w:pPr>
              <w:spacing w:after="0"/>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tcPr>
          <w:p w14:paraId="3F6FF76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45729D28"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903DB9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040C7525"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6CF6C9E1"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52ABBAD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12BBEEC" w14:textId="77777777" w:rsidR="007122E7" w:rsidRPr="00882B55" w:rsidRDefault="007122E7" w:rsidP="001C2710">
            <w:pPr>
              <w:spacing w:after="0"/>
              <w:ind w:left="0" w:right="0"/>
              <w:rPr>
                <w:rFonts w:ascii="Arial" w:hAnsi="Arial" w:cs="Arial"/>
              </w:rPr>
            </w:pPr>
          </w:p>
        </w:tc>
      </w:tr>
      <w:tr w:rsidR="007122E7" w:rsidRPr="00882B55" w14:paraId="5A0D694E" w14:textId="77777777" w:rsidTr="00155565">
        <w:tc>
          <w:tcPr>
            <w:tcW w:w="1843" w:type="dxa"/>
            <w:gridSpan w:val="3"/>
            <w:tcBorders>
              <w:top w:val="single" w:sz="4" w:space="0" w:color="auto"/>
              <w:bottom w:val="single" w:sz="4" w:space="0" w:color="auto"/>
              <w:right w:val="single" w:sz="4" w:space="0" w:color="auto"/>
            </w:tcBorders>
          </w:tcPr>
          <w:p w14:paraId="37B4D885" w14:textId="77777777" w:rsidR="007122E7" w:rsidRPr="00882B55" w:rsidRDefault="007122E7" w:rsidP="001C2710">
            <w:pPr>
              <w:spacing w:after="0"/>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tcPr>
          <w:p w14:paraId="2FE34853"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3D5A621B"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F728A5D"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832E27B"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53277A93"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2C9636D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19C29CFE" w14:textId="77777777" w:rsidR="007122E7" w:rsidRPr="00882B55" w:rsidRDefault="007122E7" w:rsidP="001C2710">
            <w:pPr>
              <w:spacing w:after="0"/>
              <w:ind w:left="0" w:right="0"/>
              <w:rPr>
                <w:rFonts w:ascii="Arial" w:hAnsi="Arial" w:cs="Arial"/>
              </w:rPr>
            </w:pPr>
          </w:p>
        </w:tc>
      </w:tr>
      <w:tr w:rsidR="007122E7" w:rsidRPr="00882B55" w14:paraId="60B79E6E" w14:textId="77777777" w:rsidTr="00155565">
        <w:tc>
          <w:tcPr>
            <w:tcW w:w="1843" w:type="dxa"/>
            <w:gridSpan w:val="3"/>
            <w:tcBorders>
              <w:top w:val="single" w:sz="4" w:space="0" w:color="auto"/>
              <w:bottom w:val="single" w:sz="4" w:space="0" w:color="auto"/>
              <w:right w:val="single" w:sz="4" w:space="0" w:color="auto"/>
            </w:tcBorders>
          </w:tcPr>
          <w:p w14:paraId="4F8DB58B" w14:textId="77777777" w:rsidR="007122E7" w:rsidRPr="00882B55" w:rsidRDefault="007122E7" w:rsidP="001C2710">
            <w:pPr>
              <w:spacing w:after="0"/>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tcPr>
          <w:p w14:paraId="0A7A7808"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75B78EA"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B3A70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C02EFCC"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7B664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B4280D8"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5155B96E" w14:textId="77777777" w:rsidR="007122E7" w:rsidRPr="00882B55" w:rsidRDefault="007122E7" w:rsidP="001C2710">
            <w:pPr>
              <w:spacing w:after="0"/>
              <w:ind w:left="0" w:right="0"/>
              <w:rPr>
                <w:rFonts w:ascii="Arial" w:hAnsi="Arial" w:cs="Arial"/>
              </w:rPr>
            </w:pPr>
          </w:p>
        </w:tc>
      </w:tr>
      <w:tr w:rsidR="007122E7" w:rsidRPr="00882B55" w14:paraId="7FFFEE9C" w14:textId="77777777" w:rsidTr="00155565">
        <w:tc>
          <w:tcPr>
            <w:tcW w:w="1843" w:type="dxa"/>
            <w:gridSpan w:val="3"/>
            <w:tcBorders>
              <w:top w:val="single" w:sz="4" w:space="0" w:color="auto"/>
              <w:bottom w:val="single" w:sz="4" w:space="0" w:color="auto"/>
              <w:right w:val="single" w:sz="4" w:space="0" w:color="auto"/>
            </w:tcBorders>
          </w:tcPr>
          <w:p w14:paraId="7F45CA42" w14:textId="77777777" w:rsidR="007122E7" w:rsidRPr="00882B55" w:rsidRDefault="007122E7" w:rsidP="001C2710">
            <w:pPr>
              <w:spacing w:after="0"/>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tcPr>
          <w:p w14:paraId="336D4030"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1442ECF"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FC4659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C7AE42C"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31902A70"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02B8E09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098CF782" w14:textId="77777777" w:rsidR="007122E7" w:rsidRPr="00882B55" w:rsidRDefault="007122E7" w:rsidP="001C2710">
            <w:pPr>
              <w:spacing w:after="0"/>
              <w:ind w:left="0" w:right="0"/>
              <w:rPr>
                <w:rFonts w:ascii="Arial" w:hAnsi="Arial" w:cs="Arial"/>
              </w:rPr>
            </w:pPr>
          </w:p>
        </w:tc>
      </w:tr>
      <w:tr w:rsidR="007122E7" w:rsidRPr="00882B55" w14:paraId="4C1CD375" w14:textId="77777777" w:rsidTr="00155565">
        <w:tc>
          <w:tcPr>
            <w:tcW w:w="1843" w:type="dxa"/>
            <w:gridSpan w:val="3"/>
            <w:tcBorders>
              <w:top w:val="single" w:sz="4" w:space="0" w:color="auto"/>
              <w:bottom w:val="single" w:sz="4" w:space="0" w:color="auto"/>
              <w:right w:val="single" w:sz="4" w:space="0" w:color="auto"/>
            </w:tcBorders>
          </w:tcPr>
          <w:p w14:paraId="1871CE97" w14:textId="77777777" w:rsidR="007122E7" w:rsidRPr="00882B55" w:rsidRDefault="007122E7" w:rsidP="001C2710">
            <w:pPr>
              <w:spacing w:after="0"/>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tcPr>
          <w:p w14:paraId="610F2370"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CCF5C74"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A1A7CAB"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52DA49B"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0310AB26"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182864E"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77672C56" w14:textId="77777777" w:rsidR="007122E7" w:rsidRPr="00882B55" w:rsidRDefault="007122E7" w:rsidP="001C2710">
            <w:pPr>
              <w:spacing w:after="0"/>
              <w:ind w:left="0" w:right="0"/>
              <w:rPr>
                <w:rFonts w:ascii="Arial" w:hAnsi="Arial" w:cs="Arial"/>
              </w:rPr>
            </w:pPr>
          </w:p>
        </w:tc>
      </w:tr>
      <w:tr w:rsidR="007122E7" w:rsidRPr="00882B55" w14:paraId="05AC7BFB" w14:textId="77777777" w:rsidTr="00155565">
        <w:tc>
          <w:tcPr>
            <w:tcW w:w="1843" w:type="dxa"/>
            <w:gridSpan w:val="3"/>
            <w:tcBorders>
              <w:top w:val="single" w:sz="4" w:space="0" w:color="auto"/>
              <w:bottom w:val="nil"/>
              <w:right w:val="single" w:sz="4" w:space="0" w:color="auto"/>
            </w:tcBorders>
          </w:tcPr>
          <w:p w14:paraId="08E8FEDB" w14:textId="77777777" w:rsidR="007122E7" w:rsidRPr="00882B55" w:rsidRDefault="007122E7" w:rsidP="001C2710">
            <w:pPr>
              <w:spacing w:after="0"/>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tcPr>
          <w:p w14:paraId="6D85D8BE"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nil"/>
              <w:right w:val="single" w:sz="4" w:space="0" w:color="auto"/>
            </w:tcBorders>
          </w:tcPr>
          <w:p w14:paraId="42D8F246"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nil"/>
              <w:right w:val="single" w:sz="4" w:space="0" w:color="auto"/>
            </w:tcBorders>
          </w:tcPr>
          <w:p w14:paraId="17D34E02"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nil"/>
              <w:right w:val="single" w:sz="4" w:space="0" w:color="auto"/>
            </w:tcBorders>
          </w:tcPr>
          <w:p w14:paraId="20646FC1"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nil"/>
              <w:right w:val="single" w:sz="4" w:space="0" w:color="auto"/>
            </w:tcBorders>
          </w:tcPr>
          <w:p w14:paraId="48200E76"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0D7AC6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nil"/>
            </w:tcBorders>
          </w:tcPr>
          <w:p w14:paraId="3CFE5FC2" w14:textId="77777777" w:rsidR="007122E7" w:rsidRPr="00882B55" w:rsidRDefault="007122E7" w:rsidP="001C2710">
            <w:pPr>
              <w:spacing w:after="0"/>
              <w:ind w:left="0" w:right="0"/>
              <w:rPr>
                <w:rFonts w:ascii="Arial" w:hAnsi="Arial" w:cs="Arial"/>
              </w:rPr>
            </w:pPr>
          </w:p>
        </w:tc>
      </w:tr>
      <w:tr w:rsidR="007122E7" w:rsidRPr="00882B55" w14:paraId="3648760E"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tcPr>
          <w:p w14:paraId="451D123E"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Funktionskontroll</w:t>
            </w:r>
          </w:p>
          <w:p w14:paraId="0751A7FF"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Reservgasflaskor och gaslarm vid tryckvakt</w:t>
            </w:r>
          </w:p>
        </w:tc>
        <w:tc>
          <w:tcPr>
            <w:tcW w:w="2409" w:type="dxa"/>
            <w:gridSpan w:val="3"/>
            <w:vMerge w:val="restart"/>
            <w:tcBorders>
              <w:top w:val="single" w:sz="4" w:space="0" w:color="auto"/>
            </w:tcBorders>
          </w:tcPr>
          <w:p w14:paraId="62A6A273" w14:textId="77777777" w:rsidR="007122E7" w:rsidRPr="00882B55" w:rsidRDefault="007122E7" w:rsidP="001C2710">
            <w:pPr>
              <w:spacing w:after="0"/>
              <w:ind w:left="0" w:right="0"/>
              <w:rPr>
                <w:rFonts w:ascii="Arial" w:hAnsi="Arial" w:cs="Arial"/>
                <w:sz w:val="20"/>
                <w:szCs w:val="20"/>
              </w:rPr>
            </w:pPr>
            <w:r w:rsidRPr="00882B55">
              <w:rPr>
                <w:rFonts w:ascii="Arial" w:hAnsi="Arial" w:cs="Arial"/>
                <w:noProof/>
                <w:sz w:val="20"/>
                <w:szCs w:val="20"/>
              </w:rPr>
              <w:drawing>
                <wp:anchor distT="0" distB="0" distL="114300" distR="114300" simplePos="0" relativeHeight="251661312" behindDoc="1" locked="0" layoutInCell="1" allowOverlap="1" wp14:anchorId="4F504FC5" wp14:editId="57110524">
                  <wp:simplePos x="0" y="0"/>
                  <wp:positionH relativeFrom="column">
                    <wp:posOffset>-62865</wp:posOffset>
                  </wp:positionH>
                  <wp:positionV relativeFrom="paragraph">
                    <wp:posOffset>238760</wp:posOffset>
                  </wp:positionV>
                  <wp:extent cx="1524252" cy="2651760"/>
                  <wp:effectExtent l="0" t="0" r="0" b="0"/>
                  <wp:wrapTight wrapText="bothSides">
                    <wp:wrapPolygon edited="0">
                      <wp:start x="0" y="0"/>
                      <wp:lineTo x="0" y="21414"/>
                      <wp:lineTo x="21330" y="21414"/>
                      <wp:lineTo x="21330"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4252" cy="2651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B2F430" w14:textId="77777777" w:rsidR="007122E7" w:rsidRPr="00882B55" w:rsidRDefault="007122E7" w:rsidP="001C2710">
            <w:pPr>
              <w:spacing w:after="0"/>
              <w:ind w:left="0" w:right="0"/>
              <w:rPr>
                <w:rFonts w:ascii="Arial" w:hAnsi="Arial" w:cs="Arial"/>
                <w:sz w:val="20"/>
                <w:szCs w:val="20"/>
              </w:rPr>
            </w:pPr>
          </w:p>
          <w:p w14:paraId="454EAA2E" w14:textId="77777777" w:rsidR="007122E7" w:rsidRPr="00882B55" w:rsidRDefault="007122E7" w:rsidP="001C2710">
            <w:pPr>
              <w:spacing w:after="0"/>
              <w:ind w:left="0" w:right="0"/>
              <w:rPr>
                <w:rFonts w:ascii="Arial" w:hAnsi="Arial" w:cs="Arial"/>
                <w:sz w:val="20"/>
                <w:szCs w:val="20"/>
              </w:rPr>
            </w:pPr>
          </w:p>
          <w:p w14:paraId="75E39142" w14:textId="77777777" w:rsidR="007122E7" w:rsidRPr="00882B55" w:rsidRDefault="007122E7" w:rsidP="001C2710">
            <w:pPr>
              <w:spacing w:after="0"/>
              <w:ind w:left="0" w:right="0"/>
              <w:rPr>
                <w:rFonts w:ascii="Arial" w:hAnsi="Arial" w:cs="Arial"/>
                <w:sz w:val="20"/>
                <w:szCs w:val="20"/>
              </w:rPr>
            </w:pPr>
          </w:p>
        </w:tc>
      </w:tr>
      <w:tr w:rsidR="007122E7" w:rsidRPr="00882B55" w14:paraId="2C4B01FD"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14E5D247" w14:textId="77777777" w:rsidR="007122E7" w:rsidRPr="00882B55" w:rsidRDefault="007122E7" w:rsidP="001C2710">
            <w:pPr>
              <w:spacing w:after="0"/>
              <w:ind w:left="0" w:right="0"/>
              <w:rPr>
                <w:rFonts w:ascii="Arial" w:hAnsi="Arial" w:cs="Arial"/>
                <w:sz w:val="20"/>
                <w:szCs w:val="20"/>
              </w:rPr>
            </w:pPr>
          </w:p>
        </w:tc>
        <w:tc>
          <w:tcPr>
            <w:tcW w:w="2409" w:type="dxa"/>
            <w:gridSpan w:val="3"/>
            <w:vMerge/>
          </w:tcPr>
          <w:p w14:paraId="4FC0A371" w14:textId="77777777" w:rsidR="007122E7" w:rsidRPr="00882B55" w:rsidRDefault="007122E7" w:rsidP="001C2710">
            <w:pPr>
              <w:spacing w:after="0"/>
              <w:ind w:left="0" w:right="0"/>
              <w:rPr>
                <w:rFonts w:ascii="Arial" w:hAnsi="Arial" w:cs="Arial"/>
                <w:sz w:val="20"/>
                <w:szCs w:val="20"/>
              </w:rPr>
            </w:pPr>
          </w:p>
        </w:tc>
      </w:tr>
      <w:tr w:rsidR="007122E7" w:rsidRPr="00882B55" w14:paraId="7E9B822B"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54981BE1"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Kontrollrutin:</w:t>
            </w:r>
          </w:p>
          <w:p w14:paraId="6A725FD3"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409" w:type="dxa"/>
            <w:gridSpan w:val="3"/>
            <w:vMerge/>
          </w:tcPr>
          <w:p w14:paraId="40D320BB" w14:textId="77777777" w:rsidR="007122E7" w:rsidRPr="00882B55" w:rsidRDefault="007122E7" w:rsidP="001C2710">
            <w:pPr>
              <w:spacing w:after="0"/>
              <w:ind w:left="0" w:right="0"/>
              <w:rPr>
                <w:rFonts w:ascii="Arial" w:hAnsi="Arial" w:cs="Arial"/>
                <w:sz w:val="20"/>
                <w:szCs w:val="20"/>
              </w:rPr>
            </w:pPr>
          </w:p>
        </w:tc>
      </w:tr>
      <w:tr w:rsidR="007122E7" w:rsidRPr="00882B55" w14:paraId="4CCB30B2"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EDD9C7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06C849FD" w14:textId="77777777" w:rsidR="007122E7" w:rsidRPr="00882B55" w:rsidRDefault="007122E7" w:rsidP="001C2710">
            <w:pPr>
              <w:spacing w:after="0"/>
              <w:ind w:left="0" w:right="0"/>
              <w:rPr>
                <w:rFonts w:ascii="Arial" w:hAnsi="Arial" w:cs="Arial"/>
                <w:sz w:val="10"/>
                <w:szCs w:val="10"/>
              </w:rPr>
            </w:pPr>
          </w:p>
        </w:tc>
      </w:tr>
      <w:tr w:rsidR="007122E7" w:rsidRPr="00882B55" w14:paraId="44E1E613"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A1808F0"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reservgasflaskor</w:t>
            </w:r>
          </w:p>
          <w:p w14:paraId="771BA4B8"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409" w:type="dxa"/>
            <w:gridSpan w:val="3"/>
            <w:vMerge/>
          </w:tcPr>
          <w:p w14:paraId="7A8B1642" w14:textId="77777777" w:rsidR="007122E7" w:rsidRPr="00882B55" w:rsidRDefault="007122E7" w:rsidP="001C2710">
            <w:pPr>
              <w:spacing w:after="0"/>
              <w:ind w:left="0" w:right="0"/>
              <w:rPr>
                <w:rFonts w:ascii="Arial" w:hAnsi="Arial" w:cs="Arial"/>
                <w:sz w:val="20"/>
                <w:szCs w:val="20"/>
              </w:rPr>
            </w:pPr>
          </w:p>
        </w:tc>
      </w:tr>
      <w:tr w:rsidR="007122E7" w:rsidRPr="00882B55" w14:paraId="54FB4AEF"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94449BC"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3BCD7B2D" w14:textId="77777777" w:rsidR="007122E7" w:rsidRPr="00882B55" w:rsidRDefault="007122E7" w:rsidP="001C2710">
            <w:pPr>
              <w:spacing w:after="0"/>
              <w:ind w:left="0" w:right="0"/>
              <w:rPr>
                <w:rFonts w:ascii="Arial" w:hAnsi="Arial" w:cs="Arial"/>
                <w:sz w:val="10"/>
                <w:szCs w:val="10"/>
              </w:rPr>
            </w:pPr>
          </w:p>
        </w:tc>
      </w:tr>
      <w:tr w:rsidR="007122E7" w:rsidRPr="00882B55" w14:paraId="6487CD55"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477687A5"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293E9019"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409" w:type="dxa"/>
            <w:gridSpan w:val="3"/>
            <w:vMerge/>
          </w:tcPr>
          <w:p w14:paraId="602AC9AD" w14:textId="77777777" w:rsidR="007122E7" w:rsidRPr="00882B55" w:rsidRDefault="007122E7" w:rsidP="001C2710">
            <w:pPr>
              <w:spacing w:after="0"/>
              <w:ind w:left="0" w:right="0"/>
              <w:rPr>
                <w:rFonts w:ascii="Arial" w:hAnsi="Arial" w:cs="Arial"/>
                <w:sz w:val="20"/>
                <w:szCs w:val="20"/>
              </w:rPr>
            </w:pPr>
          </w:p>
        </w:tc>
      </w:tr>
      <w:tr w:rsidR="007122E7" w:rsidRPr="00882B55" w14:paraId="35F7EB81"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48DD2DC4"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683183A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E949A7F" w14:textId="77777777" w:rsidR="007122E7" w:rsidRPr="00882B55" w:rsidRDefault="007122E7" w:rsidP="001C2710">
            <w:pPr>
              <w:spacing w:after="0"/>
              <w:ind w:left="0" w:right="0"/>
              <w:rPr>
                <w:rFonts w:ascii="Arial" w:hAnsi="Arial" w:cs="Arial"/>
                <w:sz w:val="10"/>
                <w:szCs w:val="10"/>
              </w:rPr>
            </w:pPr>
          </w:p>
        </w:tc>
      </w:tr>
      <w:tr w:rsidR="007122E7" w:rsidRPr="00882B55" w14:paraId="737A34BD"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031286E3"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8CD6FD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409" w:type="dxa"/>
            <w:gridSpan w:val="3"/>
            <w:vMerge/>
          </w:tcPr>
          <w:p w14:paraId="7C480F27" w14:textId="77777777" w:rsidR="007122E7" w:rsidRPr="00882B55" w:rsidRDefault="007122E7" w:rsidP="001C2710">
            <w:pPr>
              <w:spacing w:after="0"/>
              <w:ind w:left="0" w:right="0"/>
              <w:rPr>
                <w:rFonts w:ascii="Arial" w:hAnsi="Arial" w:cs="Arial"/>
                <w:sz w:val="20"/>
                <w:szCs w:val="20"/>
              </w:rPr>
            </w:pPr>
          </w:p>
        </w:tc>
      </w:tr>
      <w:tr w:rsidR="007122E7" w:rsidRPr="00882B55" w14:paraId="3EB3B8EA"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32463451"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4A51D26E"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00298FB" w14:textId="77777777" w:rsidR="007122E7" w:rsidRPr="00882B55" w:rsidRDefault="007122E7" w:rsidP="001C2710">
            <w:pPr>
              <w:spacing w:after="0"/>
              <w:ind w:left="0" w:right="0"/>
              <w:rPr>
                <w:rFonts w:ascii="Arial" w:hAnsi="Arial" w:cs="Arial"/>
                <w:sz w:val="10"/>
                <w:szCs w:val="10"/>
              </w:rPr>
            </w:pPr>
          </w:p>
        </w:tc>
      </w:tr>
      <w:tr w:rsidR="007122E7" w:rsidRPr="00882B55" w14:paraId="7B20A94D"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0FC9B9C9"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48E90027"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409" w:type="dxa"/>
            <w:gridSpan w:val="3"/>
            <w:vMerge/>
          </w:tcPr>
          <w:p w14:paraId="2DB7B17C" w14:textId="77777777" w:rsidR="007122E7" w:rsidRPr="00882B55" w:rsidRDefault="007122E7" w:rsidP="001C2710">
            <w:pPr>
              <w:spacing w:after="0"/>
              <w:ind w:left="0" w:right="0"/>
              <w:rPr>
                <w:rFonts w:ascii="Arial" w:hAnsi="Arial" w:cs="Arial"/>
                <w:sz w:val="20"/>
                <w:szCs w:val="20"/>
              </w:rPr>
            </w:pPr>
          </w:p>
        </w:tc>
      </w:tr>
      <w:tr w:rsidR="007122E7" w:rsidRPr="00882B55" w14:paraId="78423870"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2F0BE536"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7665145E"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1ECB4C7E" w14:textId="77777777" w:rsidR="007122E7" w:rsidRPr="00882B55" w:rsidRDefault="007122E7" w:rsidP="001C2710">
            <w:pPr>
              <w:spacing w:after="0"/>
              <w:ind w:left="0" w:right="0"/>
              <w:rPr>
                <w:rFonts w:ascii="Arial" w:hAnsi="Arial" w:cs="Arial"/>
                <w:sz w:val="10"/>
                <w:szCs w:val="10"/>
              </w:rPr>
            </w:pPr>
          </w:p>
        </w:tc>
      </w:tr>
      <w:tr w:rsidR="007122E7" w:rsidRPr="00882B55" w14:paraId="110CDB4E"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1F7C2982"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9512DC6"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klar</w:t>
            </w:r>
            <w:r>
              <w:rPr>
                <w:rFonts w:ascii="Arial" w:hAnsi="Arial" w:cs="Arial"/>
                <w:sz w:val="20"/>
                <w:szCs w:val="20"/>
              </w:rPr>
              <w:t>,</w:t>
            </w:r>
            <w:r w:rsidRPr="00882B55">
              <w:rPr>
                <w:rFonts w:ascii="Arial" w:hAnsi="Arial" w:cs="Arial"/>
                <w:sz w:val="20"/>
                <w:szCs w:val="20"/>
              </w:rPr>
              <w:t xml:space="preserve"> släpp ut trycket i slangen.</w:t>
            </w:r>
          </w:p>
        </w:tc>
        <w:tc>
          <w:tcPr>
            <w:tcW w:w="2409" w:type="dxa"/>
            <w:gridSpan w:val="3"/>
            <w:vMerge/>
            <w:tcBorders>
              <w:left w:val="nil"/>
            </w:tcBorders>
          </w:tcPr>
          <w:p w14:paraId="3A56050F" w14:textId="77777777" w:rsidR="007122E7" w:rsidRPr="00882B55" w:rsidRDefault="007122E7" w:rsidP="001C2710">
            <w:pPr>
              <w:spacing w:after="0"/>
              <w:ind w:left="0" w:right="0"/>
              <w:rPr>
                <w:rFonts w:ascii="Arial" w:hAnsi="Arial" w:cs="Arial"/>
                <w:sz w:val="20"/>
                <w:szCs w:val="20"/>
              </w:rPr>
            </w:pPr>
          </w:p>
        </w:tc>
      </w:tr>
      <w:tr w:rsidR="007122E7" w:rsidRPr="00882B55" w14:paraId="6EBB194F"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3546046C"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5A2468D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1D6F67E" w14:textId="77777777" w:rsidR="007122E7" w:rsidRPr="00882B55" w:rsidRDefault="007122E7" w:rsidP="001C2710">
            <w:pPr>
              <w:spacing w:after="0"/>
              <w:ind w:left="0" w:right="0"/>
              <w:rPr>
                <w:rFonts w:ascii="Arial" w:hAnsi="Arial" w:cs="Arial"/>
                <w:sz w:val="10"/>
                <w:szCs w:val="10"/>
              </w:rPr>
            </w:pPr>
          </w:p>
        </w:tc>
      </w:tr>
      <w:tr w:rsidR="007122E7" w:rsidRPr="00882B55" w14:paraId="4A8BD92E"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1AC6EE3A"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5CADEABB"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Upprepa kontrollen för samtliga gasflaskor.</w:t>
            </w:r>
          </w:p>
        </w:tc>
        <w:tc>
          <w:tcPr>
            <w:tcW w:w="2409" w:type="dxa"/>
            <w:gridSpan w:val="3"/>
            <w:vMerge/>
          </w:tcPr>
          <w:p w14:paraId="1712E29A" w14:textId="77777777" w:rsidR="007122E7" w:rsidRPr="00882B55" w:rsidRDefault="007122E7" w:rsidP="001C2710">
            <w:pPr>
              <w:spacing w:after="0"/>
              <w:ind w:left="0" w:right="0"/>
              <w:rPr>
                <w:rFonts w:ascii="Arial" w:hAnsi="Arial" w:cs="Arial"/>
                <w:sz w:val="20"/>
                <w:szCs w:val="20"/>
              </w:rPr>
            </w:pPr>
          </w:p>
        </w:tc>
      </w:tr>
      <w:tr w:rsidR="007122E7" w:rsidRPr="00882B55" w14:paraId="6EA02126" w14:textId="77777777" w:rsidTr="00155565">
        <w:tblPrEx>
          <w:tblBorders>
            <w:top w:val="none" w:sz="0" w:space="0" w:color="auto"/>
            <w:left w:val="none" w:sz="0" w:space="0" w:color="auto"/>
            <w:bottom w:val="none" w:sz="0" w:space="0" w:color="auto"/>
            <w:right w:val="none" w:sz="0" w:space="0" w:color="auto"/>
          </w:tblBorders>
        </w:tblPrEx>
        <w:tc>
          <w:tcPr>
            <w:tcW w:w="426" w:type="dxa"/>
          </w:tcPr>
          <w:p w14:paraId="72178C21" w14:textId="77777777" w:rsidR="007122E7" w:rsidRPr="00882B55" w:rsidRDefault="007122E7" w:rsidP="001C2710">
            <w:pPr>
              <w:spacing w:after="0"/>
              <w:ind w:left="0" w:right="0"/>
              <w:rPr>
                <w:rFonts w:ascii="Arial" w:hAnsi="Arial" w:cs="Arial"/>
                <w:sz w:val="10"/>
                <w:szCs w:val="10"/>
              </w:rPr>
            </w:pPr>
          </w:p>
        </w:tc>
        <w:tc>
          <w:tcPr>
            <w:tcW w:w="6237" w:type="dxa"/>
            <w:gridSpan w:val="7"/>
          </w:tcPr>
          <w:p w14:paraId="0C67C6B4"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043E8C7C" w14:textId="77777777" w:rsidR="007122E7" w:rsidRPr="00882B55" w:rsidRDefault="007122E7" w:rsidP="001C2710">
            <w:pPr>
              <w:spacing w:after="0"/>
              <w:ind w:left="0" w:right="0"/>
              <w:rPr>
                <w:rFonts w:ascii="Arial" w:hAnsi="Arial" w:cs="Arial"/>
                <w:sz w:val="10"/>
                <w:szCs w:val="10"/>
              </w:rPr>
            </w:pPr>
          </w:p>
        </w:tc>
      </w:tr>
      <w:tr w:rsidR="007122E7" w:rsidRPr="006D0587" w14:paraId="3CBC89C0" w14:textId="77777777" w:rsidTr="00155565">
        <w:tblPrEx>
          <w:tblBorders>
            <w:top w:val="none" w:sz="0" w:space="0" w:color="auto"/>
            <w:left w:val="none" w:sz="0" w:space="0" w:color="auto"/>
            <w:bottom w:val="none" w:sz="0" w:space="0" w:color="auto"/>
            <w:right w:val="none" w:sz="0" w:space="0" w:color="auto"/>
          </w:tblBorders>
        </w:tblPrEx>
        <w:tc>
          <w:tcPr>
            <w:tcW w:w="1843" w:type="dxa"/>
            <w:gridSpan w:val="3"/>
            <w:tcBorders>
              <w:bottom w:val="nil"/>
            </w:tcBorders>
          </w:tcPr>
          <w:p w14:paraId="1024A02D" w14:textId="5A065816" w:rsidR="007122E7" w:rsidRPr="00882B55" w:rsidRDefault="00155565" w:rsidP="001C2710">
            <w:pPr>
              <w:spacing w:after="0"/>
              <w:ind w:left="0" w:right="0"/>
              <w:rPr>
                <w:rFonts w:ascii="Arial" w:hAnsi="Arial" w:cs="Arial"/>
                <w:sz w:val="20"/>
                <w:szCs w:val="20"/>
              </w:rPr>
            </w:pPr>
            <w:r>
              <w:br w:type="page"/>
            </w:r>
            <w:r w:rsidR="007122E7" w:rsidRPr="00882B55">
              <w:rPr>
                <w:rFonts w:ascii="Arial" w:hAnsi="Arial" w:cs="Arial"/>
                <w:noProof/>
                <w:sz w:val="20"/>
                <w:szCs w:val="20"/>
              </w:rPr>
              <mc:AlternateContent>
                <mc:Choice Requires="wps">
                  <w:drawing>
                    <wp:anchor distT="0" distB="0" distL="114300" distR="114300" simplePos="0" relativeHeight="251662336" behindDoc="0" locked="0" layoutInCell="1" allowOverlap="1" wp14:anchorId="42FF2858" wp14:editId="51BB91E2">
                      <wp:simplePos x="0" y="0"/>
                      <wp:positionH relativeFrom="column">
                        <wp:posOffset>471170</wp:posOffset>
                      </wp:positionH>
                      <wp:positionV relativeFrom="paragraph">
                        <wp:posOffset>273050</wp:posOffset>
                      </wp:positionV>
                      <wp:extent cx="659130" cy="384810"/>
                      <wp:effectExtent l="57150" t="19050" r="64770" b="91440"/>
                      <wp:wrapNone/>
                      <wp:docPr id="18" name="Rak pilkoppling 18"/>
                      <wp:cNvGraphicFramePr/>
                      <a:graphic xmlns:a="http://schemas.openxmlformats.org/drawingml/2006/main">
                        <a:graphicData uri="http://schemas.microsoft.com/office/word/2010/wordprocessingShape">
                          <wps:wsp>
                            <wps:cNvCnPr/>
                            <wps:spPr>
                              <a:xfrm flipH="1">
                                <a:off x="0" y="0"/>
                                <a:ext cx="659130" cy="384810"/>
                              </a:xfrm>
                              <a:prstGeom prst="straightConnector1">
                                <a:avLst/>
                              </a:prstGeom>
                              <a:ln>
                                <a:solidFill>
                                  <a:schemeClr val="accent5">
                                    <a:lumMod val="60000"/>
                                    <a:lumOff val="40000"/>
                                  </a:schemeClr>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69C4F2C" id="_x0000_t32" coordsize="21600,21600" o:spt="32" o:oned="t" path="m,l21600,21600e" filled="f">
                      <v:path arrowok="t" fillok="f" o:connecttype="none"/>
                      <o:lock v:ext="edit" shapetype="t"/>
                    </v:shapetype>
                    <v:shape id="Rak pilkoppling 18" o:spid="_x0000_s1026" type="#_x0000_t32" style="position:absolute;margin-left:37.1pt;margin-top:21.5pt;width:51.9pt;height:30.3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" strokecolor="#dd6174 [1944]" strokeweight="2pt">
                      <v:stroke endarrow="block"/>
                      <v:shadow on="t" color="black" opacity="24903f" origin=",.5" offset="0,.55556mm"/>
                    </v:shape>
                  </w:pict>
                </mc:Fallback>
              </mc:AlternateContent>
            </w:r>
            <w:r w:rsidR="007122E7" w:rsidRPr="00882B55">
              <w:rPr>
                <w:rFonts w:ascii="Arial" w:hAnsi="Arial" w:cs="Arial"/>
                <w:noProof/>
                <w:sz w:val="20"/>
                <w:szCs w:val="20"/>
              </w:rPr>
              <w:drawing>
                <wp:inline distT="0" distB="0" distL="0" distR="0" wp14:anchorId="23D863BE" wp14:editId="1FC6D370">
                  <wp:extent cx="942975" cy="1019175"/>
                  <wp:effectExtent l="0" t="0" r="9525" b="9525"/>
                  <wp:docPr id="15" name="Bildobjekt 15" descr="En bild som visar elektronik, met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descr="En bild som visar elektronik, meter&#10;&#10;AI-genererat innehåll kan vara felaktigt."/>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46960" cy="1023482"/>
                          </a:xfrm>
                          <a:prstGeom prst="rect">
                            <a:avLst/>
                          </a:prstGeom>
                          <a:noFill/>
                          <a:ln>
                            <a:noFill/>
                          </a:ln>
                        </pic:spPr>
                      </pic:pic>
                    </a:graphicData>
                  </a:graphic>
                </wp:inline>
              </w:drawing>
            </w:r>
          </w:p>
        </w:tc>
        <w:tc>
          <w:tcPr>
            <w:tcW w:w="4820" w:type="dxa"/>
            <w:gridSpan w:val="5"/>
            <w:tcBorders>
              <w:bottom w:val="nil"/>
            </w:tcBorders>
          </w:tcPr>
          <w:p w14:paraId="68218B14" w14:textId="77777777" w:rsidR="007122E7" w:rsidRPr="00882B55" w:rsidRDefault="007122E7" w:rsidP="001C2710">
            <w:pPr>
              <w:spacing w:after="0"/>
              <w:ind w:left="0" w:right="284"/>
              <w:rPr>
                <w:rFonts w:ascii="Arial" w:hAnsi="Arial" w:cs="Arial"/>
                <w:b/>
                <w:sz w:val="20"/>
                <w:szCs w:val="20"/>
              </w:rPr>
            </w:pPr>
            <w:r w:rsidRPr="00882B55">
              <w:rPr>
                <w:rFonts w:ascii="Arial" w:hAnsi="Arial" w:cs="Arial"/>
                <w:b/>
                <w:sz w:val="20"/>
                <w:szCs w:val="20"/>
              </w:rPr>
              <w:t>Kontroll av gaslarm:</w:t>
            </w:r>
          </w:p>
          <w:p w14:paraId="69E168F6" w14:textId="77777777" w:rsidR="007122E7" w:rsidRPr="00852056" w:rsidRDefault="007122E7" w:rsidP="001C2710">
            <w:pPr>
              <w:spacing w:after="0"/>
              <w:ind w:left="0" w:right="284"/>
              <w:rPr>
                <w:rFonts w:ascii="Arial" w:hAnsi="Arial" w:cs="Arial"/>
                <w:sz w:val="20"/>
                <w:szCs w:val="20"/>
              </w:rPr>
            </w:pPr>
            <w:r w:rsidRPr="00882B55">
              <w:rPr>
                <w:rFonts w:ascii="Arial" w:hAnsi="Arial" w:cs="Arial"/>
                <w:sz w:val="20"/>
                <w:szCs w:val="20"/>
              </w:rPr>
              <w:t>Tryck på denna knapp på larmtablån tills larmet aktiverats. Larmet försvinner en stund efter att man släppt knappen.</w:t>
            </w:r>
          </w:p>
          <w:p w14:paraId="5EA8C173" w14:textId="77777777" w:rsidR="007122E7" w:rsidRDefault="007122E7" w:rsidP="001C2710">
            <w:pPr>
              <w:rPr>
                <w:rFonts w:ascii="Arial" w:hAnsi="Arial" w:cs="Arial"/>
                <w:sz w:val="20"/>
                <w:szCs w:val="20"/>
              </w:rPr>
            </w:pPr>
          </w:p>
          <w:p w14:paraId="5FB8F692" w14:textId="77777777" w:rsidR="00155565" w:rsidRDefault="00155565" w:rsidP="001C2710">
            <w:pPr>
              <w:rPr>
                <w:rFonts w:ascii="Arial" w:hAnsi="Arial" w:cs="Arial"/>
                <w:sz w:val="20"/>
                <w:szCs w:val="20"/>
              </w:rPr>
            </w:pPr>
          </w:p>
          <w:p w14:paraId="605E88F7" w14:textId="77777777" w:rsidR="00155565" w:rsidRDefault="00155565" w:rsidP="001C2710">
            <w:pPr>
              <w:rPr>
                <w:rFonts w:ascii="Arial" w:hAnsi="Arial" w:cs="Arial"/>
                <w:sz w:val="20"/>
                <w:szCs w:val="20"/>
              </w:rPr>
            </w:pPr>
          </w:p>
          <w:p w14:paraId="07849863" w14:textId="77777777" w:rsidR="00155565" w:rsidRPr="006D0587" w:rsidRDefault="00155565" w:rsidP="001C2710">
            <w:pPr>
              <w:rPr>
                <w:rFonts w:ascii="Arial" w:hAnsi="Arial" w:cs="Arial"/>
                <w:sz w:val="20"/>
                <w:szCs w:val="20"/>
              </w:rPr>
            </w:pPr>
          </w:p>
        </w:tc>
        <w:tc>
          <w:tcPr>
            <w:tcW w:w="2409" w:type="dxa"/>
            <w:gridSpan w:val="3"/>
            <w:tcBorders>
              <w:left w:val="nil"/>
              <w:bottom w:val="nil"/>
            </w:tcBorders>
          </w:tcPr>
          <w:p w14:paraId="04D6BA7A" w14:textId="77777777" w:rsidR="007122E7" w:rsidRPr="006D0587" w:rsidRDefault="007122E7" w:rsidP="001C2710">
            <w:pPr>
              <w:spacing w:after="0"/>
              <w:ind w:left="0" w:right="0"/>
              <w:rPr>
                <w:rFonts w:ascii="Arial" w:hAnsi="Arial" w:cs="Arial"/>
                <w:sz w:val="20"/>
                <w:szCs w:val="20"/>
              </w:rPr>
            </w:pPr>
          </w:p>
        </w:tc>
      </w:tr>
    </w:tbl>
    <w:p w14:paraId="720757D5" w14:textId="77777777" w:rsidR="00155565" w:rsidRDefault="00155565" w:rsidP="001C2710">
      <w:pPr>
        <w:pStyle w:val="Rubrik2"/>
        <w:spacing w:line="360" w:lineRule="auto"/>
      </w:pPr>
      <w:bookmarkStart w:id="123" w:name="_Toc210292109"/>
    </w:p>
    <w:p w14:paraId="7E60D5CF" w14:textId="77777777" w:rsidR="00155565" w:rsidRDefault="00155565">
      <w:pPr>
        <w:spacing w:after="0" w:line="240" w:lineRule="auto"/>
        <w:ind w:left="0" w:right="0"/>
        <w:rPr>
          <w:rFonts w:ascii="Verdana" w:eastAsiaTheme="majorEastAsia" w:hAnsi="Verdana" w:cstheme="majorBidi"/>
          <w:bCs/>
          <w:color w:val="000000" w:themeColor="text1"/>
          <w:sz w:val="36"/>
          <w:szCs w:val="26"/>
        </w:rPr>
      </w:pPr>
      <w:r>
        <w:br w:type="page"/>
      </w:r>
    </w:p>
    <w:p w14:paraId="3EE927F3" w14:textId="1C95DA16" w:rsidR="007122E7" w:rsidRPr="00633542" w:rsidRDefault="007122E7" w:rsidP="00D57D30">
      <w:pPr>
        <w:pStyle w:val="Rubrik2"/>
        <w:spacing w:line="360" w:lineRule="auto"/>
        <w:rPr>
          <w:rFonts w:ascii="Segoe UI" w:hAnsi="Segoe UI" w:cs="Segoe UI"/>
          <w:sz w:val="18"/>
          <w:szCs w:val="18"/>
        </w:rPr>
      </w:pPr>
      <w:bookmarkStart w:id="124" w:name="_Toc222910588"/>
      <w:r w:rsidRPr="00633542">
        <w:t xml:space="preserve">Bilaga </w:t>
      </w:r>
      <w:r>
        <w:t>4</w:t>
      </w:r>
      <w:r w:rsidRPr="00633542">
        <w:t xml:space="preserve"> – Fakta om medicinska gaser</w:t>
      </w:r>
      <w:bookmarkEnd w:id="124"/>
      <w:r w:rsidRPr="00633542">
        <w:t>       </w:t>
      </w:r>
      <w:bookmarkEnd w:id="123"/>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9"/>
        <w:gridCol w:w="2069"/>
        <w:gridCol w:w="3920"/>
      </w:tblGrid>
      <w:tr w:rsidR="007122E7" w:rsidRPr="001B0A28" w14:paraId="120E18D4" w14:textId="77777777" w:rsidTr="001C1D42">
        <w:trPr>
          <w:trHeight w:val="420"/>
        </w:trPr>
        <w:tc>
          <w:tcPr>
            <w:tcW w:w="2999" w:type="dxa"/>
            <w:tcBorders>
              <w:top w:val="single" w:sz="6" w:space="0" w:color="000000"/>
              <w:left w:val="single" w:sz="6" w:space="0" w:color="000000"/>
              <w:bottom w:val="single" w:sz="6" w:space="0" w:color="000000"/>
              <w:right w:val="single" w:sz="6" w:space="0" w:color="000000"/>
            </w:tcBorders>
            <w:hideMark/>
          </w:tcPr>
          <w:p w14:paraId="11AE75A3"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Gas (exempel) </w:t>
            </w:r>
            <w:r w:rsidRPr="001B0A28">
              <w:rPr>
                <w:rFonts w:ascii="Arial" w:hAnsi="Arial" w:cs="Arial"/>
                <w:sz w:val="28"/>
                <w:szCs w:val="28"/>
              </w:rPr>
              <w:t> </w:t>
            </w:r>
          </w:p>
        </w:tc>
        <w:tc>
          <w:tcPr>
            <w:tcW w:w="2069" w:type="dxa"/>
            <w:tcBorders>
              <w:top w:val="single" w:sz="6" w:space="0" w:color="000000"/>
              <w:left w:val="single" w:sz="6" w:space="0" w:color="000000"/>
              <w:bottom w:val="single" w:sz="6" w:space="0" w:color="000000"/>
              <w:right w:val="single" w:sz="6" w:space="0" w:color="000000"/>
            </w:tcBorders>
            <w:hideMark/>
          </w:tcPr>
          <w:p w14:paraId="6CE3B851"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3920" w:type="dxa"/>
            <w:tcBorders>
              <w:top w:val="single" w:sz="6" w:space="0" w:color="000000"/>
              <w:left w:val="single" w:sz="6" w:space="0" w:color="000000"/>
              <w:bottom w:val="single" w:sz="6" w:space="0" w:color="000000"/>
              <w:right w:val="single" w:sz="6" w:space="0" w:color="000000"/>
            </w:tcBorders>
            <w:hideMark/>
          </w:tcPr>
          <w:p w14:paraId="7722EDEA"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7122E7" w:rsidRPr="001B0A28" w14:paraId="0429A162" w14:textId="77777777" w:rsidTr="001C1D42">
        <w:trPr>
          <w:trHeight w:val="180"/>
        </w:trPr>
        <w:tc>
          <w:tcPr>
            <w:tcW w:w="2999" w:type="dxa"/>
            <w:tcBorders>
              <w:top w:val="single" w:sz="6" w:space="0" w:color="000000"/>
              <w:left w:val="single" w:sz="6" w:space="0" w:color="000000"/>
              <w:bottom w:val="single" w:sz="6" w:space="0" w:color="000000"/>
              <w:right w:val="single" w:sz="6" w:space="0" w:color="000000"/>
            </w:tcBorders>
            <w:hideMark/>
          </w:tcPr>
          <w:p w14:paraId="41DB495E"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2069" w:type="dxa"/>
            <w:tcBorders>
              <w:top w:val="single" w:sz="6" w:space="0" w:color="000000"/>
              <w:left w:val="single" w:sz="6" w:space="0" w:color="000000"/>
              <w:bottom w:val="single" w:sz="6" w:space="0" w:color="000000"/>
              <w:right w:val="single" w:sz="6" w:space="0" w:color="000000"/>
            </w:tcBorders>
            <w:hideMark/>
          </w:tcPr>
          <w:p w14:paraId="149A7883"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3920" w:type="dxa"/>
            <w:tcBorders>
              <w:top w:val="single" w:sz="6" w:space="0" w:color="000000"/>
              <w:left w:val="single" w:sz="6" w:space="0" w:color="000000"/>
              <w:bottom w:val="single" w:sz="6" w:space="0" w:color="000000"/>
              <w:right w:val="single" w:sz="6" w:space="0" w:color="000000"/>
            </w:tcBorders>
            <w:hideMark/>
          </w:tcPr>
          <w:p w14:paraId="050DF982"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r>
      <w:tr w:rsidR="007122E7" w:rsidRPr="001B0A28" w14:paraId="0016988D" w14:textId="77777777" w:rsidTr="001C1D42">
        <w:trPr>
          <w:trHeight w:val="1140"/>
        </w:trPr>
        <w:tc>
          <w:tcPr>
            <w:tcW w:w="2999" w:type="dxa"/>
            <w:tcBorders>
              <w:top w:val="single" w:sz="6" w:space="0" w:color="000000"/>
              <w:left w:val="single" w:sz="6" w:space="0" w:color="000000"/>
              <w:bottom w:val="single" w:sz="6" w:space="0" w:color="000000"/>
              <w:right w:val="single" w:sz="6" w:space="0" w:color="000000"/>
            </w:tcBorders>
            <w:hideMark/>
          </w:tcPr>
          <w:p w14:paraId="4C20E612" w14:textId="77777777" w:rsidR="007122E7" w:rsidRPr="001B0A28" w:rsidRDefault="007122E7" w:rsidP="001C2710">
            <w:pPr>
              <w:spacing w:after="0"/>
              <w:ind w:left="0" w:right="390"/>
              <w:textAlignment w:val="baseline"/>
              <w:rPr>
                <w:sz w:val="22"/>
                <w:szCs w:val="22"/>
              </w:rPr>
            </w:pPr>
            <w:proofErr w:type="gramStart"/>
            <w:r w:rsidRPr="001B0A28">
              <w:rPr>
                <w:rFonts w:ascii="Arial" w:hAnsi="Arial" w:cs="Arial"/>
                <w:b/>
                <w:bCs/>
              </w:rPr>
              <w:t>Medicinsk oxygen</w:t>
            </w:r>
            <w:proofErr w:type="gramEnd"/>
            <w:r w:rsidRPr="001B0A28">
              <w:rPr>
                <w:rFonts w:ascii="Arial" w:hAnsi="Arial" w:cs="Arial"/>
                <w:b/>
                <w:bCs/>
              </w:rPr>
              <w:t>, andningsoxygen, O</w:t>
            </w:r>
            <w:r w:rsidRPr="001B0A28">
              <w:rPr>
                <w:rFonts w:ascii="Arial" w:hAnsi="Arial" w:cs="Arial"/>
                <w:b/>
                <w:bCs/>
                <w:sz w:val="18"/>
                <w:szCs w:val="18"/>
                <w:vertAlign w:val="subscript"/>
              </w:rPr>
              <w:t>2</w:t>
            </w:r>
            <w:r w:rsidRPr="001B0A28">
              <w:rPr>
                <w:rFonts w:ascii="Arial" w:hAnsi="Arial" w:cs="Arial"/>
                <w:sz w:val="18"/>
                <w:szCs w:val="18"/>
              </w:rPr>
              <w:t> </w:t>
            </w:r>
          </w:p>
          <w:p w14:paraId="25272698" w14:textId="77777777" w:rsidR="007122E7" w:rsidRPr="00DD79F0" w:rsidRDefault="007122E7" w:rsidP="001C2710">
            <w:pPr>
              <w:spacing w:after="0"/>
              <w:ind w:left="0" w:right="390"/>
              <w:textAlignment w:val="baseline"/>
              <w:rPr>
                <w:sz w:val="22"/>
                <w:szCs w:val="22"/>
              </w:rPr>
            </w:pPr>
            <w:r w:rsidRPr="001B0A28">
              <w:rPr>
                <w:rFonts w:ascii="Arial" w:hAnsi="Arial" w:cs="Arial"/>
                <w:b/>
                <w:bCs/>
                <w:sz w:val="18"/>
                <w:szCs w:val="18"/>
                <w:vertAlign w:val="subscript"/>
              </w:rPr>
              <w:t> </w:t>
            </w:r>
            <w:r w:rsidRPr="00DD79F0">
              <w:rPr>
                <w:rFonts w:ascii="Arial" w:hAnsi="Arial" w:cs="Arial"/>
                <w:b/>
                <w:bCs/>
                <w:sz w:val="18"/>
                <w:szCs w:val="18"/>
              </w:rPr>
              <w:t>(exempelvis CONOXIA)</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hideMark/>
          </w:tcPr>
          <w:p w14:paraId="6A0057D4"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5DAA1CD8" wp14:editId="62217910">
                  <wp:extent cx="295275" cy="276225"/>
                  <wp:effectExtent l="0" t="0" r="9525" b="9525"/>
                  <wp:docPr id="97" name="Bildobjekt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2A364C37" w14:textId="77777777" w:rsidR="007122E7" w:rsidRPr="001B0A28" w:rsidRDefault="007122E7" w:rsidP="001C2710">
            <w:pPr>
              <w:spacing w:after="0"/>
              <w:ind w:left="0" w:right="195"/>
              <w:textAlignment w:val="baseline"/>
              <w:rPr>
                <w:sz w:val="22"/>
                <w:szCs w:val="22"/>
              </w:rPr>
            </w:pPr>
            <w:r w:rsidRPr="001B0A28">
              <w:rPr>
                <w:rFonts w:ascii="Arial" w:hAnsi="Arial" w:cs="Arial"/>
              </w:rPr>
              <w:t>Oxygen terapi, behandling av sår och brännskador, i samband med narkos- och vid ventilator-behandling  </w:t>
            </w:r>
          </w:p>
        </w:tc>
      </w:tr>
      <w:tr w:rsidR="007122E7" w:rsidRPr="001B0A28" w14:paraId="7DD26929"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7DE7000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21F9368F"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0AED29B"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1D5B7060" w14:textId="77777777" w:rsidTr="001C1D42">
        <w:trPr>
          <w:trHeight w:val="960"/>
        </w:trPr>
        <w:tc>
          <w:tcPr>
            <w:tcW w:w="2999" w:type="dxa"/>
            <w:tcBorders>
              <w:top w:val="single" w:sz="6" w:space="0" w:color="000000"/>
              <w:left w:val="single" w:sz="6" w:space="0" w:color="000000"/>
              <w:bottom w:val="single" w:sz="6" w:space="0" w:color="000000"/>
              <w:right w:val="single" w:sz="6" w:space="0" w:color="000000"/>
            </w:tcBorders>
            <w:hideMark/>
          </w:tcPr>
          <w:p w14:paraId="0C19369E" w14:textId="77777777" w:rsidR="007122E7" w:rsidRPr="001B0A28" w:rsidRDefault="007122E7" w:rsidP="001C2710">
            <w:pPr>
              <w:spacing w:after="0"/>
              <w:ind w:left="0" w:right="60"/>
              <w:textAlignment w:val="baseline"/>
              <w:rPr>
                <w:sz w:val="22"/>
                <w:szCs w:val="22"/>
              </w:rPr>
            </w:pPr>
            <w:r w:rsidRPr="001B0A28">
              <w:rPr>
                <w:rFonts w:ascii="Arial" w:hAnsi="Arial" w:cs="Arial"/>
                <w:b/>
                <w:bCs/>
              </w:rPr>
              <w:t>Medicinsk andningsluft, </w:t>
            </w:r>
            <w:r w:rsidRPr="001B0A28">
              <w:rPr>
                <w:rFonts w:ascii="Arial" w:hAnsi="Arial" w:cs="Arial"/>
              </w:rPr>
              <w:t> </w:t>
            </w:r>
          </w:p>
          <w:p w14:paraId="3E511474" w14:textId="77777777" w:rsidR="007122E7" w:rsidRPr="001B0A28" w:rsidRDefault="007122E7" w:rsidP="001C2710">
            <w:pPr>
              <w:spacing w:after="0"/>
              <w:ind w:left="0" w:right="0"/>
              <w:textAlignment w:val="baseline"/>
              <w:rPr>
                <w:sz w:val="22"/>
                <w:szCs w:val="22"/>
              </w:rPr>
            </w:pPr>
            <w:r w:rsidRPr="001B0A28">
              <w:rPr>
                <w:rFonts w:ascii="Arial" w:hAnsi="Arial" w:cs="Arial"/>
                <w:b/>
                <w:bCs/>
              </w:rPr>
              <w:t>andningsluft, O</w:t>
            </w:r>
            <w:r w:rsidRPr="001B0A28">
              <w:rPr>
                <w:rFonts w:ascii="Arial" w:hAnsi="Arial" w:cs="Arial"/>
                <w:b/>
                <w:bCs/>
                <w:sz w:val="18"/>
                <w:szCs w:val="18"/>
                <w:vertAlign w:val="subscript"/>
              </w:rPr>
              <w:t>2</w:t>
            </w:r>
            <w:r w:rsidRPr="001B0A28">
              <w:rPr>
                <w:rFonts w:ascii="Arial" w:hAnsi="Arial" w:cs="Arial"/>
                <w:b/>
                <w:bCs/>
              </w:rPr>
              <w:t xml:space="preserve"> + N</w:t>
            </w:r>
            <w:proofErr w:type="gramStart"/>
            <w:r w:rsidRPr="001B0A28">
              <w:rPr>
                <w:rFonts w:ascii="Arial" w:hAnsi="Arial" w:cs="Arial"/>
                <w:b/>
                <w:bCs/>
                <w:sz w:val="18"/>
                <w:szCs w:val="18"/>
                <w:vertAlign w:val="subscript"/>
              </w:rPr>
              <w:t xml:space="preserve">2  </w:t>
            </w:r>
            <w:r w:rsidRPr="00DD79F0">
              <w:rPr>
                <w:rFonts w:ascii="Arial" w:hAnsi="Arial" w:cs="Arial"/>
                <w:b/>
                <w:bCs/>
                <w:sz w:val="18"/>
                <w:szCs w:val="18"/>
              </w:rPr>
              <w:t>(</w:t>
            </w:r>
            <w:proofErr w:type="gramEnd"/>
            <w:r w:rsidRPr="00DD79F0">
              <w:rPr>
                <w:rFonts w:ascii="Arial" w:hAnsi="Arial" w:cs="Arial"/>
                <w:b/>
                <w:bCs/>
                <w:sz w:val="18"/>
                <w:szCs w:val="18"/>
              </w:rPr>
              <w:t>exempelvis AIRAPY)</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hideMark/>
          </w:tcPr>
          <w:p w14:paraId="478A83CD"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392E388C" wp14:editId="3D3C359E">
                  <wp:extent cx="295275" cy="276225"/>
                  <wp:effectExtent l="0" t="0" r="9525" b="9525"/>
                  <wp:docPr id="98" name="Bildobjekt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49E1B14F" wp14:editId="725C0567">
                  <wp:extent cx="295275" cy="276225"/>
                  <wp:effectExtent l="0" t="0" r="9525" b="9525"/>
                  <wp:docPr id="99" name="Bildobjekt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Vit/svart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27EF2B43" w14:textId="77777777" w:rsidR="007122E7" w:rsidRPr="001B0A28" w:rsidRDefault="007122E7" w:rsidP="001C2710">
            <w:pPr>
              <w:spacing w:after="0"/>
              <w:ind w:left="0" w:right="195"/>
              <w:textAlignment w:val="baseline"/>
              <w:rPr>
                <w:sz w:val="22"/>
                <w:szCs w:val="22"/>
              </w:rPr>
            </w:pPr>
            <w:r w:rsidRPr="001B0A28">
              <w:rPr>
                <w:rFonts w:ascii="Arial" w:hAnsi="Arial" w:cs="Arial"/>
              </w:rPr>
              <w:t>Ventilatorbehandling, sugar  </w:t>
            </w:r>
          </w:p>
        </w:tc>
      </w:tr>
      <w:tr w:rsidR="007122E7" w:rsidRPr="001B0A28" w14:paraId="36DEBFA3"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57F2CDD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18CFAF70"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28A189A"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74A936CE" w14:textId="77777777" w:rsidTr="001C1D42">
        <w:trPr>
          <w:trHeight w:val="645"/>
        </w:trPr>
        <w:tc>
          <w:tcPr>
            <w:tcW w:w="2999" w:type="dxa"/>
            <w:tcBorders>
              <w:top w:val="single" w:sz="6" w:space="0" w:color="000000"/>
              <w:left w:val="single" w:sz="6" w:space="0" w:color="000000"/>
              <w:bottom w:val="single" w:sz="6" w:space="0" w:color="000000"/>
              <w:right w:val="single" w:sz="6" w:space="0" w:color="000000"/>
            </w:tcBorders>
            <w:hideMark/>
          </w:tcPr>
          <w:p w14:paraId="1A6A9514" w14:textId="77777777" w:rsidR="007122E7" w:rsidRPr="001B0A28" w:rsidRDefault="007122E7" w:rsidP="001C2710">
            <w:pPr>
              <w:spacing w:after="0"/>
              <w:ind w:left="0" w:right="0"/>
              <w:textAlignment w:val="baseline"/>
              <w:rPr>
                <w:sz w:val="22"/>
                <w:szCs w:val="22"/>
              </w:rPr>
            </w:pPr>
            <w:r w:rsidRPr="001B0A28">
              <w:rPr>
                <w:rFonts w:ascii="Arial" w:hAnsi="Arial" w:cs="Arial"/>
                <w:b/>
                <w:bCs/>
              </w:rPr>
              <w:t>Lustgas, N</w:t>
            </w:r>
            <w:r w:rsidRPr="001B0A28">
              <w:rPr>
                <w:rFonts w:ascii="Arial" w:hAnsi="Arial" w:cs="Arial"/>
                <w:b/>
                <w:bCs/>
                <w:sz w:val="20"/>
                <w:szCs w:val="20"/>
                <w:vertAlign w:val="subscript"/>
              </w:rPr>
              <w:t>2</w:t>
            </w:r>
            <w:r w:rsidRPr="001B0A28">
              <w:rPr>
                <w:rFonts w:ascii="Arial" w:hAnsi="Arial" w:cs="Arial"/>
                <w:b/>
                <w:bCs/>
              </w:rPr>
              <w:t>O </w:t>
            </w:r>
            <w:r w:rsidRPr="001B0A28">
              <w:rPr>
                <w:rFonts w:ascii="Arial" w:hAnsi="Arial" w:cs="Arial"/>
              </w:rPr>
              <w:t> </w:t>
            </w:r>
          </w:p>
          <w:p w14:paraId="05E5D0F9"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0"/>
                <w:szCs w:val="20"/>
              </w:rPr>
              <w:t>(exempelvis NIONTIX)</w:t>
            </w:r>
            <w:r w:rsidRPr="001B0A28">
              <w:rPr>
                <w:rFonts w:ascii="Arial" w:hAnsi="Arial" w:cs="Arial"/>
                <w:sz w:val="20"/>
                <w:szCs w:val="20"/>
              </w:rPr>
              <w:t> </w:t>
            </w:r>
          </w:p>
        </w:tc>
        <w:tc>
          <w:tcPr>
            <w:tcW w:w="2069" w:type="dxa"/>
            <w:tcBorders>
              <w:top w:val="single" w:sz="6" w:space="0" w:color="000000"/>
              <w:left w:val="single" w:sz="6" w:space="0" w:color="000000"/>
              <w:bottom w:val="single" w:sz="6" w:space="0" w:color="000000"/>
              <w:right w:val="single" w:sz="6" w:space="0" w:color="000000"/>
            </w:tcBorders>
            <w:hideMark/>
          </w:tcPr>
          <w:p w14:paraId="5C8E967B"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4F483B3A" wp14:editId="2114EED2">
                  <wp:extent cx="295275" cy="276225"/>
                  <wp:effectExtent l="0" t="0" r="9525" b="9525"/>
                  <wp:docPr id="100" name="Bildobjekt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52FC519" w14:textId="77777777" w:rsidR="007122E7" w:rsidRPr="001B0A28" w:rsidRDefault="007122E7" w:rsidP="001C2710">
            <w:pPr>
              <w:spacing w:after="0"/>
              <w:ind w:left="0" w:right="195"/>
              <w:textAlignment w:val="baseline"/>
              <w:rPr>
                <w:sz w:val="22"/>
                <w:szCs w:val="22"/>
              </w:rPr>
            </w:pPr>
            <w:r w:rsidRPr="001B0A28">
              <w:rPr>
                <w:rFonts w:ascii="Arial" w:hAnsi="Arial" w:cs="Arial"/>
              </w:rPr>
              <w:t>Vid narkos, smärtlindring vid förlossning eller hos tandläkare  </w:t>
            </w:r>
          </w:p>
        </w:tc>
      </w:tr>
      <w:tr w:rsidR="007122E7" w:rsidRPr="001B0A28" w14:paraId="126B039F"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1AA87E2A"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4CFCD884"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1B0B0FD4"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3218E1FB" w14:textId="77777777" w:rsidTr="001C1D42">
        <w:trPr>
          <w:trHeight w:val="1635"/>
        </w:trPr>
        <w:tc>
          <w:tcPr>
            <w:tcW w:w="2999" w:type="dxa"/>
            <w:tcBorders>
              <w:top w:val="single" w:sz="6" w:space="0" w:color="000000"/>
              <w:left w:val="single" w:sz="6" w:space="0" w:color="000000"/>
              <w:bottom w:val="single" w:sz="6" w:space="0" w:color="000000"/>
              <w:right w:val="single" w:sz="6" w:space="0" w:color="000000"/>
            </w:tcBorders>
            <w:hideMark/>
          </w:tcPr>
          <w:p w14:paraId="2E76A8CE" w14:textId="77777777" w:rsidR="007122E7" w:rsidRPr="001B0A28" w:rsidRDefault="007122E7" w:rsidP="001C2710">
            <w:pPr>
              <w:spacing w:after="0"/>
              <w:ind w:left="0" w:right="60"/>
              <w:textAlignment w:val="baseline"/>
              <w:rPr>
                <w:sz w:val="22"/>
                <w:szCs w:val="22"/>
              </w:rPr>
            </w:pPr>
            <w:r w:rsidRPr="001B0A28">
              <w:rPr>
                <w:rFonts w:ascii="Arial" w:hAnsi="Arial" w:cs="Arial"/>
                <w:b/>
                <w:bCs/>
              </w:rPr>
              <w:t>Lustgas och oxygen </w:t>
            </w:r>
            <w:r w:rsidRPr="001B0A28">
              <w:rPr>
                <w:rFonts w:ascii="Arial" w:hAnsi="Arial" w:cs="Arial"/>
              </w:rPr>
              <w:t> </w:t>
            </w:r>
          </w:p>
          <w:p w14:paraId="1936A99A" w14:textId="77777777" w:rsidR="007122E7" w:rsidRPr="001B0A28" w:rsidRDefault="007122E7" w:rsidP="001C2710">
            <w:pPr>
              <w:spacing w:after="0"/>
              <w:ind w:left="0" w:right="0"/>
              <w:textAlignment w:val="baseline"/>
              <w:rPr>
                <w:sz w:val="22"/>
                <w:szCs w:val="22"/>
              </w:rPr>
            </w:pPr>
            <w:r w:rsidRPr="001B0A28">
              <w:rPr>
                <w:rFonts w:ascii="Calibri" w:hAnsi="Calibri" w:cs="Calibri"/>
                <w:b/>
                <w:bCs/>
                <w:sz w:val="22"/>
                <w:szCs w:val="22"/>
              </w:rPr>
              <w:t>(</w:t>
            </w:r>
            <w:r w:rsidRPr="001B0A28">
              <w:rPr>
                <w:rFonts w:ascii="Calibri" w:hAnsi="Calibri" w:cs="Calibri"/>
                <w:b/>
                <w:bCs/>
                <w:sz w:val="20"/>
                <w:szCs w:val="20"/>
              </w:rPr>
              <w:t xml:space="preserve">exempelvis </w:t>
            </w:r>
            <w:r w:rsidRPr="001B0A28">
              <w:rPr>
                <w:rFonts w:ascii="Calibri" w:hAnsi="Calibri" w:cs="Calibri"/>
                <w:b/>
                <w:bCs/>
                <w:sz w:val="22"/>
                <w:szCs w:val="22"/>
              </w:rPr>
              <w:t>LIVOPAN)</w:t>
            </w:r>
            <w:r w:rsidRPr="001B0A28">
              <w:rPr>
                <w:rFonts w:ascii="Calibri" w:hAnsi="Calibri" w:cs="Calibri"/>
                <w:sz w:val="22"/>
                <w:szCs w:val="22"/>
              </w:rPr>
              <w:t> </w:t>
            </w:r>
          </w:p>
          <w:p w14:paraId="6115265A" w14:textId="77777777" w:rsidR="007122E7" w:rsidRPr="001B0A28" w:rsidRDefault="007122E7" w:rsidP="001C2710">
            <w:pPr>
              <w:spacing w:after="0"/>
              <w:ind w:left="0" w:right="0"/>
              <w:textAlignment w:val="baseline"/>
              <w:rPr>
                <w:sz w:val="22"/>
                <w:szCs w:val="22"/>
              </w:rPr>
            </w:pPr>
            <w:r w:rsidRPr="001B0A28">
              <w:rPr>
                <w:rFonts w:ascii="Arial" w:hAnsi="Arial" w:cs="Arial"/>
                <w:b/>
                <w:bCs/>
              </w:rPr>
              <w:t>Innehåller: </w:t>
            </w:r>
            <w:r w:rsidRPr="001B0A28">
              <w:rPr>
                <w:rFonts w:ascii="Arial" w:hAnsi="Arial" w:cs="Arial"/>
              </w:rPr>
              <w:t> </w:t>
            </w:r>
          </w:p>
          <w:p w14:paraId="036D2763" w14:textId="77777777" w:rsidR="007122E7" w:rsidRPr="001B0A28" w:rsidRDefault="007122E7" w:rsidP="001C2710">
            <w:pPr>
              <w:spacing w:after="0"/>
              <w:ind w:left="0" w:right="0"/>
              <w:textAlignment w:val="baseline"/>
              <w:rPr>
                <w:sz w:val="22"/>
                <w:szCs w:val="22"/>
              </w:rPr>
            </w:pPr>
            <w:r w:rsidRPr="001B0A28">
              <w:rPr>
                <w:rFonts w:ascii="Arial" w:hAnsi="Arial" w:cs="Arial"/>
                <w:b/>
                <w:bCs/>
              </w:rPr>
              <w:t>50% O</w:t>
            </w:r>
            <w:r w:rsidRPr="001B0A28">
              <w:rPr>
                <w:rFonts w:ascii="Arial" w:hAnsi="Arial" w:cs="Arial"/>
                <w:b/>
                <w:bCs/>
                <w:sz w:val="18"/>
                <w:szCs w:val="18"/>
                <w:vertAlign w:val="subscript"/>
              </w:rPr>
              <w:t xml:space="preserve">2 </w:t>
            </w:r>
            <w:r w:rsidRPr="001B0A28">
              <w:rPr>
                <w:rFonts w:ascii="Arial" w:hAnsi="Arial" w:cs="Arial"/>
                <w:b/>
                <w:bCs/>
              </w:rPr>
              <w:t>/ 50 % N</w:t>
            </w:r>
            <w:r w:rsidRPr="001B0A28">
              <w:rPr>
                <w:rFonts w:ascii="Arial" w:hAnsi="Arial" w:cs="Arial"/>
                <w:b/>
                <w:bCs/>
                <w:sz w:val="18"/>
                <w:szCs w:val="18"/>
                <w:vertAlign w:val="subscript"/>
              </w:rPr>
              <w:t>2</w:t>
            </w:r>
            <w:r w:rsidRPr="001B0A28">
              <w:rPr>
                <w:rFonts w:ascii="Arial" w:hAnsi="Arial" w:cs="Arial"/>
                <w:b/>
                <w:bCs/>
              </w:rPr>
              <w:t>O komprimerad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0D8CA888"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3B1AC475" wp14:editId="0CEF9200">
                  <wp:extent cx="295275" cy="276225"/>
                  <wp:effectExtent l="0" t="0" r="9525" b="9525"/>
                  <wp:docPr id="101" name="Bildobjekt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5DC0C724" wp14:editId="47A4924F">
                  <wp:extent cx="295275" cy="276225"/>
                  <wp:effectExtent l="0" t="0" r="9525" b="9525"/>
                  <wp:docPr id="102" name="Bildobjekt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82A1949" w14:textId="77777777" w:rsidR="007122E7" w:rsidRPr="001B0A28" w:rsidRDefault="007122E7" w:rsidP="001C2710">
            <w:pPr>
              <w:spacing w:after="0"/>
              <w:ind w:left="0" w:right="195"/>
              <w:textAlignment w:val="baseline"/>
              <w:rPr>
                <w:sz w:val="22"/>
                <w:szCs w:val="22"/>
              </w:rPr>
            </w:pPr>
            <w:r w:rsidRPr="001B0A28">
              <w:rPr>
                <w:rFonts w:ascii="Arial" w:hAnsi="Arial" w:cs="Arial"/>
              </w:rPr>
              <w:t>Smärtlindring vid olycksfall och hjärtinfarkter  </w:t>
            </w:r>
          </w:p>
        </w:tc>
      </w:tr>
      <w:tr w:rsidR="007122E7" w:rsidRPr="001B0A28" w14:paraId="29FE1EB9"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7FA23990"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0D875249"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1B6C6F7F"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31C6D0AD" w14:textId="77777777" w:rsidTr="001C1D42">
        <w:trPr>
          <w:trHeight w:val="1290"/>
        </w:trPr>
        <w:tc>
          <w:tcPr>
            <w:tcW w:w="2999" w:type="dxa"/>
            <w:tcBorders>
              <w:top w:val="single" w:sz="6" w:space="0" w:color="000000"/>
              <w:left w:val="single" w:sz="6" w:space="0" w:color="000000"/>
              <w:bottom w:val="single" w:sz="6" w:space="0" w:color="000000"/>
              <w:right w:val="single" w:sz="6" w:space="0" w:color="000000"/>
            </w:tcBorders>
            <w:hideMark/>
          </w:tcPr>
          <w:p w14:paraId="14ED72E8" w14:textId="77777777" w:rsidR="007122E7" w:rsidRPr="001B0A28" w:rsidRDefault="007122E7" w:rsidP="001C2710">
            <w:pPr>
              <w:spacing w:after="0"/>
              <w:ind w:left="0" w:right="90"/>
              <w:textAlignment w:val="baseline"/>
              <w:rPr>
                <w:sz w:val="22"/>
                <w:szCs w:val="22"/>
              </w:rPr>
            </w:pPr>
            <w:r w:rsidRPr="001B0A28">
              <w:rPr>
                <w:rFonts w:ascii="Arial" w:hAnsi="Arial" w:cs="Arial"/>
                <w:b/>
                <w:bCs/>
              </w:rPr>
              <w:t>Medicinteknisk koldioxid, </w:t>
            </w:r>
            <w:r w:rsidRPr="001B0A28">
              <w:rPr>
                <w:rFonts w:ascii="Arial" w:hAnsi="Arial" w:cs="Arial"/>
              </w:rPr>
              <w:t> </w:t>
            </w:r>
          </w:p>
          <w:p w14:paraId="745DDDA2" w14:textId="77777777" w:rsidR="007122E7" w:rsidRPr="001B0A28" w:rsidRDefault="007122E7" w:rsidP="001C2710">
            <w:pPr>
              <w:spacing w:after="0"/>
              <w:ind w:left="0" w:right="0"/>
              <w:textAlignment w:val="baseline"/>
              <w:rPr>
                <w:sz w:val="22"/>
                <w:szCs w:val="22"/>
              </w:rPr>
            </w:pPr>
            <w:r w:rsidRPr="001B0A28">
              <w:rPr>
                <w:rFonts w:ascii="Arial" w:hAnsi="Arial" w:cs="Arial"/>
                <w:b/>
                <w:bCs/>
              </w:rPr>
              <w:t>CO2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500C8843"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0F8DBF90" wp14:editId="4BFAA924">
                  <wp:extent cx="295275" cy="276225"/>
                  <wp:effectExtent l="0" t="0" r="9525" b="9525"/>
                  <wp:docPr id="103" name="Bildobjekt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0BD44849" w14:textId="77777777" w:rsidR="007122E7" w:rsidRPr="001B0A28" w:rsidRDefault="007122E7" w:rsidP="001C2710">
            <w:pPr>
              <w:spacing w:after="0"/>
              <w:ind w:left="0" w:right="195"/>
              <w:textAlignment w:val="baseline"/>
              <w:rPr>
                <w:sz w:val="22"/>
                <w:szCs w:val="22"/>
              </w:rPr>
            </w:pPr>
            <w:proofErr w:type="spellStart"/>
            <w:r w:rsidRPr="001B0A28">
              <w:rPr>
                <w:rFonts w:ascii="Arial" w:hAnsi="Arial" w:cs="Arial"/>
              </w:rPr>
              <w:t>Laparoskopisk</w:t>
            </w:r>
            <w:proofErr w:type="spellEnd"/>
            <w:r w:rsidRPr="001B0A28">
              <w:rPr>
                <w:rFonts w:ascii="Arial" w:hAnsi="Arial" w:cs="Arial"/>
              </w:rPr>
              <w:t xml:space="preserve"> behandling, </w:t>
            </w:r>
            <w:proofErr w:type="spellStart"/>
            <w:r w:rsidRPr="001B0A28">
              <w:rPr>
                <w:rFonts w:ascii="Arial" w:hAnsi="Arial" w:cs="Arial"/>
              </w:rPr>
              <w:t>kryobehandl</w:t>
            </w:r>
            <w:r>
              <w:rPr>
                <w:rFonts w:ascii="Arial" w:hAnsi="Arial" w:cs="Arial"/>
              </w:rPr>
              <w:t>i</w:t>
            </w:r>
            <w:r w:rsidRPr="001B0A28">
              <w:rPr>
                <w:rFonts w:ascii="Arial" w:hAnsi="Arial" w:cs="Arial"/>
              </w:rPr>
              <w:t>ng</w:t>
            </w:r>
            <w:proofErr w:type="spellEnd"/>
            <w:r w:rsidRPr="001B0A28">
              <w:rPr>
                <w:rFonts w:ascii="Arial" w:hAnsi="Arial" w:cs="Arial"/>
              </w:rPr>
              <w:t>, patologi,  </w:t>
            </w:r>
          </w:p>
          <w:p w14:paraId="69E5D91B" w14:textId="77777777" w:rsidR="007122E7" w:rsidRPr="001B0A28" w:rsidRDefault="007122E7" w:rsidP="001C2710">
            <w:pPr>
              <w:spacing w:after="0"/>
              <w:ind w:left="0" w:right="0"/>
              <w:textAlignment w:val="baseline"/>
              <w:rPr>
                <w:sz w:val="22"/>
                <w:szCs w:val="22"/>
              </w:rPr>
            </w:pPr>
            <w:r w:rsidRPr="001B0A28">
              <w:rPr>
                <w:rFonts w:ascii="Arial" w:hAnsi="Arial" w:cs="Arial"/>
              </w:rPr>
              <w:t>cellodling, finns även i fast form (torr-is) (ej medicin-teknisk) </w:t>
            </w:r>
          </w:p>
        </w:tc>
      </w:tr>
      <w:tr w:rsidR="007122E7" w:rsidRPr="001B0A28" w14:paraId="0D22D0B6"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33405DF5"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47614311"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956AC74"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27A9B2DF" w14:textId="77777777" w:rsidTr="001C1D42">
        <w:trPr>
          <w:trHeight w:val="765"/>
        </w:trPr>
        <w:tc>
          <w:tcPr>
            <w:tcW w:w="2999" w:type="dxa"/>
            <w:tcBorders>
              <w:top w:val="single" w:sz="6" w:space="0" w:color="000000"/>
              <w:left w:val="single" w:sz="6" w:space="0" w:color="000000"/>
              <w:bottom w:val="single" w:sz="6" w:space="0" w:color="000000"/>
              <w:right w:val="single" w:sz="6" w:space="0" w:color="000000"/>
            </w:tcBorders>
            <w:hideMark/>
          </w:tcPr>
          <w:p w14:paraId="0BAD7F42" w14:textId="77777777" w:rsidR="007122E7" w:rsidRPr="001B0A28" w:rsidRDefault="007122E7" w:rsidP="001C2710">
            <w:pPr>
              <w:spacing w:after="0"/>
              <w:ind w:left="0" w:right="90"/>
              <w:textAlignment w:val="baseline"/>
              <w:rPr>
                <w:sz w:val="22"/>
                <w:szCs w:val="22"/>
              </w:rPr>
            </w:pPr>
            <w:r w:rsidRPr="001B0A28">
              <w:rPr>
                <w:rFonts w:ascii="Arial" w:hAnsi="Arial" w:cs="Arial"/>
                <w:b/>
                <w:bCs/>
              </w:rPr>
              <w:t>Oxygen och koldioxid (karbogen), O</w:t>
            </w:r>
            <w:r w:rsidRPr="001B0A28">
              <w:rPr>
                <w:rFonts w:ascii="Arial" w:hAnsi="Arial" w:cs="Arial"/>
                <w:b/>
                <w:bCs/>
                <w:sz w:val="18"/>
                <w:szCs w:val="18"/>
                <w:vertAlign w:val="subscript"/>
              </w:rPr>
              <w:t>2</w:t>
            </w:r>
            <w:r w:rsidRPr="001B0A28">
              <w:rPr>
                <w:rFonts w:ascii="Arial" w:hAnsi="Arial" w:cs="Arial"/>
                <w:b/>
                <w:bCs/>
              </w:rPr>
              <w:t xml:space="preserve"> + CO</w:t>
            </w:r>
            <w:r w:rsidRPr="001B0A28">
              <w:rPr>
                <w:rFonts w:ascii="Arial" w:hAnsi="Arial" w:cs="Arial"/>
                <w:b/>
                <w:bCs/>
                <w:sz w:val="18"/>
                <w:szCs w:val="18"/>
                <w:vertAlign w:val="subscript"/>
              </w:rPr>
              <w:t>2</w:t>
            </w: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19F7AFBD" w14:textId="77777777" w:rsidR="007122E7" w:rsidRPr="001B0A28" w:rsidRDefault="007122E7" w:rsidP="001C2710">
            <w:pPr>
              <w:spacing w:after="0"/>
              <w:ind w:left="0" w:right="0"/>
              <w:textAlignment w:val="baseline"/>
              <w:rPr>
                <w:sz w:val="22"/>
                <w:szCs w:val="22"/>
              </w:rPr>
            </w:pPr>
            <w:r w:rsidRPr="001B0A28">
              <w:rPr>
                <w:rFonts w:ascii="Arial" w:hAnsi="Arial" w:cs="Arial"/>
                <w:b/>
                <w:bCs/>
              </w:rPr>
              <w:t>Vit/grå </w:t>
            </w:r>
            <w:r w:rsidRPr="001B0A28">
              <w:rPr>
                <w:rFonts w:ascii="Arial" w:hAnsi="Arial" w:cs="Arial"/>
              </w:rPr>
              <w:t> </w:t>
            </w:r>
          </w:p>
          <w:p w14:paraId="4E1DB84E"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6A379BE6" wp14:editId="7264ADE1">
                  <wp:extent cx="295275" cy="257175"/>
                  <wp:effectExtent l="0" t="0" r="9525" b="9525"/>
                  <wp:docPr id="104" name="Bildobjekt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r w:rsidRPr="001B0A28">
              <w:rPr>
                <w:noProof/>
                <w:sz w:val="22"/>
                <w:szCs w:val="22"/>
              </w:rPr>
              <w:drawing>
                <wp:inline distT="0" distB="0" distL="0" distR="0" wp14:anchorId="1B6F7D16" wp14:editId="1F1E81A5">
                  <wp:extent cx="276225" cy="257175"/>
                  <wp:effectExtent l="0" t="0" r="9525" b="9525"/>
                  <wp:docPr id="105" name="Bildobjekt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a:ln>
                            <a:noFill/>
                          </a:ln>
                        </pic:spPr>
                      </pic:pic>
                    </a:graphicData>
                  </a:graphic>
                </wp:inline>
              </w:drawing>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5346F96" w14:textId="77777777" w:rsidR="007122E7" w:rsidRPr="001B0A28" w:rsidRDefault="007122E7" w:rsidP="001C2710">
            <w:pPr>
              <w:spacing w:after="0"/>
              <w:ind w:left="0" w:right="195"/>
              <w:textAlignment w:val="baseline"/>
              <w:rPr>
                <w:sz w:val="22"/>
                <w:szCs w:val="22"/>
              </w:rPr>
            </w:pPr>
            <w:r w:rsidRPr="001B0A28">
              <w:rPr>
                <w:rFonts w:ascii="Arial" w:hAnsi="Arial" w:cs="Arial"/>
              </w:rPr>
              <w:t>Hävning av koloxidförgiftning, vid astmaterapi  </w:t>
            </w:r>
          </w:p>
        </w:tc>
      </w:tr>
    </w:tbl>
    <w:p w14:paraId="343FE5A3" w14:textId="77777777" w:rsidR="007122E7" w:rsidRDefault="007122E7" w:rsidP="001C2710">
      <w:pPr>
        <w:spacing w:after="0"/>
        <w:ind w:left="0" w:right="0"/>
        <w:textAlignment w:val="baseline"/>
        <w:rPr>
          <w:sz w:val="22"/>
          <w:szCs w:val="22"/>
        </w:rPr>
      </w:pPr>
    </w:p>
    <w:p w14:paraId="125962C7" w14:textId="77777777" w:rsidR="007122E7" w:rsidRDefault="007122E7" w:rsidP="001C2710">
      <w:pPr>
        <w:spacing w:after="0"/>
        <w:ind w:left="0" w:right="0"/>
        <w:textAlignment w:val="baseline"/>
        <w:rPr>
          <w:sz w:val="22"/>
          <w:szCs w:val="22"/>
        </w:rPr>
      </w:pPr>
    </w:p>
    <w:p w14:paraId="031DC01E" w14:textId="77777777" w:rsidR="007122E7" w:rsidRPr="001B0A28" w:rsidRDefault="007122E7" w:rsidP="001C2710">
      <w:pPr>
        <w:spacing w:after="0"/>
        <w:ind w:left="0" w:right="0"/>
        <w:textAlignment w:val="baseline"/>
        <w:rPr>
          <w:rFonts w:ascii="Segoe UI" w:hAnsi="Segoe UI" w:cs="Segoe UI"/>
          <w:sz w:val="16"/>
          <w:szCs w:val="16"/>
        </w:rPr>
      </w:pPr>
      <w:r w:rsidRPr="001B0A28">
        <w:rPr>
          <w:sz w:val="22"/>
          <w:szCs w:val="22"/>
        </w:rPr>
        <w:t> </w:t>
      </w:r>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5"/>
        <w:gridCol w:w="2410"/>
        <w:gridCol w:w="1417"/>
        <w:gridCol w:w="3676"/>
      </w:tblGrid>
      <w:tr w:rsidR="007122E7" w:rsidRPr="001B0A28" w14:paraId="4E4A0E98" w14:textId="77777777" w:rsidTr="001C1D42">
        <w:trPr>
          <w:trHeight w:val="420"/>
        </w:trPr>
        <w:tc>
          <w:tcPr>
            <w:tcW w:w="1485" w:type="dxa"/>
            <w:tcBorders>
              <w:top w:val="single" w:sz="6" w:space="0" w:color="auto"/>
              <w:left w:val="single" w:sz="6" w:space="0" w:color="auto"/>
              <w:bottom w:val="single" w:sz="6" w:space="0" w:color="auto"/>
              <w:right w:val="single" w:sz="6" w:space="0" w:color="auto"/>
            </w:tcBorders>
            <w:hideMark/>
          </w:tcPr>
          <w:p w14:paraId="275FFDC4"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Gas (exempel) </w:t>
            </w:r>
            <w:r w:rsidRPr="001B0A28">
              <w:rPr>
                <w:rFonts w:ascii="Arial" w:hAnsi="Arial" w:cs="Arial"/>
                <w:sz w:val="28"/>
                <w:szCs w:val="28"/>
              </w:rPr>
              <w:t> </w:t>
            </w:r>
          </w:p>
        </w:tc>
        <w:tc>
          <w:tcPr>
            <w:tcW w:w="2410" w:type="dxa"/>
            <w:tcBorders>
              <w:top w:val="single" w:sz="6" w:space="0" w:color="auto"/>
              <w:left w:val="single" w:sz="6" w:space="0" w:color="auto"/>
              <w:bottom w:val="single" w:sz="6" w:space="0" w:color="auto"/>
              <w:right w:val="single" w:sz="6" w:space="0" w:color="auto"/>
            </w:tcBorders>
            <w:hideMark/>
          </w:tcPr>
          <w:p w14:paraId="28970AE5"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5093" w:type="dxa"/>
            <w:gridSpan w:val="2"/>
            <w:tcBorders>
              <w:top w:val="single" w:sz="6" w:space="0" w:color="auto"/>
              <w:left w:val="single" w:sz="6" w:space="0" w:color="auto"/>
              <w:bottom w:val="single" w:sz="6" w:space="0" w:color="auto"/>
              <w:right w:val="single" w:sz="6" w:space="0" w:color="auto"/>
            </w:tcBorders>
            <w:hideMark/>
          </w:tcPr>
          <w:p w14:paraId="4589B0A2"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7122E7" w:rsidRPr="001B0A28" w14:paraId="248B97DF" w14:textId="77777777" w:rsidTr="001C1D42">
        <w:trPr>
          <w:trHeight w:val="180"/>
        </w:trPr>
        <w:tc>
          <w:tcPr>
            <w:tcW w:w="1485" w:type="dxa"/>
            <w:tcBorders>
              <w:top w:val="single" w:sz="6" w:space="0" w:color="auto"/>
              <w:left w:val="single" w:sz="6" w:space="0" w:color="auto"/>
              <w:bottom w:val="single" w:sz="6" w:space="0" w:color="auto"/>
              <w:right w:val="single" w:sz="6" w:space="0" w:color="auto"/>
            </w:tcBorders>
            <w:hideMark/>
          </w:tcPr>
          <w:p w14:paraId="0A1EAB99"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2410" w:type="dxa"/>
            <w:tcBorders>
              <w:top w:val="single" w:sz="6" w:space="0" w:color="auto"/>
              <w:left w:val="single" w:sz="6" w:space="0" w:color="auto"/>
              <w:bottom w:val="single" w:sz="6" w:space="0" w:color="auto"/>
              <w:right w:val="single" w:sz="6" w:space="0" w:color="auto"/>
            </w:tcBorders>
            <w:hideMark/>
          </w:tcPr>
          <w:p w14:paraId="55A9BFE8"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5093" w:type="dxa"/>
            <w:gridSpan w:val="2"/>
            <w:tcBorders>
              <w:top w:val="single" w:sz="6" w:space="0" w:color="auto"/>
              <w:left w:val="single" w:sz="6" w:space="0" w:color="auto"/>
              <w:bottom w:val="single" w:sz="6" w:space="0" w:color="auto"/>
              <w:right w:val="single" w:sz="6" w:space="0" w:color="auto"/>
            </w:tcBorders>
            <w:hideMark/>
          </w:tcPr>
          <w:p w14:paraId="6C341161"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r>
      <w:tr w:rsidR="007122E7" w:rsidRPr="001B0A28" w14:paraId="22230D29" w14:textId="77777777" w:rsidTr="001C1D42">
        <w:trPr>
          <w:trHeight w:val="1620"/>
        </w:trPr>
        <w:tc>
          <w:tcPr>
            <w:tcW w:w="1485" w:type="dxa"/>
            <w:tcBorders>
              <w:top w:val="outset" w:sz="6" w:space="0" w:color="auto"/>
              <w:left w:val="outset" w:sz="6" w:space="0" w:color="auto"/>
              <w:bottom w:val="outset" w:sz="6" w:space="0" w:color="auto"/>
              <w:right w:val="outset" w:sz="6" w:space="0" w:color="auto"/>
            </w:tcBorders>
            <w:hideMark/>
          </w:tcPr>
          <w:p w14:paraId="1A4E1391"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auto"/>
              <w:left w:val="single" w:sz="6" w:space="0" w:color="000000"/>
              <w:bottom w:val="single" w:sz="6" w:space="0" w:color="000000"/>
              <w:right w:val="single" w:sz="6" w:space="0" w:color="000000"/>
            </w:tcBorders>
            <w:hideMark/>
          </w:tcPr>
          <w:p w14:paraId="40515514" w14:textId="77777777" w:rsidR="007122E7" w:rsidRPr="001B0A28" w:rsidRDefault="007122E7" w:rsidP="001C2710">
            <w:pPr>
              <w:spacing w:after="0"/>
              <w:ind w:left="0" w:right="90"/>
              <w:textAlignment w:val="baseline"/>
              <w:rPr>
                <w:sz w:val="22"/>
                <w:szCs w:val="22"/>
              </w:rPr>
            </w:pPr>
            <w:r w:rsidRPr="001B0A28">
              <w:rPr>
                <w:rFonts w:ascii="Arial" w:hAnsi="Arial" w:cs="Arial"/>
                <w:b/>
                <w:bCs/>
              </w:rPr>
              <w:t>Nitrogen (kvävgas), N</w:t>
            </w:r>
            <w:r w:rsidRPr="001B0A28">
              <w:rPr>
                <w:rFonts w:ascii="Arial" w:hAnsi="Arial" w:cs="Arial"/>
                <w:b/>
                <w:bCs/>
                <w:sz w:val="18"/>
                <w:szCs w:val="18"/>
                <w:vertAlign w:val="subscript"/>
              </w:rPr>
              <w:t>2 </w:t>
            </w:r>
            <w:r w:rsidRPr="001B0A28">
              <w:rPr>
                <w:rFonts w:ascii="Arial" w:hAnsi="Arial" w:cs="Arial"/>
                <w:sz w:val="18"/>
                <w:szCs w:val="18"/>
              </w:rPr>
              <w:t> </w:t>
            </w:r>
          </w:p>
        </w:tc>
        <w:tc>
          <w:tcPr>
            <w:tcW w:w="1417" w:type="dxa"/>
            <w:tcBorders>
              <w:top w:val="single" w:sz="6" w:space="0" w:color="auto"/>
              <w:left w:val="single" w:sz="6" w:space="0" w:color="000000"/>
              <w:bottom w:val="single" w:sz="6" w:space="0" w:color="000000"/>
              <w:right w:val="single" w:sz="6" w:space="0" w:color="000000"/>
            </w:tcBorders>
            <w:hideMark/>
          </w:tcPr>
          <w:p w14:paraId="0B39AAF9"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706069CF" wp14:editId="3DC8265B">
                  <wp:extent cx="295275" cy="276225"/>
                  <wp:effectExtent l="0" t="0" r="9525" b="9525"/>
                  <wp:docPr id="106" name="Bildobjekt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Svart </w:t>
            </w:r>
            <w:r w:rsidRPr="001B0A28">
              <w:rPr>
                <w:rFonts w:ascii="Arial" w:hAnsi="Arial" w:cs="Arial"/>
              </w:rPr>
              <w:t> </w:t>
            </w:r>
          </w:p>
        </w:tc>
        <w:tc>
          <w:tcPr>
            <w:tcW w:w="3676" w:type="dxa"/>
            <w:tcBorders>
              <w:top w:val="single" w:sz="6" w:space="0" w:color="auto"/>
              <w:left w:val="single" w:sz="6" w:space="0" w:color="000000"/>
              <w:bottom w:val="single" w:sz="6" w:space="0" w:color="000000"/>
              <w:right w:val="single" w:sz="6" w:space="0" w:color="000000"/>
            </w:tcBorders>
            <w:hideMark/>
          </w:tcPr>
          <w:p w14:paraId="3E60C99B" w14:textId="77777777" w:rsidR="007122E7" w:rsidRPr="001B0A28" w:rsidRDefault="007122E7" w:rsidP="001C2710">
            <w:pPr>
              <w:spacing w:after="0"/>
              <w:ind w:left="0" w:right="0"/>
              <w:textAlignment w:val="baseline"/>
              <w:rPr>
                <w:sz w:val="22"/>
                <w:szCs w:val="22"/>
              </w:rPr>
            </w:pPr>
            <w:r w:rsidRPr="001B0A28">
              <w:rPr>
                <w:rFonts w:ascii="Arial" w:hAnsi="Arial" w:cs="Arial"/>
              </w:rPr>
              <w:t xml:space="preserve">Provtryckning, </w:t>
            </w:r>
            <w:proofErr w:type="spellStart"/>
            <w:r w:rsidRPr="001B0A28">
              <w:rPr>
                <w:rFonts w:ascii="Arial" w:hAnsi="Arial" w:cs="Arial"/>
              </w:rPr>
              <w:t>inertering</w:t>
            </w:r>
            <w:proofErr w:type="spellEnd"/>
            <w:r w:rsidRPr="001B0A28">
              <w:rPr>
                <w:rFonts w:ascii="Arial" w:hAnsi="Arial" w:cs="Arial"/>
              </w:rPr>
              <w:t>, tillverkning av konstgjord luft tillsammans med oxygen, vid nedfrysning av organ, blod, virus för vaccinering och sperma.  </w:t>
            </w:r>
          </w:p>
        </w:tc>
      </w:tr>
      <w:tr w:rsidR="007122E7" w:rsidRPr="001B0A28" w14:paraId="3C3C5428"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35BCAD2B"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24C2B35"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c>
          <w:tcPr>
            <w:tcW w:w="1417" w:type="dxa"/>
            <w:tcBorders>
              <w:top w:val="single" w:sz="6" w:space="0" w:color="000000"/>
              <w:left w:val="single" w:sz="6" w:space="0" w:color="000000"/>
              <w:bottom w:val="single" w:sz="6" w:space="0" w:color="000000"/>
              <w:right w:val="single" w:sz="6" w:space="0" w:color="000000"/>
            </w:tcBorders>
            <w:hideMark/>
          </w:tcPr>
          <w:p w14:paraId="5F2248E6"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c>
          <w:tcPr>
            <w:tcW w:w="3676" w:type="dxa"/>
            <w:tcBorders>
              <w:top w:val="single" w:sz="6" w:space="0" w:color="000000"/>
              <w:left w:val="single" w:sz="6" w:space="0" w:color="000000"/>
              <w:bottom w:val="single" w:sz="6" w:space="0" w:color="000000"/>
              <w:right w:val="single" w:sz="6" w:space="0" w:color="000000"/>
            </w:tcBorders>
            <w:hideMark/>
          </w:tcPr>
          <w:p w14:paraId="415385AF"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r>
      <w:tr w:rsidR="007122E7" w:rsidRPr="001B0A28" w14:paraId="6DCA1514" w14:textId="77777777" w:rsidTr="001C1D42">
        <w:trPr>
          <w:trHeight w:val="1290"/>
        </w:trPr>
        <w:tc>
          <w:tcPr>
            <w:tcW w:w="1485" w:type="dxa"/>
            <w:tcBorders>
              <w:top w:val="outset" w:sz="6" w:space="0" w:color="auto"/>
              <w:left w:val="outset" w:sz="6" w:space="0" w:color="auto"/>
              <w:bottom w:val="outset" w:sz="6" w:space="0" w:color="auto"/>
              <w:right w:val="outset" w:sz="6" w:space="0" w:color="auto"/>
            </w:tcBorders>
            <w:hideMark/>
          </w:tcPr>
          <w:p w14:paraId="7175443E"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3AC7E3D4" w14:textId="77777777" w:rsidR="007122E7" w:rsidRPr="001B0A28" w:rsidRDefault="007122E7" w:rsidP="001C2710">
            <w:pPr>
              <w:spacing w:after="0"/>
              <w:ind w:left="0" w:right="0"/>
              <w:textAlignment w:val="baseline"/>
              <w:rPr>
                <w:sz w:val="22"/>
                <w:szCs w:val="22"/>
              </w:rPr>
            </w:pPr>
            <w:r w:rsidRPr="001B0A28">
              <w:rPr>
                <w:rFonts w:ascii="Arial" w:hAnsi="Arial" w:cs="Arial"/>
                <w:b/>
                <w:bCs/>
              </w:rPr>
              <w:t xml:space="preserve">Helium, </w:t>
            </w:r>
            <w:proofErr w:type="spellStart"/>
            <w:r w:rsidRPr="001B0A28">
              <w:rPr>
                <w:rFonts w:ascii="Arial" w:hAnsi="Arial" w:cs="Arial"/>
                <w:b/>
                <w:bCs/>
              </w:rPr>
              <w:t>He</w:t>
            </w:r>
            <w:proofErr w:type="spellEnd"/>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217C05AC"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42744A26" wp14:editId="024D6C86">
                  <wp:extent cx="295275" cy="276225"/>
                  <wp:effectExtent l="0" t="0" r="9525" b="9525"/>
                  <wp:docPr id="107" name="Bildobjekt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Brun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2DF2602B" w14:textId="77777777" w:rsidR="007122E7" w:rsidRPr="001B0A28" w:rsidRDefault="007122E7" w:rsidP="001C2710">
            <w:pPr>
              <w:spacing w:after="0"/>
              <w:ind w:left="0" w:right="60"/>
              <w:textAlignment w:val="baseline"/>
              <w:rPr>
                <w:sz w:val="22"/>
                <w:szCs w:val="22"/>
              </w:rPr>
            </w:pPr>
            <w:r w:rsidRPr="001B0A28">
              <w:rPr>
                <w:rFonts w:ascii="Arial" w:hAnsi="Arial" w:cs="Arial"/>
              </w:rPr>
              <w:t xml:space="preserve">Vid </w:t>
            </w:r>
            <w:proofErr w:type="spellStart"/>
            <w:r w:rsidRPr="001B0A28">
              <w:rPr>
                <w:rFonts w:ascii="Arial" w:hAnsi="Arial" w:cs="Arial"/>
              </w:rPr>
              <w:t>spirometriska</w:t>
            </w:r>
            <w:proofErr w:type="spellEnd"/>
            <w:r w:rsidRPr="001B0A28">
              <w:rPr>
                <w:rFonts w:ascii="Arial" w:hAnsi="Arial" w:cs="Arial"/>
              </w:rPr>
              <w:t xml:space="preserve"> mätningar av lungvolymer och utandnings- </w:t>
            </w:r>
          </w:p>
          <w:p w14:paraId="46600C71" w14:textId="77777777" w:rsidR="007122E7" w:rsidRPr="001B0A28" w:rsidRDefault="007122E7" w:rsidP="001C2710">
            <w:pPr>
              <w:spacing w:after="0"/>
              <w:ind w:left="0" w:right="195"/>
              <w:textAlignment w:val="baseline"/>
              <w:rPr>
                <w:sz w:val="22"/>
                <w:szCs w:val="22"/>
              </w:rPr>
            </w:pPr>
            <w:r w:rsidRPr="001B0A28">
              <w:rPr>
                <w:rFonts w:ascii="Arial" w:hAnsi="Arial" w:cs="Arial"/>
              </w:rPr>
              <w:t>hastigheter, som kylmedel till MR-kamera.   </w:t>
            </w:r>
          </w:p>
        </w:tc>
      </w:tr>
      <w:tr w:rsidR="007122E7" w:rsidRPr="001B0A28" w14:paraId="30D920EB"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7C978BC9"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5CDA910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47FAD937"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7D6BEFBD"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43ABE625" w14:textId="77777777" w:rsidTr="001C1D42">
        <w:trPr>
          <w:trHeight w:val="1620"/>
        </w:trPr>
        <w:tc>
          <w:tcPr>
            <w:tcW w:w="1485" w:type="dxa"/>
            <w:tcBorders>
              <w:top w:val="outset" w:sz="6" w:space="0" w:color="auto"/>
              <w:left w:val="outset" w:sz="6" w:space="0" w:color="auto"/>
              <w:bottom w:val="outset" w:sz="6" w:space="0" w:color="auto"/>
              <w:right w:val="outset" w:sz="6" w:space="0" w:color="auto"/>
            </w:tcBorders>
            <w:hideMark/>
          </w:tcPr>
          <w:p w14:paraId="14D0A992"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406037B" w14:textId="77777777" w:rsidR="007122E7" w:rsidRPr="001B0A28" w:rsidRDefault="007122E7" w:rsidP="001C2710">
            <w:pPr>
              <w:spacing w:after="0"/>
              <w:ind w:left="0" w:right="0"/>
              <w:textAlignment w:val="baseline"/>
              <w:rPr>
                <w:sz w:val="22"/>
                <w:szCs w:val="22"/>
              </w:rPr>
            </w:pPr>
            <w:r w:rsidRPr="001B0A28">
              <w:rPr>
                <w:rFonts w:ascii="Arial" w:hAnsi="Arial" w:cs="Arial"/>
                <w:b/>
                <w:bCs/>
              </w:rPr>
              <w:t>Argon, Ar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15C05D6D"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6F49068D" wp14:editId="5F8D4011">
                  <wp:extent cx="295275" cy="276225"/>
                  <wp:effectExtent l="0" t="0" r="9525" b="9525"/>
                  <wp:docPr id="108" name="Bildobjekt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Grön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FCCECFA" w14:textId="77777777" w:rsidR="007122E7" w:rsidRPr="001B0A28" w:rsidRDefault="007122E7" w:rsidP="001C2710">
            <w:pPr>
              <w:spacing w:after="0"/>
              <w:ind w:left="0" w:right="60"/>
              <w:textAlignment w:val="baseline"/>
              <w:rPr>
                <w:sz w:val="22"/>
                <w:szCs w:val="22"/>
              </w:rPr>
            </w:pPr>
            <w:r w:rsidRPr="001B0A28">
              <w:rPr>
                <w:rFonts w:ascii="Arial" w:hAnsi="Arial" w:cs="Arial"/>
              </w:rPr>
              <w:t xml:space="preserve">Som </w:t>
            </w:r>
            <w:proofErr w:type="spellStart"/>
            <w:r w:rsidRPr="001B0A28">
              <w:rPr>
                <w:rFonts w:ascii="Arial" w:hAnsi="Arial" w:cs="Arial"/>
              </w:rPr>
              <w:t>skyddsgas</w:t>
            </w:r>
            <w:proofErr w:type="spellEnd"/>
            <w:r w:rsidRPr="001B0A28">
              <w:rPr>
                <w:rFonts w:ascii="Arial" w:hAnsi="Arial" w:cs="Arial"/>
              </w:rPr>
              <w:t xml:space="preserve"> och som elektrisk ledare vid användning av speciella typer av kirurgiska diatermiapparater på en operations</w:t>
            </w:r>
            <w:r>
              <w:rPr>
                <w:rFonts w:ascii="Arial" w:hAnsi="Arial" w:cs="Arial"/>
              </w:rPr>
              <w:t>vårdenhet</w:t>
            </w:r>
            <w:r w:rsidRPr="001B0A28">
              <w:rPr>
                <w:rFonts w:ascii="Arial" w:hAnsi="Arial" w:cs="Arial"/>
              </w:rPr>
              <w:t>  </w:t>
            </w:r>
          </w:p>
        </w:tc>
      </w:tr>
      <w:tr w:rsidR="007122E7" w:rsidRPr="001B0A28" w14:paraId="037B738E"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34A9038A"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52F9A6C3"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4E7F7AAE"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B923803"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0C783200" w14:textId="77777777" w:rsidTr="001C1D42">
        <w:trPr>
          <w:trHeight w:val="975"/>
        </w:trPr>
        <w:tc>
          <w:tcPr>
            <w:tcW w:w="1485" w:type="dxa"/>
            <w:tcBorders>
              <w:top w:val="outset" w:sz="6" w:space="0" w:color="auto"/>
              <w:left w:val="outset" w:sz="6" w:space="0" w:color="auto"/>
              <w:bottom w:val="outset" w:sz="6" w:space="0" w:color="auto"/>
              <w:right w:val="outset" w:sz="6" w:space="0" w:color="auto"/>
            </w:tcBorders>
            <w:hideMark/>
          </w:tcPr>
          <w:p w14:paraId="320CC55C"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EFC2BCC" w14:textId="77777777" w:rsidR="007122E7" w:rsidRPr="001B0A28" w:rsidRDefault="007122E7" w:rsidP="001C2710">
            <w:pPr>
              <w:spacing w:after="0"/>
              <w:ind w:left="0" w:right="0"/>
              <w:textAlignment w:val="baseline"/>
              <w:rPr>
                <w:sz w:val="22"/>
                <w:szCs w:val="22"/>
              </w:rPr>
            </w:pPr>
            <w:r w:rsidRPr="001B0A28">
              <w:rPr>
                <w:rFonts w:ascii="Arial" w:hAnsi="Arial" w:cs="Arial"/>
                <w:b/>
                <w:bCs/>
              </w:rPr>
              <w:t xml:space="preserve">Kvävemonoxid, NO </w:t>
            </w:r>
            <w:r w:rsidRPr="00DD79F0">
              <w:rPr>
                <w:rFonts w:ascii="Arial" w:hAnsi="Arial" w:cs="Arial"/>
                <w:b/>
                <w:bCs/>
                <w:sz w:val="18"/>
                <w:szCs w:val="18"/>
              </w:rPr>
              <w:t xml:space="preserve">(exempelvis </w:t>
            </w:r>
            <w:proofErr w:type="spellStart"/>
            <w:r w:rsidRPr="00DD79F0">
              <w:rPr>
                <w:rFonts w:ascii="Arial" w:hAnsi="Arial" w:cs="Arial"/>
                <w:b/>
                <w:bCs/>
                <w:sz w:val="18"/>
                <w:szCs w:val="18"/>
              </w:rPr>
              <w:t>INOmax</w:t>
            </w:r>
            <w:proofErr w:type="spellEnd"/>
            <w:r w:rsidRPr="00DD79F0">
              <w:rPr>
                <w:rFonts w:ascii="Arial" w:hAnsi="Arial" w:cs="Arial"/>
                <w:b/>
                <w:bCs/>
                <w:sz w:val="18"/>
                <w:szCs w:val="18"/>
              </w:rPr>
              <w:t>)</w:t>
            </w:r>
            <w:r w:rsidRPr="00DD79F0">
              <w:rPr>
                <w:rFonts w:ascii="Arial" w:hAnsi="Arial" w:cs="Arial"/>
                <w:sz w:val="18"/>
                <w:szCs w:val="18"/>
              </w:rPr>
              <w:t> </w:t>
            </w:r>
          </w:p>
        </w:tc>
        <w:tc>
          <w:tcPr>
            <w:tcW w:w="1417" w:type="dxa"/>
            <w:tcBorders>
              <w:top w:val="single" w:sz="6" w:space="0" w:color="000000"/>
              <w:left w:val="single" w:sz="6" w:space="0" w:color="000000"/>
              <w:bottom w:val="single" w:sz="6" w:space="0" w:color="000000"/>
              <w:right w:val="single" w:sz="6" w:space="0" w:color="000000"/>
            </w:tcBorders>
            <w:hideMark/>
          </w:tcPr>
          <w:p w14:paraId="1B28EEA1"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C574ED6" w14:textId="77777777" w:rsidR="007122E7" w:rsidRPr="001B0A28" w:rsidRDefault="007122E7" w:rsidP="001C2710">
            <w:pPr>
              <w:spacing w:after="0"/>
              <w:ind w:left="0" w:right="60"/>
              <w:textAlignment w:val="baseline"/>
              <w:rPr>
                <w:sz w:val="22"/>
                <w:szCs w:val="22"/>
              </w:rPr>
            </w:pPr>
            <w:proofErr w:type="spellStart"/>
            <w:r w:rsidRPr="001B0A28">
              <w:rPr>
                <w:rFonts w:ascii="Arial" w:hAnsi="Arial" w:cs="Arial"/>
              </w:rPr>
              <w:t>Pulmonell</w:t>
            </w:r>
            <w:proofErr w:type="spellEnd"/>
            <w:r w:rsidRPr="001B0A28">
              <w:rPr>
                <w:rFonts w:ascii="Arial" w:hAnsi="Arial" w:cs="Arial"/>
              </w:rPr>
              <w:t xml:space="preserve"> </w:t>
            </w:r>
            <w:proofErr w:type="spellStart"/>
            <w:r w:rsidRPr="001B0A28">
              <w:rPr>
                <w:rFonts w:ascii="Arial" w:hAnsi="Arial" w:cs="Arial"/>
              </w:rPr>
              <w:t>hypertensiv</w:t>
            </w:r>
            <w:proofErr w:type="spellEnd"/>
            <w:r w:rsidRPr="001B0A28">
              <w:rPr>
                <w:rFonts w:ascii="Arial" w:hAnsi="Arial" w:cs="Arial"/>
              </w:rPr>
              <w:t xml:space="preserve"> kris, svår</w:t>
            </w:r>
            <w:r>
              <w:rPr>
                <w:rFonts w:ascii="Arial" w:hAnsi="Arial" w:cs="Arial"/>
              </w:rPr>
              <w:t xml:space="preserve"> </w:t>
            </w:r>
            <w:proofErr w:type="spellStart"/>
            <w:r w:rsidRPr="001B0A28">
              <w:rPr>
                <w:rFonts w:ascii="Arial" w:hAnsi="Arial" w:cs="Arial"/>
              </w:rPr>
              <w:t>hypoxemi</w:t>
            </w:r>
            <w:proofErr w:type="spellEnd"/>
            <w:r w:rsidRPr="001B0A28">
              <w:rPr>
                <w:rFonts w:ascii="Arial" w:hAnsi="Arial" w:cs="Arial"/>
              </w:rPr>
              <w:t>, vid lung-diagnostikmätningar.  </w:t>
            </w:r>
          </w:p>
        </w:tc>
      </w:tr>
    </w:tbl>
    <w:p w14:paraId="7A22DDB3"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26A0029B" w14:textId="77777777" w:rsidR="007122E7" w:rsidRPr="00633542" w:rsidRDefault="007122E7" w:rsidP="001C2710">
      <w:pPr>
        <w:pStyle w:val="Rubrik3"/>
        <w:spacing w:line="360" w:lineRule="auto"/>
        <w:rPr>
          <w:rFonts w:ascii="Segoe UI" w:hAnsi="Segoe UI" w:cs="Segoe UI"/>
          <w:sz w:val="18"/>
          <w:szCs w:val="18"/>
        </w:rPr>
      </w:pPr>
      <w:bookmarkStart w:id="125" w:name="_Toc210292110"/>
      <w:bookmarkStart w:id="126" w:name="_Toc222910589"/>
      <w:r w:rsidRPr="00633542">
        <w:t>OXYGEN (exempelvis CONOXIA)</w:t>
      </w:r>
      <w:bookmarkEnd w:id="125"/>
      <w:bookmarkEnd w:id="126"/>
      <w:r w:rsidRPr="00633542">
        <w:t> </w:t>
      </w:r>
    </w:p>
    <w:p w14:paraId="6390C168" w14:textId="77777777" w:rsidR="007122E7" w:rsidRPr="00633542" w:rsidRDefault="007122E7" w:rsidP="001C2710">
      <w:pPr>
        <w:pStyle w:val="Normalefterlista"/>
        <w:rPr>
          <w:rFonts w:ascii="Segoe UI" w:hAnsi="Segoe UI" w:cs="Segoe UI"/>
          <w:sz w:val="18"/>
          <w:szCs w:val="18"/>
        </w:rPr>
      </w:pPr>
      <w:r w:rsidRPr="00633542">
        <w:t>Kemisk formel: O2  </w:t>
      </w:r>
    </w:p>
    <w:p w14:paraId="4358AF76" w14:textId="77777777" w:rsidR="007122E7" w:rsidRDefault="007122E7" w:rsidP="001C2710">
      <w:pPr>
        <w:pStyle w:val="Normalefterlista"/>
      </w:pPr>
      <w:proofErr w:type="gramStart"/>
      <w:r w:rsidRPr="00633542">
        <w:t>Medicinsk oxygen</w:t>
      </w:r>
      <w:proofErr w:type="gramEnd"/>
      <w:r w:rsidRPr="00633542">
        <w:t xml:space="preserve">, andningsoxygen, har särskilt höga krav på renhet och hantering. </w:t>
      </w:r>
    </w:p>
    <w:p w14:paraId="3C50254C" w14:textId="77777777" w:rsidR="007122E7" w:rsidRPr="00633542" w:rsidRDefault="007122E7" w:rsidP="001C2710">
      <w:pPr>
        <w:pStyle w:val="Normalefterlista"/>
        <w:rPr>
          <w:rFonts w:ascii="Segoe UI" w:hAnsi="Segoe UI" w:cs="Segoe UI"/>
          <w:sz w:val="18"/>
          <w:szCs w:val="18"/>
        </w:rPr>
      </w:pPr>
      <w:r w:rsidRPr="00633542">
        <w:rPr>
          <w:b/>
          <w:bCs/>
        </w:rPr>
        <w:t>Färgkod: Vit </w:t>
      </w:r>
      <w:r w:rsidRPr="00633542">
        <w:t> </w:t>
      </w:r>
    </w:p>
    <w:p w14:paraId="69B3AFDF" w14:textId="77777777" w:rsidR="007122E7" w:rsidRPr="00633542" w:rsidRDefault="007122E7" w:rsidP="001C2710">
      <w:pPr>
        <w:pStyle w:val="Normalefterlista"/>
        <w:rPr>
          <w:rFonts w:ascii="Segoe UI" w:hAnsi="Segoe UI" w:cs="Segoe UI"/>
          <w:sz w:val="18"/>
          <w:szCs w:val="18"/>
        </w:rPr>
      </w:pPr>
      <w:r w:rsidRPr="00633542">
        <w:rPr>
          <w:b/>
          <w:bCs/>
        </w:rPr>
        <w:t>Drifttryck: 4–5 bar </w:t>
      </w:r>
      <w:r w:rsidRPr="00633542">
        <w:t>   </w:t>
      </w:r>
    </w:p>
    <w:p w14:paraId="2D6EE0FE" w14:textId="77777777" w:rsidR="007122E7" w:rsidRDefault="007122E7" w:rsidP="001C2710">
      <w:pPr>
        <w:pStyle w:val="Normalefterlista"/>
      </w:pPr>
      <w:r w:rsidRPr="00633542">
        <w:t>Oxygen är en färglös, luktfri, smaklös och oxiderande gas. Gasen är ungefär 1,1 gånger tyngre än luft och något löslig i vatten och alkohol. Vid atmosfärtryck och temperaturer under -183o C är oxygen en svagt blå vätska och något tyngre än vatten.  </w:t>
      </w:r>
    </w:p>
    <w:p w14:paraId="11BA4818" w14:textId="77777777" w:rsidR="007122E7" w:rsidRPr="00633542" w:rsidRDefault="007122E7" w:rsidP="001C2710">
      <w:pPr>
        <w:pStyle w:val="Normalefterlista"/>
        <w:rPr>
          <w:rFonts w:ascii="Segoe UI" w:hAnsi="Segoe UI" w:cs="Segoe UI"/>
          <w:sz w:val="18"/>
          <w:szCs w:val="18"/>
        </w:rPr>
      </w:pPr>
      <w:r w:rsidRPr="00633542">
        <w:t>Oxygen är icke brännbart men underhåller förbränning. Det är starkt oxiderande och reagerar kraftigt med brännbara ämnen och kan orsaka brand eller explosion.   </w:t>
      </w:r>
    </w:p>
    <w:p w14:paraId="326C6FB3" w14:textId="77777777" w:rsidR="007122E7" w:rsidRPr="00633542" w:rsidRDefault="007122E7" w:rsidP="001C2710">
      <w:pPr>
        <w:pStyle w:val="Normalefterlista"/>
        <w:rPr>
          <w:rFonts w:ascii="Segoe UI" w:hAnsi="Segoe UI" w:cs="Segoe UI"/>
          <w:sz w:val="18"/>
          <w:szCs w:val="18"/>
        </w:rPr>
      </w:pPr>
      <w:r w:rsidRPr="00633542">
        <w:t>Oxygen är det mest förekommande grundämnet på jorden och är en livsbefrämjande, aktiv komponent i atmosfärens luft, som när den är torr innehåller 21 volymprocent eller 23 viktprocent oxygen.  </w:t>
      </w:r>
    </w:p>
    <w:p w14:paraId="0505FB99" w14:textId="77777777" w:rsidR="007122E7" w:rsidRDefault="007122E7" w:rsidP="001C2710">
      <w:pPr>
        <w:pStyle w:val="Normalefterlista"/>
      </w:pPr>
      <w:r w:rsidRPr="00633542">
        <w:t xml:space="preserve"> Oxygen kan förekomma i flytande form, det hanteras då som en kryogen gas det vill säga den är i vätskeform och håller en temperatur på runt </w:t>
      </w:r>
    </w:p>
    <w:p w14:paraId="5191E0B1" w14:textId="77777777" w:rsidR="007122E7" w:rsidRPr="00633542" w:rsidRDefault="007122E7" w:rsidP="001C2710">
      <w:pPr>
        <w:pStyle w:val="Normalefterlista"/>
        <w:rPr>
          <w:rFonts w:ascii="Segoe UI" w:hAnsi="Segoe UI" w:cs="Segoe UI"/>
          <w:sz w:val="18"/>
          <w:szCs w:val="18"/>
        </w:rPr>
      </w:pPr>
      <w:r>
        <w:t>-</w:t>
      </w:r>
      <w:r w:rsidRPr="00633542">
        <w:t>180</w:t>
      </w:r>
      <w:r>
        <w:t xml:space="preserve"> </w:t>
      </w:r>
      <w:r>
        <w:rPr>
          <w:rFonts w:ascii="Segoe UI Emoji" w:hAnsi="Segoe UI Emoji"/>
        </w:rPr>
        <w:t>°</w:t>
      </w:r>
      <w:r w:rsidRPr="00633542">
        <w:t>C.              </w:t>
      </w:r>
    </w:p>
    <w:p w14:paraId="6465C469" w14:textId="77777777" w:rsidR="007122E7" w:rsidRPr="00633542" w:rsidRDefault="007122E7" w:rsidP="001C2710">
      <w:pPr>
        <w:pStyle w:val="Normalefterlista"/>
        <w:rPr>
          <w:rFonts w:ascii="Segoe UI" w:hAnsi="Segoe UI" w:cs="Segoe UI"/>
          <w:sz w:val="18"/>
          <w:szCs w:val="18"/>
        </w:rPr>
      </w:pPr>
      <w:r w:rsidRPr="00633542">
        <w:t xml:space="preserve">Flytande oxygen har börjat användas i liten omfattning för oxygenbehandling av hempatienter. Den förvaras då i ett speciellt </w:t>
      </w:r>
      <w:proofErr w:type="spellStart"/>
      <w:r w:rsidRPr="00633542">
        <w:t>kryokärl</w:t>
      </w:r>
      <w:proofErr w:type="spellEnd"/>
      <w:r w:rsidRPr="00633542">
        <w:t xml:space="preserve"> som ger ren oxygen i gasform till patienten. </w:t>
      </w:r>
      <w:proofErr w:type="spellStart"/>
      <w:r w:rsidRPr="00633542">
        <w:t>Kryokärlet</w:t>
      </w:r>
      <w:proofErr w:type="spellEnd"/>
      <w:r w:rsidRPr="00633542">
        <w:t xml:space="preserve"> kan sägas vara en avancerad form av termosflaska.   </w:t>
      </w:r>
    </w:p>
    <w:p w14:paraId="2F2CCF61" w14:textId="77777777" w:rsidR="007122E7" w:rsidRPr="00633542" w:rsidRDefault="007122E7" w:rsidP="001C2710">
      <w:pPr>
        <w:pStyle w:val="Normalefterlista"/>
        <w:rPr>
          <w:rFonts w:ascii="Segoe UI" w:hAnsi="Segoe UI" w:cs="Segoe UI"/>
          <w:sz w:val="18"/>
          <w:szCs w:val="18"/>
        </w:rPr>
      </w:pPr>
      <w:r w:rsidRPr="00633542">
        <w:t xml:space="preserve">Fördelen med flytande oxygen är att 1 l flytande oxygen ger ungefär 850 l oxygen i gasform, alltså bättre utnyttjandegrad jämfört med </w:t>
      </w:r>
      <w:proofErr w:type="gramStart"/>
      <w:r w:rsidRPr="00633542">
        <w:t>komprimerad oxygen</w:t>
      </w:r>
      <w:proofErr w:type="gramEnd"/>
      <w:r w:rsidRPr="00633542">
        <w:t xml:space="preserve"> i gasflaska.    </w:t>
      </w:r>
    </w:p>
    <w:p w14:paraId="651C90E8"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13EFF7DD" w14:textId="77777777" w:rsidR="007122E7" w:rsidRPr="00633542" w:rsidRDefault="007122E7" w:rsidP="001C2710">
      <w:pPr>
        <w:pStyle w:val="Normalefterlista"/>
        <w:rPr>
          <w:rFonts w:ascii="Segoe UI" w:hAnsi="Segoe UI" w:cs="Segoe UI"/>
          <w:sz w:val="18"/>
          <w:szCs w:val="18"/>
        </w:rPr>
      </w:pPr>
      <w:r w:rsidRPr="00633542">
        <w:t>I lokaler där oxygen används eller hanteras är rökning eller öppen eld förbjuden. Oxygen brinner inte i sig självt men kan kraftigt öka förbränningshastigheten i brännbara material som till exempel textilier. </w:t>
      </w:r>
    </w:p>
    <w:p w14:paraId="78049C1E" w14:textId="77777777" w:rsidR="007122E7" w:rsidRPr="00633542" w:rsidRDefault="007122E7" w:rsidP="001C2710">
      <w:pPr>
        <w:pStyle w:val="Normalefterlista"/>
        <w:rPr>
          <w:rFonts w:ascii="Segoe UI" w:hAnsi="Segoe UI" w:cs="Segoe UI"/>
          <w:sz w:val="18"/>
          <w:szCs w:val="18"/>
        </w:rPr>
      </w:pPr>
      <w:r w:rsidRPr="00633542">
        <w:t>Kontrollera att ansiktsmasker och grimmor sitter ordentligt på patienten.   </w:t>
      </w:r>
    </w:p>
    <w:p w14:paraId="63E62BFF" w14:textId="77777777" w:rsidR="007122E7" w:rsidRPr="00633542" w:rsidRDefault="007122E7" w:rsidP="001C2710">
      <w:pPr>
        <w:pStyle w:val="Normalefterlista"/>
        <w:rPr>
          <w:rFonts w:ascii="Segoe UI" w:hAnsi="Segoe UI" w:cs="Segoe UI"/>
          <w:sz w:val="18"/>
          <w:szCs w:val="18"/>
        </w:rPr>
      </w:pPr>
      <w:r w:rsidRPr="00633542">
        <w:t>Alla ytor som kan komma i kontakt med oxygen ska hållas rena. Använd rengörings-medel som inte lämnar organiska rester.   </w:t>
      </w:r>
    </w:p>
    <w:p w14:paraId="1032D4A5"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Tvätta händerna innan du byter en gasflaska för oxygen.    </w:t>
      </w:r>
    </w:p>
    <w:p w14:paraId="09146CDA" w14:textId="77777777" w:rsidR="007122E7" w:rsidRPr="00633542" w:rsidRDefault="007122E7" w:rsidP="001C2710">
      <w:pPr>
        <w:pStyle w:val="Normalefterlista"/>
        <w:rPr>
          <w:rFonts w:ascii="Segoe UI" w:hAnsi="Segoe UI" w:cs="Segoe UI"/>
          <w:sz w:val="18"/>
          <w:szCs w:val="18"/>
        </w:rPr>
      </w:pPr>
      <w:proofErr w:type="gramStart"/>
      <w:r w:rsidRPr="00633542">
        <w:t>Flytande och komprimerad oxygen</w:t>
      </w:r>
      <w:proofErr w:type="gramEnd"/>
      <w:r w:rsidRPr="00633542">
        <w:t xml:space="preserve"> bör inte komma i kontakt med brännbara gaser, vätskor eller fasta ämnen som damm, papper, textilier, sot och metallspån. Finfördelade organiska ämnen blandade med flytande oxygen är att jämställa med sprängämne.   </w:t>
      </w:r>
    </w:p>
    <w:p w14:paraId="6FA08F6E" w14:textId="77777777" w:rsidR="007122E7" w:rsidRPr="00633542" w:rsidRDefault="007122E7" w:rsidP="001C2710">
      <w:pPr>
        <w:pStyle w:val="Normalefterlista"/>
        <w:rPr>
          <w:rFonts w:ascii="Segoe UI" w:hAnsi="Segoe UI" w:cs="Segoe UI"/>
          <w:sz w:val="18"/>
          <w:szCs w:val="18"/>
        </w:rPr>
      </w:pPr>
      <w:r w:rsidRPr="00633542">
        <w:t>Flytande oxygen bör behandlas med försiktighet då det även finns risk för köldskador.    </w:t>
      </w:r>
    </w:p>
    <w:p w14:paraId="7DAB5D8D" w14:textId="77777777" w:rsidR="007122E7" w:rsidRPr="00633542" w:rsidRDefault="007122E7" w:rsidP="001C2710">
      <w:pPr>
        <w:pStyle w:val="Rubrik3"/>
        <w:spacing w:line="360" w:lineRule="auto"/>
        <w:rPr>
          <w:rFonts w:ascii="Segoe UI" w:hAnsi="Segoe UI" w:cs="Segoe UI"/>
          <w:sz w:val="18"/>
          <w:szCs w:val="18"/>
        </w:rPr>
      </w:pPr>
      <w:bookmarkStart w:id="127" w:name="_Toc210292111"/>
      <w:bookmarkStart w:id="128" w:name="_Toc222910590"/>
      <w:r w:rsidRPr="00633542">
        <w:t>LUFT (exempelvis AIRAPY)</w:t>
      </w:r>
      <w:bookmarkEnd w:id="127"/>
      <w:bookmarkEnd w:id="128"/>
      <w:r w:rsidRPr="00633542">
        <w:t> </w:t>
      </w:r>
    </w:p>
    <w:p w14:paraId="3230EE53" w14:textId="77777777" w:rsidR="007122E7" w:rsidRPr="00633542" w:rsidRDefault="007122E7" w:rsidP="001C2710">
      <w:pPr>
        <w:pStyle w:val="Normalefterlista"/>
        <w:rPr>
          <w:rFonts w:ascii="Segoe UI" w:hAnsi="Segoe UI" w:cs="Segoe UI"/>
          <w:sz w:val="18"/>
          <w:szCs w:val="18"/>
        </w:rPr>
      </w:pPr>
      <w:r w:rsidRPr="00633542">
        <w:t>Luft är en färglös och luktfri gasblandning som är nödvändig för flertalet livsformer på denna planet.   </w:t>
      </w:r>
    </w:p>
    <w:p w14:paraId="1A33A29F" w14:textId="77777777" w:rsidR="007122E7" w:rsidRPr="00633542" w:rsidRDefault="007122E7" w:rsidP="001C2710">
      <w:pPr>
        <w:pStyle w:val="Normalefterlista"/>
        <w:rPr>
          <w:rFonts w:ascii="Segoe UI" w:hAnsi="Segoe UI" w:cs="Segoe UI"/>
          <w:sz w:val="18"/>
          <w:szCs w:val="18"/>
        </w:rPr>
      </w:pPr>
      <w:r w:rsidRPr="00633542">
        <w:t>Flertalet av luftens fysikaliska och kemiska egenskaper får betraktas som en sorts vägda medelvärden av ingående komponenter.   </w:t>
      </w:r>
    </w:p>
    <w:p w14:paraId="49F277A4" w14:textId="77777777" w:rsidR="007122E7" w:rsidRPr="00633542" w:rsidRDefault="007122E7" w:rsidP="001C2710">
      <w:pPr>
        <w:pStyle w:val="Normalefterlista"/>
        <w:rPr>
          <w:rFonts w:ascii="Segoe UI" w:hAnsi="Segoe UI" w:cs="Segoe UI"/>
          <w:sz w:val="18"/>
          <w:szCs w:val="18"/>
        </w:rPr>
      </w:pPr>
      <w:r w:rsidRPr="00633542">
        <w:t>Luft består i huvudsak av nitrogen 78 procent, oxygen 21 procent, koldioxid 0,0325 procent, argon 0,934 procent med flera ädelgaser. Luft underhåller alla vanliga typer av förbränning.   </w:t>
      </w:r>
    </w:p>
    <w:p w14:paraId="75E4AC29" w14:textId="77777777" w:rsidR="007122E7" w:rsidRPr="00633542" w:rsidRDefault="007122E7" w:rsidP="001C2710">
      <w:pPr>
        <w:pStyle w:val="Normalefterlista"/>
        <w:rPr>
          <w:rFonts w:ascii="Segoe UI" w:hAnsi="Segoe UI" w:cs="Segoe UI"/>
          <w:sz w:val="18"/>
          <w:szCs w:val="18"/>
        </w:rPr>
      </w:pPr>
      <w:r w:rsidRPr="00633542">
        <w:t>Luft är råvara vid framställning av gaserna oxygen, nitrogen, argon, neon, krypton och xenon. Luften till olika ändamål tillverkas på sjukhuset genom att komprimera atmosfärsluft till respektive ändamål.                                              </w:t>
      </w:r>
    </w:p>
    <w:p w14:paraId="60AD9C13" w14:textId="77777777" w:rsidR="007122E7" w:rsidRPr="00633542" w:rsidRDefault="007122E7" w:rsidP="001C2710">
      <w:pPr>
        <w:pStyle w:val="Normalefterlista"/>
        <w:rPr>
          <w:rFonts w:ascii="Segoe UI" w:hAnsi="Segoe UI" w:cs="Segoe UI"/>
          <w:sz w:val="18"/>
          <w:szCs w:val="18"/>
        </w:rPr>
      </w:pPr>
      <w:r w:rsidRPr="00633542">
        <w:rPr>
          <w:b/>
          <w:bCs/>
        </w:rPr>
        <w:t>Medicinsk andningsluft, andningsluft</w:t>
      </w:r>
      <w:r w:rsidRPr="00633542">
        <w:t>, som finns tillgängligt i sjukhusets centralgassystem, tillverkas med stora krav på renhet och räknas som läkemedelstillverkning.  Se kapitel 4.  </w:t>
      </w:r>
    </w:p>
    <w:p w14:paraId="7F49766A" w14:textId="77777777" w:rsidR="007122E7" w:rsidRPr="00633542" w:rsidRDefault="007122E7" w:rsidP="001C2710">
      <w:pPr>
        <w:pStyle w:val="Normalefterlista"/>
        <w:rPr>
          <w:rFonts w:ascii="Segoe UI" w:hAnsi="Segoe UI" w:cs="Segoe UI"/>
          <w:sz w:val="18"/>
          <w:szCs w:val="18"/>
        </w:rPr>
      </w:pPr>
      <w:r w:rsidRPr="00633542">
        <w:rPr>
          <w:b/>
          <w:bCs/>
        </w:rPr>
        <w:t>Färgkod: Svart/Vit </w:t>
      </w:r>
      <w:r w:rsidRPr="00633542">
        <w:t> </w:t>
      </w:r>
    </w:p>
    <w:p w14:paraId="4050C7D4" w14:textId="77777777" w:rsidR="007122E7" w:rsidRPr="00633542" w:rsidRDefault="007122E7" w:rsidP="001C2710">
      <w:pPr>
        <w:pStyle w:val="Normalefterlista"/>
        <w:rPr>
          <w:rFonts w:ascii="Segoe UI" w:hAnsi="Segoe UI" w:cs="Segoe UI"/>
          <w:sz w:val="18"/>
          <w:szCs w:val="18"/>
        </w:rPr>
      </w:pPr>
      <w:r w:rsidRPr="00633542">
        <w:rPr>
          <w:b/>
          <w:bCs/>
        </w:rPr>
        <w:t>Drifttryck: 4–5 bar </w:t>
      </w:r>
      <w:r w:rsidRPr="00633542">
        <w:t>  </w:t>
      </w:r>
    </w:p>
    <w:p w14:paraId="760EEBA6" w14:textId="77777777" w:rsidR="007122E7" w:rsidRPr="00633542" w:rsidRDefault="007122E7" w:rsidP="001C2710">
      <w:pPr>
        <w:pStyle w:val="Normalefterlista"/>
        <w:rPr>
          <w:rFonts w:ascii="Segoe UI" w:hAnsi="Segoe UI" w:cs="Segoe UI"/>
          <w:sz w:val="18"/>
          <w:szCs w:val="18"/>
        </w:rPr>
      </w:pPr>
      <w:r w:rsidRPr="00633542">
        <w:rPr>
          <w:b/>
          <w:bCs/>
        </w:rPr>
        <w:t xml:space="preserve">Instrumentluft </w:t>
      </w:r>
      <w:r w:rsidRPr="00633542">
        <w:t xml:space="preserve">finns tillgängligt i sjukhusets centralgassystem på vissa </w:t>
      </w:r>
      <w:r>
        <w:t>vårdenhete</w:t>
      </w:r>
      <w:r w:rsidRPr="00633542">
        <w:t>r som operation, sterilcentral med flera. har lägre krav på renhet och används inte annat än till att driva viss utrustning.   </w:t>
      </w:r>
    </w:p>
    <w:p w14:paraId="35734521" w14:textId="77777777" w:rsidR="007122E7" w:rsidRPr="00633542" w:rsidRDefault="007122E7" w:rsidP="001C2710">
      <w:pPr>
        <w:pStyle w:val="Normalefterlista"/>
        <w:rPr>
          <w:rFonts w:ascii="Segoe UI" w:hAnsi="Segoe UI" w:cs="Segoe UI"/>
          <w:sz w:val="18"/>
          <w:szCs w:val="18"/>
        </w:rPr>
      </w:pPr>
      <w:r w:rsidRPr="00633542">
        <w:rPr>
          <w:b/>
          <w:bCs/>
        </w:rPr>
        <w:t xml:space="preserve">Färgkod: Svart/Vit med märkning </w:t>
      </w:r>
      <w:proofErr w:type="spellStart"/>
      <w:r w:rsidRPr="00633542">
        <w:rPr>
          <w:b/>
          <w:bCs/>
        </w:rPr>
        <w:t>Instr</w:t>
      </w:r>
      <w:proofErr w:type="spellEnd"/>
      <w:r w:rsidRPr="00633542">
        <w:rPr>
          <w:b/>
          <w:bCs/>
        </w:rPr>
        <w:t xml:space="preserve"> luft </w:t>
      </w:r>
      <w:r w:rsidRPr="00633542">
        <w:t> </w:t>
      </w:r>
    </w:p>
    <w:p w14:paraId="222FC65A" w14:textId="77777777" w:rsidR="007122E7" w:rsidRPr="00633542" w:rsidRDefault="007122E7" w:rsidP="001C2710">
      <w:pPr>
        <w:pStyle w:val="Normalefterlista"/>
        <w:rPr>
          <w:rFonts w:ascii="Segoe UI" w:hAnsi="Segoe UI" w:cs="Segoe UI"/>
          <w:sz w:val="18"/>
          <w:szCs w:val="18"/>
        </w:rPr>
      </w:pPr>
      <w:r w:rsidRPr="00633542">
        <w:rPr>
          <w:b/>
          <w:bCs/>
        </w:rPr>
        <w:t>Drifttryck: 6–10 bar  </w:t>
      </w:r>
      <w:r w:rsidRPr="00633542">
        <w:t> </w:t>
      </w:r>
    </w:p>
    <w:p w14:paraId="1DD9297D" w14:textId="77777777" w:rsidR="007122E7" w:rsidRPr="00633542" w:rsidRDefault="007122E7" w:rsidP="001C2710">
      <w:pPr>
        <w:pStyle w:val="Normalefterlista"/>
        <w:rPr>
          <w:rFonts w:ascii="Segoe UI" w:hAnsi="Segoe UI" w:cs="Segoe UI"/>
          <w:sz w:val="18"/>
          <w:szCs w:val="18"/>
        </w:rPr>
      </w:pPr>
      <w:r w:rsidRPr="00633542">
        <w:rPr>
          <w:b/>
          <w:bCs/>
        </w:rPr>
        <w:t>Teknisk luft</w:t>
      </w:r>
      <w:r w:rsidRPr="00633542">
        <w:t xml:space="preserve"> finns tillgängligt på sjukhuset för drift och underhållsverkstäder. Har lägst krav på renhet.    </w:t>
      </w:r>
    </w:p>
    <w:p w14:paraId="2F195C21"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7AF02EE8" w14:textId="77777777" w:rsidR="007122E7" w:rsidRPr="00633542" w:rsidRDefault="007122E7" w:rsidP="001C2710">
      <w:pPr>
        <w:pStyle w:val="Normalefterlista"/>
        <w:rPr>
          <w:rFonts w:ascii="Segoe UI" w:hAnsi="Segoe UI" w:cs="Segoe UI"/>
          <w:sz w:val="18"/>
          <w:szCs w:val="18"/>
        </w:rPr>
      </w:pPr>
      <w:r w:rsidRPr="00633542">
        <w:t>Andningsluft förekommer på sjukhuset i komprimerad form även på gasflaska. Komprimerad luft som hastigt släpps ut i atmosfären kan i vissa fall ge frysskador.   </w:t>
      </w:r>
    </w:p>
    <w:p w14:paraId="6B448113" w14:textId="77777777" w:rsidR="007122E7" w:rsidRPr="00633542" w:rsidRDefault="007122E7" w:rsidP="001C2710">
      <w:pPr>
        <w:pStyle w:val="Normalefterlista"/>
        <w:rPr>
          <w:rFonts w:ascii="Segoe UI" w:hAnsi="Segoe UI" w:cs="Segoe UI"/>
          <w:sz w:val="18"/>
          <w:szCs w:val="18"/>
        </w:rPr>
      </w:pPr>
      <w:r w:rsidRPr="00633542">
        <w:t>Komprimerad luft ska inte blåsas direkt mot hud då den kan tränga igenom huden och orsaka livshotande skador.   </w:t>
      </w:r>
    </w:p>
    <w:p w14:paraId="3E18AD6A" w14:textId="77777777" w:rsidR="007122E7" w:rsidRPr="00633542" w:rsidRDefault="007122E7" w:rsidP="001C2710">
      <w:pPr>
        <w:pStyle w:val="Normalefterlista"/>
        <w:rPr>
          <w:rFonts w:ascii="Segoe UI" w:hAnsi="Segoe UI" w:cs="Segoe UI"/>
          <w:sz w:val="18"/>
          <w:szCs w:val="18"/>
        </w:rPr>
      </w:pPr>
      <w:r w:rsidRPr="00633542">
        <w:t>I lokaler där komprimerad luft används eller hanteras är rökning eller öppen eld förbjuden. Alla ytor som kan komma i kontakt med komprimerad luft ska hållas rena. Använd rengöringsmedel som inte lämnar organiska rester.   </w:t>
      </w:r>
    </w:p>
    <w:p w14:paraId="53C18A8E"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w:t>
      </w:r>
    </w:p>
    <w:p w14:paraId="42ED5BA0" w14:textId="77777777" w:rsidR="007122E7" w:rsidRPr="00633542" w:rsidRDefault="007122E7" w:rsidP="001C2710">
      <w:pPr>
        <w:pStyle w:val="Normalefterlista"/>
        <w:rPr>
          <w:rFonts w:ascii="Segoe UI" w:hAnsi="Segoe UI" w:cs="Segoe UI"/>
          <w:sz w:val="18"/>
          <w:szCs w:val="18"/>
        </w:rPr>
      </w:pPr>
      <w:r w:rsidRPr="00633542">
        <w:t>Tvätta händerna innan du byter en gasflaska för luft.   </w:t>
      </w:r>
    </w:p>
    <w:p w14:paraId="26E0F480" w14:textId="77777777" w:rsidR="007122E7" w:rsidRPr="00633542" w:rsidRDefault="007122E7" w:rsidP="001C2710">
      <w:pPr>
        <w:pStyle w:val="Rubrik3"/>
        <w:spacing w:line="360" w:lineRule="auto"/>
        <w:rPr>
          <w:rFonts w:ascii="Segoe UI" w:hAnsi="Segoe UI" w:cs="Segoe UI"/>
          <w:sz w:val="18"/>
          <w:szCs w:val="18"/>
        </w:rPr>
      </w:pPr>
      <w:bookmarkStart w:id="129" w:name="_Toc210292112"/>
      <w:bookmarkStart w:id="130" w:name="_Toc222910591"/>
      <w:r w:rsidRPr="00633542">
        <w:t>LUSTGAS, DIKVÄVEOXID (exempelvis NIONTIX)</w:t>
      </w:r>
      <w:bookmarkEnd w:id="129"/>
      <w:bookmarkEnd w:id="130"/>
      <w:r w:rsidRPr="00633542">
        <w:t> </w:t>
      </w:r>
    </w:p>
    <w:p w14:paraId="1F109124" w14:textId="77777777" w:rsidR="007122E7" w:rsidRPr="00633542" w:rsidRDefault="007122E7" w:rsidP="001C2710">
      <w:pPr>
        <w:pStyle w:val="Normalefterlista"/>
        <w:rPr>
          <w:rFonts w:ascii="Segoe UI" w:hAnsi="Segoe UI" w:cs="Segoe UI"/>
          <w:sz w:val="18"/>
          <w:szCs w:val="18"/>
        </w:rPr>
      </w:pPr>
      <w:r w:rsidRPr="00633542">
        <w:t>Kemisk formel: N2O    </w:t>
      </w:r>
    </w:p>
    <w:p w14:paraId="599CE639" w14:textId="77777777" w:rsidR="007122E7" w:rsidRPr="00633542" w:rsidRDefault="007122E7" w:rsidP="001C2710">
      <w:pPr>
        <w:pStyle w:val="Normalefterlista"/>
        <w:rPr>
          <w:rFonts w:ascii="Segoe UI" w:hAnsi="Segoe UI" w:cs="Segoe UI"/>
          <w:sz w:val="18"/>
          <w:szCs w:val="18"/>
        </w:rPr>
      </w:pPr>
      <w:r w:rsidRPr="00633542">
        <w:rPr>
          <w:b/>
          <w:bCs/>
        </w:rPr>
        <w:t>Lustgas </w:t>
      </w:r>
      <w:r w:rsidRPr="00633542">
        <w:t> </w:t>
      </w:r>
    </w:p>
    <w:p w14:paraId="7338F1DE" w14:textId="77777777" w:rsidR="007122E7" w:rsidRPr="00633542" w:rsidRDefault="007122E7" w:rsidP="001C2710">
      <w:pPr>
        <w:pStyle w:val="Normalefterlista"/>
        <w:rPr>
          <w:rFonts w:ascii="Segoe UI" w:hAnsi="Segoe UI" w:cs="Segoe UI"/>
          <w:sz w:val="18"/>
          <w:szCs w:val="18"/>
        </w:rPr>
      </w:pPr>
      <w:r w:rsidRPr="00633542">
        <w:rPr>
          <w:b/>
          <w:bCs/>
        </w:rPr>
        <w:t>Färgkod: Blå </w:t>
      </w:r>
      <w:r w:rsidRPr="00633542">
        <w:t> </w:t>
      </w:r>
    </w:p>
    <w:p w14:paraId="6AA3D7B1" w14:textId="77777777" w:rsidR="007122E7" w:rsidRPr="00633542" w:rsidRDefault="007122E7" w:rsidP="001C2710">
      <w:pPr>
        <w:pStyle w:val="Normalefterlista"/>
        <w:rPr>
          <w:rFonts w:ascii="Segoe UI" w:hAnsi="Segoe UI" w:cs="Segoe UI"/>
          <w:sz w:val="18"/>
          <w:szCs w:val="18"/>
        </w:rPr>
      </w:pPr>
      <w:r w:rsidRPr="00633542">
        <w:rPr>
          <w:b/>
          <w:bCs/>
        </w:rPr>
        <w:t>Drifttryck: 4–5 bar med lägre drifttryck än andningsoxygenet för styrning av gruppregulator </w:t>
      </w:r>
      <w:r w:rsidRPr="00633542">
        <w:t>   </w:t>
      </w:r>
    </w:p>
    <w:p w14:paraId="2A969FDB" w14:textId="77777777" w:rsidR="007122E7" w:rsidRPr="00633542" w:rsidRDefault="007122E7" w:rsidP="001C2710">
      <w:pPr>
        <w:pStyle w:val="Normalefterlista"/>
        <w:rPr>
          <w:rFonts w:ascii="Segoe UI" w:hAnsi="Segoe UI" w:cs="Segoe UI"/>
          <w:sz w:val="18"/>
          <w:szCs w:val="18"/>
        </w:rPr>
      </w:pPr>
      <w:r w:rsidRPr="00633542">
        <w:t>Lustgas är en färglös gas med svagt sötaktig lukt och smak.  </w:t>
      </w:r>
    </w:p>
    <w:p w14:paraId="6F7F6661" w14:textId="77777777" w:rsidR="007122E7" w:rsidRPr="00633542" w:rsidRDefault="007122E7" w:rsidP="001C2710">
      <w:pPr>
        <w:pStyle w:val="Normalefterlista"/>
        <w:rPr>
          <w:rFonts w:ascii="Segoe UI" w:hAnsi="Segoe UI" w:cs="Segoe UI"/>
          <w:sz w:val="18"/>
          <w:szCs w:val="18"/>
        </w:rPr>
      </w:pPr>
      <w:r w:rsidRPr="00633542">
        <w:t>Den är 1,5 gånger tyngre än luft och kan stanna kvar på lågt belägna platser som golv med mera.    </w:t>
      </w:r>
    </w:p>
    <w:p w14:paraId="05877E91" w14:textId="77777777" w:rsidR="007122E7" w:rsidRPr="00633542" w:rsidRDefault="007122E7" w:rsidP="001C2710">
      <w:pPr>
        <w:pStyle w:val="Normalefterlista"/>
        <w:rPr>
          <w:rFonts w:ascii="Segoe UI" w:hAnsi="Segoe UI" w:cs="Segoe UI"/>
          <w:sz w:val="18"/>
          <w:szCs w:val="18"/>
        </w:rPr>
      </w:pPr>
      <w:r w:rsidRPr="00633542">
        <w:t>Lustgasen har en stor påverkan som västhusskapande gas.   </w:t>
      </w:r>
    </w:p>
    <w:p w14:paraId="3A0F46BC" w14:textId="77777777" w:rsidR="007122E7" w:rsidRPr="00633542" w:rsidRDefault="007122E7" w:rsidP="001C2710">
      <w:pPr>
        <w:pStyle w:val="Normalefterlista"/>
        <w:rPr>
          <w:rFonts w:ascii="Segoe UI" w:hAnsi="Segoe UI" w:cs="Segoe UI"/>
          <w:sz w:val="18"/>
          <w:szCs w:val="18"/>
        </w:rPr>
      </w:pPr>
      <w:r w:rsidRPr="00633542">
        <w:t>Den har en analgetisk verkan och används vid anestesi och analgesi då i kombination med oxygen.   </w:t>
      </w:r>
    </w:p>
    <w:p w14:paraId="77196DC4" w14:textId="77777777" w:rsidR="007122E7" w:rsidRPr="00633542" w:rsidRDefault="007122E7" w:rsidP="001C2710">
      <w:pPr>
        <w:pStyle w:val="Normalefterlista"/>
        <w:rPr>
          <w:rFonts w:ascii="Segoe UI" w:hAnsi="Segoe UI" w:cs="Segoe UI"/>
          <w:sz w:val="18"/>
          <w:szCs w:val="18"/>
        </w:rPr>
      </w:pPr>
      <w:r w:rsidRPr="00633542">
        <w:t xml:space="preserve">Vid upp till 80 procent lustgas i blandning med oxygen är den bedövade fortfarande vid medvetande. Vid högre halt än 85 procent uppträder djupare anestesi, som dock är förenad med </w:t>
      </w:r>
      <w:proofErr w:type="spellStart"/>
      <w:r w:rsidRPr="00633542">
        <w:t>asfyxi</w:t>
      </w:r>
      <w:proofErr w:type="spellEnd"/>
      <w:r w:rsidRPr="00633542">
        <w:t xml:space="preserve">. </w:t>
      </w:r>
      <w:proofErr w:type="spellStart"/>
      <w:r w:rsidRPr="00633542">
        <w:t>Asfyxi</w:t>
      </w:r>
      <w:proofErr w:type="spellEnd"/>
      <w:r w:rsidRPr="00633542">
        <w:t xml:space="preserve"> uppkommer då inandningsluftens oxygenhalt på grund av inblandning av lustgas minskar till mindre än 16 procent.   </w:t>
      </w:r>
    </w:p>
    <w:p w14:paraId="2594DF62" w14:textId="77777777" w:rsidR="007122E7" w:rsidRPr="00633542" w:rsidRDefault="007122E7" w:rsidP="001C2710">
      <w:pPr>
        <w:pStyle w:val="Normalefterlista"/>
        <w:rPr>
          <w:rFonts w:ascii="Segoe UI" w:hAnsi="Segoe UI" w:cs="Segoe UI"/>
          <w:sz w:val="18"/>
          <w:szCs w:val="18"/>
        </w:rPr>
      </w:pPr>
      <w:r w:rsidRPr="00633542">
        <w:t xml:space="preserve">Precis som vid kvävning erhålls symptom som andnöd, snabb andning, öron-susningar och avtrubbad reaktions- och koordinationsförmåga. Allvarliga fall kan leda till medvetslöshet och död. </w:t>
      </w:r>
      <w:proofErr w:type="spellStart"/>
      <w:r w:rsidRPr="00633542">
        <w:t>Lustgasasfyxi</w:t>
      </w:r>
      <w:proofErr w:type="spellEnd"/>
      <w:r w:rsidRPr="00633542">
        <w:t xml:space="preserve"> inträffar ovanligt snabbt genom att narkosverkan kan börja redan efter ungefär tre andetag.   </w:t>
      </w:r>
    </w:p>
    <w:p w14:paraId="5B4A6AB9" w14:textId="77777777" w:rsidR="007122E7" w:rsidRPr="00633542" w:rsidRDefault="007122E7" w:rsidP="001C2710">
      <w:pPr>
        <w:pStyle w:val="Normalefterlista"/>
        <w:rPr>
          <w:rFonts w:ascii="Segoe UI" w:hAnsi="Segoe UI" w:cs="Segoe UI"/>
          <w:sz w:val="18"/>
          <w:szCs w:val="18"/>
        </w:rPr>
      </w:pPr>
      <w:r w:rsidRPr="00633542">
        <w:t xml:space="preserve">Inandad lustgas ventileras snabbt ut ur kroppen. Längre tids exponering av för höga halter orsakar </w:t>
      </w:r>
      <w:proofErr w:type="spellStart"/>
      <w:r w:rsidRPr="00633542">
        <w:t>blodacidos</w:t>
      </w:r>
      <w:proofErr w:type="spellEnd"/>
      <w:r w:rsidRPr="00633542">
        <w:t>, det vill säga ökad surhetsgrad i blodet och kan ge bestående förändringar i hjärnbarken, slemhinnor irriteras inte. Även lägre doser av lustgas kan vid långvarig exponering ge toxiska effekter på den vita blodbilden samt risk för skador på foster. </w:t>
      </w:r>
    </w:p>
    <w:p w14:paraId="50ED16EB" w14:textId="77777777" w:rsidR="007122E7" w:rsidRPr="00633542" w:rsidRDefault="007122E7" w:rsidP="001C2710">
      <w:pPr>
        <w:pStyle w:val="Normalefterlista"/>
        <w:rPr>
          <w:rFonts w:ascii="Segoe UI" w:hAnsi="Segoe UI" w:cs="Segoe UI"/>
          <w:sz w:val="18"/>
          <w:szCs w:val="18"/>
        </w:rPr>
      </w:pPr>
      <w:r w:rsidRPr="00633542">
        <w:t>I lokaler där lustgas används, ställs krav på speciell ventilation. Se Arbetsmiljöverkets författningssamling AFS 2005:17 Hygieniska gränsvärden och åtgärder mot luftföroreningar samt AFS 2001:7 Anestesigaser.  </w:t>
      </w:r>
    </w:p>
    <w:p w14:paraId="32951BCD" w14:textId="77777777" w:rsidR="007122E7" w:rsidRPr="00633542" w:rsidRDefault="007122E7" w:rsidP="001C2710">
      <w:pPr>
        <w:pStyle w:val="Normalefterlista"/>
        <w:rPr>
          <w:rFonts w:ascii="Segoe UI" w:hAnsi="Segoe UI" w:cs="Segoe UI"/>
          <w:sz w:val="18"/>
          <w:szCs w:val="18"/>
        </w:rPr>
      </w:pPr>
      <w:r w:rsidRPr="00633542">
        <w:t>Flaskor för lustgas ska alltid vid förvaring och användning placeras stående. I annat fall finns risk för administrering av flytande lustgas vilket kan ge skador på personer eller apparatur.   </w:t>
      </w:r>
    </w:p>
    <w:p w14:paraId="1D584691" w14:textId="77777777" w:rsidR="007122E7" w:rsidRPr="00633542" w:rsidRDefault="007122E7" w:rsidP="001C2710">
      <w:pPr>
        <w:pStyle w:val="Normalefterlista"/>
        <w:rPr>
          <w:rFonts w:ascii="Segoe UI" w:hAnsi="Segoe UI" w:cs="Segoe UI"/>
          <w:sz w:val="18"/>
          <w:szCs w:val="18"/>
        </w:rPr>
      </w:pPr>
      <w:r w:rsidRPr="00633542">
        <w:t>Bra ventilation erfordras vid anestesi eller annan användning av lustgas.  </w:t>
      </w:r>
    </w:p>
    <w:p w14:paraId="5E97D9E7" w14:textId="77777777" w:rsidR="007122E7" w:rsidRPr="00633542" w:rsidRDefault="007122E7" w:rsidP="001C2710">
      <w:pPr>
        <w:pStyle w:val="Normalefterlista"/>
        <w:rPr>
          <w:rFonts w:ascii="Segoe UI" w:hAnsi="Segoe UI" w:cs="Segoe UI"/>
          <w:sz w:val="18"/>
          <w:szCs w:val="18"/>
        </w:rPr>
      </w:pPr>
      <w:r w:rsidRPr="00633542">
        <w:t>Apparatdelar som kommer i beröring med lustgas ska hållas fria från olja, fett, glycerin, kol och överhuvudtaget brännbara organiska ämnen.  </w:t>
      </w:r>
    </w:p>
    <w:p w14:paraId="028F59B9" w14:textId="77777777" w:rsidR="007122E7" w:rsidRPr="00633542" w:rsidRDefault="007122E7" w:rsidP="001C2710">
      <w:pPr>
        <w:pStyle w:val="Normalefterlista"/>
        <w:rPr>
          <w:rFonts w:ascii="Segoe UI" w:hAnsi="Segoe UI" w:cs="Segoe UI"/>
          <w:sz w:val="18"/>
          <w:szCs w:val="18"/>
        </w:rPr>
      </w:pPr>
      <w:r w:rsidRPr="00633542">
        <w:t>Tvätta händerna innan du byter en gasflaska för lustgas.    </w:t>
      </w:r>
    </w:p>
    <w:p w14:paraId="5071C9C6" w14:textId="77777777" w:rsidR="007122E7" w:rsidRPr="00633542" w:rsidRDefault="007122E7" w:rsidP="001C2710">
      <w:pPr>
        <w:pStyle w:val="Rubrik3"/>
        <w:spacing w:line="360" w:lineRule="auto"/>
        <w:rPr>
          <w:rFonts w:ascii="Segoe UI" w:hAnsi="Segoe UI" w:cs="Segoe UI"/>
          <w:sz w:val="18"/>
          <w:szCs w:val="18"/>
        </w:rPr>
      </w:pPr>
      <w:bookmarkStart w:id="131" w:name="_Toc210292113"/>
      <w:bookmarkStart w:id="132" w:name="_Toc222910592"/>
      <w:r w:rsidRPr="00633542">
        <w:t>Lustgas och oxygen (exempelvis LIVOPAN)</w:t>
      </w:r>
      <w:bookmarkEnd w:id="131"/>
      <w:bookmarkEnd w:id="132"/>
      <w:r w:rsidRPr="00633542">
        <w:t> </w:t>
      </w:r>
    </w:p>
    <w:p w14:paraId="38569A48" w14:textId="77777777" w:rsidR="007122E7" w:rsidRPr="00633542" w:rsidRDefault="007122E7" w:rsidP="001C2710">
      <w:pPr>
        <w:pStyle w:val="Normalefterlista"/>
        <w:rPr>
          <w:rFonts w:ascii="Segoe UI" w:hAnsi="Segoe UI" w:cs="Segoe UI"/>
          <w:sz w:val="18"/>
          <w:szCs w:val="18"/>
        </w:rPr>
      </w:pPr>
      <w:r w:rsidRPr="00633542">
        <w:t>Kemisk formel: N2O + O2 (lustgas &amp; syrgasblandning)</w:t>
      </w:r>
      <w:r w:rsidRPr="00633542">
        <w:rPr>
          <w:rFonts w:ascii="Calibri" w:eastAsia="Times New Roman" w:hAnsi="Calibri" w:cs="Calibri"/>
        </w:rPr>
        <w:tab/>
      </w:r>
      <w:r w:rsidRPr="00633542">
        <w:t>  </w:t>
      </w:r>
    </w:p>
    <w:p w14:paraId="6D699578" w14:textId="77777777" w:rsidR="007122E7" w:rsidRPr="00633542" w:rsidRDefault="007122E7" w:rsidP="001C2710">
      <w:pPr>
        <w:pStyle w:val="Normalefterlista"/>
        <w:rPr>
          <w:rFonts w:ascii="Segoe UI" w:hAnsi="Segoe UI" w:cs="Segoe UI"/>
          <w:sz w:val="18"/>
          <w:szCs w:val="18"/>
        </w:rPr>
      </w:pPr>
      <w:r w:rsidRPr="00633542">
        <w:t>Olika namn på gasblandningen beroende på leverantör.    </w:t>
      </w:r>
    </w:p>
    <w:p w14:paraId="06980A38" w14:textId="77777777" w:rsidR="007122E7" w:rsidRPr="00633542" w:rsidRDefault="007122E7" w:rsidP="001C2710">
      <w:pPr>
        <w:pStyle w:val="Normalefterlista"/>
        <w:rPr>
          <w:rFonts w:ascii="Segoe UI" w:hAnsi="Segoe UI" w:cs="Segoe UI"/>
          <w:sz w:val="18"/>
          <w:szCs w:val="18"/>
        </w:rPr>
      </w:pPr>
      <w:r w:rsidRPr="00633542">
        <w:rPr>
          <w:b/>
          <w:bCs/>
        </w:rPr>
        <w:t>Färgkod: Blå/Vit </w:t>
      </w:r>
      <w:r w:rsidRPr="00633542">
        <w:t>   </w:t>
      </w:r>
    </w:p>
    <w:p w14:paraId="11CCAFEF" w14:textId="77777777" w:rsidR="007122E7" w:rsidRPr="00633542" w:rsidRDefault="007122E7" w:rsidP="001C2710">
      <w:pPr>
        <w:pStyle w:val="Normalefterlista"/>
        <w:rPr>
          <w:rFonts w:ascii="Segoe UI" w:hAnsi="Segoe UI" w:cs="Segoe UI"/>
          <w:sz w:val="18"/>
          <w:szCs w:val="18"/>
        </w:rPr>
      </w:pPr>
      <w:r w:rsidRPr="0081374B">
        <w:t>Är en smärtlindrande gasblandning som består av lustgas och andningsoxygen i lika delar. Den används för smärtlindring vid olycksfall och hjärtinfarkter. Flertalet ambulanser är utrustade med denna gas, som kan ges till patienter utan medverkan av narkosläkare.  </w:t>
      </w:r>
      <w:r w:rsidRPr="00633542">
        <w:t>  </w:t>
      </w:r>
    </w:p>
    <w:p w14:paraId="74861007" w14:textId="77777777" w:rsidR="007122E7" w:rsidRPr="00633542" w:rsidRDefault="007122E7" w:rsidP="001C2710">
      <w:pPr>
        <w:pStyle w:val="Normalefterlista"/>
        <w:rPr>
          <w:rFonts w:ascii="Segoe UI" w:hAnsi="Segoe UI" w:cs="Segoe UI"/>
          <w:sz w:val="18"/>
          <w:szCs w:val="18"/>
        </w:rPr>
      </w:pPr>
      <w:r w:rsidRPr="00633542">
        <w:t>LIVOPAN underhåller förbränning men är inte i sig själv brännbar. Rökning eller öppen eld ska undvikas.    </w:t>
      </w:r>
    </w:p>
    <w:p w14:paraId="5621E330"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6D159202" w14:textId="77777777" w:rsidR="007122E7" w:rsidRPr="00633542" w:rsidRDefault="007122E7" w:rsidP="001C2710">
      <w:pPr>
        <w:pStyle w:val="Normalefterlista"/>
        <w:rPr>
          <w:rFonts w:ascii="Segoe UI" w:hAnsi="Segoe UI" w:cs="Segoe UI"/>
          <w:sz w:val="18"/>
          <w:szCs w:val="18"/>
        </w:rPr>
      </w:pPr>
      <w:r w:rsidRPr="00633542">
        <w:t>Gasblandningen får inte utsättas för långvarig kyla, det finns då risk för att de ingående gaserna separerar och patienten får en felaktig gasblandning med för mycket syrgas i början av behandlingen och för mycket lustgas i slutet av behandlingen. Bra ventilation vid användning då lustgas ingår i gasblandningen.   </w:t>
      </w:r>
    </w:p>
    <w:p w14:paraId="6F8F544E" w14:textId="77777777" w:rsidR="007122E7" w:rsidRPr="00633542" w:rsidRDefault="007122E7" w:rsidP="001C2710">
      <w:pPr>
        <w:pStyle w:val="Normalefterlista"/>
        <w:rPr>
          <w:rFonts w:ascii="Segoe UI" w:hAnsi="Segoe UI" w:cs="Segoe UI"/>
          <w:sz w:val="18"/>
          <w:szCs w:val="18"/>
        </w:rPr>
      </w:pPr>
      <w:r w:rsidRPr="00633542">
        <w:t>Apparatdelar som kommer i beröring med oxygen eller lustgas ska hållas fri från olja, fett, glycerin, kol och överhuvudtaget brännbara organiska ämnen.  </w:t>
      </w:r>
    </w:p>
    <w:p w14:paraId="68A21EA8" w14:textId="77777777" w:rsidR="007122E7" w:rsidRPr="00633542" w:rsidRDefault="007122E7" w:rsidP="001C2710">
      <w:pPr>
        <w:pStyle w:val="Normalefterlista"/>
        <w:rPr>
          <w:rFonts w:ascii="Segoe UI" w:hAnsi="Segoe UI" w:cs="Segoe UI"/>
          <w:sz w:val="18"/>
          <w:szCs w:val="18"/>
        </w:rPr>
      </w:pPr>
      <w:r w:rsidRPr="00633542">
        <w:t>Tvätta händerna innan du byter gasflaska.   </w:t>
      </w:r>
    </w:p>
    <w:p w14:paraId="2E7F09A5" w14:textId="77777777" w:rsidR="007122E7" w:rsidRPr="00633542" w:rsidRDefault="007122E7" w:rsidP="001C2710">
      <w:pPr>
        <w:pStyle w:val="Rubrik3"/>
        <w:spacing w:line="360" w:lineRule="auto"/>
        <w:rPr>
          <w:rFonts w:ascii="Segoe UI" w:hAnsi="Segoe UI" w:cs="Segoe UI"/>
          <w:sz w:val="18"/>
          <w:szCs w:val="18"/>
        </w:rPr>
      </w:pPr>
      <w:bookmarkStart w:id="133" w:name="_Toc210292114"/>
      <w:bookmarkStart w:id="134" w:name="_Toc222910593"/>
      <w:r w:rsidRPr="00633542">
        <w:t>KOLDIOXID</w:t>
      </w:r>
      <w:bookmarkEnd w:id="133"/>
      <w:bookmarkEnd w:id="134"/>
      <w:r w:rsidRPr="00633542">
        <w:t> </w:t>
      </w:r>
    </w:p>
    <w:p w14:paraId="5AA1C705" w14:textId="77777777" w:rsidR="007122E7" w:rsidRPr="00633542" w:rsidRDefault="007122E7" w:rsidP="001C2710">
      <w:pPr>
        <w:pStyle w:val="Normalefterlista"/>
        <w:rPr>
          <w:rFonts w:ascii="Segoe UI" w:hAnsi="Segoe UI" w:cs="Segoe UI"/>
          <w:sz w:val="18"/>
          <w:szCs w:val="18"/>
        </w:rPr>
      </w:pPr>
      <w:r w:rsidRPr="00633542">
        <w:t>Kemisk formel: CO2    </w:t>
      </w:r>
    </w:p>
    <w:p w14:paraId="0B5D00FB" w14:textId="77777777" w:rsidR="007122E7" w:rsidRPr="00633542" w:rsidRDefault="007122E7" w:rsidP="001C2710">
      <w:pPr>
        <w:pStyle w:val="Normalefterlista"/>
        <w:rPr>
          <w:rFonts w:ascii="Segoe UI" w:hAnsi="Segoe UI" w:cs="Segoe UI"/>
          <w:sz w:val="18"/>
          <w:szCs w:val="18"/>
        </w:rPr>
      </w:pPr>
      <w:r w:rsidRPr="00633542">
        <w:rPr>
          <w:b/>
          <w:bCs/>
        </w:rPr>
        <w:t>Färgkod: Grå </w:t>
      </w:r>
      <w:r w:rsidRPr="00633542">
        <w:t>   </w:t>
      </w:r>
    </w:p>
    <w:p w14:paraId="09FB61D2" w14:textId="77777777" w:rsidR="007122E7" w:rsidRPr="00633542" w:rsidRDefault="007122E7" w:rsidP="001C2710">
      <w:pPr>
        <w:pStyle w:val="Normalefterlista"/>
        <w:rPr>
          <w:rFonts w:ascii="Segoe UI" w:hAnsi="Segoe UI" w:cs="Segoe UI"/>
          <w:sz w:val="18"/>
          <w:szCs w:val="18"/>
        </w:rPr>
      </w:pPr>
      <w:r w:rsidRPr="00633542">
        <w:t xml:space="preserve">Medicinteknisk koldioxid används vid endoskopi för att fylla ut kroppens hålrum vid så kallad ”titthålskirurgi”. Används också vid </w:t>
      </w:r>
      <w:proofErr w:type="spellStart"/>
      <w:r w:rsidRPr="00633542">
        <w:t>kryobehandling</w:t>
      </w:r>
      <w:proofErr w:type="spellEnd"/>
      <w:r w:rsidRPr="00633542">
        <w:t>, gynekologiska undersökningar samt cellodlingar.   </w:t>
      </w:r>
    </w:p>
    <w:p w14:paraId="0BE47774" w14:textId="77777777" w:rsidR="007122E7" w:rsidRPr="00633542" w:rsidRDefault="007122E7" w:rsidP="001C2710">
      <w:pPr>
        <w:pStyle w:val="Normalefterlista"/>
        <w:rPr>
          <w:rFonts w:ascii="Segoe UI" w:hAnsi="Segoe UI" w:cs="Segoe UI"/>
          <w:sz w:val="18"/>
          <w:szCs w:val="18"/>
        </w:rPr>
      </w:pPr>
      <w:r w:rsidRPr="00633542">
        <w:t>Koldioxid är färglös och har en svagt stickande syrlig doft.   </w:t>
      </w:r>
    </w:p>
    <w:p w14:paraId="56C75F87" w14:textId="77777777" w:rsidR="007122E7" w:rsidRPr="00633542" w:rsidRDefault="007122E7" w:rsidP="001C2710">
      <w:pPr>
        <w:pStyle w:val="Normalefterlista"/>
        <w:rPr>
          <w:rFonts w:ascii="Segoe UI" w:hAnsi="Segoe UI" w:cs="Segoe UI"/>
          <w:sz w:val="18"/>
          <w:szCs w:val="18"/>
        </w:rPr>
      </w:pPr>
      <w:r w:rsidRPr="00633542">
        <w:t>En ökande koncentration av koldioxid i luften påverkar vår andning negativt och kan vara livsfarlig vid höga halter. Eftersom koldioxid är tyngre än luft samlas gasen i lågpunkter som gropar och håligheter, man ska därför vara särskilt försiktig när man stiger ner i sådana utrymmen.   </w:t>
      </w:r>
    </w:p>
    <w:p w14:paraId="39A89556" w14:textId="77777777" w:rsidR="007122E7" w:rsidRPr="00633542" w:rsidRDefault="007122E7" w:rsidP="001C2710">
      <w:pPr>
        <w:pStyle w:val="Normalefterlista"/>
        <w:rPr>
          <w:rFonts w:ascii="Segoe UI" w:hAnsi="Segoe UI" w:cs="Segoe UI"/>
          <w:sz w:val="18"/>
          <w:szCs w:val="18"/>
        </w:rPr>
      </w:pPr>
      <w:r w:rsidRPr="00633542">
        <w:t>Koldioxid är inte brännbar och underhåller inte heller förbränning.  </w:t>
      </w:r>
    </w:p>
    <w:p w14:paraId="1375CF2C"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2999970A" w14:textId="77777777" w:rsidR="007122E7" w:rsidRPr="00633542" w:rsidRDefault="007122E7" w:rsidP="001C2710">
      <w:pPr>
        <w:pStyle w:val="Normalefterlista"/>
        <w:rPr>
          <w:rFonts w:ascii="Segoe UI" w:hAnsi="Segoe UI" w:cs="Segoe UI"/>
          <w:sz w:val="18"/>
          <w:szCs w:val="18"/>
        </w:rPr>
      </w:pPr>
      <w:r w:rsidRPr="00633542">
        <w:t>Flaskor för medicinteknisk koldioxid ska alltid vid förvaring och användning placeras stående. I annat fall finns risk för administrering av flytande koldioxid vilket kan ge skador på personer eller apparatur.    </w:t>
      </w:r>
    </w:p>
    <w:p w14:paraId="04441C20" w14:textId="77777777" w:rsidR="007122E7" w:rsidRPr="00633542" w:rsidRDefault="007122E7" w:rsidP="001C2710">
      <w:pPr>
        <w:pStyle w:val="Normalefterlista"/>
        <w:rPr>
          <w:rFonts w:ascii="Segoe UI" w:hAnsi="Segoe UI" w:cs="Segoe UI"/>
          <w:sz w:val="18"/>
          <w:szCs w:val="18"/>
        </w:rPr>
      </w:pPr>
      <w:r w:rsidRPr="00633542">
        <w:t>Medicinteknisk koldioxid har en speciell flaskgänga så att den ska vara oförväxelbar från vanlig koldioxid som har samma gänga som oxygengasflaskan.  </w:t>
      </w:r>
    </w:p>
    <w:p w14:paraId="43F7A1A9" w14:textId="77777777" w:rsidR="007122E7" w:rsidRPr="00633542" w:rsidRDefault="007122E7" w:rsidP="001C2710">
      <w:pPr>
        <w:pStyle w:val="Normalefterlista"/>
        <w:rPr>
          <w:rFonts w:ascii="Segoe UI" w:hAnsi="Segoe UI" w:cs="Segoe UI"/>
          <w:sz w:val="18"/>
          <w:szCs w:val="18"/>
        </w:rPr>
      </w:pPr>
      <w:r w:rsidRPr="00633542">
        <w:rPr>
          <w:b/>
          <w:bCs/>
          <w:i/>
          <w:iCs/>
        </w:rPr>
        <w:t>Vanlig koldioxid har samma flaskgänga som oxygen och olycksfall på grund av att förväxling har inträffat. </w:t>
      </w:r>
      <w:r w:rsidRPr="00633542">
        <w:t>  </w:t>
      </w:r>
    </w:p>
    <w:p w14:paraId="0E01A66A" w14:textId="77777777" w:rsidR="007122E7" w:rsidRPr="00633542" w:rsidRDefault="007122E7" w:rsidP="001C2710">
      <w:pPr>
        <w:pStyle w:val="Rubrik3"/>
        <w:spacing w:line="360" w:lineRule="auto"/>
        <w:rPr>
          <w:rFonts w:ascii="Segoe UI" w:hAnsi="Segoe UI" w:cs="Segoe UI"/>
          <w:sz w:val="18"/>
          <w:szCs w:val="18"/>
        </w:rPr>
      </w:pPr>
      <w:bookmarkStart w:id="135" w:name="_Toc210292115"/>
      <w:bookmarkStart w:id="136" w:name="_Toc222910594"/>
      <w:r w:rsidRPr="00633542">
        <w:t>KARBOGEN</w:t>
      </w:r>
      <w:bookmarkEnd w:id="135"/>
      <w:bookmarkEnd w:id="136"/>
      <w:r w:rsidRPr="00633542">
        <w:t> </w:t>
      </w:r>
    </w:p>
    <w:p w14:paraId="7059F810" w14:textId="77777777" w:rsidR="007122E7" w:rsidRPr="00633542" w:rsidRDefault="007122E7" w:rsidP="001C2710">
      <w:pPr>
        <w:pStyle w:val="Normalefterlista"/>
        <w:rPr>
          <w:rFonts w:ascii="Segoe UI" w:hAnsi="Segoe UI" w:cs="Segoe UI"/>
          <w:sz w:val="18"/>
          <w:szCs w:val="18"/>
        </w:rPr>
      </w:pPr>
      <w:r w:rsidRPr="00633542">
        <w:t>Kemisk formel O2 + CO2   </w:t>
      </w:r>
    </w:p>
    <w:p w14:paraId="468E698F" w14:textId="77777777" w:rsidR="007122E7" w:rsidRPr="00633542" w:rsidRDefault="007122E7" w:rsidP="001C2710">
      <w:pPr>
        <w:pStyle w:val="Normalefterlista"/>
        <w:rPr>
          <w:rFonts w:ascii="Segoe UI" w:hAnsi="Segoe UI" w:cs="Segoe UI"/>
          <w:sz w:val="18"/>
          <w:szCs w:val="18"/>
        </w:rPr>
      </w:pPr>
      <w:r w:rsidRPr="00633542">
        <w:rPr>
          <w:b/>
          <w:bCs/>
        </w:rPr>
        <w:t>Färgkod: Vit/Grå </w:t>
      </w:r>
      <w:r w:rsidRPr="00633542">
        <w:t>   </w:t>
      </w:r>
    </w:p>
    <w:p w14:paraId="60747494" w14:textId="77777777" w:rsidR="007122E7" w:rsidRPr="00633542" w:rsidRDefault="007122E7" w:rsidP="001C2710">
      <w:pPr>
        <w:pStyle w:val="Normalefterlista"/>
        <w:rPr>
          <w:rFonts w:ascii="Segoe UI" w:hAnsi="Segoe UI" w:cs="Segoe UI"/>
          <w:sz w:val="18"/>
          <w:szCs w:val="18"/>
        </w:rPr>
      </w:pPr>
      <w:r w:rsidRPr="00633542">
        <w:t>Karbogen är en gasblandning där koldioxid ingår med 6,5 procent i andningsoxygen. Gasblandningen används vid hävning av koloxidförgiftning samt astmaterapi.    </w:t>
      </w:r>
    </w:p>
    <w:p w14:paraId="6EA9459A"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6EE01E1A" w14:textId="77777777" w:rsidR="007122E7" w:rsidRPr="00633542" w:rsidRDefault="007122E7" w:rsidP="001C2710">
      <w:pPr>
        <w:pStyle w:val="Normalefterlista"/>
        <w:rPr>
          <w:rFonts w:ascii="Segoe UI" w:hAnsi="Segoe UI" w:cs="Segoe UI"/>
          <w:sz w:val="18"/>
          <w:szCs w:val="18"/>
        </w:rPr>
      </w:pPr>
      <w:r w:rsidRPr="00633542">
        <w:t>Gasblandningen består till största delen av andningsoxygen.  </w:t>
      </w:r>
    </w:p>
    <w:p w14:paraId="26EFC0B6" w14:textId="77777777" w:rsidR="007122E7" w:rsidRPr="00633542" w:rsidRDefault="007122E7" w:rsidP="001C2710">
      <w:pPr>
        <w:pStyle w:val="Normalefterlista"/>
        <w:rPr>
          <w:rFonts w:ascii="Segoe UI" w:hAnsi="Segoe UI" w:cs="Segoe UI"/>
          <w:sz w:val="18"/>
          <w:szCs w:val="18"/>
        </w:rPr>
      </w:pPr>
      <w:r w:rsidRPr="00633542">
        <w:t> I lokaler där karbogen används eller hanteras är rökning eller öppen eld förbjuden. Karbogen brinner inte i sig självt men kan kraftigt förstärka förbränningshastigheten i brännbara material som till exempel textilier.    </w:t>
      </w:r>
    </w:p>
    <w:p w14:paraId="56C0C3EF" w14:textId="77777777" w:rsidR="007122E7" w:rsidRPr="00633542" w:rsidRDefault="007122E7" w:rsidP="001C2710">
      <w:pPr>
        <w:pStyle w:val="Normalefterlista"/>
        <w:rPr>
          <w:rFonts w:ascii="Segoe UI" w:hAnsi="Segoe UI" w:cs="Segoe UI"/>
          <w:sz w:val="18"/>
          <w:szCs w:val="18"/>
        </w:rPr>
      </w:pPr>
      <w:r w:rsidRPr="00633542">
        <w:t>Alla ytor som kan komma i kontakt med karbogen ska hållas rena. Använd rengöringsmedel som inte lämnar organiska rester.   </w:t>
      </w:r>
    </w:p>
    <w:p w14:paraId="3C297C0B"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Tvätta händerna innan du byter en gasflaska för karbogen.   </w:t>
      </w:r>
    </w:p>
    <w:p w14:paraId="1E889222" w14:textId="77777777" w:rsidR="007122E7" w:rsidRPr="00633542" w:rsidRDefault="007122E7" w:rsidP="001C2710">
      <w:pPr>
        <w:pStyle w:val="Rubrik3"/>
        <w:spacing w:line="360" w:lineRule="auto"/>
        <w:rPr>
          <w:rFonts w:ascii="Segoe UI" w:hAnsi="Segoe UI" w:cs="Segoe UI"/>
          <w:sz w:val="18"/>
          <w:szCs w:val="18"/>
        </w:rPr>
      </w:pPr>
      <w:bookmarkStart w:id="137" w:name="_Toc210292116"/>
      <w:bookmarkStart w:id="138" w:name="_Toc222910595"/>
      <w:r w:rsidRPr="00633542">
        <w:t>NITROGEN (KVÄVGAS)</w:t>
      </w:r>
      <w:bookmarkEnd w:id="137"/>
      <w:bookmarkEnd w:id="138"/>
      <w:r w:rsidRPr="00633542">
        <w:t> </w:t>
      </w:r>
    </w:p>
    <w:p w14:paraId="785AD78C" w14:textId="77777777" w:rsidR="007122E7" w:rsidRPr="00633542" w:rsidRDefault="007122E7" w:rsidP="001C2710">
      <w:pPr>
        <w:pStyle w:val="Normalefterlista"/>
        <w:rPr>
          <w:rFonts w:ascii="Segoe UI" w:hAnsi="Segoe UI" w:cs="Segoe UI"/>
          <w:sz w:val="18"/>
          <w:szCs w:val="18"/>
        </w:rPr>
      </w:pPr>
      <w:r w:rsidRPr="00633542">
        <w:t>Kemisk formel: N2    </w:t>
      </w:r>
    </w:p>
    <w:p w14:paraId="500C14B6" w14:textId="77777777" w:rsidR="007122E7" w:rsidRPr="00633542" w:rsidRDefault="007122E7" w:rsidP="001C2710">
      <w:pPr>
        <w:pStyle w:val="Normalefterlista"/>
        <w:rPr>
          <w:rFonts w:ascii="Segoe UI" w:hAnsi="Segoe UI" w:cs="Segoe UI"/>
          <w:sz w:val="18"/>
          <w:szCs w:val="18"/>
        </w:rPr>
      </w:pPr>
      <w:r w:rsidRPr="00633542">
        <w:rPr>
          <w:b/>
          <w:bCs/>
        </w:rPr>
        <w:t>Färgkod: Svart </w:t>
      </w:r>
      <w:r w:rsidRPr="00633542">
        <w:t>   </w:t>
      </w:r>
    </w:p>
    <w:p w14:paraId="7A8377E2" w14:textId="77777777" w:rsidR="007122E7" w:rsidRPr="00633542" w:rsidRDefault="007122E7" w:rsidP="001C2710">
      <w:pPr>
        <w:pStyle w:val="Normalefterlista"/>
        <w:rPr>
          <w:rFonts w:ascii="Segoe UI" w:hAnsi="Segoe UI" w:cs="Segoe UI"/>
          <w:sz w:val="18"/>
          <w:szCs w:val="18"/>
        </w:rPr>
      </w:pPr>
      <w:r w:rsidRPr="00633542">
        <w:t>Nitrogen (kvävgas) finns till 78 procent i luften vi andas. Den är inert, det vill säga den är reaktionströg utom vid höga temperaturer då den reagerar med vissa aktiva metaller och vissa gaser. Gasen är något lättare än luft och något löslig i vatten.   </w:t>
      </w:r>
    </w:p>
    <w:p w14:paraId="209B1D47" w14:textId="77777777" w:rsidR="007122E7" w:rsidRPr="00633542" w:rsidRDefault="007122E7" w:rsidP="001C2710">
      <w:pPr>
        <w:pStyle w:val="Normalefterlista"/>
        <w:rPr>
          <w:rFonts w:ascii="Segoe UI" w:hAnsi="Segoe UI" w:cs="Segoe UI"/>
          <w:sz w:val="18"/>
          <w:szCs w:val="18"/>
        </w:rPr>
      </w:pPr>
      <w:proofErr w:type="gramStart"/>
      <w:r w:rsidRPr="00633542">
        <w:t>Gasformig nitrogen</w:t>
      </w:r>
      <w:proofErr w:type="gramEnd"/>
      <w:r w:rsidRPr="00633542">
        <w:t xml:space="preserve"> levereras i gasflaskor och används i huvudsak för trycksättning vid provtryckning samt </w:t>
      </w:r>
      <w:proofErr w:type="spellStart"/>
      <w:r w:rsidRPr="00633542">
        <w:t>inertering</w:t>
      </w:r>
      <w:proofErr w:type="spellEnd"/>
      <w:r w:rsidRPr="00633542">
        <w:t>.   </w:t>
      </w:r>
    </w:p>
    <w:p w14:paraId="79BEF026" w14:textId="77777777" w:rsidR="007122E7" w:rsidRPr="00633542" w:rsidRDefault="007122E7" w:rsidP="001C2710">
      <w:pPr>
        <w:pStyle w:val="Normalefterlista"/>
        <w:rPr>
          <w:rFonts w:ascii="Segoe UI" w:hAnsi="Segoe UI" w:cs="Segoe UI"/>
          <w:sz w:val="18"/>
          <w:szCs w:val="18"/>
        </w:rPr>
      </w:pPr>
      <w:r w:rsidRPr="00633542">
        <w:t xml:space="preserve">Flytande nitrogen håller en temperatur på -196oC och är ett idealiskt kylmedel. Det används bland annat för nedfrysning av organ, blod, virus för vaccinering och sperma. Dessutom används flytande nitrogen vid </w:t>
      </w:r>
      <w:proofErr w:type="spellStart"/>
      <w:r w:rsidRPr="00633542">
        <w:t>kryobehandling</w:t>
      </w:r>
      <w:proofErr w:type="spellEnd"/>
      <w:r w:rsidRPr="00633542">
        <w:t>.    </w:t>
      </w:r>
    </w:p>
    <w:p w14:paraId="2D0FED53" w14:textId="77777777" w:rsidR="007122E7" w:rsidRPr="00633542" w:rsidRDefault="007122E7" w:rsidP="001C2710">
      <w:pPr>
        <w:pStyle w:val="Normalefterlista"/>
        <w:rPr>
          <w:rFonts w:ascii="Segoe UI" w:hAnsi="Segoe UI" w:cs="Segoe UI"/>
          <w:sz w:val="18"/>
          <w:szCs w:val="18"/>
        </w:rPr>
      </w:pPr>
      <w:r w:rsidRPr="00633542">
        <w:t>Nitrogen är inte brännbar och underhåller inte förbränning. Den är ofärgad, luktfri och inte giftig. Den räknas dock till de enkla kvävningsgaserna. Kvävningseffekten är proportionell mot den minskning av oxygenets partialtryck i andningsluften som fås vid blandning av nitrogen och luft.    </w:t>
      </w:r>
    </w:p>
    <w:p w14:paraId="57104505"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2634AFAD" w14:textId="77777777" w:rsidR="007122E7" w:rsidRPr="00633542" w:rsidRDefault="007122E7" w:rsidP="001C2710">
      <w:pPr>
        <w:pStyle w:val="Normalefterlista"/>
        <w:rPr>
          <w:rFonts w:ascii="Segoe UI" w:hAnsi="Segoe UI" w:cs="Segoe UI"/>
          <w:sz w:val="18"/>
          <w:szCs w:val="18"/>
        </w:rPr>
      </w:pPr>
      <w:r w:rsidRPr="00633542">
        <w:t xml:space="preserve">Nitrogen räknas som </w:t>
      </w:r>
      <w:proofErr w:type="spellStart"/>
      <w:r w:rsidRPr="00633542">
        <w:t>kvävningsgas</w:t>
      </w:r>
      <w:proofErr w:type="spellEnd"/>
      <w:r w:rsidRPr="00633542">
        <w:t>, se till att lokalen är väl ventilerad.   </w:t>
      </w:r>
    </w:p>
    <w:p w14:paraId="4E44580A" w14:textId="77777777" w:rsidR="007122E7" w:rsidRPr="00633542" w:rsidRDefault="007122E7" w:rsidP="001C2710">
      <w:pPr>
        <w:pStyle w:val="Normalefterlista"/>
        <w:rPr>
          <w:rFonts w:ascii="Segoe UI" w:hAnsi="Segoe UI" w:cs="Segoe UI"/>
          <w:sz w:val="18"/>
          <w:szCs w:val="18"/>
        </w:rPr>
      </w:pPr>
      <w:r w:rsidRPr="00633542">
        <w:t>Flytande nitrogen kan ge mycket svåra frysskador på hud och ögon, om vätskan kommer i kontakt med föremål som har högre temperatur än vätskan, erhålls kraftig kokning och stänkning.    </w:t>
      </w:r>
    </w:p>
    <w:p w14:paraId="2EF24975" w14:textId="77777777" w:rsidR="007122E7" w:rsidRPr="00633542" w:rsidRDefault="007122E7" w:rsidP="001C2710">
      <w:pPr>
        <w:pStyle w:val="Normalefterlista"/>
        <w:rPr>
          <w:rFonts w:ascii="Segoe UI" w:hAnsi="Segoe UI" w:cs="Segoe UI"/>
          <w:sz w:val="18"/>
          <w:szCs w:val="18"/>
        </w:rPr>
      </w:pPr>
      <w:r w:rsidRPr="00633542">
        <w:t>Använd skyddsutrustning (se avsnitt 12 i gashandboken)!   </w:t>
      </w:r>
    </w:p>
    <w:p w14:paraId="1FF8CE78" w14:textId="77777777" w:rsidR="007122E7" w:rsidRPr="00633542" w:rsidRDefault="007122E7" w:rsidP="001C2710">
      <w:pPr>
        <w:pStyle w:val="Rubrik3"/>
        <w:spacing w:line="360" w:lineRule="auto"/>
        <w:rPr>
          <w:rFonts w:ascii="Segoe UI" w:hAnsi="Segoe UI" w:cs="Segoe UI"/>
          <w:sz w:val="18"/>
          <w:szCs w:val="18"/>
        </w:rPr>
      </w:pPr>
      <w:bookmarkStart w:id="139" w:name="_Toc210292117"/>
      <w:bookmarkStart w:id="140" w:name="_Toc222910596"/>
      <w:r w:rsidRPr="00633542">
        <w:t>HELIUM</w:t>
      </w:r>
      <w:bookmarkEnd w:id="139"/>
      <w:bookmarkEnd w:id="140"/>
      <w:r w:rsidRPr="00633542">
        <w:t> </w:t>
      </w:r>
    </w:p>
    <w:p w14:paraId="27159794" w14:textId="77777777" w:rsidR="007122E7" w:rsidRPr="00633542" w:rsidRDefault="007122E7" w:rsidP="001C2710">
      <w:pPr>
        <w:pStyle w:val="Normalefterlista"/>
        <w:rPr>
          <w:rFonts w:ascii="Segoe UI" w:hAnsi="Segoe UI" w:cs="Segoe UI"/>
          <w:sz w:val="18"/>
          <w:szCs w:val="18"/>
        </w:rPr>
      </w:pPr>
      <w:r w:rsidRPr="00633542">
        <w:t xml:space="preserve">Kemisk formel: </w:t>
      </w:r>
      <w:proofErr w:type="spellStart"/>
      <w:r w:rsidRPr="00633542">
        <w:t>He</w:t>
      </w:r>
      <w:proofErr w:type="spellEnd"/>
      <w:r w:rsidRPr="00633542">
        <w:t>    </w:t>
      </w:r>
    </w:p>
    <w:p w14:paraId="0264D546" w14:textId="77777777" w:rsidR="007122E7" w:rsidRPr="00633542" w:rsidRDefault="007122E7" w:rsidP="001C2710">
      <w:pPr>
        <w:pStyle w:val="Normalefterlista"/>
        <w:rPr>
          <w:rFonts w:ascii="Segoe UI" w:hAnsi="Segoe UI" w:cs="Segoe UI"/>
          <w:sz w:val="18"/>
          <w:szCs w:val="18"/>
        </w:rPr>
      </w:pPr>
      <w:r w:rsidRPr="00633542">
        <w:rPr>
          <w:b/>
          <w:bCs/>
        </w:rPr>
        <w:t>Färgkod: Brun </w:t>
      </w:r>
      <w:r w:rsidRPr="00633542">
        <w:t>  </w:t>
      </w:r>
    </w:p>
    <w:p w14:paraId="71567CFF" w14:textId="77777777" w:rsidR="007122E7" w:rsidRPr="00633542" w:rsidRDefault="007122E7" w:rsidP="001C2710">
      <w:pPr>
        <w:pStyle w:val="Normalefterlista"/>
        <w:rPr>
          <w:rFonts w:ascii="Segoe UI" w:hAnsi="Segoe UI" w:cs="Segoe UI"/>
          <w:sz w:val="18"/>
          <w:szCs w:val="18"/>
        </w:rPr>
      </w:pPr>
      <w:r w:rsidRPr="00633542">
        <w:t>Helium är en ädelgas, den bildar inte några kända kemiska föreningar. Den är cirka 7 gånger lättare än luft. Gasen utvinns vanligtvis ur naturgas.   </w:t>
      </w:r>
    </w:p>
    <w:p w14:paraId="1E06470A" w14:textId="77777777" w:rsidR="007122E7" w:rsidRPr="00633542" w:rsidRDefault="007122E7" w:rsidP="001C2710">
      <w:pPr>
        <w:pStyle w:val="Normalefterlista"/>
        <w:rPr>
          <w:rFonts w:ascii="Segoe UI" w:hAnsi="Segoe UI" w:cs="Segoe UI"/>
          <w:sz w:val="18"/>
          <w:szCs w:val="18"/>
        </w:rPr>
      </w:pPr>
      <w:r w:rsidRPr="00633542">
        <w:t xml:space="preserve">Helium i </w:t>
      </w:r>
      <w:proofErr w:type="spellStart"/>
      <w:r w:rsidRPr="00633542">
        <w:t>gasfas</w:t>
      </w:r>
      <w:proofErr w:type="spellEnd"/>
      <w:r w:rsidRPr="00633542">
        <w:t xml:space="preserve"> används i blandningar med oxygen och luft vid </w:t>
      </w:r>
      <w:proofErr w:type="spellStart"/>
      <w:r w:rsidRPr="00633542">
        <w:t>spirometriska</w:t>
      </w:r>
      <w:proofErr w:type="spellEnd"/>
      <w:r w:rsidRPr="00633542">
        <w:t xml:space="preserve"> mätningar av lungvolymer och utandningshastigheter.  </w:t>
      </w:r>
    </w:p>
    <w:p w14:paraId="71E01389" w14:textId="77777777" w:rsidR="007122E7" w:rsidRPr="00633542" w:rsidRDefault="007122E7" w:rsidP="001C2710">
      <w:pPr>
        <w:pStyle w:val="Normalefterlista"/>
        <w:rPr>
          <w:rFonts w:ascii="Segoe UI" w:hAnsi="Segoe UI" w:cs="Segoe UI"/>
          <w:sz w:val="18"/>
          <w:szCs w:val="18"/>
        </w:rPr>
      </w:pPr>
      <w:r w:rsidRPr="00633542">
        <w:t>Flytande helium har en temperatur på -269o C och är det kallaste medium som finns. I flytande form används den som kylmedel i magneten på sjukhusets MR-kamera (</w:t>
      </w:r>
      <w:proofErr w:type="spellStart"/>
      <w:r w:rsidRPr="00633542">
        <w:t>Magnetresonanstomograf</w:t>
      </w:r>
      <w:proofErr w:type="spellEnd"/>
      <w:r w:rsidRPr="00633542">
        <w:t>).  </w:t>
      </w:r>
    </w:p>
    <w:p w14:paraId="3C5A64DB" w14:textId="77777777" w:rsidR="007122E7" w:rsidRPr="00633542" w:rsidRDefault="007122E7" w:rsidP="001C2710">
      <w:pPr>
        <w:pStyle w:val="Normalefterlista"/>
        <w:rPr>
          <w:rFonts w:ascii="Segoe UI" w:hAnsi="Segoe UI" w:cs="Segoe UI"/>
          <w:sz w:val="18"/>
          <w:szCs w:val="18"/>
        </w:rPr>
      </w:pPr>
      <w:r w:rsidRPr="00633542">
        <w:t>Helium är inte brännbar och underhåller inte förbränning. Den är ofärgad, luktfri och inte giftig. Den räknas dock till de enkla kvävningsgaserna. Kvävningseffekten är proportionell mot den minskning av oxygenets partialtryck i andningsluften som fås vid blandning av helium och luft. Vid 50 volymprocent helium i luft reagerar kroppen med klar</w:t>
      </w:r>
      <w:r>
        <w:t>a</w:t>
      </w:r>
      <w:r w:rsidRPr="00633542">
        <w:t xml:space="preserve"> kvävningssymptom, </w:t>
      </w:r>
      <w:proofErr w:type="spellStart"/>
      <w:r w:rsidRPr="00633542">
        <w:t>asfyxi</w:t>
      </w:r>
      <w:proofErr w:type="spellEnd"/>
      <w:r w:rsidRPr="00633542">
        <w:t xml:space="preserve"> uppkommer.    </w:t>
      </w:r>
    </w:p>
    <w:p w14:paraId="72DC0996"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7E68AC22" w14:textId="77777777" w:rsidR="007122E7" w:rsidRPr="00633542" w:rsidRDefault="007122E7" w:rsidP="001C2710">
      <w:pPr>
        <w:pStyle w:val="Normalefterlista"/>
        <w:rPr>
          <w:rFonts w:ascii="Segoe UI" w:hAnsi="Segoe UI" w:cs="Segoe UI"/>
          <w:sz w:val="18"/>
          <w:szCs w:val="18"/>
        </w:rPr>
      </w:pPr>
      <w:r w:rsidRPr="00633542">
        <w:t xml:space="preserve">Helium räknas som en </w:t>
      </w:r>
      <w:proofErr w:type="spellStart"/>
      <w:r w:rsidRPr="00633542">
        <w:t>kvävningsgas</w:t>
      </w:r>
      <w:proofErr w:type="spellEnd"/>
      <w:r w:rsidRPr="00633542">
        <w:t>, se till att lokalen är väl ventilerad. Om stora mängder helium hanteras bör oxygenhaltmätare med larm finnas tillgänglig.  </w:t>
      </w:r>
    </w:p>
    <w:p w14:paraId="10A0A33E" w14:textId="77777777" w:rsidR="007122E7" w:rsidRPr="00633542" w:rsidRDefault="007122E7" w:rsidP="001C2710">
      <w:pPr>
        <w:pStyle w:val="Normalefterlista"/>
        <w:rPr>
          <w:rFonts w:ascii="Segoe UI" w:hAnsi="Segoe UI" w:cs="Segoe UI"/>
          <w:sz w:val="18"/>
          <w:szCs w:val="18"/>
        </w:rPr>
      </w:pPr>
      <w:r w:rsidRPr="00633542">
        <w:t>Flytande helium kan ge mycket svåra frysskador på hud och ögon, om vätskan kommer i kontakt med föremål som har högre temperatur än vätskan, erhålls kraftig kokning och stänkning.    </w:t>
      </w:r>
    </w:p>
    <w:p w14:paraId="7DA343FB" w14:textId="77777777" w:rsidR="007122E7" w:rsidRPr="00633542" w:rsidRDefault="007122E7" w:rsidP="001C2710">
      <w:pPr>
        <w:pStyle w:val="Normalefterlista"/>
        <w:rPr>
          <w:rFonts w:ascii="Segoe UI" w:hAnsi="Segoe UI" w:cs="Segoe UI"/>
          <w:sz w:val="18"/>
          <w:szCs w:val="18"/>
        </w:rPr>
      </w:pPr>
      <w:r w:rsidRPr="00633542">
        <w:t>Använd skyddsutrustning (se avsnitt 12 i gashandboken!)    </w:t>
      </w:r>
    </w:p>
    <w:p w14:paraId="7B73F8CE" w14:textId="77777777" w:rsidR="007122E7" w:rsidRPr="00633542" w:rsidRDefault="007122E7" w:rsidP="001C2710">
      <w:pPr>
        <w:pStyle w:val="Rubrik3"/>
        <w:spacing w:line="360" w:lineRule="auto"/>
        <w:rPr>
          <w:rFonts w:ascii="Segoe UI" w:hAnsi="Segoe UI" w:cs="Segoe UI"/>
          <w:sz w:val="18"/>
          <w:szCs w:val="18"/>
        </w:rPr>
      </w:pPr>
      <w:bookmarkStart w:id="141" w:name="_Toc210292118"/>
      <w:bookmarkStart w:id="142" w:name="_Toc222910597"/>
      <w:r w:rsidRPr="00633542">
        <w:t>ARGON</w:t>
      </w:r>
      <w:bookmarkEnd w:id="141"/>
      <w:bookmarkEnd w:id="142"/>
      <w:r w:rsidRPr="00633542">
        <w:t> </w:t>
      </w:r>
    </w:p>
    <w:p w14:paraId="2B1CE428" w14:textId="77777777" w:rsidR="007122E7" w:rsidRPr="00633542" w:rsidRDefault="007122E7" w:rsidP="001C2710">
      <w:pPr>
        <w:pStyle w:val="Normalefterlista"/>
        <w:rPr>
          <w:rFonts w:ascii="Segoe UI" w:hAnsi="Segoe UI" w:cs="Segoe UI"/>
          <w:sz w:val="18"/>
          <w:szCs w:val="18"/>
        </w:rPr>
      </w:pPr>
      <w:r w:rsidRPr="00633542">
        <w:t>Kemisk formel: Ar    </w:t>
      </w:r>
    </w:p>
    <w:p w14:paraId="0E69ACF9" w14:textId="77777777" w:rsidR="007122E7" w:rsidRPr="00633542" w:rsidRDefault="007122E7" w:rsidP="001C2710">
      <w:pPr>
        <w:pStyle w:val="Normalefterlista"/>
        <w:rPr>
          <w:rFonts w:ascii="Segoe UI" w:hAnsi="Segoe UI" w:cs="Segoe UI"/>
          <w:sz w:val="18"/>
          <w:szCs w:val="18"/>
        </w:rPr>
      </w:pPr>
      <w:r w:rsidRPr="00633542">
        <w:rPr>
          <w:b/>
          <w:bCs/>
        </w:rPr>
        <w:t>Färgkod: Grön</w:t>
      </w:r>
      <w:r w:rsidRPr="00633542">
        <w:t>  </w:t>
      </w:r>
    </w:p>
    <w:p w14:paraId="071D8927" w14:textId="77777777" w:rsidR="007122E7" w:rsidRPr="00633542" w:rsidRDefault="007122E7" w:rsidP="001C2710">
      <w:pPr>
        <w:pStyle w:val="Normalefterlista"/>
        <w:rPr>
          <w:rFonts w:ascii="Segoe UI" w:hAnsi="Segoe UI" w:cs="Segoe UI"/>
          <w:sz w:val="18"/>
          <w:szCs w:val="18"/>
        </w:rPr>
      </w:pPr>
      <w:r w:rsidRPr="00633542">
        <w:t>Argon är en ädelgas och förekommer i jordens atmosfär med en halt vid jordytan av cirka 0,934 volymprocent. Gasen är inert det vill säga reaktionströg och bildar inga kända kemiska förändringar.   </w:t>
      </w:r>
    </w:p>
    <w:p w14:paraId="13235598" w14:textId="77777777" w:rsidR="007122E7" w:rsidRPr="00633542" w:rsidRDefault="007122E7" w:rsidP="001C2710">
      <w:pPr>
        <w:pStyle w:val="Normalefterlista"/>
        <w:rPr>
          <w:rFonts w:ascii="Segoe UI" w:hAnsi="Segoe UI" w:cs="Segoe UI"/>
          <w:sz w:val="18"/>
          <w:szCs w:val="18"/>
        </w:rPr>
      </w:pPr>
      <w:proofErr w:type="gramStart"/>
      <w:r w:rsidRPr="00633542">
        <w:t>Medicinsk argon</w:t>
      </w:r>
      <w:proofErr w:type="gramEnd"/>
      <w:r w:rsidRPr="00633542">
        <w:t xml:space="preserve"> används som </w:t>
      </w:r>
      <w:proofErr w:type="spellStart"/>
      <w:r w:rsidRPr="00633542">
        <w:t>skyddsgas</w:t>
      </w:r>
      <w:proofErr w:type="spellEnd"/>
      <w:r w:rsidRPr="00633542">
        <w:t xml:space="preserve"> och som elektrisk ledare vid användning av speciella typer av kirurgiska diatermiapparater på en operations</w:t>
      </w:r>
      <w:r>
        <w:t>vårdenhet</w:t>
      </w:r>
      <w:r w:rsidRPr="00633542">
        <w:t>.  </w:t>
      </w:r>
    </w:p>
    <w:p w14:paraId="4D975314" w14:textId="77777777" w:rsidR="007122E7" w:rsidRPr="00633542" w:rsidRDefault="007122E7" w:rsidP="001C2710">
      <w:pPr>
        <w:pStyle w:val="Normalefterlista"/>
        <w:rPr>
          <w:rFonts w:ascii="Segoe UI" w:hAnsi="Segoe UI" w:cs="Segoe UI"/>
          <w:sz w:val="18"/>
          <w:szCs w:val="18"/>
        </w:rPr>
      </w:pPr>
      <w:r w:rsidRPr="00633542">
        <w:t xml:space="preserve">Argon är inte brännbar och underhåller inte förbränning. Den är ofärgad, luktfri och inte giftig. Den räknas dock till de enkla kvävningsgaserna. Kvävningseffekten är proportionell mot den minskning av oxygenets partialtryck i andningsluften som fås vid blandning av argon och luft.  Vid 50 volymprocent argon i luft reagerar kroppen med klara kvävningssymptom, </w:t>
      </w:r>
      <w:proofErr w:type="spellStart"/>
      <w:r w:rsidRPr="00633542">
        <w:t>asfyxi</w:t>
      </w:r>
      <w:proofErr w:type="spellEnd"/>
      <w:r w:rsidRPr="00633542">
        <w:t xml:space="preserve"> uppkommer.    </w:t>
      </w:r>
    </w:p>
    <w:p w14:paraId="415AFC35"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5A8A6434" w14:textId="77777777" w:rsidR="007122E7" w:rsidRPr="00633542" w:rsidRDefault="007122E7" w:rsidP="001C2710">
      <w:pPr>
        <w:pStyle w:val="Normalefterlista"/>
        <w:rPr>
          <w:rFonts w:ascii="Segoe UI" w:hAnsi="Segoe UI" w:cs="Segoe UI"/>
          <w:sz w:val="18"/>
          <w:szCs w:val="18"/>
        </w:rPr>
      </w:pPr>
      <w:r w:rsidRPr="00633542">
        <w:t xml:space="preserve">Argon räknas som </w:t>
      </w:r>
      <w:proofErr w:type="spellStart"/>
      <w:r w:rsidRPr="00633542">
        <w:t>kvävningsgas</w:t>
      </w:r>
      <w:proofErr w:type="spellEnd"/>
      <w:r w:rsidRPr="00633542">
        <w:t xml:space="preserve"> (se till att lokalen är väl ventilerad). Flytande argon kan ge mycket svåra frysskador på hud och ögon, om vätskan kommer i kontakt med föremål som har högre temperatur än vätskan, erhålls kraftig kokning och stänkning.  Använd skyddsutrustning (se avsnitt 12 i gashandboken)!   </w:t>
      </w:r>
    </w:p>
    <w:p w14:paraId="0A330EC3" w14:textId="77777777" w:rsidR="007122E7" w:rsidRPr="00633542" w:rsidRDefault="007122E7" w:rsidP="001C2710">
      <w:pPr>
        <w:pStyle w:val="Rubrik3"/>
        <w:spacing w:line="360" w:lineRule="auto"/>
        <w:rPr>
          <w:rFonts w:ascii="Segoe UI" w:hAnsi="Segoe UI" w:cs="Segoe UI"/>
          <w:sz w:val="18"/>
          <w:szCs w:val="18"/>
        </w:rPr>
      </w:pPr>
      <w:bookmarkStart w:id="143" w:name="_Toc210292119"/>
      <w:bookmarkStart w:id="144" w:name="_Toc222910598"/>
      <w:r w:rsidRPr="00633542">
        <w:t xml:space="preserve">KVÄVEMONOXID (exempelvis </w:t>
      </w:r>
      <w:proofErr w:type="spellStart"/>
      <w:r w:rsidRPr="00633542">
        <w:t>INOmax</w:t>
      </w:r>
      <w:proofErr w:type="spellEnd"/>
      <w:r w:rsidRPr="00633542">
        <w:t>)</w:t>
      </w:r>
      <w:bookmarkEnd w:id="143"/>
      <w:bookmarkEnd w:id="144"/>
      <w:r w:rsidRPr="00633542">
        <w:t> </w:t>
      </w:r>
    </w:p>
    <w:p w14:paraId="63CA0995" w14:textId="77777777" w:rsidR="007122E7" w:rsidRPr="00633542" w:rsidRDefault="007122E7" w:rsidP="001C2710">
      <w:pPr>
        <w:pStyle w:val="Normalefterlista"/>
        <w:rPr>
          <w:rFonts w:ascii="Segoe UI" w:hAnsi="Segoe UI" w:cs="Segoe UI"/>
          <w:sz w:val="18"/>
          <w:szCs w:val="18"/>
        </w:rPr>
      </w:pPr>
      <w:r w:rsidRPr="00633542">
        <w:t>Kemisk formel: NO  </w:t>
      </w:r>
      <w:r w:rsidRPr="00633542">
        <w:rPr>
          <w:b/>
          <w:bCs/>
        </w:rPr>
        <w:t> </w:t>
      </w:r>
      <w:r w:rsidRPr="00633542">
        <w:t> </w:t>
      </w:r>
    </w:p>
    <w:p w14:paraId="58DE828D" w14:textId="77777777" w:rsidR="007122E7" w:rsidRPr="00633542" w:rsidRDefault="007122E7" w:rsidP="001C2710">
      <w:pPr>
        <w:pStyle w:val="Normalefterlista"/>
        <w:rPr>
          <w:rFonts w:ascii="Segoe UI" w:hAnsi="Segoe UI" w:cs="Segoe UI"/>
          <w:sz w:val="18"/>
          <w:szCs w:val="18"/>
        </w:rPr>
      </w:pPr>
      <w:r w:rsidRPr="00633542">
        <w:rPr>
          <w:b/>
          <w:bCs/>
        </w:rPr>
        <w:t>Färgkod: - </w:t>
      </w:r>
      <w:r w:rsidRPr="00633542">
        <w:t>   </w:t>
      </w:r>
    </w:p>
    <w:p w14:paraId="6B434ADD" w14:textId="77777777" w:rsidR="007122E7" w:rsidRPr="00633542" w:rsidRDefault="007122E7" w:rsidP="001C2710">
      <w:pPr>
        <w:pStyle w:val="Normalefterlista"/>
        <w:rPr>
          <w:rFonts w:ascii="Segoe UI" w:hAnsi="Segoe UI" w:cs="Segoe UI"/>
          <w:sz w:val="18"/>
          <w:szCs w:val="18"/>
        </w:rPr>
      </w:pPr>
      <w:r w:rsidRPr="00633542">
        <w:t xml:space="preserve">Kvävemonoxid används vid svår </w:t>
      </w:r>
      <w:proofErr w:type="spellStart"/>
      <w:r w:rsidRPr="00633542">
        <w:t>hypertensiv</w:t>
      </w:r>
      <w:proofErr w:type="spellEnd"/>
      <w:r w:rsidRPr="00633542">
        <w:t xml:space="preserve"> kris, svår </w:t>
      </w:r>
      <w:proofErr w:type="spellStart"/>
      <w:r w:rsidRPr="00633542">
        <w:t>hypox</w:t>
      </w:r>
      <w:r>
        <w:t>em</w:t>
      </w:r>
      <w:r w:rsidRPr="00633542">
        <w:t>i</w:t>
      </w:r>
      <w:proofErr w:type="spellEnd"/>
      <w:r w:rsidRPr="00633542">
        <w:t xml:space="preserve"> och är ett licenspreparat. Användningen av kvävemonoxid vid respiratorbehandling direkt postoperativt har inneburit att många barn med högt lungartärtryck kunnat räddas till livet (Information från Läkemedelsverket nr. 4, 2004).   </w:t>
      </w:r>
    </w:p>
    <w:p w14:paraId="0F9BF2DB" w14:textId="77777777" w:rsidR="007122E7" w:rsidRPr="00633542" w:rsidRDefault="007122E7" w:rsidP="001C2710">
      <w:pPr>
        <w:pStyle w:val="Normalefterlista"/>
        <w:rPr>
          <w:rFonts w:ascii="Segoe UI" w:hAnsi="Segoe UI" w:cs="Segoe UI"/>
          <w:sz w:val="18"/>
          <w:szCs w:val="18"/>
        </w:rPr>
      </w:pPr>
      <w:r w:rsidRPr="00633542">
        <w:t xml:space="preserve">Gasen används även som </w:t>
      </w:r>
      <w:proofErr w:type="spellStart"/>
      <w:r w:rsidRPr="00633542">
        <w:t>mätgas</w:t>
      </w:r>
      <w:proofErr w:type="spellEnd"/>
      <w:r w:rsidRPr="00633542">
        <w:t xml:space="preserve"> vid lungfunktionsmätningar.   </w:t>
      </w:r>
    </w:p>
    <w:p w14:paraId="6CC064B1"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2BE3CFCA" w14:textId="77777777" w:rsidR="007122E7" w:rsidRPr="00633542" w:rsidRDefault="007122E7" w:rsidP="001C2710">
      <w:pPr>
        <w:pStyle w:val="Normalefterlista"/>
        <w:rPr>
          <w:rFonts w:ascii="Segoe UI" w:hAnsi="Segoe UI" w:cs="Segoe UI"/>
          <w:sz w:val="18"/>
          <w:szCs w:val="18"/>
        </w:rPr>
      </w:pPr>
      <w:r w:rsidRPr="00633542">
        <w:t>Kvävemonoxid är ett licenspreparat.      </w:t>
      </w:r>
    </w:p>
    <w:p w14:paraId="5DA74B07" w14:textId="77777777" w:rsidR="007122E7" w:rsidRDefault="007122E7" w:rsidP="001C2710">
      <w:pPr>
        <w:pStyle w:val="Rubrik2"/>
        <w:spacing w:line="360" w:lineRule="auto"/>
      </w:pPr>
    </w:p>
    <w:p w14:paraId="75F632CB" w14:textId="77777777" w:rsidR="007122E7" w:rsidRDefault="007122E7" w:rsidP="001C2710"/>
    <w:p w14:paraId="01077B21" w14:textId="77777777" w:rsidR="007122E7" w:rsidRDefault="007122E7" w:rsidP="001C2710"/>
    <w:p w14:paraId="170B4B53" w14:textId="77777777" w:rsidR="007122E7" w:rsidRDefault="007122E7" w:rsidP="001C2710"/>
    <w:p w14:paraId="27557AAF" w14:textId="77777777" w:rsidR="007122E7" w:rsidRDefault="007122E7" w:rsidP="001C2710"/>
    <w:p w14:paraId="0DA40941" w14:textId="77777777" w:rsidR="00D57D30" w:rsidRDefault="00D57D30" w:rsidP="001C2710">
      <w:pPr>
        <w:pStyle w:val="Rubrik2"/>
        <w:spacing w:line="360" w:lineRule="auto"/>
      </w:pPr>
      <w:bookmarkStart w:id="145" w:name="_Toc210292121"/>
    </w:p>
    <w:p w14:paraId="27F0F81A" w14:textId="3BDC4DDE" w:rsidR="007122E7" w:rsidRPr="00C91581" w:rsidRDefault="007122E7" w:rsidP="001C2710">
      <w:pPr>
        <w:pStyle w:val="Rubrik2"/>
        <w:spacing w:line="360" w:lineRule="auto"/>
      </w:pPr>
      <w:bookmarkStart w:id="146" w:name="_Toc222910599"/>
      <w:r w:rsidRPr="00C91581">
        <w:t xml:space="preserve">Bilaga </w:t>
      </w:r>
      <w:r>
        <w:t>5</w:t>
      </w:r>
      <w:r w:rsidRPr="00C91581">
        <w:t xml:space="preserve"> – </w:t>
      </w:r>
      <w:r>
        <w:t>A</w:t>
      </w:r>
      <w:r w:rsidRPr="00C91581">
        <w:t xml:space="preserve">nvändning av </w:t>
      </w:r>
      <w:proofErr w:type="spellStart"/>
      <w:r w:rsidRPr="00C91581">
        <w:t>LiV</w:t>
      </w:r>
      <w:proofErr w:type="spellEnd"/>
      <w:r w:rsidRPr="00C91581">
        <w:t xml:space="preserve"> samt </w:t>
      </w:r>
      <w:proofErr w:type="spellStart"/>
      <w:r w:rsidRPr="00C91581">
        <w:t>LiV</w:t>
      </w:r>
      <w:proofErr w:type="spellEnd"/>
      <w:r w:rsidRPr="00C91581">
        <w:t xml:space="preserve"> IQ</w:t>
      </w:r>
      <w:bookmarkEnd w:id="145"/>
      <w:bookmarkEnd w:id="146"/>
      <w:r w:rsidRPr="00C91581">
        <w:t> </w:t>
      </w:r>
    </w:p>
    <w:p w14:paraId="626ABEA2"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42027BE" w14:textId="77777777" w:rsidR="007122E7" w:rsidRPr="00633542" w:rsidRDefault="007122E7" w:rsidP="001C2710">
      <w:pPr>
        <w:spacing w:after="0"/>
        <w:ind w:left="0" w:right="0"/>
        <w:textAlignment w:val="baseline"/>
        <w:rPr>
          <w:rFonts w:ascii="Segoe UI" w:hAnsi="Segoe UI" w:cs="Segoe UI"/>
          <w:sz w:val="18"/>
          <w:szCs w:val="18"/>
        </w:rPr>
      </w:pPr>
      <w:r w:rsidRPr="00633542">
        <w:t> </w:t>
      </w:r>
      <w:r w:rsidRPr="00633542">
        <w:rPr>
          <w:noProof/>
        </w:rPr>
        <w:drawing>
          <wp:inline distT="0" distB="0" distL="0" distR="0" wp14:anchorId="48DFABDC" wp14:editId="29AA3F0A">
            <wp:extent cx="5210175" cy="7086600"/>
            <wp:effectExtent l="0" t="0" r="9525" b="0"/>
            <wp:docPr id="109" name="Bildobjekt 109" descr="En bild som visar text, brev,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Bildobjekt 109" descr="En bild som visar text, brev, Teckensnitt, design&#10;&#10;AI-genererat innehåll kan vara felaktigt."/>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10175" cy="7086600"/>
                    </a:xfrm>
                    <a:prstGeom prst="rect">
                      <a:avLst/>
                    </a:prstGeom>
                    <a:noFill/>
                    <a:ln>
                      <a:noFill/>
                    </a:ln>
                  </pic:spPr>
                </pic:pic>
              </a:graphicData>
            </a:graphic>
          </wp:inline>
        </w:drawing>
      </w:r>
      <w:r w:rsidRPr="00633542">
        <w:t> </w:t>
      </w:r>
    </w:p>
    <w:p w14:paraId="50A16429"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A8C6551"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717A7E5"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4190E35E"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E6F6B8E" w14:textId="77777777" w:rsidR="007122E7" w:rsidRPr="00633542" w:rsidRDefault="007122E7" w:rsidP="001C2710">
      <w:pPr>
        <w:spacing w:after="0"/>
        <w:ind w:left="0" w:right="0"/>
        <w:textAlignment w:val="baseline"/>
        <w:rPr>
          <w:rFonts w:ascii="Segoe UI" w:hAnsi="Segoe UI" w:cs="Segoe UI"/>
          <w:sz w:val="18"/>
          <w:szCs w:val="18"/>
        </w:rPr>
      </w:pPr>
      <w:r w:rsidRPr="00633542">
        <w:rPr>
          <w:noProof/>
        </w:rPr>
        <w:drawing>
          <wp:inline distT="0" distB="0" distL="0" distR="0" wp14:anchorId="356F1D7D" wp14:editId="034123D3">
            <wp:extent cx="5010150" cy="5838825"/>
            <wp:effectExtent l="0" t="0" r="0" b="9525"/>
            <wp:docPr id="110" name="Bildobjekt 110" descr="En bild som visar text, skärmbild,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Bildobjekt 110" descr="En bild som visar text, skärmbild, Teckensnitt, design&#10;&#10;AI-genererat innehåll kan vara felaktigt."/>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10150" cy="5838825"/>
                    </a:xfrm>
                    <a:prstGeom prst="rect">
                      <a:avLst/>
                    </a:prstGeom>
                    <a:noFill/>
                    <a:ln>
                      <a:noFill/>
                    </a:ln>
                  </pic:spPr>
                </pic:pic>
              </a:graphicData>
            </a:graphic>
          </wp:inline>
        </w:drawing>
      </w:r>
      <w:r w:rsidRPr="00633542">
        <w:t> </w:t>
      </w:r>
    </w:p>
    <w:p w14:paraId="437E21B1"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8DF6DEC"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E88E2C9"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470E9A6"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AC05AB8" w14:textId="77777777" w:rsidR="007122E7" w:rsidRPr="00633542" w:rsidRDefault="007122E7" w:rsidP="001C2710">
      <w:pPr>
        <w:pStyle w:val="Normalefterlista"/>
        <w:rPr>
          <w:rFonts w:ascii="Segoe UI" w:hAnsi="Segoe UI" w:cs="Segoe UI"/>
          <w:sz w:val="18"/>
          <w:szCs w:val="18"/>
        </w:rPr>
      </w:pPr>
      <w:r w:rsidRPr="00633542">
        <w:t xml:space="preserve"> För mer information se: </w:t>
      </w:r>
      <w:hyperlink r:id="rId55" w:tgtFrame="_blank" w:history="1">
        <w:r w:rsidRPr="00633542">
          <w:rPr>
            <w:color w:val="0000FF"/>
            <w:u w:val="single"/>
          </w:rPr>
          <w:t>Bruksanvisningar | Linde Healthcare (linde-healthcare.se)</w:t>
        </w:r>
      </w:hyperlink>
      <w:r w:rsidRPr="00633542">
        <w:t>.  </w:t>
      </w:r>
    </w:p>
    <w:p w14:paraId="787E2A5F" w14:textId="77777777" w:rsidR="007122E7" w:rsidRDefault="007122E7" w:rsidP="001C2710"/>
    <w:p w14:paraId="15BDFBF4" w14:textId="77777777" w:rsidR="007122E7" w:rsidRPr="00633542" w:rsidRDefault="007122E7" w:rsidP="001C2710">
      <w:pPr>
        <w:pStyle w:val="Rubrik2"/>
        <w:spacing w:line="360" w:lineRule="auto"/>
        <w:rPr>
          <w:rFonts w:ascii="Segoe UI" w:hAnsi="Segoe UI" w:cs="Segoe UI"/>
          <w:sz w:val="18"/>
          <w:szCs w:val="18"/>
        </w:rPr>
      </w:pPr>
      <w:bookmarkStart w:id="147" w:name="_Toc210292122"/>
      <w:bookmarkStart w:id="148" w:name="_Toc222910600"/>
      <w:r w:rsidRPr="00633542">
        <w:t xml:space="preserve">Bilaga </w:t>
      </w:r>
      <w:r>
        <w:t>6</w:t>
      </w:r>
      <w:r w:rsidRPr="00633542">
        <w:t xml:space="preserve"> – </w:t>
      </w:r>
      <w:r>
        <w:t>B</w:t>
      </w:r>
      <w:r w:rsidRPr="00633542">
        <w:t>yte av gasregulator på flaska</w:t>
      </w:r>
      <w:bookmarkEnd w:id="147"/>
      <w:bookmarkEnd w:id="148"/>
      <w:r w:rsidRPr="00633542">
        <w:t>  </w:t>
      </w:r>
    </w:p>
    <w:p w14:paraId="3574C163" w14:textId="04F85774" w:rsidR="0022734C" w:rsidRDefault="00D74D0E" w:rsidP="00D74D0E">
      <w:pPr>
        <w:pStyle w:val="Normalefterlista"/>
        <w:spacing w:line="240" w:lineRule="auto"/>
      </w:pPr>
      <w:r w:rsidRPr="00633542">
        <w:rPr>
          <w:noProof/>
        </w:rPr>
        <w:drawing>
          <wp:anchor distT="0" distB="0" distL="114300" distR="114300" simplePos="0" relativeHeight="251663360" behindDoc="1" locked="0" layoutInCell="1" allowOverlap="1" wp14:anchorId="423812BF" wp14:editId="3352968E">
            <wp:simplePos x="0" y="0"/>
            <wp:positionH relativeFrom="column">
              <wp:posOffset>130175</wp:posOffset>
            </wp:positionH>
            <wp:positionV relativeFrom="paragraph">
              <wp:posOffset>595630</wp:posOffset>
            </wp:positionV>
            <wp:extent cx="5756656" cy="7518062"/>
            <wp:effectExtent l="0" t="0" r="0" b="6985"/>
            <wp:wrapTight wrapText="bothSides">
              <wp:wrapPolygon edited="0">
                <wp:start x="500" y="0"/>
                <wp:lineTo x="214" y="14012"/>
                <wp:lineTo x="0" y="21401"/>
                <wp:lineTo x="5576" y="21565"/>
                <wp:lineTo x="15941" y="21565"/>
                <wp:lineTo x="21088" y="21565"/>
                <wp:lineTo x="21517" y="164"/>
                <wp:lineTo x="19872" y="109"/>
                <wp:lineTo x="5647" y="0"/>
                <wp:lineTo x="500" y="0"/>
              </wp:wrapPolygon>
            </wp:wrapTight>
            <wp:docPr id="111" name="Bildobjekt 111" descr="En bild som visar text, Människoansikte, bok, kame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Bildobjekt 111" descr="En bild som visar text, Människoansikte, bok, kamera&#10;&#10;AI-genererat innehåll kan vara felaktigt."/>
                    <pic:cNvPicPr>
                      <a:picLocks noChangeAspect="1" noChangeArrowheads="1"/>
                    </pic:cNvPicPr>
                  </pic:nvPicPr>
                  <pic:blipFill rotWithShape="1">
                    <a:blip r:embed="rId56">
                      <a:extLst>
                        <a:ext uri="{28A0092B-C50C-407E-A947-70E740481C1C}">
                          <a14:useLocalDpi xmlns:a14="http://schemas.microsoft.com/office/drawing/2010/main" val="0"/>
                        </a:ext>
                      </a:extLst>
                    </a:blip>
                    <a:srcRect l="11120" r="11360"/>
                    <a:stretch/>
                  </pic:blipFill>
                  <pic:spPr bwMode="auto">
                    <a:xfrm>
                      <a:off x="0" y="0"/>
                      <a:ext cx="5756656" cy="751806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122E7" w:rsidRPr="00633542">
        <w:t xml:space="preserve">För mer information se </w:t>
      </w:r>
      <w:hyperlink r:id="rId57" w:tgtFrame="_blank" w:history="1">
        <w:r w:rsidR="007122E7" w:rsidRPr="00633542">
          <w:rPr>
            <w:color w:val="0000FF"/>
            <w:sz w:val="22"/>
            <w:szCs w:val="22"/>
            <w:u w:val="single"/>
          </w:rPr>
          <w:t>Medicinska gaser | Linde Healthcare (linde-healthcare.se)</w:t>
        </w:r>
      </w:hyperlink>
      <w:r w:rsidR="007122E7" w:rsidRPr="00633542">
        <w:t>    </w:t>
      </w:r>
    </w:p>
    <w:p w14:paraId="34777E6E" w14:textId="57F4056A" w:rsidR="007122E7" w:rsidRPr="00633542" w:rsidRDefault="007122E7" w:rsidP="001C2710">
      <w:pPr>
        <w:pStyle w:val="Normalefterlista"/>
        <w:rPr>
          <w:rFonts w:ascii="Segoe UI" w:hAnsi="Segoe UI" w:cs="Segoe UI"/>
          <w:sz w:val="18"/>
          <w:szCs w:val="18"/>
        </w:rPr>
      </w:pPr>
      <w:r w:rsidRPr="00633542">
        <w:t>                                                                      </w:t>
      </w:r>
    </w:p>
    <w:p w14:paraId="673A240A" w14:textId="76CF2CD8" w:rsidR="007122E7" w:rsidRPr="00633542" w:rsidRDefault="007122E7" w:rsidP="001C2710">
      <w:pPr>
        <w:spacing w:after="0"/>
        <w:ind w:left="0" w:right="0"/>
        <w:textAlignment w:val="baseline"/>
        <w:rPr>
          <w:rFonts w:ascii="Segoe UI" w:hAnsi="Segoe UI" w:cs="Segoe UI"/>
          <w:sz w:val="18"/>
          <w:szCs w:val="18"/>
        </w:rPr>
      </w:pPr>
      <w:r w:rsidRPr="00633542">
        <w:t> </w:t>
      </w:r>
    </w:p>
    <w:p w14:paraId="3C858AEB"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A2F39CD"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0C964E9" w14:textId="5AD12605" w:rsidR="007122E7" w:rsidRPr="00633542" w:rsidRDefault="007122E7" w:rsidP="001C2710">
      <w:pPr>
        <w:spacing w:after="0"/>
        <w:ind w:left="0" w:right="0" w:firstLine="2595"/>
        <w:textAlignment w:val="baseline"/>
        <w:rPr>
          <w:rFonts w:ascii="Segoe UI" w:hAnsi="Segoe UI" w:cs="Segoe UI"/>
          <w:sz w:val="18"/>
          <w:szCs w:val="18"/>
        </w:rPr>
      </w:pPr>
      <w:r w:rsidRPr="00633542">
        <w:t> </w:t>
      </w:r>
      <w:r w:rsidR="00D74D0E" w:rsidRPr="00633542">
        <w:rPr>
          <w:noProof/>
        </w:rPr>
        <w:drawing>
          <wp:inline distT="0" distB="0" distL="0" distR="0" wp14:anchorId="24AC658F" wp14:editId="3E31F886">
            <wp:extent cx="5669915" cy="5755840"/>
            <wp:effectExtent l="0" t="0" r="0" b="0"/>
            <wp:docPr id="112" name="Bildobjekt 112" descr="En bild som visar text, hjälm, Hörlurar, Människoansikt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Bildobjekt 112" descr="En bild som visar text, hjälm, Hörlurar, Människoansikte&#10;&#10;AI-genererat innehåll kan vara felaktigt."/>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69915" cy="5755840"/>
                    </a:xfrm>
                    <a:prstGeom prst="rect">
                      <a:avLst/>
                    </a:prstGeom>
                    <a:noFill/>
                    <a:ln>
                      <a:noFill/>
                    </a:ln>
                  </pic:spPr>
                </pic:pic>
              </a:graphicData>
            </a:graphic>
          </wp:inline>
        </w:drawing>
      </w:r>
    </w:p>
    <w:p w14:paraId="393106A7"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28D8FD80" w14:textId="35A2E218" w:rsidR="007122E7" w:rsidRPr="00633542" w:rsidRDefault="007122E7" w:rsidP="001C2710">
      <w:pPr>
        <w:spacing w:after="0"/>
        <w:ind w:left="0" w:right="0"/>
        <w:textAlignment w:val="baseline"/>
        <w:rPr>
          <w:rFonts w:ascii="Segoe UI" w:hAnsi="Segoe UI" w:cs="Segoe UI"/>
          <w:sz w:val="18"/>
          <w:szCs w:val="18"/>
        </w:rPr>
      </w:pPr>
      <w:r w:rsidRPr="00633542">
        <w:t> </w:t>
      </w:r>
    </w:p>
    <w:p w14:paraId="2781E042"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2F2AFE2" w14:textId="5CF4111B" w:rsidR="007122E7" w:rsidRPr="00633542" w:rsidRDefault="007122E7" w:rsidP="001C2710">
      <w:pPr>
        <w:spacing w:after="0"/>
        <w:ind w:left="0" w:right="0"/>
        <w:textAlignment w:val="baseline"/>
        <w:rPr>
          <w:rFonts w:ascii="Segoe UI" w:hAnsi="Segoe UI" w:cs="Segoe UI"/>
          <w:sz w:val="18"/>
          <w:szCs w:val="18"/>
        </w:rPr>
      </w:pPr>
      <w:r w:rsidRPr="00633542">
        <w:t> </w:t>
      </w:r>
    </w:p>
    <w:p w14:paraId="33522687" w14:textId="77777777" w:rsidR="007122E7" w:rsidRPr="00633542" w:rsidRDefault="007122E7" w:rsidP="001C2710">
      <w:pPr>
        <w:spacing w:after="0"/>
        <w:ind w:left="0" w:right="0"/>
        <w:textAlignment w:val="baseline"/>
        <w:rPr>
          <w:rFonts w:ascii="Segoe UI" w:hAnsi="Segoe UI" w:cs="Segoe UI"/>
          <w:sz w:val="18"/>
          <w:szCs w:val="18"/>
        </w:rPr>
      </w:pPr>
      <w:r w:rsidRPr="00633542">
        <w:rPr>
          <w:color w:val="FF0000"/>
        </w:rPr>
        <w:t> </w:t>
      </w:r>
    </w:p>
    <w:p w14:paraId="11010C13" w14:textId="07F370CF" w:rsidR="00747066" w:rsidRPr="007122E7" w:rsidRDefault="00747066" w:rsidP="001C2710"/>
    <w:sectPr w:rsidR="00747066" w:rsidRPr="007122E7" w:rsidSect="00330F6A">
      <w:headerReference w:type="default" r:id="rId59"/>
      <w:footerReference w:type="even" r:id="rId60"/>
      <w:footerReference w:type="default" r:id="rId61"/>
      <w:headerReference w:type="first" r:id="rId62"/>
      <w:footerReference w:type="first" r:id="rId6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990B03" w14:textId="77777777" w:rsidR="00067C66" w:rsidRDefault="00067C66">
      <w:r>
        <w:separator/>
      </w:r>
    </w:p>
  </w:endnote>
  <w:endnote w:type="continuationSeparator" w:id="0">
    <w:p w14:paraId="07A9AEB9" w14:textId="77777777" w:rsidR="00067C66" w:rsidRDefault="00067C66">
      <w:r>
        <w:continuationSeparator/>
      </w:r>
    </w:p>
  </w:endnote>
  <w:endnote w:type="continuationNotice" w:id="1">
    <w:p w14:paraId="12B0BAB8" w14:textId="77777777" w:rsidR="00067C66" w:rsidRDefault="00067C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7888F" w14:textId="77777777" w:rsidR="00067C66" w:rsidRDefault="00067C66"/>
  </w:footnote>
  <w:footnote w:type="continuationSeparator" w:id="0">
    <w:p w14:paraId="05BAAA0F" w14:textId="77777777" w:rsidR="00067C66" w:rsidRDefault="00067C66">
      <w:r>
        <w:continuationSeparator/>
      </w:r>
    </w:p>
  </w:footnote>
  <w:footnote w:type="continuationNotice" w:id="1">
    <w:p w14:paraId="4C8A7A8C" w14:textId="77777777" w:rsidR="00067C66" w:rsidRDefault="00067C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E0CEA"/>
    <w:multiLevelType w:val="hybridMultilevel"/>
    <w:tmpl w:val="34CA988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CF261DA"/>
    <w:multiLevelType w:val="hybridMultilevel"/>
    <w:tmpl w:val="422E608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 w15:restartNumberingAfterBreak="0">
    <w:nsid w:val="106642AB"/>
    <w:multiLevelType w:val="hybridMultilevel"/>
    <w:tmpl w:val="DBD8873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D2D7462"/>
    <w:multiLevelType w:val="hybridMultilevel"/>
    <w:tmpl w:val="B7C81FF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24E47219"/>
    <w:multiLevelType w:val="hybridMultilevel"/>
    <w:tmpl w:val="05D050D6"/>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43108E7"/>
    <w:multiLevelType w:val="hybridMultilevel"/>
    <w:tmpl w:val="7AB613DA"/>
    <w:lvl w:ilvl="0" w:tplc="041D0003">
      <w:start w:val="1"/>
      <w:numFmt w:val="bullet"/>
      <w:lvlText w:val="o"/>
      <w:lvlJc w:val="left"/>
      <w:pPr>
        <w:ind w:left="2138" w:hanging="360"/>
      </w:pPr>
      <w:rPr>
        <w:rFonts w:ascii="Courier New" w:hAnsi="Courier New" w:cs="Courier New"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3FDC25F8"/>
    <w:multiLevelType w:val="hybridMultilevel"/>
    <w:tmpl w:val="9CDC3DD0"/>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1504170"/>
    <w:multiLevelType w:val="hybridMultilevel"/>
    <w:tmpl w:val="CC28BBDE"/>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816144419">
    <w:abstractNumId w:val="3"/>
  </w:num>
  <w:num w:numId="2" w16cid:durableId="1657802124">
    <w:abstractNumId w:val="10"/>
  </w:num>
  <w:num w:numId="3" w16cid:durableId="1621447758">
    <w:abstractNumId w:val="7"/>
  </w:num>
  <w:num w:numId="4" w16cid:durableId="1138108744">
    <w:abstractNumId w:val="1"/>
  </w:num>
  <w:num w:numId="5" w16cid:durableId="1234120109">
    <w:abstractNumId w:val="2"/>
  </w:num>
  <w:num w:numId="6" w16cid:durableId="22751845">
    <w:abstractNumId w:val="4"/>
  </w:num>
  <w:num w:numId="7" w16cid:durableId="2089231472">
    <w:abstractNumId w:val="0"/>
  </w:num>
  <w:num w:numId="8" w16cid:durableId="336348349">
    <w:abstractNumId w:val="5"/>
  </w:num>
  <w:num w:numId="9" w16cid:durableId="1006520427">
    <w:abstractNumId w:val="8"/>
  </w:num>
  <w:num w:numId="10" w16cid:durableId="2016564745">
    <w:abstractNumId w:val="9"/>
  </w:num>
  <w:num w:numId="11" w16cid:durableId="1490705832">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FCC"/>
    <w:rsid w:val="000051D5"/>
    <w:rsid w:val="00006D2A"/>
    <w:rsid w:val="00010D47"/>
    <w:rsid w:val="00016CF0"/>
    <w:rsid w:val="0002327F"/>
    <w:rsid w:val="00030DDD"/>
    <w:rsid w:val="0003128B"/>
    <w:rsid w:val="000313BB"/>
    <w:rsid w:val="0003209B"/>
    <w:rsid w:val="00033ED5"/>
    <w:rsid w:val="000357A3"/>
    <w:rsid w:val="00050500"/>
    <w:rsid w:val="000555FE"/>
    <w:rsid w:val="0005691C"/>
    <w:rsid w:val="00056ECB"/>
    <w:rsid w:val="00056ED5"/>
    <w:rsid w:val="00063970"/>
    <w:rsid w:val="000655CC"/>
    <w:rsid w:val="00067C66"/>
    <w:rsid w:val="000700AE"/>
    <w:rsid w:val="00084024"/>
    <w:rsid w:val="00084F7F"/>
    <w:rsid w:val="0009062C"/>
    <w:rsid w:val="000926AB"/>
    <w:rsid w:val="00094F27"/>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091E"/>
    <w:rsid w:val="001522AE"/>
    <w:rsid w:val="00155565"/>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2710"/>
    <w:rsid w:val="001C2A33"/>
    <w:rsid w:val="001C4D0A"/>
    <w:rsid w:val="001C5FEF"/>
    <w:rsid w:val="001E45A0"/>
    <w:rsid w:val="00211487"/>
    <w:rsid w:val="00211D91"/>
    <w:rsid w:val="00217DEC"/>
    <w:rsid w:val="0022734C"/>
    <w:rsid w:val="00232222"/>
    <w:rsid w:val="00235B57"/>
    <w:rsid w:val="00250F24"/>
    <w:rsid w:val="002523C5"/>
    <w:rsid w:val="0025380B"/>
    <w:rsid w:val="00253BA2"/>
    <w:rsid w:val="0025703A"/>
    <w:rsid w:val="00262F3D"/>
    <w:rsid w:val="00263281"/>
    <w:rsid w:val="002650A9"/>
    <w:rsid w:val="002651D6"/>
    <w:rsid w:val="0026551F"/>
    <w:rsid w:val="002759F9"/>
    <w:rsid w:val="00280A85"/>
    <w:rsid w:val="00281983"/>
    <w:rsid w:val="00284119"/>
    <w:rsid w:val="00290B5C"/>
    <w:rsid w:val="00290FCA"/>
    <w:rsid w:val="00294791"/>
    <w:rsid w:val="002A128E"/>
    <w:rsid w:val="002A1C4F"/>
    <w:rsid w:val="002A3CBA"/>
    <w:rsid w:val="002A7450"/>
    <w:rsid w:val="002B0B30"/>
    <w:rsid w:val="002B0C78"/>
    <w:rsid w:val="002C0C02"/>
    <w:rsid w:val="002C0D27"/>
    <w:rsid w:val="002C1277"/>
    <w:rsid w:val="002C60AD"/>
    <w:rsid w:val="002C651D"/>
    <w:rsid w:val="002D0E0E"/>
    <w:rsid w:val="002D6023"/>
    <w:rsid w:val="002E263F"/>
    <w:rsid w:val="002E6F81"/>
    <w:rsid w:val="002F08BA"/>
    <w:rsid w:val="002F2CFF"/>
    <w:rsid w:val="002F5142"/>
    <w:rsid w:val="002F568B"/>
    <w:rsid w:val="002F62A7"/>
    <w:rsid w:val="002F7818"/>
    <w:rsid w:val="003066D0"/>
    <w:rsid w:val="00311401"/>
    <w:rsid w:val="003203D7"/>
    <w:rsid w:val="00320F86"/>
    <w:rsid w:val="00324171"/>
    <w:rsid w:val="00326C24"/>
    <w:rsid w:val="00327D56"/>
    <w:rsid w:val="00330F6A"/>
    <w:rsid w:val="003354AE"/>
    <w:rsid w:val="00337F99"/>
    <w:rsid w:val="003410BD"/>
    <w:rsid w:val="0034307B"/>
    <w:rsid w:val="00345EB1"/>
    <w:rsid w:val="00350CC4"/>
    <w:rsid w:val="00360952"/>
    <w:rsid w:val="00360E0D"/>
    <w:rsid w:val="0036357D"/>
    <w:rsid w:val="0036594C"/>
    <w:rsid w:val="00367D19"/>
    <w:rsid w:val="00370F6C"/>
    <w:rsid w:val="00371BED"/>
    <w:rsid w:val="00384019"/>
    <w:rsid w:val="003854F1"/>
    <w:rsid w:val="0039118E"/>
    <w:rsid w:val="00397F54"/>
    <w:rsid w:val="003A0D43"/>
    <w:rsid w:val="003B060B"/>
    <w:rsid w:val="003B0E05"/>
    <w:rsid w:val="003B2A4B"/>
    <w:rsid w:val="003B429A"/>
    <w:rsid w:val="003D099E"/>
    <w:rsid w:val="003D21A2"/>
    <w:rsid w:val="003D29D2"/>
    <w:rsid w:val="003D6DF1"/>
    <w:rsid w:val="003E0705"/>
    <w:rsid w:val="003E20B7"/>
    <w:rsid w:val="003E2FF7"/>
    <w:rsid w:val="003F1013"/>
    <w:rsid w:val="003F1ACF"/>
    <w:rsid w:val="00404948"/>
    <w:rsid w:val="00406BEA"/>
    <w:rsid w:val="00413A60"/>
    <w:rsid w:val="004230F7"/>
    <w:rsid w:val="0043167E"/>
    <w:rsid w:val="0043409A"/>
    <w:rsid w:val="00446255"/>
    <w:rsid w:val="00451935"/>
    <w:rsid w:val="00460ED0"/>
    <w:rsid w:val="00464005"/>
    <w:rsid w:val="004641AE"/>
    <w:rsid w:val="00465651"/>
    <w:rsid w:val="00470CE7"/>
    <w:rsid w:val="00470F4F"/>
    <w:rsid w:val="00472482"/>
    <w:rsid w:val="004746CA"/>
    <w:rsid w:val="00480DC7"/>
    <w:rsid w:val="004876F6"/>
    <w:rsid w:val="0049236A"/>
    <w:rsid w:val="00492483"/>
    <w:rsid w:val="00492718"/>
    <w:rsid w:val="00494D07"/>
    <w:rsid w:val="004A355D"/>
    <w:rsid w:val="004A4970"/>
    <w:rsid w:val="004B2183"/>
    <w:rsid w:val="004B2A01"/>
    <w:rsid w:val="004B674A"/>
    <w:rsid w:val="004C3536"/>
    <w:rsid w:val="004D7BA3"/>
    <w:rsid w:val="004F4518"/>
    <w:rsid w:val="004F4C62"/>
    <w:rsid w:val="00501433"/>
    <w:rsid w:val="00511CC4"/>
    <w:rsid w:val="0053163C"/>
    <w:rsid w:val="00531E60"/>
    <w:rsid w:val="00541D07"/>
    <w:rsid w:val="00544BAB"/>
    <w:rsid w:val="00545F31"/>
    <w:rsid w:val="005578FA"/>
    <w:rsid w:val="00565129"/>
    <w:rsid w:val="00565CD0"/>
    <w:rsid w:val="00567820"/>
    <w:rsid w:val="00571091"/>
    <w:rsid w:val="0057203B"/>
    <w:rsid w:val="005770AD"/>
    <w:rsid w:val="00577943"/>
    <w:rsid w:val="00581414"/>
    <w:rsid w:val="00582490"/>
    <w:rsid w:val="00597E28"/>
    <w:rsid w:val="005A54ED"/>
    <w:rsid w:val="005A5D5B"/>
    <w:rsid w:val="005A6081"/>
    <w:rsid w:val="005A627D"/>
    <w:rsid w:val="005B6055"/>
    <w:rsid w:val="005C0045"/>
    <w:rsid w:val="005C084E"/>
    <w:rsid w:val="005C4606"/>
    <w:rsid w:val="005C733E"/>
    <w:rsid w:val="005D0B0C"/>
    <w:rsid w:val="005E02B3"/>
    <w:rsid w:val="005E1E24"/>
    <w:rsid w:val="005E541E"/>
    <w:rsid w:val="00600406"/>
    <w:rsid w:val="0060596B"/>
    <w:rsid w:val="00606D97"/>
    <w:rsid w:val="00614E64"/>
    <w:rsid w:val="00617710"/>
    <w:rsid w:val="00617EE6"/>
    <w:rsid w:val="0062184C"/>
    <w:rsid w:val="00623724"/>
    <w:rsid w:val="0062434B"/>
    <w:rsid w:val="00627BEA"/>
    <w:rsid w:val="006311A0"/>
    <w:rsid w:val="006319DB"/>
    <w:rsid w:val="00647B20"/>
    <w:rsid w:val="0065595B"/>
    <w:rsid w:val="00656DCD"/>
    <w:rsid w:val="00660269"/>
    <w:rsid w:val="00665F89"/>
    <w:rsid w:val="00672129"/>
    <w:rsid w:val="00673C92"/>
    <w:rsid w:val="006753EC"/>
    <w:rsid w:val="006769DA"/>
    <w:rsid w:val="00685193"/>
    <w:rsid w:val="00691BF3"/>
    <w:rsid w:val="006A23CE"/>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22E7"/>
    <w:rsid w:val="007155D5"/>
    <w:rsid w:val="0072075B"/>
    <w:rsid w:val="007221C2"/>
    <w:rsid w:val="00730955"/>
    <w:rsid w:val="00733A9C"/>
    <w:rsid w:val="00736574"/>
    <w:rsid w:val="007367E0"/>
    <w:rsid w:val="00737215"/>
    <w:rsid w:val="00747066"/>
    <w:rsid w:val="00754905"/>
    <w:rsid w:val="00760038"/>
    <w:rsid w:val="00762EE0"/>
    <w:rsid w:val="00764D4C"/>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0DC4"/>
    <w:rsid w:val="00835C4D"/>
    <w:rsid w:val="00843F48"/>
    <w:rsid w:val="00851423"/>
    <w:rsid w:val="008525F7"/>
    <w:rsid w:val="008569C6"/>
    <w:rsid w:val="00857848"/>
    <w:rsid w:val="008654B6"/>
    <w:rsid w:val="0087139C"/>
    <w:rsid w:val="00876570"/>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5CF0"/>
    <w:rsid w:val="0093085B"/>
    <w:rsid w:val="00931C57"/>
    <w:rsid w:val="009347A5"/>
    <w:rsid w:val="009369AE"/>
    <w:rsid w:val="00942257"/>
    <w:rsid w:val="009471BF"/>
    <w:rsid w:val="00950E4E"/>
    <w:rsid w:val="009529BD"/>
    <w:rsid w:val="009533B4"/>
    <w:rsid w:val="00953B98"/>
    <w:rsid w:val="00957D35"/>
    <w:rsid w:val="00971C35"/>
    <w:rsid w:val="00971D93"/>
    <w:rsid w:val="00980FC4"/>
    <w:rsid w:val="0098371A"/>
    <w:rsid w:val="009B1F6B"/>
    <w:rsid w:val="009B4EC6"/>
    <w:rsid w:val="009B5C5F"/>
    <w:rsid w:val="009C0D12"/>
    <w:rsid w:val="009C192E"/>
    <w:rsid w:val="009C2E3E"/>
    <w:rsid w:val="009D1FE2"/>
    <w:rsid w:val="009D6819"/>
    <w:rsid w:val="009D6D1C"/>
    <w:rsid w:val="009E0CF9"/>
    <w:rsid w:val="009E531B"/>
    <w:rsid w:val="009E6C56"/>
    <w:rsid w:val="009E7DCF"/>
    <w:rsid w:val="009F4A56"/>
    <w:rsid w:val="009F4E65"/>
    <w:rsid w:val="00A006A5"/>
    <w:rsid w:val="00A028D8"/>
    <w:rsid w:val="00A05942"/>
    <w:rsid w:val="00A07BEC"/>
    <w:rsid w:val="00A14BEC"/>
    <w:rsid w:val="00A264BE"/>
    <w:rsid w:val="00A272CA"/>
    <w:rsid w:val="00A27CB4"/>
    <w:rsid w:val="00A33051"/>
    <w:rsid w:val="00A37634"/>
    <w:rsid w:val="00A407AD"/>
    <w:rsid w:val="00A40923"/>
    <w:rsid w:val="00A41C05"/>
    <w:rsid w:val="00A42426"/>
    <w:rsid w:val="00A466D6"/>
    <w:rsid w:val="00A514B7"/>
    <w:rsid w:val="00A53D9B"/>
    <w:rsid w:val="00A54A0B"/>
    <w:rsid w:val="00A65FD4"/>
    <w:rsid w:val="00A77FDF"/>
    <w:rsid w:val="00A81198"/>
    <w:rsid w:val="00A81E48"/>
    <w:rsid w:val="00A82035"/>
    <w:rsid w:val="00A8386A"/>
    <w:rsid w:val="00A90D77"/>
    <w:rsid w:val="00A92E07"/>
    <w:rsid w:val="00AA0B3A"/>
    <w:rsid w:val="00AA2773"/>
    <w:rsid w:val="00AA6EB4"/>
    <w:rsid w:val="00AA767D"/>
    <w:rsid w:val="00AB0CC9"/>
    <w:rsid w:val="00AC3FF6"/>
    <w:rsid w:val="00AD6EF1"/>
    <w:rsid w:val="00AD73EC"/>
    <w:rsid w:val="00AD7AD5"/>
    <w:rsid w:val="00AE5BC7"/>
    <w:rsid w:val="00AF14A1"/>
    <w:rsid w:val="00AF5AAF"/>
    <w:rsid w:val="00B046D8"/>
    <w:rsid w:val="00B13339"/>
    <w:rsid w:val="00B13F4C"/>
    <w:rsid w:val="00B16219"/>
    <w:rsid w:val="00B16C59"/>
    <w:rsid w:val="00B33FDD"/>
    <w:rsid w:val="00B359CC"/>
    <w:rsid w:val="00B36107"/>
    <w:rsid w:val="00B41789"/>
    <w:rsid w:val="00B4520F"/>
    <w:rsid w:val="00B46C03"/>
    <w:rsid w:val="00B51E08"/>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94D"/>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1E82"/>
    <w:rsid w:val="00C85DA1"/>
    <w:rsid w:val="00C9071C"/>
    <w:rsid w:val="00C908FF"/>
    <w:rsid w:val="00C91BCB"/>
    <w:rsid w:val="00C97BD3"/>
    <w:rsid w:val="00CA39EF"/>
    <w:rsid w:val="00CA521F"/>
    <w:rsid w:val="00CB0493"/>
    <w:rsid w:val="00CB17FF"/>
    <w:rsid w:val="00CB1ED7"/>
    <w:rsid w:val="00CC167C"/>
    <w:rsid w:val="00CC30E2"/>
    <w:rsid w:val="00CC4B53"/>
    <w:rsid w:val="00CC52D9"/>
    <w:rsid w:val="00CD18BE"/>
    <w:rsid w:val="00CD6647"/>
    <w:rsid w:val="00CE4B73"/>
    <w:rsid w:val="00CF70BB"/>
    <w:rsid w:val="00D00BD7"/>
    <w:rsid w:val="00D074DB"/>
    <w:rsid w:val="00D11ABE"/>
    <w:rsid w:val="00D139CF"/>
    <w:rsid w:val="00D37E7F"/>
    <w:rsid w:val="00D47AD7"/>
    <w:rsid w:val="00D51529"/>
    <w:rsid w:val="00D57D30"/>
    <w:rsid w:val="00D73999"/>
    <w:rsid w:val="00D74D0E"/>
    <w:rsid w:val="00D75A57"/>
    <w:rsid w:val="00D85218"/>
    <w:rsid w:val="00D915B1"/>
    <w:rsid w:val="00DA299D"/>
    <w:rsid w:val="00DA65C4"/>
    <w:rsid w:val="00DD0EA6"/>
    <w:rsid w:val="00DD23A6"/>
    <w:rsid w:val="00DD3DEC"/>
    <w:rsid w:val="00DE4447"/>
    <w:rsid w:val="00DE5DA2"/>
    <w:rsid w:val="00DF0033"/>
    <w:rsid w:val="00E026BF"/>
    <w:rsid w:val="00E07B1B"/>
    <w:rsid w:val="00E11853"/>
    <w:rsid w:val="00E34C4C"/>
    <w:rsid w:val="00E41562"/>
    <w:rsid w:val="00E46432"/>
    <w:rsid w:val="00E52A86"/>
    <w:rsid w:val="00E54B47"/>
    <w:rsid w:val="00E553BF"/>
    <w:rsid w:val="00E55D93"/>
    <w:rsid w:val="00E61294"/>
    <w:rsid w:val="00E7237C"/>
    <w:rsid w:val="00E77C46"/>
    <w:rsid w:val="00E86CE8"/>
    <w:rsid w:val="00E90E82"/>
    <w:rsid w:val="00E9114C"/>
    <w:rsid w:val="00EA00CB"/>
    <w:rsid w:val="00EA1BAA"/>
    <w:rsid w:val="00EA3FCD"/>
    <w:rsid w:val="00EA42A0"/>
    <w:rsid w:val="00EB6714"/>
    <w:rsid w:val="00EC0A68"/>
    <w:rsid w:val="00EC1C1B"/>
    <w:rsid w:val="00EC3C32"/>
    <w:rsid w:val="00EC5006"/>
    <w:rsid w:val="00EC6CB5"/>
    <w:rsid w:val="00ED1200"/>
    <w:rsid w:val="00ED49C3"/>
    <w:rsid w:val="00ED6CE8"/>
    <w:rsid w:val="00ED7AA6"/>
    <w:rsid w:val="00EE2A56"/>
    <w:rsid w:val="00EE3818"/>
    <w:rsid w:val="00EE6E32"/>
    <w:rsid w:val="00EF64E0"/>
    <w:rsid w:val="00F07DA4"/>
    <w:rsid w:val="00F144FB"/>
    <w:rsid w:val="00F22264"/>
    <w:rsid w:val="00F2564D"/>
    <w:rsid w:val="00F35B05"/>
    <w:rsid w:val="00F413D9"/>
    <w:rsid w:val="00F44D55"/>
    <w:rsid w:val="00F44DCF"/>
    <w:rsid w:val="00F5135F"/>
    <w:rsid w:val="00F51F78"/>
    <w:rsid w:val="00F86F47"/>
    <w:rsid w:val="00F90B64"/>
    <w:rsid w:val="00F90EDA"/>
    <w:rsid w:val="00FB2F0F"/>
    <w:rsid w:val="00FB5086"/>
    <w:rsid w:val="00FB5411"/>
    <w:rsid w:val="00FB6392"/>
    <w:rsid w:val="00FC41E1"/>
    <w:rsid w:val="00FC4F36"/>
    <w:rsid w:val="00FC656C"/>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B1D16FE-1C55-46A4-B41A-5E05949FA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7122E7"/>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Omslagsunderrubrik">
    <w:name w:val="Omslagsunderrubrik"/>
    <w:basedOn w:val="Normal"/>
    <w:link w:val="OmslagsunderrubrikChar"/>
    <w:uiPriority w:val="3"/>
    <w:qFormat/>
    <w:rsid w:val="007122E7"/>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7122E7"/>
    <w:rPr>
      <w:rFonts w:asciiTheme="majorHAnsi" w:hAnsiTheme="majorHAnsi"/>
      <w:sz w:val="32"/>
      <w:szCs w:val="44"/>
    </w:rPr>
  </w:style>
  <w:style w:type="numbering" w:customStyle="1" w:styleId="Ingenlista1">
    <w:name w:val="Ingen lista1"/>
    <w:next w:val="Ingenlista"/>
    <w:uiPriority w:val="99"/>
    <w:semiHidden/>
    <w:unhideWhenUsed/>
    <w:rsid w:val="007122E7"/>
  </w:style>
  <w:style w:type="paragraph" w:customStyle="1" w:styleId="msonormal0">
    <w:name w:val="msonormal"/>
    <w:basedOn w:val="Normal"/>
    <w:rsid w:val="007122E7"/>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7122E7"/>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7122E7"/>
  </w:style>
  <w:style w:type="character" w:customStyle="1" w:styleId="normaltextrun">
    <w:name w:val="normaltextrun"/>
    <w:basedOn w:val="Standardstycketeckensnitt"/>
    <w:rsid w:val="007122E7"/>
  </w:style>
  <w:style w:type="character" w:customStyle="1" w:styleId="eop">
    <w:name w:val="eop"/>
    <w:basedOn w:val="Standardstycketeckensnitt"/>
    <w:rsid w:val="007122E7"/>
  </w:style>
  <w:style w:type="paragraph" w:customStyle="1" w:styleId="outlineelement">
    <w:name w:val="outlineelement"/>
    <w:basedOn w:val="Normal"/>
    <w:rsid w:val="007122E7"/>
    <w:pPr>
      <w:spacing w:before="100" w:beforeAutospacing="1" w:after="100" w:afterAutospacing="1" w:line="240" w:lineRule="auto"/>
      <w:ind w:left="0" w:right="0"/>
    </w:pPr>
    <w:rPr>
      <w:rFonts w:ascii="Times New Roman" w:hAnsi="Times New Roman"/>
    </w:rPr>
  </w:style>
  <w:style w:type="character" w:customStyle="1" w:styleId="contentcontrolboundarysink">
    <w:name w:val="contentcontrolboundarysink"/>
    <w:basedOn w:val="Standardstycketeckensnitt"/>
    <w:rsid w:val="007122E7"/>
  </w:style>
  <w:style w:type="character" w:customStyle="1" w:styleId="contentcontrol">
    <w:name w:val="contentcontrol"/>
    <w:basedOn w:val="Standardstycketeckensnitt"/>
    <w:rsid w:val="007122E7"/>
  </w:style>
  <w:style w:type="character" w:customStyle="1" w:styleId="spellingerror">
    <w:name w:val="spellingerror"/>
    <w:basedOn w:val="Standardstycketeckensnitt"/>
    <w:rsid w:val="007122E7"/>
  </w:style>
  <w:style w:type="character" w:styleId="AnvndHyperlnk">
    <w:name w:val="FollowedHyperlink"/>
    <w:basedOn w:val="Standardstycketeckensnitt"/>
    <w:uiPriority w:val="99"/>
    <w:semiHidden/>
    <w:unhideWhenUsed/>
    <w:rsid w:val="007122E7"/>
    <w:rPr>
      <w:color w:val="800080"/>
      <w:u w:val="single"/>
    </w:rPr>
  </w:style>
  <w:style w:type="character" w:customStyle="1" w:styleId="wacimagegroupcontainer">
    <w:name w:val="wacimagegroupcontainer"/>
    <w:basedOn w:val="Standardstycketeckensnitt"/>
    <w:rsid w:val="007122E7"/>
  </w:style>
  <w:style w:type="character" w:customStyle="1" w:styleId="wacimagecontainer">
    <w:name w:val="wacimagecontainer"/>
    <w:basedOn w:val="Standardstycketeckensnitt"/>
    <w:rsid w:val="007122E7"/>
  </w:style>
  <w:style w:type="character" w:customStyle="1" w:styleId="tabrun">
    <w:name w:val="tabrun"/>
    <w:basedOn w:val="Standardstycketeckensnitt"/>
    <w:rsid w:val="007122E7"/>
  </w:style>
  <w:style w:type="character" w:customStyle="1" w:styleId="tabchar">
    <w:name w:val="tabchar"/>
    <w:basedOn w:val="Standardstycketeckensnitt"/>
    <w:rsid w:val="007122E7"/>
  </w:style>
  <w:style w:type="character" w:customStyle="1" w:styleId="tableaderchars">
    <w:name w:val="tableaderchars"/>
    <w:basedOn w:val="Standardstycketeckensnitt"/>
    <w:rsid w:val="007122E7"/>
  </w:style>
  <w:style w:type="character" w:customStyle="1" w:styleId="wacimageborder">
    <w:name w:val="wacimageborder"/>
    <w:basedOn w:val="Standardstycketeckensnitt"/>
    <w:rsid w:val="007122E7"/>
  </w:style>
  <w:style w:type="character" w:customStyle="1" w:styleId="trackchangetextinsertion">
    <w:name w:val="trackchangetextinsertion"/>
    <w:basedOn w:val="Standardstycketeckensnitt"/>
    <w:rsid w:val="007122E7"/>
  </w:style>
  <w:style w:type="character" w:customStyle="1" w:styleId="trackchangeblobmodified">
    <w:name w:val="trackchangeblobmodified"/>
    <w:basedOn w:val="Standardstycketeckensnitt"/>
    <w:rsid w:val="007122E7"/>
  </w:style>
  <w:style w:type="character" w:customStyle="1" w:styleId="trackchangeblobinsertion">
    <w:name w:val="trackchangeblobinsertion"/>
    <w:basedOn w:val="Standardstycketeckensnitt"/>
    <w:rsid w:val="007122E7"/>
  </w:style>
  <w:style w:type="paragraph" w:styleId="Revision">
    <w:name w:val="Revision"/>
    <w:hidden/>
    <w:uiPriority w:val="99"/>
    <w:semiHidden/>
    <w:rsid w:val="007122E7"/>
    <w:rPr>
      <w:sz w:val="24"/>
      <w:szCs w:val="24"/>
    </w:rPr>
  </w:style>
  <w:style w:type="character" w:styleId="Kommentarsreferens">
    <w:name w:val="annotation reference"/>
    <w:basedOn w:val="Standardstycketeckensnitt"/>
    <w:uiPriority w:val="99"/>
    <w:semiHidden/>
    <w:unhideWhenUsed/>
    <w:rsid w:val="007122E7"/>
    <w:rPr>
      <w:sz w:val="16"/>
      <w:szCs w:val="16"/>
    </w:rPr>
  </w:style>
  <w:style w:type="paragraph" w:styleId="Kommentarer">
    <w:name w:val="annotation text"/>
    <w:basedOn w:val="Normal"/>
    <w:link w:val="KommentarerChar"/>
    <w:uiPriority w:val="99"/>
    <w:unhideWhenUsed/>
    <w:rsid w:val="007122E7"/>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7122E7"/>
  </w:style>
  <w:style w:type="paragraph" w:styleId="Kommentarsmne">
    <w:name w:val="annotation subject"/>
    <w:basedOn w:val="Kommentarer"/>
    <w:next w:val="Kommentarer"/>
    <w:link w:val="KommentarsmneChar"/>
    <w:uiPriority w:val="99"/>
    <w:semiHidden/>
    <w:unhideWhenUsed/>
    <w:rsid w:val="007122E7"/>
    <w:rPr>
      <w:b/>
      <w:bCs/>
    </w:rPr>
  </w:style>
  <w:style w:type="character" w:customStyle="1" w:styleId="KommentarsmneChar">
    <w:name w:val="Kommentarsämne Char"/>
    <w:basedOn w:val="KommentarerChar"/>
    <w:link w:val="Kommentarsmne"/>
    <w:uiPriority w:val="99"/>
    <w:semiHidden/>
    <w:rsid w:val="007122E7"/>
    <w:rPr>
      <w:b/>
      <w:bCs/>
    </w:rPr>
  </w:style>
  <w:style w:type="character" w:styleId="Olstomnmnande">
    <w:name w:val="Unresolved Mention"/>
    <w:basedOn w:val="Standardstycketeckensnitt"/>
    <w:uiPriority w:val="99"/>
    <w:semiHidden/>
    <w:unhideWhenUsed/>
    <w:rsid w:val="007122E7"/>
    <w:rPr>
      <w:color w:val="605E5C"/>
      <w:shd w:val="clear" w:color="auto" w:fill="E1DFDD"/>
    </w:rPr>
  </w:style>
  <w:style w:type="character" w:styleId="Nmn">
    <w:name w:val="Mention"/>
    <w:basedOn w:val="Standardstycketeckensnitt"/>
    <w:uiPriority w:val="99"/>
    <w:unhideWhenUsed/>
    <w:rsid w:val="007122E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hs10012-1240736041-479/surrogate/Mall%2013%20Ansvarsbeskrivning%20gasansvarig%20(medicinsk%20gas%20p%c3%a5%20flaska).pdf" TargetMode="External" Id="rId13" /><Relationship Type="http://schemas.openxmlformats.org/officeDocument/2006/relationships/hyperlink" Target="https://www.vardhandboken.se/vard-och-behandling/lakemedelsbehandling/oxygenbehandling/att-ge-oxygen/" TargetMode="External" Id="rId18" /><Relationship Type="http://schemas.openxmlformats.org/officeDocument/2006/relationships/hyperlink" Target="https://www.av.se/halsa-och-sakerhet/kemiska-risker/risker-for-vissa-amnen-produkter-och-verksamheter/gaser/" TargetMode="External" Id="rId26"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39" /><Relationship Type="http://schemas.openxmlformats.org/officeDocument/2006/relationships/hyperlink" Target="mailto:vastfastigheter.kundtjanst@vgregion.se" TargetMode="External" Id="rId21" /><Relationship Type="http://schemas.openxmlformats.org/officeDocument/2006/relationships/hyperlink" Target="http://www.sos.se/" TargetMode="External" Id="rId34" /><Relationship Type="http://schemas.openxmlformats.org/officeDocument/2006/relationships/image" Target="media/image3.png" Id="rId42" /><Relationship Type="http://schemas.openxmlformats.org/officeDocument/2006/relationships/image" Target="media/image8.png" Id="rId47" /><Relationship Type="http://schemas.openxmlformats.org/officeDocument/2006/relationships/image" Target="media/image11.png" Id="rId50" /><Relationship Type="http://schemas.openxmlformats.org/officeDocument/2006/relationships/hyperlink" Target="https://www.linde-healthcare.se/sv/documents/instructions_for_use/index.html" TargetMode="External" Id="rId55" /><Relationship Type="http://schemas.openxmlformats.org/officeDocument/2006/relationships/footer" Target="footer3.xml" Id="rId63" /><Relationship Type="http://schemas.openxmlformats.org/officeDocument/2006/relationships/settings" Target="settings.xml" Id="rId7" /><Relationship Type="http://schemas.openxmlformats.org/officeDocument/2006/relationships/hyperlink" Target="https://www.vardhandboken.se/vard-och-behandling/lakemedelsbehandling/oxygenbehandling/att-ge-oxygen/" TargetMode="External" Id="rId16" /><Relationship Type="http://schemas.openxmlformats.org/officeDocument/2006/relationships/hyperlink" Target="tel:0104413500" TargetMode="External" Id="rId20" /><Relationship Type="http://schemas.openxmlformats.org/officeDocument/2006/relationships/hyperlink" Target="http://www.notisum.se/" TargetMode="External" Id="rId29" /><Relationship Type="http://schemas.openxmlformats.org/officeDocument/2006/relationships/image" Target="media/image2.png" Id="rId41" /><Relationship Type="http://schemas.openxmlformats.org/officeDocument/2006/relationships/image" Target="media/image15.png" Id="rId54" /><Relationship Type="http://schemas.openxmlformats.org/officeDocument/2006/relationships/header" Target="header2.xml" Id="rId62"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11" /><Relationship Type="http://schemas.openxmlformats.org/officeDocument/2006/relationships/hyperlink" Target="https://www.vardhandboken.se/vard-och-behandling/lakemedelsbehandling/oxygenbehandling/att-ge-oxygen/" TargetMode="External" Id="rId24" /><Relationship Type="http://schemas.openxmlformats.org/officeDocument/2006/relationships/hyperlink" Target="https://www.lakemedelsverket.se/sv/medicinteknik/tillverka/regelverk" TargetMode="External" Id="rId32" /><Relationship Type="http://schemas.openxmlformats.org/officeDocument/2006/relationships/hyperlink" Target="http://www.lakemedelsverket.se/" TargetMode="External" Id="rId37" /><Relationship Type="http://schemas.openxmlformats.org/officeDocument/2006/relationships/image" Target="media/image1.emf" Id="rId40" /><Relationship Type="http://schemas.openxmlformats.org/officeDocument/2006/relationships/image" Target="media/image6.png" Id="rId45" /><Relationship Type="http://schemas.openxmlformats.org/officeDocument/2006/relationships/image" Target="media/image14.png" Id="rId53" /><Relationship Type="http://schemas.openxmlformats.org/officeDocument/2006/relationships/image" Target="media/image17.png" Id="rId58" /><Relationship Type="http://schemas.openxmlformats.org/officeDocument/2006/relationships/numbering" Target="numbering.xml" Id="rId5" /><Relationship Type="http://schemas.openxmlformats.org/officeDocument/2006/relationships/hyperlink" Target="https://www.lakemedelsverket.se/sv/om-lakemedelsverket/rapporter-och-publikationer/svensk-lakemedelsstandard" TargetMode="External" Id="rId15" /><Relationship Type="http://schemas.openxmlformats.org/officeDocument/2006/relationships/hyperlink" Target="mailto:vastfastigheter.kundtjanst@vgregion.se" TargetMode="External" Id="rId23" /><Relationship Type="http://schemas.openxmlformats.org/officeDocument/2006/relationships/hyperlink" Target="http://www.notisum.se/" TargetMode="External" Id="rId28" /><Relationship Type="http://schemas.openxmlformats.org/officeDocument/2006/relationships/hyperlink" Target="http://www.sos.se/" TargetMode="External" Id="rId36" /><Relationship Type="http://schemas.openxmlformats.org/officeDocument/2006/relationships/image" Target="media/image10.png" Id="rId49" /><Relationship Type="http://schemas.openxmlformats.org/officeDocument/2006/relationships/hyperlink" Target="https://www.linde-healthcare.se/sv/medical_gases/index.html" TargetMode="External" Id="rId57" /><Relationship Type="http://schemas.openxmlformats.org/officeDocument/2006/relationships/footer" Target="footer2.xml" Id="rId61" /><Relationship Type="http://schemas.openxmlformats.org/officeDocument/2006/relationships/endnotes" Target="endnotes.xml" Id="rId10" /><Relationship Type="http://schemas.openxmlformats.org/officeDocument/2006/relationships/hyperlink" Target="https://www.vgregion.se/halsa-och-vard/vardgivarwebben/vardriktlinjer/lakemedel/lakemedelshantering/14.-mallar-och-blanketter/" TargetMode="External" Id="rId19" /><Relationship Type="http://schemas.openxmlformats.org/officeDocument/2006/relationships/hyperlink" Target="http://www.mpa.se/" TargetMode="External" Id="rId31" /><Relationship Type="http://schemas.openxmlformats.org/officeDocument/2006/relationships/image" Target="media/image5.png" Id="rId44" /><Relationship Type="http://schemas.openxmlformats.org/officeDocument/2006/relationships/image" Target="media/image13.png" Id="rId52" /><Relationship Type="http://schemas.openxmlformats.org/officeDocument/2006/relationships/footer" Target="footer1.xml" Id="rId60" /><Relationship Type="http://schemas.openxmlformats.org/officeDocument/2006/relationships/theme" Target="theme/theme1.xml" Id="rId65"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4" /><Relationship Type="http://schemas.openxmlformats.org/officeDocument/2006/relationships/hyperlink" Target="https://insidan.vgregion.se/forvaltningar/nu-sjukvarden/stod-och-tjanster/sakerhet-och-krisberedskap/brandskydd/" TargetMode="External" Id="rId22" /><Relationship Type="http://schemas.openxmlformats.org/officeDocument/2006/relationships/hyperlink" Target="http://www.notisum.se/" TargetMode="External" Id="rId27" /><Relationship Type="http://schemas.openxmlformats.org/officeDocument/2006/relationships/hyperlink" Target="http://www.notisum.se/" TargetMode="External" Id="rId30" /><Relationship Type="http://schemas.openxmlformats.org/officeDocument/2006/relationships/hyperlink" Target="http://www.sos.se/" TargetMode="External" Id="rId35" /><Relationship Type="http://schemas.openxmlformats.org/officeDocument/2006/relationships/image" Target="media/image4.png" Id="rId43" /><Relationship Type="http://schemas.openxmlformats.org/officeDocument/2006/relationships/image" Target="media/image9.png" Id="rId48" /><Relationship Type="http://schemas.openxmlformats.org/officeDocument/2006/relationships/image" Target="media/image16.png" Id="rId56" /><Relationship Type="http://schemas.openxmlformats.org/officeDocument/2006/relationships/fontTable" Target="fontTable.xml" Id="rId64" /><Relationship Type="http://schemas.openxmlformats.org/officeDocument/2006/relationships/webSettings" Target="webSettings.xml" Id="rId8" /><Relationship Type="http://schemas.openxmlformats.org/officeDocument/2006/relationships/image" Target="media/image12.png" Id="rId51" /><Relationship Type="http://schemas.openxmlformats.org/officeDocument/2006/relationships/hyperlink" Target="https://insidan.vgregion.se/forvaltningar/nu-sjukvarden/vard/lakemedel/medicinska-gaser/" TargetMode="External" Id="rId12" /><Relationship Type="http://schemas.openxmlformats.org/officeDocument/2006/relationships/hyperlink" Target="https://www.vardhandboken.se/vard-och-behandling/lakemedelsbehandling/oxygenbehandling/att-ge-oxygen/" TargetMode="External" Id="rId17" /><Relationship Type="http://schemas.openxmlformats.org/officeDocument/2006/relationships/hyperlink" Target="https://medcontrol.vgregion.se/siteminderagent/forms/VGR_loginval.1.2.sfcc?TYPE=33554433&amp;REALMOID=06-6bd126c9-fa3d-411f-877d-007416042f54&amp;GUID=&amp;SMAUTHREASON=0&amp;METHOD=GET&amp;SMAGENTNAME=-SM-MedControl%20PRO:p:w:x&amp;TARGET=-SM-https:%2f%2fmedcontrol.vgregion.se%2f" TargetMode="External" Id="rId25" /><Relationship Type="http://schemas.openxmlformats.org/officeDocument/2006/relationships/hyperlink" Target="http://www.sos.se/" TargetMode="External" Id="rId33" /><Relationship Type="http://schemas.openxmlformats.org/officeDocument/2006/relationships/hyperlink" Target="https://www.av.se/arbetsmiljoarbete-och-inspektioner/publikationer/foreskrifter/" TargetMode="External" Id="rId38" /><Relationship Type="http://schemas.openxmlformats.org/officeDocument/2006/relationships/image" Target="media/image7.png" Id="rId46" /><Relationship Type="http://schemas.openxmlformats.org/officeDocument/2006/relationships/header" Target="header1.xml" Id="rId59" /></Relationships>
</file>

<file path=word/_rels/footer3.xml.rels><?xml version="1.0" encoding="UTF-8" standalone="yes"?>
<Relationships xmlns="http://schemas.openxmlformats.org/package/2006/relationships"><Relationship Id="rId2" Type="http://schemas.openxmlformats.org/officeDocument/2006/relationships/image" Target="media/image19.svg"/><Relationship Id="rId1" Type="http://schemas.openxmlformats.org/officeDocument/2006/relationships/image" Target="media/image1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56</Pages>
  <Words>11450</Words>
  <Characters>60687</Characters>
  <Application>Microsoft Office Word</Application>
  <DocSecurity>0</DocSecurity>
  <Lines>505</Lines>
  <Paragraphs>143</Paragraphs>
  <ScaleCrop>false</ScaleCrop>
  <HeadingPairs>
    <vt:vector size="2" baseType="variant">
      <vt:variant>
        <vt:lpstr>Rubrik</vt:lpstr>
      </vt:variant>
      <vt:variant>
        <vt:i4>1</vt:i4>
      </vt:variant>
    </vt:vector>
  </HeadingPairs>
  <TitlesOfParts>
    <vt:vector size="1" baseType="lpstr">
      <vt:lpstr>Gashandbok NU-sjukvården</vt:lpstr>
    </vt:vector>
  </TitlesOfParts>
  <Manager/>
  <Company/>
  <LinksUpToDate>false</LinksUpToDate>
  <CharactersWithSpaces>71994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Gashandbok NU-sjukvården</dc:title>
  <dc:subject/>
  <dc:creator>Carina Isbrand Fransson</dc:creator>
  <keywords/>
  <lastModifiedBy>Sara Johansson</lastModifiedBy>
  <revision>3</revision>
  <dcterms:created xsi:type="dcterms:W3CDTF">2026-02-25T10:06:00.0000000Z</dcterms:created>
  <dcterms:modified xsi:type="dcterms:W3CDTF">2026-02-25T10:16:00.0000000Z</dcterms:modified>
</coreProperties>
</file>