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3" /><Relationship Type="http://schemas.openxmlformats.org/package/2006/relationships/metadata/thumbnail" Target="docProps/thumbnail.emf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7EB7B" w14:textId="77777777" w:rsidR="00CC4B88" w:rsidRPr="00583954" w:rsidRDefault="00CC4B88" w:rsidP="00CC4B88">
      <w:pPr>
        <w:pStyle w:val="Rubrik1"/>
      </w:pPr>
      <w:bookmarkStart w:id="0" w:name="_Toc321146591"/>
      <w:r>
        <w:t>A</w:t>
      </w:r>
      <w:r w:rsidRPr="00583954">
        <w:t xml:space="preserve">rbetskläder </w:t>
      </w:r>
      <w:r>
        <w:t xml:space="preserve">i </w:t>
      </w:r>
      <w:r w:rsidRPr="00583954">
        <w:t>NU-sjukvården</w:t>
      </w:r>
    </w:p>
    <w:p w14:paraId="07F1935F" w14:textId="77777777" w:rsidR="00CC4B88" w:rsidRDefault="00CC4B88" w:rsidP="00BD75F7">
      <w:pPr>
        <w:pStyle w:val="Rubrik2"/>
      </w:pPr>
      <w:bookmarkStart w:id="1" w:name="_Toc100327184"/>
      <w:bookmarkStart w:id="2" w:name="_Toc181866756"/>
      <w:bookmarkEnd w:id="0"/>
      <w:r>
        <w:t>Förändringar sedan föregående version</w:t>
      </w:r>
      <w:bookmarkEnd w:id="1"/>
      <w:bookmarkEnd w:id="2"/>
    </w:p>
    <w:p w14:paraId="59AF5424" w14:textId="77777777" w:rsidR="00CC4B88" w:rsidRDefault="00CC4B88" w:rsidP="00CC4B88">
      <w:pPr>
        <w:ind w:right="-143"/>
      </w:pPr>
      <w:bookmarkStart w:id="3" w:name="_Toc72840807"/>
      <w:r>
        <w:t>Nytt dokument</w:t>
      </w:r>
    </w:p>
    <w:p w14:paraId="363BBE7F" w14:textId="77777777" w:rsidR="00CC4B88" w:rsidRDefault="00CC4B88" w:rsidP="00CC4B88">
      <w:pPr>
        <w:pStyle w:val="Rubrik2"/>
        <w:ind w:right="-143"/>
      </w:pPr>
      <w:bookmarkStart w:id="4" w:name="_Toc100327186"/>
      <w:bookmarkStart w:id="5" w:name="_Toc181866759"/>
      <w:bookmarkEnd w:id="3"/>
      <w:r>
        <w:t>Bakgrund och syfte</w:t>
      </w:r>
      <w:bookmarkEnd w:id="4"/>
      <w:bookmarkEnd w:id="5"/>
      <w:r>
        <w:t xml:space="preserve"> </w:t>
      </w:r>
    </w:p>
    <w:p w14:paraId="2D07EAAD" w14:textId="77777777" w:rsidR="00CC4B88" w:rsidRPr="0093215A" w:rsidRDefault="00CC4B88" w:rsidP="00CC4B88">
      <w:r w:rsidRPr="0093215A">
        <w:t>Att följa basala hygienrutiner och klädregler är</w:t>
      </w:r>
      <w:r>
        <w:t xml:space="preserve"> avgörande för att</w:t>
      </w:r>
      <w:r w:rsidRPr="0093215A">
        <w:t xml:space="preserve"> förebygga smittspridning och minska risken för vårdrelaterade infektioner. För patientnära och vårdrelaterat arbete regleras klädregler och hygienrutiner i</w:t>
      </w:r>
      <w:r>
        <w:t xml:space="preserve"> </w:t>
      </w:r>
      <w:proofErr w:type="spellStart"/>
      <w:r>
        <w:t>Vårdhygiens</w:t>
      </w:r>
      <w:proofErr w:type="spellEnd"/>
      <w:r>
        <w:t xml:space="preserve"> rutin </w:t>
      </w:r>
      <w:hyperlink r:id="rId11" w:history="1">
        <w:r w:rsidRPr="00AD6E33">
          <w:rPr>
            <w:rStyle w:val="Hyperlnk"/>
          </w:rPr>
          <w:t>Basala hygienrutiner, arbetskläder och skyddsutrustning.pdf</w:t>
        </w:r>
      </w:hyperlink>
      <w:r w:rsidRPr="0093215A">
        <w:t xml:space="preserve"> </w:t>
      </w:r>
      <w:r>
        <w:t>som i sin tur baseras</w:t>
      </w:r>
      <w:r w:rsidRPr="0093215A">
        <w:t xml:space="preserve"> på Socialstyrelsens föreskrifter om basal hygien i vård och omsorg (SOSFS 2015:10) samt Arbetsmiljöverkets föreskrifter om risker i arbetsmiljön, avdelning VI – Smitta (AFS 2023:10).</w:t>
      </w:r>
    </w:p>
    <w:p w14:paraId="23C2AED7" w14:textId="77777777" w:rsidR="00CC4B88" w:rsidRPr="0093215A" w:rsidRDefault="00CC4B88" w:rsidP="00CC4B88">
      <w:r>
        <w:t>Denna riktlinje</w:t>
      </w:r>
      <w:r w:rsidRPr="0093215A">
        <w:t xml:space="preserve"> </w:t>
      </w:r>
      <w:r>
        <w:t>för</w:t>
      </w:r>
      <w:r w:rsidRPr="0093215A">
        <w:t>tydlig</w:t>
      </w:r>
      <w:r>
        <w:t>ar</w:t>
      </w:r>
      <w:r w:rsidRPr="0093215A">
        <w:t xml:space="preserve"> </w:t>
      </w:r>
      <w:r>
        <w:t xml:space="preserve">vad som gäller om medarbetare bär </w:t>
      </w:r>
      <w:r w:rsidRPr="0093215A">
        <w:t>arbetskläder vid arbete som inte är patientnära eller vårdrelatera</w:t>
      </w:r>
      <w:r>
        <w:t>t</w:t>
      </w:r>
      <w:r w:rsidRPr="0093215A">
        <w:t xml:space="preserve">. Syftet är att </w:t>
      </w:r>
      <w:r>
        <w:t xml:space="preserve">skapa samsyn, </w:t>
      </w:r>
      <w:r w:rsidRPr="0093215A">
        <w:t xml:space="preserve">upprätthålla </w:t>
      </w:r>
      <w:r>
        <w:t xml:space="preserve">förtroende hos </w:t>
      </w:r>
      <w:r w:rsidRPr="0093215A">
        <w:t>patienter och närstående samt bidra till en trygg och säker vårdmiljö.</w:t>
      </w:r>
    </w:p>
    <w:p w14:paraId="7EBA2639" w14:textId="77777777" w:rsidR="00CC4B88" w:rsidRDefault="00CC4B88" w:rsidP="00CC4B88">
      <w:pPr>
        <w:pStyle w:val="Rubrik3"/>
        <w:ind w:right="-143"/>
      </w:pPr>
      <w:bookmarkStart w:id="6" w:name="_Toc100327188"/>
      <w:r>
        <w:t>Avgränsningar</w:t>
      </w:r>
      <w:bookmarkEnd w:id="6"/>
    </w:p>
    <w:p w14:paraId="46595AC8" w14:textId="77777777" w:rsidR="00CC4B88" w:rsidRDefault="00CC4B88" w:rsidP="00CC4B88">
      <w:r>
        <w:t>Riktlinjen gäller för samtliga medarbetare i NU-sjukvården när arbetskläder bärs.</w:t>
      </w:r>
    </w:p>
    <w:p w14:paraId="6CFC9115" w14:textId="77777777" w:rsidR="00CC4B88" w:rsidRPr="001451D0" w:rsidRDefault="00CC4B88" w:rsidP="00CC4B88">
      <w:r w:rsidRPr="00AD6E33">
        <w:t>Verksamhetschefen ansvarar för att besluta vilka medarbetare som ska bära arbetskläder i situationer där arbetet inte är patientnära eller vårdrelaterat.</w:t>
      </w:r>
    </w:p>
    <w:p w14:paraId="3056B815" w14:textId="77777777" w:rsidR="00CC4B88" w:rsidRPr="00065A6B" w:rsidRDefault="00CC4B88" w:rsidP="00CC4B88">
      <w:pPr>
        <w:pStyle w:val="Rubrik2"/>
        <w:ind w:right="-143"/>
        <w:rPr>
          <w:color w:val="auto"/>
        </w:rPr>
      </w:pPr>
      <w:bookmarkStart w:id="7" w:name="_Toc100327192"/>
      <w:bookmarkStart w:id="8" w:name="_Toc181866761"/>
      <w:r w:rsidRPr="00065A6B">
        <w:rPr>
          <w:color w:val="auto"/>
        </w:rPr>
        <w:lastRenderedPageBreak/>
        <w:t>Utförande</w:t>
      </w:r>
      <w:bookmarkEnd w:id="7"/>
      <w:bookmarkEnd w:id="8"/>
    </w:p>
    <w:p w14:paraId="09E0D560" w14:textId="77777777" w:rsidR="00CC4B88" w:rsidRPr="00E355AB" w:rsidRDefault="00CC4B88" w:rsidP="00CC4B88">
      <w:r w:rsidRPr="00E355AB">
        <w:t xml:space="preserve">När arbetskläder </w:t>
      </w:r>
      <w:r>
        <w:t>bärs</w:t>
      </w:r>
      <w:r w:rsidRPr="00E355AB">
        <w:t xml:space="preserve"> ska basala hygienrutiner och klädregler alltid följas. Privata kläder får inte kombineras med arbetskläder</w:t>
      </w:r>
      <w:r>
        <w:t>, u</w:t>
      </w:r>
      <w:r w:rsidRPr="007F3F98">
        <w:t xml:space="preserve">ndantag </w:t>
      </w:r>
      <w:r>
        <w:t>gäller för</w:t>
      </w:r>
      <w:r w:rsidRPr="007F3F98">
        <w:t xml:space="preserve"> strumpor, kortärmad undertröja, skor samt huvudduk</w:t>
      </w:r>
      <w:r>
        <w:t>/</w:t>
      </w:r>
      <w:r w:rsidRPr="007F3F98">
        <w:t>slöja.</w:t>
      </w:r>
    </w:p>
    <w:p w14:paraId="11666BE4" w14:textId="77777777" w:rsidR="00CC4B88" w:rsidRDefault="00CC4B88" w:rsidP="00CC4B88">
      <w:r w:rsidRPr="00E355AB">
        <w:t>Arbetskläder får endast användas vid tjänstgöring</w:t>
      </w:r>
      <w:r>
        <w:t>.</w:t>
      </w:r>
    </w:p>
    <w:p w14:paraId="2145BD28" w14:textId="77777777" w:rsidR="00CC4B88" w:rsidRPr="00351921" w:rsidRDefault="00CC4B88" w:rsidP="00CC4B88">
      <w:pPr>
        <w:rPr>
          <w:rFonts w:ascii="Verdana" w:hAnsi="Verdana"/>
          <w:sz w:val="20"/>
          <w:szCs w:val="20"/>
        </w:rPr>
      </w:pPr>
    </w:p>
    <w:p w14:paraId="0B766B45" w14:textId="77777777" w:rsidR="00CC4B88" w:rsidRPr="00A74A35" w:rsidRDefault="00CC4B88" w:rsidP="00CC4B88">
      <w:pPr>
        <w:pStyle w:val="Rubrik2"/>
        <w:ind w:right="-143"/>
        <w:rPr>
          <w:color w:val="auto"/>
        </w:rPr>
      </w:pPr>
      <w:bookmarkStart w:id="9" w:name="_Toc100327193"/>
      <w:bookmarkStart w:id="10" w:name="_Toc181866762"/>
      <w:r w:rsidRPr="00A74A35">
        <w:rPr>
          <w:color w:val="auto"/>
        </w:rPr>
        <w:t>Relaterad information</w:t>
      </w:r>
      <w:bookmarkEnd w:id="9"/>
      <w:bookmarkEnd w:id="10"/>
    </w:p>
    <w:p w14:paraId="58FDF155" w14:textId="77777777" w:rsidR="00CC4B88" w:rsidRPr="00E355AB" w:rsidRDefault="00CC4B88" w:rsidP="00CC4B88">
      <w:hyperlink r:id="rId12" w:history="1">
        <w:r w:rsidRPr="00E355AB">
          <w:rPr>
            <w:rStyle w:val="Hyperlnk"/>
          </w:rPr>
          <w:t>Basala hygienrutiner - Vårdhandboken</w:t>
        </w:r>
      </w:hyperlink>
    </w:p>
    <w:p w14:paraId="21203DB8" w14:textId="77777777" w:rsidR="00CC4B88" w:rsidRPr="00351921" w:rsidRDefault="00CC4B88" w:rsidP="00CC4B88">
      <w:hyperlink r:id="rId13" w:history="1">
        <w:r w:rsidRPr="00E355AB">
          <w:rPr>
            <w:rStyle w:val="Hyperlnk"/>
          </w:rPr>
          <w:t>Basala hygienrutiner, arbetskläder och skyddsutrustning.pdf</w:t>
        </w:r>
      </w:hyperlink>
    </w:p>
    <w:p w14:paraId="6CEC8EA3" w14:textId="77777777" w:rsidR="00CC4B88" w:rsidRDefault="00CC4B88" w:rsidP="00CC4B88">
      <w:pPr>
        <w:pStyle w:val="MellanrubrikVGR"/>
        <w:ind w:right="-143"/>
        <w:rPr>
          <w:color w:val="auto"/>
        </w:rPr>
      </w:pPr>
      <w:r w:rsidRPr="0027673C">
        <w:rPr>
          <w:color w:val="auto"/>
        </w:rPr>
        <w:t>Tillämpliga lagar, föreskrifter eller externa riktlinjer</w:t>
      </w:r>
    </w:p>
    <w:p w14:paraId="4A28F867" w14:textId="77777777" w:rsidR="00CC4B88" w:rsidRDefault="00CC4B88" w:rsidP="00CC4B88">
      <w:r w:rsidRPr="003A721D">
        <w:t xml:space="preserve">Socialstyrelsens föreskrifter Basal hygien i vård och omsorg (SOSFS 2015:10) </w:t>
      </w:r>
    </w:p>
    <w:p w14:paraId="20CE648E" w14:textId="77777777" w:rsidR="00CC4B88" w:rsidRPr="003A721D" w:rsidRDefault="00CC4B88" w:rsidP="00CC4B88">
      <w:r w:rsidRPr="003A721D">
        <w:t>Arbetsmiljöverkets Risker i arbetsmiljön, Avdelning VI: Smitta (AFS:2023:10)</w:t>
      </w:r>
    </w:p>
    <w:p w14:paraId="28F46CF6" w14:textId="77777777" w:rsidR="00CC4B88" w:rsidRDefault="00CC4B88" w:rsidP="00CC4B88">
      <w:pPr>
        <w:ind w:right="-143"/>
      </w:pPr>
    </w:p>
    <w:p w14:paraId="11010C13" w14:textId="31FFE098" w:rsidR="00747066" w:rsidRPr="00747066" w:rsidRDefault="00747066" w:rsidP="00747066"/>
    <w:sectPr w:rsidR="00747066" w:rsidRPr="00747066" w:rsidSect="00330F6A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9578C" w14:textId="77777777" w:rsidR="00DA7DBE" w:rsidRDefault="00DA7DBE">
      <w:r>
        <w:separator/>
      </w:r>
    </w:p>
  </w:endnote>
  <w:endnote w:type="continuationSeparator" w:id="0">
    <w:p w14:paraId="65984799" w14:textId="77777777" w:rsidR="00DA7DBE" w:rsidRDefault="00DA7DBE">
      <w:r>
        <w:continuationSeparator/>
      </w:r>
    </w:p>
  </w:endnote>
  <w:endnote w:type="continuationNotice" w:id="1">
    <w:p w14:paraId="70C21974" w14:textId="77777777" w:rsidR="00DA7DBE" w:rsidRDefault="00DA7D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DA7DBE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9025" w14:textId="77777777" w:rsidR="00DA7DBE" w:rsidRDefault="00DA7DBE"/>
  </w:footnote>
  <w:footnote w:type="continuationSeparator" w:id="0">
    <w:p w14:paraId="2483BA0F" w14:textId="77777777" w:rsidR="00DA7DBE" w:rsidRDefault="00DA7DBE">
      <w:r>
        <w:continuationSeparator/>
      </w:r>
    </w:p>
  </w:footnote>
  <w:footnote w:type="continuationNotice" w:id="1">
    <w:p w14:paraId="5AD0382E" w14:textId="77777777" w:rsidR="00DA7DBE" w:rsidRDefault="00DA7D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BA92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03A8AA0A" w14:textId="77777777" w:rsidR="005E541E" w:rsidRDefault="005E541E" w:rsidP="005E541E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17"/>
  </w:num>
  <w:num w:numId="2" w16cid:durableId="77752350">
    <w:abstractNumId w:val="14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5"/>
  </w:num>
  <w:num w:numId="6" w16cid:durableId="82379985">
    <w:abstractNumId w:val="2"/>
  </w:num>
  <w:num w:numId="7" w16cid:durableId="32001010">
    <w:abstractNumId w:val="11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3"/>
  </w:num>
  <w:num w:numId="14" w16cid:durableId="1621447758">
    <w:abstractNumId w:val="9"/>
  </w:num>
  <w:num w:numId="15" w16cid:durableId="771632992">
    <w:abstractNumId w:val="7"/>
  </w:num>
  <w:num w:numId="16" w16cid:durableId="1513834274">
    <w:abstractNumId w:val="12"/>
  </w:num>
  <w:num w:numId="17" w16cid:durableId="249698029">
    <w:abstractNumId w:val="5"/>
  </w:num>
  <w:num w:numId="18" w16cid:durableId="1007949876">
    <w:abstractNumId w:val="10"/>
  </w:num>
  <w:num w:numId="19" w16cid:durableId="5323779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B7808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05B5F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D75F7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C167C"/>
    <w:rsid w:val="00CC4B53"/>
    <w:rsid w:val="00CC4B88"/>
    <w:rsid w:val="00CC52D9"/>
    <w:rsid w:val="00CD6647"/>
    <w:rsid w:val="00CE4B73"/>
    <w:rsid w:val="00CF70BB"/>
    <w:rsid w:val="00D00BD7"/>
    <w:rsid w:val="00D074DB"/>
    <w:rsid w:val="00D139CF"/>
    <w:rsid w:val="00D37E7F"/>
    <w:rsid w:val="00D47AD7"/>
    <w:rsid w:val="00D51529"/>
    <w:rsid w:val="00D75A57"/>
    <w:rsid w:val="00D85218"/>
    <w:rsid w:val="00D915B1"/>
    <w:rsid w:val="00DA299D"/>
    <w:rsid w:val="00DA65C4"/>
    <w:rsid w:val="00DA7DBE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1E1"/>
    <w:rsid w:val="00FC4F36"/>
    <w:rsid w:val="00FD3C70"/>
    <w:rsid w:val="00FD6820"/>
    <w:rsid w:val="00FE12D8"/>
    <w:rsid w:val="00FF7C02"/>
    <w:rsid w:val="024801E3"/>
    <w:rsid w:val="1492EC9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mellanarkiv-offentlig.vgregion.se/alfresco/s/archive/stream/public/v1/source/available/sofia/nu10092-2087047004-9/surrogate/Basala%20hygienrutiner%2c%20arbetskl%c3%a4der%20och%20skyddsutrustning.pdf" TargetMode="External" Id="rId13" /><Relationship Type="http://schemas.openxmlformats.org/officeDocument/2006/relationships/footer" Target="footer3.xml" Id="rId18" /><Relationship Type="http://schemas.openxmlformats.org/officeDocument/2006/relationships/settings" Target="settings.xml" Id="rId7" /><Relationship Type="http://schemas.openxmlformats.org/officeDocument/2006/relationships/hyperlink" Target="https://www.vardhandboken.se/vardhygien-infektioner-och-smittspridning/vardhygien/basala-hygienrutiner/" TargetMode="External" Id="rId12" /><Relationship Type="http://schemas.openxmlformats.org/officeDocument/2006/relationships/header" Target="header2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styles" Target="styles.xml" Id="rId6" /><Relationship Type="http://schemas.openxmlformats.org/officeDocument/2006/relationships/hyperlink" Target="https://mellanarkiv-offentlig.vgregion.se/alfresco/s/archive/stream/public/v1/source/available/sofia/nu10092-2087047004-9/surrogate/Basala%20hygienrutiner%2c%20arbetskl%c3%a4der%20och%20skyddsutrustning.pdf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1999</Characters>
  <Application>Microsoft Office Word</Application>
  <DocSecurity>0</DocSecurity>
  <Lines>51</Lines>
  <Paragraphs>27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Arbetskläder i NU-sjukvården</dc:title>
  <dc:subject/>
  <dc:creator/>
  <keywords/>
  <lastModifiedBy/>
  <revision>1</revision>
  <dcterms:created xsi:type="dcterms:W3CDTF">2024-11-25T12:21:00.0000000Z</dcterms:created>
  <dcterms:modified xsi:type="dcterms:W3CDTF">2026-09-11T07:52:00.0000000Z</dcterms:modified>
</coreProperties>
</file>