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F3A76" w14:textId="77777777" w:rsidR="003C1272" w:rsidRDefault="003C1272" w:rsidP="00F35B05">
      <w:pPr>
        <w:pStyle w:val="Rubrik2"/>
        <w:sectPr w:rsidR="003C1272" w:rsidSect="003C12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A2746B" w14:textId="161F8E3C" w:rsidR="003C1272" w:rsidRPr="003C1272" w:rsidRDefault="007A1DB5" w:rsidP="007C36F3">
      <w:pPr>
        <w:pStyle w:val="Rubrik1"/>
        <w:spacing w:after="0" w:line="240" w:lineRule="auto"/>
      </w:pPr>
      <w:r>
        <w:t>Blodgruppering och bastest vid Kvinnoklinikens operationsavdelning</w:t>
      </w:r>
    </w:p>
    <w:p w14:paraId="75793EF4" w14:textId="6B25D30D" w:rsidR="00AD02F4" w:rsidRDefault="00AD02F4" w:rsidP="002050A3">
      <w:pPr>
        <w:pStyle w:val="Rubrik3"/>
        <w:spacing w:after="0"/>
      </w:pPr>
      <w:r w:rsidRPr="003C1272">
        <w:t>Revidering i denna version</w:t>
      </w:r>
    </w:p>
    <w:p w14:paraId="251E9103" w14:textId="3BCEDE44" w:rsidR="00DF17A5" w:rsidRPr="00DF17A5" w:rsidRDefault="00877EAB" w:rsidP="00DF17A5">
      <w:pPr>
        <w:spacing w:after="0" w:line="240" w:lineRule="auto"/>
        <w:ind w:right="0"/>
      </w:pPr>
      <w:r>
        <w:rPr>
          <w:rFonts w:ascii="Calibri" w:hAnsi="Calibri" w:cs="Calibri"/>
          <w:szCs w:val="20"/>
        </w:rPr>
        <w:t xml:space="preserve">Robotingrepp har lagts till </w:t>
      </w:r>
      <w:r w:rsidR="00934F68">
        <w:rPr>
          <w:rFonts w:ascii="Calibri" w:hAnsi="Calibri" w:cs="Calibri"/>
          <w:szCs w:val="20"/>
        </w:rPr>
        <w:t xml:space="preserve">de ingrepp där både blodgrupp och bastest ska tas. </w:t>
      </w:r>
    </w:p>
    <w:p w14:paraId="7865CB25" w14:textId="5E6D9EE1" w:rsidR="00AD02F4" w:rsidRDefault="00AD02F4" w:rsidP="007C6AAC">
      <w:pPr>
        <w:pStyle w:val="Rubrik2"/>
      </w:pPr>
      <w:bookmarkStart w:id="1" w:name="_Toc501440351"/>
      <w:r w:rsidRPr="003C1272">
        <w:t>Åtgärder</w:t>
      </w:r>
      <w:bookmarkEnd w:id="1"/>
    </w:p>
    <w:p w14:paraId="5B97D46A" w14:textId="77777777" w:rsidR="00DF17A5" w:rsidRPr="003C1272" w:rsidRDefault="00DF17A5" w:rsidP="00DF17A5">
      <w:pPr>
        <w:spacing w:after="0" w:line="240" w:lineRule="auto"/>
        <w:ind w:right="-142"/>
        <w:rPr>
          <w:rFonts w:ascii="Calibri" w:hAnsi="Calibri" w:cs="Calibri"/>
          <w:b/>
          <w:bCs/>
          <w:szCs w:val="20"/>
        </w:rPr>
      </w:pPr>
      <w:r w:rsidRPr="003C1272">
        <w:rPr>
          <w:rFonts w:ascii="Calibri" w:hAnsi="Calibri" w:cs="Calibri"/>
          <w:b/>
          <w:bCs/>
          <w:szCs w:val="20"/>
        </w:rPr>
        <w:t>Ansvarig för ordination enligt nedan</w:t>
      </w:r>
    </w:p>
    <w:p w14:paraId="6ABCCFEE" w14:textId="77777777" w:rsidR="00DF17A5" w:rsidRDefault="00DF17A5" w:rsidP="00DF17A5">
      <w:pPr>
        <w:spacing w:after="0" w:line="240" w:lineRule="auto"/>
        <w:ind w:right="-142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>Avdelningsläkare alternativt operatör</w:t>
      </w:r>
    </w:p>
    <w:p w14:paraId="56A65102" w14:textId="02972FAC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 w:rsidRPr="004C3EDB">
        <w:rPr>
          <w:rFonts w:ascii="Calibri" w:hAnsi="Calibri" w:cs="Calibri"/>
          <w:szCs w:val="20"/>
        </w:rPr>
        <w:t>Hb tas på alla patienter med blödningstrassel</w:t>
      </w:r>
      <w:r>
        <w:rPr>
          <w:rFonts w:ascii="Calibri" w:hAnsi="Calibri" w:cs="Calibri"/>
          <w:szCs w:val="20"/>
        </w:rPr>
        <w:t xml:space="preserve"> (hysterektomier, TCRM, TCRE, myomenukleationer) </w:t>
      </w:r>
      <w:r w:rsidRPr="004C3EDB">
        <w:rPr>
          <w:rFonts w:ascii="Calibri" w:hAnsi="Calibri" w:cs="Calibri"/>
          <w:szCs w:val="20"/>
        </w:rPr>
        <w:t>inom 1 vecka inför operation</w:t>
      </w:r>
      <w:r>
        <w:rPr>
          <w:rFonts w:ascii="Calibri" w:hAnsi="Calibri" w:cs="Calibri"/>
          <w:szCs w:val="20"/>
        </w:rPr>
        <w:t xml:space="preserve"> - operationsplaneringssköterskor tar prov eller skickar med labremiss med patienten så att Hb kan tas på patientens vårdcentral</w:t>
      </w:r>
      <w:r w:rsidRPr="004C3EDB">
        <w:rPr>
          <w:rFonts w:ascii="Calibri" w:hAnsi="Calibri" w:cs="Calibri"/>
          <w:szCs w:val="20"/>
        </w:rPr>
        <w:t>.</w:t>
      </w:r>
    </w:p>
    <w:p w14:paraId="457EAF84" w14:textId="77777777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Blodgrupp tas på alla gynekologiska ingrepp</w:t>
      </w:r>
    </w:p>
    <w:p w14:paraId="2820231C" w14:textId="77777777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Både blodgrupp och bastest tas på följande ingrepp</w:t>
      </w:r>
    </w:p>
    <w:p w14:paraId="73EFBFF0" w14:textId="77777777" w:rsidR="00DF17A5" w:rsidRPr="004C3EDB" w:rsidRDefault="00DF17A5" w:rsidP="00DF17A5">
      <w:pPr>
        <w:pStyle w:val="Liststycke"/>
        <w:numPr>
          <w:ilvl w:val="0"/>
          <w:numId w:val="25"/>
        </w:numPr>
        <w:spacing w:after="0" w:line="240" w:lineRule="auto"/>
        <w:ind w:left="238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Placentalösning/manuell exploration (blodgruppering vid MVC)</w:t>
      </w:r>
    </w:p>
    <w:p w14:paraId="4FA34110" w14:textId="77777777" w:rsidR="00DF17A5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>Sectio (blodgruppering vid MVC)</w:t>
      </w:r>
    </w:p>
    <w:p w14:paraId="4503EBC9" w14:textId="77777777" w:rsidR="00DF17A5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TLH/LAVH</w:t>
      </w:r>
    </w:p>
    <w:p w14:paraId="13303867" w14:textId="17ED5D31" w:rsidR="007F5353" w:rsidRDefault="007F5353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Robotingrepp</w:t>
      </w:r>
    </w:p>
    <w:p w14:paraId="42796A37" w14:textId="754A4E8F" w:rsidR="00DF17A5" w:rsidRPr="003C1272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Laparoskopiska </w:t>
      </w:r>
      <w:r w:rsidR="00753BC6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>akropexier</w:t>
      </w:r>
    </w:p>
    <w:p w14:paraId="46ECA4E9" w14:textId="77777777" w:rsidR="00DF17A5" w:rsidRPr="003E7B7D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  <w:lang w:val="en-GB"/>
        </w:rPr>
        <w:t>Laparotomi</w:t>
      </w:r>
      <w:r>
        <w:rPr>
          <w:rFonts w:ascii="Calibri" w:hAnsi="Calibri" w:cs="Calibri"/>
          <w:szCs w:val="20"/>
          <w:lang w:val="en-GB"/>
        </w:rPr>
        <w:t>er</w:t>
      </w:r>
    </w:p>
    <w:p w14:paraId="7F7F4BD1" w14:textId="77777777" w:rsidR="00DF17A5" w:rsidRPr="00086F3C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  <w:lang w:val="en-GB"/>
        </w:rPr>
        <w:t>Misstanke extrauteringraviditet</w:t>
      </w:r>
    </w:p>
    <w:p w14:paraId="518C9493" w14:textId="77777777" w:rsidR="00DF17A5" w:rsidRPr="00687BC7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  <w:lang w:val="en-GB"/>
        </w:rPr>
        <w:t>Molamisstanke</w:t>
      </w:r>
    </w:p>
    <w:p w14:paraId="192CAACA" w14:textId="0B50E42B" w:rsidR="00DF17A5" w:rsidRPr="00DF17A5" w:rsidRDefault="00DF17A5" w:rsidP="00DF17A5">
      <w:pPr>
        <w:pStyle w:val="Liststycke"/>
        <w:numPr>
          <w:ilvl w:val="0"/>
          <w:numId w:val="26"/>
        </w:numPr>
        <w:spacing w:after="0" w:line="240" w:lineRule="auto"/>
        <w:ind w:left="1664" w:right="0"/>
        <w:rPr>
          <w:rFonts w:ascii="Calibri" w:hAnsi="Calibri" w:cs="Calibri"/>
        </w:rPr>
      </w:pPr>
      <w:r>
        <w:rPr>
          <w:rFonts w:ascii="Calibri" w:hAnsi="Calibri" w:cs="Calibri"/>
          <w:szCs w:val="20"/>
        </w:rPr>
        <w:t>Om bastest behövs tas det 2 - 3 dagar innan operation, antingen på patientens vårdcentral eller på gynmottagningen</w:t>
      </w:r>
      <w:r>
        <w:rPr>
          <w:rStyle w:val="mark3e2299ph1"/>
          <w:rFonts w:ascii="Calibri" w:hAnsi="Calibri" w:cs="Calibri"/>
          <w:color w:val="242424"/>
          <w:sz w:val="22"/>
          <w:szCs w:val="22"/>
          <w:bdr w:val="none" w:sz="0" w:space="0" w:color="auto" w:frame="1"/>
          <w:shd w:val="clear" w:color="auto" w:fill="FFFFFF"/>
        </w:rPr>
        <w:t>.</w:t>
      </w:r>
      <w:r>
        <w:rPr>
          <w:rFonts w:ascii="Calibri" w:hAnsi="Calibri" w:cs="Calibri"/>
          <w:color w:val="242424"/>
          <w:sz w:val="22"/>
          <w:szCs w:val="22"/>
          <w:shd w:val="clear" w:color="auto" w:fill="FFFFFF"/>
        </w:rPr>
        <w:t xml:space="preserve"> </w:t>
      </w:r>
      <w:r w:rsidRPr="00DF17A5">
        <w:rPr>
          <w:rFonts w:ascii="Calibri" w:hAnsi="Calibri" w:cs="Calibri"/>
          <w:color w:val="242424"/>
          <w:shd w:val="clear" w:color="auto" w:fill="FFFFFF"/>
        </w:rPr>
        <w:t>Svar ska finnas och vara kontrollerat att det är ”godkänt/giltigt” innan op</w:t>
      </w:r>
      <w:r>
        <w:rPr>
          <w:rFonts w:ascii="Calibri" w:hAnsi="Calibri" w:cs="Calibri"/>
          <w:color w:val="242424"/>
          <w:shd w:val="clear" w:color="auto" w:fill="FFFFFF"/>
        </w:rPr>
        <w:t>erations</w:t>
      </w:r>
      <w:r w:rsidRPr="00DF17A5">
        <w:rPr>
          <w:rFonts w:ascii="Calibri" w:hAnsi="Calibri" w:cs="Calibri"/>
          <w:color w:val="242424"/>
          <w:shd w:val="clear" w:color="auto" w:fill="FFFFFF"/>
        </w:rPr>
        <w:t xml:space="preserve">dagen av operationsplaneringssköterskor på </w:t>
      </w:r>
      <w:r>
        <w:rPr>
          <w:rFonts w:ascii="Calibri" w:hAnsi="Calibri" w:cs="Calibri"/>
          <w:color w:val="242424"/>
          <w:shd w:val="clear" w:color="auto" w:fill="FFFFFF"/>
        </w:rPr>
        <w:t>kvinnokliniken</w:t>
      </w:r>
      <w:r w:rsidRPr="00DF17A5">
        <w:rPr>
          <w:rFonts w:ascii="Calibri" w:hAnsi="Calibri" w:cs="Calibri"/>
          <w:color w:val="242424"/>
          <w:shd w:val="clear" w:color="auto" w:fill="FFFFFF"/>
        </w:rPr>
        <w:t>.</w:t>
      </w:r>
    </w:p>
    <w:p w14:paraId="6F7DAC76" w14:textId="77777777" w:rsidR="00DF17A5" w:rsidRPr="00ED4E78" w:rsidRDefault="00DF17A5" w:rsidP="00DF17A5">
      <w:pPr>
        <w:spacing w:after="0" w:line="240" w:lineRule="auto"/>
        <w:ind w:left="1664" w:right="0"/>
        <w:rPr>
          <w:rFonts w:ascii="Calibri" w:hAnsi="Calibri" w:cs="Calibri"/>
          <w:szCs w:val="20"/>
        </w:rPr>
      </w:pPr>
    </w:p>
    <w:p w14:paraId="434E14D1" w14:textId="1AECEF6D" w:rsidR="00DF17A5" w:rsidRPr="003C1272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>Vid operationer där operatören anser att ökad blödningsrisk finns jämfört med normaloperation ska uppklassning ske</w:t>
      </w:r>
      <w:r>
        <w:rPr>
          <w:rFonts w:ascii="Calibri" w:hAnsi="Calibri" w:cs="Calibri"/>
          <w:szCs w:val="20"/>
        </w:rPr>
        <w:t>.</w:t>
      </w:r>
    </w:p>
    <w:p w14:paraId="258169C6" w14:textId="77777777" w:rsidR="00DF17A5" w:rsidRPr="003C1272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</w:p>
    <w:p w14:paraId="0FF449DA" w14:textId="164301D1" w:rsidR="00DF17A5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 xml:space="preserve">Hos patient med blödningsbenägenhet ska blodgruppering + bastest alltid övervägas oberoende av planerad operations omfattning. </w:t>
      </w:r>
    </w:p>
    <w:p w14:paraId="5203D27D" w14:textId="77777777" w:rsidR="00753BC6" w:rsidRDefault="00753BC6" w:rsidP="00DF17A5">
      <w:pPr>
        <w:spacing w:after="0" w:line="240" w:lineRule="auto"/>
        <w:ind w:left="944" w:right="0"/>
        <w:rPr>
          <w:rFonts w:ascii="Calibri" w:hAnsi="Calibri" w:cs="Calibri"/>
          <w:b/>
          <w:bCs/>
          <w:szCs w:val="20"/>
        </w:rPr>
      </w:pPr>
    </w:p>
    <w:p w14:paraId="2E750D9C" w14:textId="4AFFCA61" w:rsidR="00DF17A5" w:rsidRPr="00DF17A5" w:rsidRDefault="00DF17A5" w:rsidP="00DF17A5">
      <w:pPr>
        <w:spacing w:after="0" w:line="240" w:lineRule="auto"/>
        <w:ind w:left="944" w:right="0"/>
      </w:pPr>
      <w:r w:rsidRPr="003C1272">
        <w:rPr>
          <w:rFonts w:ascii="Calibri" w:hAnsi="Calibri" w:cs="Calibri"/>
          <w:b/>
          <w:bCs/>
          <w:szCs w:val="20"/>
        </w:rPr>
        <w:t>OBS</w:t>
      </w:r>
      <w:r w:rsidR="00753BC6">
        <w:rPr>
          <w:rFonts w:ascii="Calibri" w:hAnsi="Calibri" w:cs="Calibri"/>
          <w:b/>
          <w:bCs/>
          <w:szCs w:val="20"/>
        </w:rPr>
        <w:t xml:space="preserve"> </w:t>
      </w:r>
      <w:r w:rsidRPr="003C1272">
        <w:rPr>
          <w:rFonts w:ascii="Calibri" w:hAnsi="Calibri" w:cs="Calibri"/>
          <w:szCs w:val="20"/>
        </w:rPr>
        <w:t xml:space="preserve">Om patienten har irreguljära antikroppar, ska blodbeställning övervägas. </w:t>
      </w:r>
      <w:bookmarkEnd w:id="0"/>
    </w:p>
    <w:sectPr w:rsidR="00DF17A5" w:rsidRPr="00DF17A5" w:rsidSect="00753BC6">
      <w:type w:val="continuous"/>
      <w:pgSz w:w="11900" w:h="16840"/>
      <w:pgMar w:top="1418" w:right="1979" w:bottom="142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1367B" w14:textId="77777777" w:rsidR="008655FF" w:rsidRDefault="008655FF">
      <w:r>
        <w:separator/>
      </w:r>
    </w:p>
  </w:endnote>
  <w:endnote w:type="continuationSeparator" w:id="0">
    <w:p w14:paraId="107CBFFE" w14:textId="77777777" w:rsidR="008655FF" w:rsidRDefault="008655FF">
      <w:r>
        <w:continuationSeparator/>
      </w:r>
    </w:p>
  </w:endnote>
  <w:endnote w:type="continuationNotice" w:id="1">
    <w:p w14:paraId="154739F9" w14:textId="77777777" w:rsidR="008655FF" w:rsidRDefault="008655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3FC68" w14:textId="77777777" w:rsidR="008655FF" w:rsidRDefault="008655FF"/>
  </w:footnote>
  <w:footnote w:type="continuationSeparator" w:id="0">
    <w:p w14:paraId="3BF6C2D9" w14:textId="77777777" w:rsidR="008655FF" w:rsidRDefault="008655FF">
      <w:r>
        <w:continuationSeparator/>
      </w:r>
    </w:p>
  </w:footnote>
  <w:footnote w:type="continuationNotice" w:id="1">
    <w:p w14:paraId="32FBF948" w14:textId="77777777" w:rsidR="008655FF" w:rsidRDefault="008655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BB69A4"/>
    <w:multiLevelType w:val="hybridMultilevel"/>
    <w:tmpl w:val="E8FA55C2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3056AD"/>
    <w:multiLevelType w:val="hybridMultilevel"/>
    <w:tmpl w:val="F620CC8A"/>
    <w:lvl w:ilvl="0" w:tplc="6AA471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368A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F0212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489A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F4A9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3835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D29E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087C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78253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39135B"/>
    <w:multiLevelType w:val="hybridMultilevel"/>
    <w:tmpl w:val="7B8873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E26AF4"/>
    <w:multiLevelType w:val="hybridMultilevel"/>
    <w:tmpl w:val="C75462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3539DF"/>
    <w:multiLevelType w:val="hybridMultilevel"/>
    <w:tmpl w:val="CD5AABD6"/>
    <w:lvl w:ilvl="0" w:tplc="2384EB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7488C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A3CBD6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FD641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6C8BE7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BD027C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10FA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6AD06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0DC2ED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06163E"/>
    <w:multiLevelType w:val="hybridMultilevel"/>
    <w:tmpl w:val="DB9809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AD222A6"/>
    <w:multiLevelType w:val="hybridMultilevel"/>
    <w:tmpl w:val="FEDA8ECA"/>
    <w:lvl w:ilvl="0" w:tplc="5B646C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5127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E66CF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E2C9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36F9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D671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CEE9F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EA239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AB6E93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9423634">
    <w:abstractNumId w:val="24"/>
  </w:num>
  <w:num w:numId="2" w16cid:durableId="144787593">
    <w:abstractNumId w:val="20"/>
  </w:num>
  <w:num w:numId="3" w16cid:durableId="215627691">
    <w:abstractNumId w:val="0"/>
  </w:num>
  <w:num w:numId="4" w16cid:durableId="621425706">
    <w:abstractNumId w:val="6"/>
  </w:num>
  <w:num w:numId="5" w16cid:durableId="880551812">
    <w:abstractNumId w:val="21"/>
  </w:num>
  <w:num w:numId="6" w16cid:durableId="435911034">
    <w:abstractNumId w:val="2"/>
  </w:num>
  <w:num w:numId="7" w16cid:durableId="484325748">
    <w:abstractNumId w:val="16"/>
  </w:num>
  <w:num w:numId="8" w16cid:durableId="420570664">
    <w:abstractNumId w:val="9"/>
  </w:num>
  <w:num w:numId="9" w16cid:durableId="323970914">
    <w:abstractNumId w:val="1"/>
  </w:num>
  <w:num w:numId="10" w16cid:durableId="781534710">
    <w:abstractNumId w:val="1"/>
  </w:num>
  <w:num w:numId="11" w16cid:durableId="1382172809">
    <w:abstractNumId w:val="3"/>
  </w:num>
  <w:num w:numId="12" w16cid:durableId="1601722973">
    <w:abstractNumId w:val="4"/>
  </w:num>
  <w:num w:numId="13" w16cid:durableId="1202130194">
    <w:abstractNumId w:val="19"/>
  </w:num>
  <w:num w:numId="14" w16cid:durableId="1240093601">
    <w:abstractNumId w:val="11"/>
  </w:num>
  <w:num w:numId="15" w16cid:durableId="536312224">
    <w:abstractNumId w:val="7"/>
  </w:num>
  <w:num w:numId="16" w16cid:durableId="854196479">
    <w:abstractNumId w:val="18"/>
  </w:num>
  <w:num w:numId="17" w16cid:durableId="92676204">
    <w:abstractNumId w:val="5"/>
  </w:num>
  <w:num w:numId="18" w16cid:durableId="540166238">
    <w:abstractNumId w:val="15"/>
  </w:num>
  <w:num w:numId="19" w16cid:durableId="1168520212">
    <w:abstractNumId w:val="23"/>
  </w:num>
  <w:num w:numId="20" w16cid:durableId="56124842">
    <w:abstractNumId w:val="22"/>
  </w:num>
  <w:num w:numId="21" w16cid:durableId="168568995">
    <w:abstractNumId w:val="10"/>
  </w:num>
  <w:num w:numId="22" w16cid:durableId="624116079">
    <w:abstractNumId w:val="14"/>
  </w:num>
  <w:num w:numId="23" w16cid:durableId="1673101196">
    <w:abstractNumId w:val="12"/>
  </w:num>
  <w:num w:numId="24" w16cid:durableId="133567689">
    <w:abstractNumId w:val="17"/>
  </w:num>
  <w:num w:numId="25" w16cid:durableId="694112332">
    <w:abstractNumId w:val="8"/>
  </w:num>
  <w:num w:numId="26" w16cid:durableId="39008235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A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CEF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8DF"/>
    <w:rsid w:val="000E463B"/>
    <w:rsid w:val="000E5A7E"/>
    <w:rsid w:val="000F43A3"/>
    <w:rsid w:val="000F7681"/>
    <w:rsid w:val="00103031"/>
    <w:rsid w:val="0010320F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0A3"/>
    <w:rsid w:val="00210AE9"/>
    <w:rsid w:val="00211487"/>
    <w:rsid w:val="00211D91"/>
    <w:rsid w:val="00217DEC"/>
    <w:rsid w:val="00235B57"/>
    <w:rsid w:val="00250F24"/>
    <w:rsid w:val="002517EF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272"/>
    <w:rsid w:val="003C24C2"/>
    <w:rsid w:val="003D099E"/>
    <w:rsid w:val="003D21A2"/>
    <w:rsid w:val="003D29D2"/>
    <w:rsid w:val="003E0705"/>
    <w:rsid w:val="003E2FF7"/>
    <w:rsid w:val="003F1013"/>
    <w:rsid w:val="003F1ACF"/>
    <w:rsid w:val="003F28F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F2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68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27D"/>
    <w:rsid w:val="00725816"/>
    <w:rsid w:val="00730955"/>
    <w:rsid w:val="00733A9C"/>
    <w:rsid w:val="00736574"/>
    <w:rsid w:val="007367E0"/>
    <w:rsid w:val="00737215"/>
    <w:rsid w:val="00753BC6"/>
    <w:rsid w:val="00754905"/>
    <w:rsid w:val="00760038"/>
    <w:rsid w:val="00762EE0"/>
    <w:rsid w:val="00765C41"/>
    <w:rsid w:val="00771100"/>
    <w:rsid w:val="007759DD"/>
    <w:rsid w:val="0078609F"/>
    <w:rsid w:val="007917BA"/>
    <w:rsid w:val="007A1DB5"/>
    <w:rsid w:val="007A5C6F"/>
    <w:rsid w:val="007C36F3"/>
    <w:rsid w:val="007C6AAC"/>
    <w:rsid w:val="007D4241"/>
    <w:rsid w:val="007D4317"/>
    <w:rsid w:val="007D4EA3"/>
    <w:rsid w:val="007F1CFF"/>
    <w:rsid w:val="007F535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5FF"/>
    <w:rsid w:val="0087139C"/>
    <w:rsid w:val="00877EAB"/>
    <w:rsid w:val="00880E83"/>
    <w:rsid w:val="00881E6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F68"/>
    <w:rsid w:val="00942257"/>
    <w:rsid w:val="009471BF"/>
    <w:rsid w:val="00950E4E"/>
    <w:rsid w:val="009529BD"/>
    <w:rsid w:val="009533B4"/>
    <w:rsid w:val="00971ACD"/>
    <w:rsid w:val="00971D93"/>
    <w:rsid w:val="009735E5"/>
    <w:rsid w:val="009A721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0CA"/>
    <w:rsid w:val="00A41C05"/>
    <w:rsid w:val="00A42426"/>
    <w:rsid w:val="00A514B7"/>
    <w:rsid w:val="00A54A0B"/>
    <w:rsid w:val="00A64D6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2F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ABD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32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E3C"/>
    <w:rsid w:val="00CD6647"/>
    <w:rsid w:val="00CE4B73"/>
    <w:rsid w:val="00CF70BB"/>
    <w:rsid w:val="00D074DB"/>
    <w:rsid w:val="00D139CF"/>
    <w:rsid w:val="00D37E7F"/>
    <w:rsid w:val="00D47AD7"/>
    <w:rsid w:val="00D51529"/>
    <w:rsid w:val="00D74616"/>
    <w:rsid w:val="00D85218"/>
    <w:rsid w:val="00D915B1"/>
    <w:rsid w:val="00DA299D"/>
    <w:rsid w:val="00DA65C4"/>
    <w:rsid w:val="00DC3170"/>
    <w:rsid w:val="00DD2BE0"/>
    <w:rsid w:val="00DE4447"/>
    <w:rsid w:val="00DE5DA2"/>
    <w:rsid w:val="00DF0033"/>
    <w:rsid w:val="00DF17A5"/>
    <w:rsid w:val="00DF1B0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A8A"/>
    <w:rsid w:val="00F86F47"/>
    <w:rsid w:val="00F90B64"/>
    <w:rsid w:val="00FB2F0F"/>
    <w:rsid w:val="00FB5086"/>
    <w:rsid w:val="00FB5411"/>
    <w:rsid w:val="00FB6392"/>
    <w:rsid w:val="00FD3C70"/>
    <w:rsid w:val="00FD4A97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DC3170"/>
    <w:pPr>
      <w:spacing w:before="100" w:beforeAutospacing="1" w:after="100" w:afterAutospacing="1" w:line="240" w:lineRule="auto"/>
      <w:ind w:left="0" w:right="0"/>
    </w:pPr>
  </w:style>
  <w:style w:type="character" w:customStyle="1" w:styleId="mark3e2299ph1">
    <w:name w:val="mark3e2299ph1"/>
    <w:basedOn w:val="Standardstycketeckensnitt"/>
    <w:rsid w:val="00DF1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1</Pages>
  <Words>220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Blodgruppering och bastest vid Kvinnoklinikens operationsavdelning</vt:lpstr>
    </vt:vector>
  </TitlesOfParts>
  <Manager/>
  <Company/>
  <LinksUpToDate>false</LinksUpToDate>
  <CharactersWithSpaces>1388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Blodgruppering och bastest vid Kvinnoklinikens operationsavdelning</dc:title>
  <dc:subject/>
  <dc:creator>patrik.jens.johansson@vgregion.se</dc:creator>
  <keywords/>
  <lastModifiedBy>Ewelyn Persson</lastModifiedBy>
  <revision>34</revision>
  <lastPrinted>2016-03-31T10:56:00.0000000Z</lastPrinted>
  <dcterms:created xsi:type="dcterms:W3CDTF">2022-05-13T03:42:00.0000000Z</dcterms:created>
  <dcterms:modified xsi:type="dcterms:W3CDTF">2024-04-23T09:25:00.0000000Z</dcterms:modified>
</coreProperties>
</file>