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62483" w14:textId="77777777" w:rsidR="00133B36" w:rsidRDefault="00133B36" w:rsidP="009A6AD7">
      <w:pPr>
        <w:pStyle w:val="Rubrik1"/>
      </w:pPr>
    </w:p>
    <w:p w14:paraId="6A5867F2" w14:textId="77777777" w:rsidR="00133B36" w:rsidRDefault="00133B36" w:rsidP="009A6AD7">
      <w:pPr>
        <w:pStyle w:val="Rubrik1"/>
      </w:pPr>
    </w:p>
    <w:p w14:paraId="6677BB1B" w14:textId="77777777" w:rsidR="00133B36" w:rsidRDefault="00133B36" w:rsidP="009A6AD7">
      <w:pPr>
        <w:pStyle w:val="Rubrik1"/>
      </w:pPr>
    </w:p>
    <w:p w14:paraId="2A262529" w14:textId="77777777" w:rsidR="00391CA5" w:rsidRDefault="00391CA5" w:rsidP="009A6AD7">
      <w:pPr>
        <w:pStyle w:val="Rubrik1"/>
      </w:pPr>
    </w:p>
    <w:p w14:paraId="24A45A1C" w14:textId="2D54D2C2" w:rsidR="00E22023" w:rsidRDefault="009A6AD7" w:rsidP="009A6AD7">
      <w:pPr>
        <w:pStyle w:val="Rubrik1"/>
      </w:pPr>
      <w:r>
        <w:t>Vård av sena prematurer (</w:t>
      </w:r>
      <w:proofErr w:type="spellStart"/>
      <w:r>
        <w:t>gestationsvecka</w:t>
      </w:r>
      <w:proofErr w:type="spellEnd"/>
      <w:r>
        <w:t xml:space="preserve"> </w:t>
      </w:r>
      <w:r w:rsidR="00ED1A56">
        <w:t>35+0 – 36+6</w:t>
      </w:r>
      <w:r w:rsidR="00133B36">
        <w:t>)</w:t>
      </w:r>
    </w:p>
    <w:sdt>
      <w:sdtPr>
        <w:rPr>
          <w:rFonts w:ascii="Times New Roman" w:eastAsia="Times New Roman" w:hAnsi="Times New Roman" w:cs="Times New Roman"/>
          <w:color w:val="auto"/>
          <w:sz w:val="24"/>
          <w:szCs w:val="24"/>
        </w:rPr>
        <w:id w:val="1771347855"/>
        <w:docPartObj>
          <w:docPartGallery w:val="Table of Contents"/>
          <w:docPartUnique/>
        </w:docPartObj>
      </w:sdtPr>
      <w:sdtEndPr>
        <w:rPr>
          <w:b/>
          <w:bCs/>
        </w:rPr>
      </w:sdtEndPr>
      <w:sdtContent>
        <w:p w14:paraId="7ACD8D37" w14:textId="77777777" w:rsidR="0078629C" w:rsidRDefault="0078629C" w:rsidP="0078629C">
          <w:pPr>
            <w:pStyle w:val="Innehllsfrteckningsrubrik"/>
          </w:pPr>
          <w:r>
            <w:t>Innehåll</w:t>
          </w:r>
        </w:p>
        <w:p w14:paraId="3AAF8366" w14:textId="77777777" w:rsidR="0078629C" w:rsidRDefault="0078629C" w:rsidP="0078629C">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p>
        <w:p w14:paraId="7A50A2D0" w14:textId="16A4A17A" w:rsidR="0078629C" w:rsidRPr="00036418" w:rsidRDefault="0078629C" w:rsidP="0078629C">
          <w:pPr>
            <w:pStyle w:val="Innehll3"/>
            <w:tabs>
              <w:tab w:val="right" w:leader="dot" w:pos="8919"/>
            </w:tabs>
            <w:rPr>
              <w:rFonts w:ascii="Calibri" w:eastAsiaTheme="minorEastAsia" w:hAnsi="Calibri" w:cs="Calibri"/>
              <w:noProof/>
              <w:kern w:val="2"/>
              <w:sz w:val="22"/>
              <w:szCs w:val="22"/>
              <w14:ligatures w14:val="standardContextual"/>
            </w:rPr>
          </w:pPr>
          <w:hyperlink w:anchor="_Toc175649201" w:history="1">
            <w:r w:rsidRPr="00036418">
              <w:rPr>
                <w:rStyle w:val="Hyperlnk"/>
                <w:rFonts w:ascii="Calibri" w:eastAsia="MS Gothic" w:hAnsi="Calibri" w:cs="Calibri"/>
                <w:noProof/>
              </w:rPr>
              <w:t>Revidering i denna version</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_Toc175649201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2</w:t>
            </w:r>
            <w:r w:rsidRPr="00036418">
              <w:rPr>
                <w:rFonts w:ascii="Calibri" w:hAnsi="Calibri" w:cs="Calibri"/>
                <w:noProof/>
                <w:webHidden/>
              </w:rPr>
              <w:fldChar w:fldCharType="end"/>
            </w:r>
          </w:hyperlink>
        </w:p>
        <w:p w14:paraId="0282FFB3" w14:textId="4D35A362" w:rsidR="0078629C" w:rsidRPr="00036418" w:rsidRDefault="0078629C" w:rsidP="0078629C">
          <w:pPr>
            <w:pStyle w:val="Innehll2"/>
            <w:tabs>
              <w:tab w:val="right" w:leader="dot" w:pos="8919"/>
            </w:tabs>
            <w:rPr>
              <w:rFonts w:ascii="Calibri" w:eastAsiaTheme="minorEastAsia" w:hAnsi="Calibri" w:cs="Calibri"/>
              <w:noProof/>
              <w:kern w:val="2"/>
              <w:sz w:val="22"/>
              <w:szCs w:val="22"/>
              <w14:ligatures w14:val="standardContextual"/>
            </w:rPr>
          </w:pPr>
          <w:hyperlink w:anchor="_Toc175649202" w:history="1">
            <w:r w:rsidRPr="00036418">
              <w:rPr>
                <w:rStyle w:val="Hyperlnk"/>
                <w:rFonts w:ascii="Calibri" w:eastAsia="MS Gothic" w:hAnsi="Calibri" w:cs="Calibri"/>
                <w:noProof/>
              </w:rPr>
              <w:t>Bakgrund</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_Toc175649202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2</w:t>
            </w:r>
            <w:r w:rsidRPr="00036418">
              <w:rPr>
                <w:rFonts w:ascii="Calibri" w:hAnsi="Calibri" w:cs="Calibri"/>
                <w:noProof/>
                <w:webHidden/>
              </w:rPr>
              <w:fldChar w:fldCharType="end"/>
            </w:r>
          </w:hyperlink>
        </w:p>
        <w:p w14:paraId="76982C7F" w14:textId="1D4E1FC8" w:rsidR="0078629C" w:rsidRPr="00036418" w:rsidRDefault="0078629C" w:rsidP="0078629C">
          <w:pPr>
            <w:pStyle w:val="Innehll2"/>
            <w:tabs>
              <w:tab w:val="right" w:leader="dot" w:pos="8919"/>
            </w:tabs>
            <w:rPr>
              <w:rFonts w:ascii="Calibri" w:eastAsiaTheme="minorEastAsia" w:hAnsi="Calibri" w:cs="Calibri"/>
              <w:noProof/>
              <w:kern w:val="2"/>
              <w:sz w:val="22"/>
              <w:szCs w:val="22"/>
              <w14:ligatures w14:val="standardContextual"/>
            </w:rPr>
          </w:pPr>
          <w:hyperlink w:anchor="_Toc175649203" w:history="1">
            <w:r w:rsidRPr="00036418">
              <w:rPr>
                <w:rStyle w:val="Hyperlnk"/>
                <w:rFonts w:ascii="Calibri" w:eastAsia="MS Gothic" w:hAnsi="Calibri" w:cs="Calibri"/>
                <w:noProof/>
              </w:rPr>
              <w:t>Åtgärder</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_Toc175649203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2</w:t>
            </w:r>
            <w:r w:rsidRPr="00036418">
              <w:rPr>
                <w:rFonts w:ascii="Calibri" w:hAnsi="Calibri" w:cs="Calibri"/>
                <w:noProof/>
                <w:webHidden/>
              </w:rPr>
              <w:fldChar w:fldCharType="end"/>
            </w:r>
          </w:hyperlink>
        </w:p>
        <w:p w14:paraId="46F0065D" w14:textId="110CA8C3" w:rsidR="0078629C" w:rsidRPr="00036418" w:rsidRDefault="0078629C" w:rsidP="0078629C">
          <w:pPr>
            <w:pStyle w:val="Innehll3"/>
            <w:tabs>
              <w:tab w:val="right" w:leader="dot" w:pos="8919"/>
            </w:tabs>
            <w:rPr>
              <w:rFonts w:ascii="Calibri" w:eastAsiaTheme="minorEastAsia" w:hAnsi="Calibri" w:cs="Calibri"/>
              <w:noProof/>
              <w:kern w:val="2"/>
              <w:sz w:val="22"/>
              <w:szCs w:val="22"/>
              <w14:ligatures w14:val="standardContextual"/>
            </w:rPr>
          </w:pPr>
          <w:hyperlink w:anchor="_Toc175649204" w:history="1">
            <w:r w:rsidRPr="00036418">
              <w:rPr>
                <w:rStyle w:val="Hyperlnk"/>
                <w:rFonts w:ascii="Calibri" w:eastAsia="MS Gothic" w:hAnsi="Calibri" w:cs="Calibri"/>
                <w:noProof/>
              </w:rPr>
              <w:t>På förlossningsavdelningen</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_Toc175649204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2</w:t>
            </w:r>
            <w:r w:rsidRPr="00036418">
              <w:rPr>
                <w:rFonts w:ascii="Calibri" w:hAnsi="Calibri" w:cs="Calibri"/>
                <w:noProof/>
                <w:webHidden/>
              </w:rPr>
              <w:fldChar w:fldCharType="end"/>
            </w:r>
          </w:hyperlink>
        </w:p>
        <w:p w14:paraId="013102DE" w14:textId="169F775C" w:rsidR="0078629C" w:rsidRPr="00036418" w:rsidRDefault="0078629C" w:rsidP="0078629C">
          <w:pPr>
            <w:pStyle w:val="Innehll3"/>
            <w:tabs>
              <w:tab w:val="right" w:leader="dot" w:pos="8919"/>
            </w:tabs>
            <w:rPr>
              <w:rFonts w:ascii="Calibri" w:eastAsiaTheme="minorEastAsia" w:hAnsi="Calibri" w:cs="Calibri"/>
              <w:noProof/>
              <w:kern w:val="2"/>
              <w:sz w:val="22"/>
              <w:szCs w:val="22"/>
              <w14:ligatures w14:val="standardContextual"/>
            </w:rPr>
          </w:pPr>
          <w:hyperlink w:anchor="_Toc175649205" w:history="1">
            <w:r w:rsidRPr="00036418">
              <w:rPr>
                <w:rStyle w:val="Hyperlnk"/>
                <w:rFonts w:ascii="Calibri" w:eastAsia="MS Gothic" w:hAnsi="Calibri" w:cs="Calibri"/>
                <w:noProof/>
              </w:rPr>
              <w:t>På BB-enheten</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_Toc175649205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3</w:t>
            </w:r>
            <w:r w:rsidRPr="00036418">
              <w:rPr>
                <w:rFonts w:ascii="Calibri" w:hAnsi="Calibri" w:cs="Calibri"/>
                <w:noProof/>
                <w:webHidden/>
              </w:rPr>
              <w:fldChar w:fldCharType="end"/>
            </w:r>
          </w:hyperlink>
        </w:p>
        <w:p w14:paraId="5047B366" w14:textId="50F9029D" w:rsidR="0078629C" w:rsidRPr="00036418" w:rsidRDefault="0078629C" w:rsidP="0078629C">
          <w:pPr>
            <w:pStyle w:val="Innehll2"/>
            <w:tabs>
              <w:tab w:val="right" w:leader="dot" w:pos="8919"/>
            </w:tabs>
            <w:rPr>
              <w:rFonts w:ascii="Calibri" w:eastAsiaTheme="minorEastAsia" w:hAnsi="Calibri" w:cs="Calibri"/>
              <w:noProof/>
              <w:kern w:val="2"/>
              <w:sz w:val="22"/>
              <w:szCs w:val="22"/>
              <w14:ligatures w14:val="standardContextual"/>
            </w:rPr>
          </w:pPr>
          <w:hyperlink w:anchor="_Toc175649206" w:history="1">
            <w:r w:rsidRPr="00036418">
              <w:rPr>
                <w:rStyle w:val="Hyperlnk"/>
                <w:rFonts w:ascii="Calibri" w:eastAsia="MS Gothic" w:hAnsi="Calibri" w:cs="Calibri"/>
                <w:noProof/>
              </w:rPr>
              <w:t>Uppföljning</w:t>
            </w:r>
            <w:r w:rsidRPr="00036418">
              <w:rPr>
                <w:rFonts w:ascii="Calibri" w:hAnsi="Calibri" w:cs="Calibri"/>
                <w:noProof/>
                <w:webHidden/>
              </w:rPr>
              <w:tab/>
            </w:r>
            <w:r w:rsidRPr="00036418">
              <w:rPr>
                <w:rFonts w:ascii="Calibri" w:hAnsi="Calibri" w:cs="Calibri"/>
                <w:noProof/>
                <w:webHidden/>
              </w:rPr>
              <w:fldChar w:fldCharType="begin"/>
            </w:r>
            <w:r w:rsidRPr="00036418">
              <w:rPr>
                <w:rFonts w:ascii="Calibri" w:hAnsi="Calibri" w:cs="Calibri"/>
                <w:noProof/>
                <w:webHidden/>
              </w:rPr>
              <w:instrText xml:space="preserve"> PAGEREF _Toc175649206 \h </w:instrText>
            </w:r>
            <w:r w:rsidRPr="00036418">
              <w:rPr>
                <w:rFonts w:ascii="Calibri" w:hAnsi="Calibri" w:cs="Calibri"/>
                <w:noProof/>
                <w:webHidden/>
              </w:rPr>
            </w:r>
            <w:r w:rsidRPr="00036418">
              <w:rPr>
                <w:rFonts w:ascii="Calibri" w:hAnsi="Calibri" w:cs="Calibri"/>
                <w:noProof/>
                <w:webHidden/>
              </w:rPr>
              <w:fldChar w:fldCharType="separate"/>
            </w:r>
            <w:r>
              <w:rPr>
                <w:rFonts w:ascii="Calibri" w:hAnsi="Calibri" w:cs="Calibri"/>
                <w:noProof/>
                <w:webHidden/>
              </w:rPr>
              <w:t>6</w:t>
            </w:r>
            <w:r w:rsidRPr="00036418">
              <w:rPr>
                <w:rFonts w:ascii="Calibri" w:hAnsi="Calibri" w:cs="Calibri"/>
                <w:noProof/>
                <w:webHidden/>
              </w:rPr>
              <w:fldChar w:fldCharType="end"/>
            </w:r>
          </w:hyperlink>
        </w:p>
        <w:p w14:paraId="69BA2519" w14:textId="77777777" w:rsidR="0078629C" w:rsidRDefault="0078629C" w:rsidP="0078629C">
          <w:r>
            <w:rPr>
              <w:b/>
              <w:bCs/>
            </w:rPr>
            <w:fldChar w:fldCharType="end"/>
          </w:r>
        </w:p>
      </w:sdtContent>
    </w:sdt>
    <w:p w14:paraId="252E1B9B" w14:textId="77777777" w:rsidR="0078629C" w:rsidRPr="00036418" w:rsidRDefault="0078629C" w:rsidP="0078629C"/>
    <w:p w14:paraId="74E5D5E2" w14:textId="77777777" w:rsidR="0078629C" w:rsidRDefault="0078629C" w:rsidP="0078629C">
      <w:pPr>
        <w:spacing w:after="0" w:line="240" w:lineRule="auto"/>
        <w:ind w:left="0" w:right="0"/>
        <w:rPr>
          <w:rFonts w:ascii="Calibri" w:eastAsiaTheme="majorEastAsia" w:hAnsi="Calibri" w:cs="Calibri"/>
          <w:bCs/>
          <w:color w:val="000000" w:themeColor="text1"/>
          <w:sz w:val="36"/>
        </w:rPr>
      </w:pPr>
      <w:bookmarkStart w:id="0" w:name="_Toc175649201"/>
      <w:r>
        <w:rPr>
          <w:rFonts w:ascii="Calibri" w:hAnsi="Calibri" w:cs="Calibri"/>
        </w:rPr>
        <w:br w:type="page"/>
      </w:r>
    </w:p>
    <w:p w14:paraId="304B315E" w14:textId="77777777" w:rsidR="0078629C" w:rsidRPr="00192188" w:rsidRDefault="0078629C" w:rsidP="0078629C">
      <w:pPr>
        <w:pStyle w:val="Rubrik3"/>
        <w:rPr>
          <w:rFonts w:ascii="Calibri" w:hAnsi="Calibri" w:cs="Calibri"/>
        </w:rPr>
      </w:pPr>
      <w:r w:rsidRPr="00192188">
        <w:rPr>
          <w:rFonts w:ascii="Calibri" w:hAnsi="Calibri" w:cs="Calibri"/>
        </w:rPr>
        <w:lastRenderedPageBreak/>
        <w:t>Revidering i denna version</w:t>
      </w:r>
      <w:bookmarkEnd w:id="0"/>
    </w:p>
    <w:p w14:paraId="4FB1BD23" w14:textId="77777777" w:rsidR="0078629C" w:rsidRPr="00192188" w:rsidRDefault="0078629C" w:rsidP="0078629C">
      <w:pPr>
        <w:rPr>
          <w:rFonts w:ascii="Calibri" w:hAnsi="Calibri" w:cs="Calibri"/>
          <w:b/>
          <w:bCs/>
        </w:rPr>
      </w:pPr>
      <w:r w:rsidRPr="00192188">
        <w:rPr>
          <w:rFonts w:ascii="Calibri" w:hAnsi="Calibri" w:cs="Calibri"/>
        </w:rPr>
        <w:t>Texten är reviderat för att vara i linje med avsnitt om sena prematura barn i</w:t>
      </w:r>
      <w:r w:rsidRPr="00192188">
        <w:rPr>
          <w:rFonts w:ascii="Calibri" w:hAnsi="Calibri" w:cs="Calibri"/>
          <w:b/>
          <w:bCs/>
        </w:rPr>
        <w:t xml:space="preserve"> </w:t>
      </w:r>
      <w:hyperlink r:id="rId12" w:history="1">
        <w:r w:rsidRPr="00192188">
          <w:rPr>
            <w:rStyle w:val="Hyperlnk"/>
            <w:rFonts w:ascii="Calibri" w:hAnsi="Calibri" w:cs="Calibri"/>
          </w:rPr>
          <w:t>Amning - regiongemensam handbok för neonatalvården i VGR 2024 (vgregion.se)</w:t>
        </w:r>
      </w:hyperlink>
    </w:p>
    <w:p w14:paraId="70B1C752" w14:textId="77777777" w:rsidR="0078629C" w:rsidRPr="00391CA5" w:rsidRDefault="0078629C" w:rsidP="0078629C">
      <w:pPr>
        <w:pStyle w:val="Rubrik2"/>
      </w:pPr>
      <w:bookmarkStart w:id="1" w:name="_Toc175649202"/>
      <w:r w:rsidRPr="00391CA5">
        <w:t>Bakgrund</w:t>
      </w:r>
      <w:bookmarkEnd w:id="1"/>
    </w:p>
    <w:p w14:paraId="6F388C4C" w14:textId="77777777" w:rsidR="0078629C" w:rsidRPr="00192188" w:rsidRDefault="0078629C" w:rsidP="0078629C">
      <w:pPr>
        <w:rPr>
          <w:rFonts w:ascii="Calibri" w:hAnsi="Calibri" w:cs="Calibri"/>
        </w:rPr>
      </w:pPr>
      <w:r w:rsidRPr="00192188">
        <w:rPr>
          <w:rFonts w:ascii="Calibri" w:hAnsi="Calibri" w:cs="Calibri"/>
        </w:rPr>
        <w:t xml:space="preserve">Sena prematura barn definieras som barn födda mellan </w:t>
      </w:r>
      <w:proofErr w:type="spellStart"/>
      <w:r>
        <w:rPr>
          <w:rFonts w:ascii="Calibri" w:hAnsi="Calibri" w:cs="Calibri"/>
        </w:rPr>
        <w:t>gestationsvecka</w:t>
      </w:r>
      <w:proofErr w:type="spellEnd"/>
      <w:r w:rsidRPr="00192188">
        <w:rPr>
          <w:rFonts w:ascii="Calibri" w:hAnsi="Calibri" w:cs="Calibri"/>
        </w:rPr>
        <w:t xml:space="preserve"> 35 +</w:t>
      </w:r>
      <w:r>
        <w:rPr>
          <w:rFonts w:ascii="Calibri" w:hAnsi="Calibri" w:cs="Calibri"/>
        </w:rPr>
        <w:t xml:space="preserve"> </w:t>
      </w:r>
      <w:r w:rsidRPr="00192188">
        <w:rPr>
          <w:rFonts w:ascii="Calibri" w:hAnsi="Calibri" w:cs="Calibri"/>
        </w:rPr>
        <w:t xml:space="preserve">0 – 36 + 6. Efter </w:t>
      </w:r>
      <w:proofErr w:type="spellStart"/>
      <w:r w:rsidRPr="00192188">
        <w:rPr>
          <w:rFonts w:ascii="Calibri" w:hAnsi="Calibri" w:cs="Calibri"/>
        </w:rPr>
        <w:t>gestationsvecka</w:t>
      </w:r>
      <w:proofErr w:type="spellEnd"/>
      <w:r w:rsidRPr="00192188">
        <w:rPr>
          <w:rFonts w:ascii="Calibri" w:hAnsi="Calibri" w:cs="Calibri"/>
        </w:rPr>
        <w:t xml:space="preserve"> 35 kan barnen vara relativt stora, men är omogna neurologiskt, respiratoriskt, metaboliskt och immunologiskt vilket bland annat kan innebära att barnet</w:t>
      </w:r>
    </w:p>
    <w:p w14:paraId="676B3505" w14:textId="77777777" w:rsidR="0078629C" w:rsidRPr="00192188" w:rsidRDefault="0078629C" w:rsidP="0078629C">
      <w:pPr>
        <w:pStyle w:val="Liststycke"/>
        <w:numPr>
          <w:ilvl w:val="0"/>
          <w:numId w:val="16"/>
        </w:numPr>
        <w:rPr>
          <w:rFonts w:ascii="Calibri" w:hAnsi="Calibri" w:cs="Calibri"/>
        </w:rPr>
      </w:pPr>
      <w:r w:rsidRPr="00192188">
        <w:rPr>
          <w:rFonts w:ascii="Calibri" w:hAnsi="Calibri" w:cs="Calibri"/>
        </w:rPr>
        <w:t xml:space="preserve">Inte alltid vaknar självmant/lätt kan somna under matning/amning  </w:t>
      </w:r>
    </w:p>
    <w:p w14:paraId="16DDF2EF" w14:textId="77777777" w:rsidR="0078629C" w:rsidRPr="00192188" w:rsidRDefault="0078629C" w:rsidP="0078629C">
      <w:pPr>
        <w:pStyle w:val="Liststycke"/>
        <w:numPr>
          <w:ilvl w:val="0"/>
          <w:numId w:val="16"/>
        </w:numPr>
        <w:rPr>
          <w:rFonts w:ascii="Calibri" w:hAnsi="Calibri" w:cs="Calibri"/>
        </w:rPr>
      </w:pPr>
      <w:r w:rsidRPr="00192188">
        <w:rPr>
          <w:rFonts w:ascii="Calibri" w:hAnsi="Calibri" w:cs="Calibri"/>
        </w:rPr>
        <w:t xml:space="preserve">Har minskade depåer av brunt fett vilket leder till ökad risk för hypotermi och hypoglykemi </w:t>
      </w:r>
    </w:p>
    <w:p w14:paraId="5BBD86CD" w14:textId="77777777" w:rsidR="0078629C" w:rsidRPr="00192188" w:rsidRDefault="0078629C" w:rsidP="0078629C">
      <w:pPr>
        <w:pStyle w:val="Liststycke"/>
        <w:numPr>
          <w:ilvl w:val="0"/>
          <w:numId w:val="16"/>
        </w:numPr>
        <w:rPr>
          <w:rFonts w:ascii="Calibri" w:hAnsi="Calibri" w:cs="Calibri"/>
        </w:rPr>
      </w:pPr>
      <w:r w:rsidRPr="00192188">
        <w:rPr>
          <w:rFonts w:ascii="Calibri" w:hAnsi="Calibri" w:cs="Calibri"/>
        </w:rPr>
        <w:t xml:space="preserve">Har en omogen lever vilket medför ökad risk för </w:t>
      </w:r>
      <w:proofErr w:type="spellStart"/>
      <w:r w:rsidRPr="00192188">
        <w:rPr>
          <w:rFonts w:ascii="Calibri" w:hAnsi="Calibri" w:cs="Calibri"/>
        </w:rPr>
        <w:t>ikterus</w:t>
      </w:r>
      <w:proofErr w:type="spellEnd"/>
      <w:r w:rsidRPr="00192188">
        <w:rPr>
          <w:rFonts w:ascii="Calibri" w:hAnsi="Calibri" w:cs="Calibri"/>
        </w:rPr>
        <w:t xml:space="preserve"> </w:t>
      </w:r>
    </w:p>
    <w:p w14:paraId="10E9475C" w14:textId="77777777" w:rsidR="0078629C" w:rsidRPr="00192188" w:rsidRDefault="0078629C" w:rsidP="0078629C">
      <w:pPr>
        <w:pStyle w:val="Liststycke"/>
        <w:numPr>
          <w:ilvl w:val="0"/>
          <w:numId w:val="16"/>
        </w:numPr>
        <w:rPr>
          <w:rFonts w:ascii="Calibri" w:hAnsi="Calibri" w:cs="Calibri"/>
        </w:rPr>
      </w:pPr>
      <w:r w:rsidRPr="00192188">
        <w:rPr>
          <w:rFonts w:ascii="Calibri" w:hAnsi="Calibri" w:cs="Calibri"/>
        </w:rPr>
        <w:t xml:space="preserve">Har ökad risk för andningsstörningar </w:t>
      </w:r>
    </w:p>
    <w:p w14:paraId="60634293" w14:textId="77777777" w:rsidR="0078629C" w:rsidRPr="00192188" w:rsidRDefault="0078629C" w:rsidP="0078629C">
      <w:pPr>
        <w:pStyle w:val="Liststycke"/>
        <w:numPr>
          <w:ilvl w:val="0"/>
          <w:numId w:val="16"/>
        </w:numPr>
        <w:rPr>
          <w:rFonts w:ascii="Calibri" w:hAnsi="Calibri" w:cs="Calibri"/>
        </w:rPr>
      </w:pPr>
      <w:r w:rsidRPr="00192188">
        <w:rPr>
          <w:rFonts w:ascii="Calibri" w:hAnsi="Calibri" w:cs="Calibri"/>
        </w:rPr>
        <w:t>Har ökad infektionskänslighet</w:t>
      </w:r>
    </w:p>
    <w:p w14:paraId="5AFDFD68" w14:textId="77777777" w:rsidR="0078629C" w:rsidRPr="00192188" w:rsidRDefault="0078629C" w:rsidP="0078629C">
      <w:pPr>
        <w:rPr>
          <w:rFonts w:ascii="Calibri" w:hAnsi="Calibri" w:cs="Calibri"/>
        </w:rPr>
      </w:pPr>
      <w:r w:rsidRPr="00192188">
        <w:rPr>
          <w:rFonts w:ascii="Calibri" w:hAnsi="Calibri" w:cs="Calibri"/>
        </w:rPr>
        <w:t xml:space="preserve">Stabila sena prematura barn vårdas vanligtvis på BB-avdelning men kan kräva längre vårdtider och har en ökad risk för inläggning på neonatalavdelning till följd av bland annat matningsproblematik. </w:t>
      </w:r>
    </w:p>
    <w:p w14:paraId="5CEF7039" w14:textId="77777777" w:rsidR="0078629C" w:rsidRPr="008E660C" w:rsidRDefault="0078629C" w:rsidP="0078629C">
      <w:pPr>
        <w:pStyle w:val="Rubrik2"/>
      </w:pPr>
      <w:bookmarkStart w:id="2" w:name="_Toc175649203"/>
      <w:r w:rsidRPr="008E660C">
        <w:t>Åtgärder</w:t>
      </w:r>
      <w:bookmarkEnd w:id="2"/>
    </w:p>
    <w:p w14:paraId="68B114B2" w14:textId="77777777" w:rsidR="0078629C" w:rsidRPr="00192188" w:rsidRDefault="0078629C" w:rsidP="0078629C">
      <w:pPr>
        <w:rPr>
          <w:rFonts w:ascii="Calibri" w:hAnsi="Calibri" w:cs="Calibri"/>
        </w:rPr>
      </w:pPr>
      <w:r w:rsidRPr="00192188">
        <w:rPr>
          <w:rFonts w:ascii="Calibri" w:hAnsi="Calibri" w:cs="Calibri"/>
        </w:rPr>
        <w:t xml:space="preserve">Målet är att </w:t>
      </w:r>
      <w:proofErr w:type="spellStart"/>
      <w:r w:rsidRPr="00192188">
        <w:rPr>
          <w:rFonts w:ascii="Calibri" w:hAnsi="Calibri" w:cs="Calibri"/>
        </w:rPr>
        <w:t>samvårda</w:t>
      </w:r>
      <w:proofErr w:type="spellEnd"/>
      <w:r w:rsidRPr="00192188">
        <w:rPr>
          <w:rFonts w:ascii="Calibri" w:hAnsi="Calibri" w:cs="Calibri"/>
        </w:rPr>
        <w:t xml:space="preserve"> mamman och barnet.</w:t>
      </w:r>
    </w:p>
    <w:p w14:paraId="6C73D045" w14:textId="77777777" w:rsidR="0078629C" w:rsidRPr="00192188" w:rsidRDefault="0078629C" w:rsidP="0078629C">
      <w:pPr>
        <w:rPr>
          <w:rFonts w:ascii="Calibri" w:hAnsi="Calibri" w:cs="Calibri"/>
        </w:rPr>
      </w:pPr>
      <w:r w:rsidRPr="00192188">
        <w:rPr>
          <w:rFonts w:ascii="Calibri" w:hAnsi="Calibri" w:cs="Calibri"/>
        </w:rPr>
        <w:t xml:space="preserve">Barn som är </w:t>
      </w:r>
      <w:proofErr w:type="spellStart"/>
      <w:r w:rsidRPr="00192188">
        <w:rPr>
          <w:rFonts w:ascii="Calibri" w:hAnsi="Calibri" w:cs="Calibri"/>
        </w:rPr>
        <w:t>gestationsvecka</w:t>
      </w:r>
      <w:proofErr w:type="spellEnd"/>
      <w:r w:rsidRPr="00192188">
        <w:rPr>
          <w:rFonts w:ascii="Calibri" w:hAnsi="Calibri" w:cs="Calibri"/>
        </w:rPr>
        <w:t xml:space="preserve"> </w:t>
      </w:r>
      <w:r w:rsidRPr="00192188">
        <w:rPr>
          <w:rFonts w:ascii="Calibri" w:hAnsi="Calibri" w:cs="Calibri"/>
          <w:b/>
          <w:bCs/>
        </w:rPr>
        <w:t>≥35</w:t>
      </w:r>
      <w:r w:rsidRPr="00192188">
        <w:rPr>
          <w:rFonts w:ascii="Calibri" w:hAnsi="Calibri" w:cs="Calibri"/>
        </w:rPr>
        <w:t xml:space="preserve"> samt </w:t>
      </w:r>
      <w:r w:rsidRPr="00192188">
        <w:rPr>
          <w:rFonts w:ascii="Calibri" w:hAnsi="Calibri" w:cs="Calibri"/>
          <w:b/>
          <w:bCs/>
        </w:rPr>
        <w:t>≥2,0 kg</w:t>
      </w:r>
      <w:r w:rsidRPr="00192188">
        <w:rPr>
          <w:rFonts w:ascii="Calibri" w:hAnsi="Calibri" w:cs="Calibri"/>
        </w:rPr>
        <w:t xml:space="preserve"> kan vårdas av förlossnings-/BB-personalen utan att barnet skrivs in i samvård. </w:t>
      </w:r>
    </w:p>
    <w:p w14:paraId="3209DE94" w14:textId="77777777" w:rsidR="0078629C" w:rsidRPr="00192188" w:rsidRDefault="0078629C" w:rsidP="0078629C">
      <w:pPr>
        <w:rPr>
          <w:rFonts w:ascii="Calibri" w:hAnsi="Calibri" w:cs="Calibri"/>
        </w:rPr>
      </w:pPr>
      <w:r w:rsidRPr="00192188">
        <w:rPr>
          <w:rFonts w:ascii="Calibri" w:hAnsi="Calibri" w:cs="Calibri"/>
        </w:rPr>
        <w:t>Ytterligare information:</w:t>
      </w:r>
      <w:r w:rsidRPr="00192188">
        <w:rPr>
          <w:rFonts w:ascii="Calibri" w:hAnsi="Calibri" w:cs="Calibri"/>
          <w:color w:val="FF0000"/>
        </w:rPr>
        <w:t xml:space="preserve"> </w:t>
      </w:r>
      <w:r w:rsidRPr="00192188">
        <w:rPr>
          <w:rFonts w:ascii="Calibri" w:hAnsi="Calibri" w:cs="Calibri"/>
        </w:rPr>
        <w:t xml:space="preserve"> </w:t>
      </w:r>
      <w:hyperlink r:id="rId13" w:history="1">
        <w:r w:rsidRPr="00192188">
          <w:rPr>
            <w:rStyle w:val="Hyperlnk"/>
            <w:rFonts w:ascii="Calibri" w:hAnsi="Calibri" w:cs="Calibri"/>
          </w:rPr>
          <w:t>Samvård av den nyförlösta och barn</w:t>
        </w:r>
      </w:hyperlink>
    </w:p>
    <w:p w14:paraId="3FACA2D1" w14:textId="77777777" w:rsidR="0078629C" w:rsidRPr="008E660C" w:rsidRDefault="0078629C" w:rsidP="0078629C">
      <w:pPr>
        <w:pStyle w:val="Rubrik3"/>
      </w:pPr>
      <w:bookmarkStart w:id="3" w:name="_Toc175649204"/>
      <w:r w:rsidRPr="008E660C">
        <w:t>På förlossningsavdelningen</w:t>
      </w:r>
      <w:bookmarkEnd w:id="3"/>
    </w:p>
    <w:p w14:paraId="5CEEF79A" w14:textId="77777777" w:rsidR="0078629C" w:rsidRPr="00192188" w:rsidRDefault="0078629C" w:rsidP="0078629C">
      <w:pPr>
        <w:rPr>
          <w:rFonts w:ascii="Calibri" w:hAnsi="Calibri" w:cs="Calibri"/>
        </w:rPr>
      </w:pPr>
      <w:r w:rsidRPr="00192188">
        <w:rPr>
          <w:rFonts w:ascii="Calibri" w:hAnsi="Calibri" w:cs="Calibri"/>
        </w:rPr>
        <w:t xml:space="preserve">Oavbruten hud-mot-hudkontakt </w:t>
      </w:r>
      <w:r w:rsidRPr="00192188">
        <w:rPr>
          <w:rFonts w:ascii="Calibri" w:hAnsi="Calibri" w:cs="Calibri"/>
          <w:b/>
          <w:bCs/>
        </w:rPr>
        <w:t>i minst 2 timmar</w:t>
      </w:r>
      <w:r w:rsidRPr="00192188">
        <w:rPr>
          <w:rFonts w:ascii="Calibri" w:hAnsi="Calibri" w:cs="Calibri"/>
        </w:rPr>
        <w:t xml:space="preserve"> efter födseln är viktigt för </w:t>
      </w:r>
      <w:proofErr w:type="spellStart"/>
      <w:r w:rsidRPr="00192188">
        <w:rPr>
          <w:rFonts w:ascii="Calibri" w:hAnsi="Calibri" w:cs="Calibri"/>
        </w:rPr>
        <w:t>cirkulatorisk</w:t>
      </w:r>
      <w:proofErr w:type="spellEnd"/>
      <w:r w:rsidRPr="00192188">
        <w:rPr>
          <w:rFonts w:ascii="Calibri" w:hAnsi="Calibri" w:cs="Calibri"/>
        </w:rPr>
        <w:t xml:space="preserve"> stabilitet samt för att ge goda förutsättningar för amningsstarten. Stöd bör ges för fortsatt hud-mot-hud även efter första amningen och för åtgärder som främjar bra mjölkproduktion.</w:t>
      </w:r>
    </w:p>
    <w:p w14:paraId="569DBA51" w14:textId="77777777" w:rsidR="0078629C" w:rsidRPr="00192188" w:rsidRDefault="0078629C" w:rsidP="0078629C">
      <w:pPr>
        <w:pStyle w:val="Liststycke"/>
        <w:numPr>
          <w:ilvl w:val="0"/>
          <w:numId w:val="17"/>
        </w:numPr>
        <w:rPr>
          <w:rFonts w:ascii="Calibri" w:hAnsi="Calibri" w:cs="Calibri"/>
        </w:rPr>
      </w:pPr>
      <w:r w:rsidRPr="00192188">
        <w:rPr>
          <w:rFonts w:ascii="Calibri" w:hAnsi="Calibri" w:cs="Calibri"/>
        </w:rPr>
        <w:t xml:space="preserve">Viktigt att ge tid för första amningen (vanligtvis inom de första 1–2 timmarna) </w:t>
      </w:r>
    </w:p>
    <w:p w14:paraId="7C019A6D" w14:textId="77777777" w:rsidR="0078629C" w:rsidRPr="00192188" w:rsidRDefault="0078629C" w:rsidP="0078629C">
      <w:pPr>
        <w:pStyle w:val="Liststycke"/>
        <w:numPr>
          <w:ilvl w:val="0"/>
          <w:numId w:val="17"/>
        </w:numPr>
        <w:rPr>
          <w:rFonts w:ascii="Calibri" w:hAnsi="Calibri" w:cs="Calibri"/>
        </w:rPr>
      </w:pPr>
      <w:r w:rsidRPr="00192188">
        <w:rPr>
          <w:rFonts w:ascii="Calibri" w:hAnsi="Calibri" w:cs="Calibri"/>
        </w:rPr>
        <w:t xml:space="preserve">Överflyttning till BB med barnet liggande hud-mot-hud hos den nyförlösta och fortsatt hud-mot-hudkontakt i så stor utsträckning som möjligt </w:t>
      </w:r>
    </w:p>
    <w:p w14:paraId="648E421A" w14:textId="77777777" w:rsidR="0078629C" w:rsidRPr="00192188" w:rsidRDefault="0078629C" w:rsidP="0078629C">
      <w:pPr>
        <w:pStyle w:val="Liststycke"/>
        <w:numPr>
          <w:ilvl w:val="0"/>
          <w:numId w:val="17"/>
        </w:numPr>
        <w:rPr>
          <w:rFonts w:ascii="Calibri" w:hAnsi="Calibri" w:cs="Calibri"/>
        </w:rPr>
      </w:pPr>
      <w:r w:rsidRPr="00192188">
        <w:rPr>
          <w:rFonts w:ascii="Calibri" w:hAnsi="Calibri" w:cs="Calibri"/>
        </w:rPr>
        <w:lastRenderedPageBreak/>
        <w:t xml:space="preserve">Den nyförlösta bör tillhandahållas ett </w:t>
      </w:r>
      <w:proofErr w:type="spellStart"/>
      <w:r w:rsidRPr="00192188">
        <w:rPr>
          <w:rFonts w:ascii="Calibri" w:hAnsi="Calibri" w:cs="Calibri"/>
        </w:rPr>
        <w:t>kolostrumkit</w:t>
      </w:r>
      <w:proofErr w:type="spellEnd"/>
      <w:r w:rsidRPr="00192188">
        <w:rPr>
          <w:rFonts w:ascii="Calibri" w:hAnsi="Calibri" w:cs="Calibri"/>
        </w:rPr>
        <w:t xml:space="preserve"> och få stöd i att börja med tidig handmjölkning. </w:t>
      </w:r>
    </w:p>
    <w:p w14:paraId="408ADF0C" w14:textId="77777777" w:rsidR="0078629C" w:rsidRPr="00192188" w:rsidRDefault="0078629C" w:rsidP="0078629C">
      <w:pPr>
        <w:rPr>
          <w:rFonts w:ascii="Calibri" w:hAnsi="Calibri" w:cs="Calibri"/>
        </w:rPr>
      </w:pPr>
      <w:r w:rsidRPr="00192188">
        <w:rPr>
          <w:rFonts w:ascii="Calibri" w:hAnsi="Calibri" w:cs="Calibri"/>
        </w:rPr>
        <w:t xml:space="preserve">Ställningstagande till behov av </w:t>
      </w:r>
      <w:proofErr w:type="spellStart"/>
      <w:r w:rsidRPr="00192188">
        <w:rPr>
          <w:rFonts w:ascii="Calibri" w:hAnsi="Calibri" w:cs="Calibri"/>
        </w:rPr>
        <w:t>tillmatning</w:t>
      </w:r>
      <w:proofErr w:type="spellEnd"/>
      <w:r w:rsidRPr="00192188">
        <w:rPr>
          <w:rFonts w:ascii="Calibri" w:hAnsi="Calibri" w:cs="Calibri"/>
        </w:rPr>
        <w:t xml:space="preserve"> och p-glukos tas vanligtvis på BB (se nedan). </w:t>
      </w:r>
      <w:r w:rsidRPr="00192188">
        <w:rPr>
          <w:rFonts w:ascii="Calibri" w:hAnsi="Calibri" w:cs="Calibri"/>
          <w:i/>
          <w:iCs/>
        </w:rPr>
        <w:t>Undantag:</w:t>
      </w:r>
      <w:r w:rsidRPr="00192188">
        <w:rPr>
          <w:rFonts w:ascii="Calibri" w:hAnsi="Calibri" w:cs="Calibri"/>
        </w:rPr>
        <w:t xml:space="preserve"> barn till </w:t>
      </w:r>
      <w:r w:rsidRPr="00192188">
        <w:rPr>
          <w:rFonts w:ascii="Calibri" w:hAnsi="Calibri" w:cs="Calibri"/>
          <w:b/>
          <w:bCs/>
        </w:rPr>
        <w:t>mammor med insulinbehandlad diabetes</w:t>
      </w:r>
      <w:r w:rsidRPr="00192188">
        <w:rPr>
          <w:rFonts w:ascii="Calibri" w:hAnsi="Calibri" w:cs="Calibri"/>
        </w:rPr>
        <w:t xml:space="preserve"> oavsett </w:t>
      </w:r>
      <w:proofErr w:type="spellStart"/>
      <w:r w:rsidRPr="00192188">
        <w:rPr>
          <w:rFonts w:ascii="Calibri" w:hAnsi="Calibri" w:cs="Calibri"/>
        </w:rPr>
        <w:t>gestationsvecka</w:t>
      </w:r>
      <w:proofErr w:type="spellEnd"/>
      <w:r w:rsidRPr="00192188">
        <w:rPr>
          <w:rFonts w:ascii="Calibri" w:hAnsi="Calibri" w:cs="Calibri"/>
        </w:rPr>
        <w:t xml:space="preserve">/födelsevikt </w:t>
      </w:r>
      <w:proofErr w:type="spellStart"/>
      <w:r w:rsidRPr="00192188">
        <w:rPr>
          <w:rFonts w:ascii="Calibri" w:hAnsi="Calibri" w:cs="Calibri"/>
        </w:rPr>
        <w:t>tillmatas</w:t>
      </w:r>
      <w:proofErr w:type="spellEnd"/>
      <w:r w:rsidRPr="00192188">
        <w:rPr>
          <w:rFonts w:ascii="Calibri" w:hAnsi="Calibri" w:cs="Calibri"/>
        </w:rPr>
        <w:t xml:space="preserve"> inom första timmen samt tidig p-glukos </w:t>
      </w:r>
    </w:p>
    <w:p w14:paraId="2A9BB603" w14:textId="77777777" w:rsidR="0078629C" w:rsidRPr="008E660C" w:rsidRDefault="0078629C" w:rsidP="0078629C">
      <w:pPr>
        <w:pStyle w:val="Rubrik3"/>
      </w:pPr>
      <w:bookmarkStart w:id="4" w:name="_Toc175649205"/>
      <w:r w:rsidRPr="008E660C">
        <w:t>På BB-enheten</w:t>
      </w:r>
      <w:bookmarkEnd w:id="4"/>
    </w:p>
    <w:p w14:paraId="32A26516" w14:textId="77777777" w:rsidR="0078629C" w:rsidRPr="00192188" w:rsidRDefault="0078629C" w:rsidP="0078629C">
      <w:pPr>
        <w:rPr>
          <w:rFonts w:ascii="Calibri" w:hAnsi="Calibri" w:cs="Calibri"/>
        </w:rPr>
      </w:pPr>
      <w:r w:rsidRPr="00192188">
        <w:rPr>
          <w:rFonts w:ascii="Calibri" w:hAnsi="Calibri" w:cs="Calibri"/>
        </w:rPr>
        <w:t xml:space="preserve">Frekvent handmjölkning (exempelvis 10 – 12 gånger per dygn) och </w:t>
      </w:r>
      <w:proofErr w:type="spellStart"/>
      <w:r w:rsidRPr="00192188">
        <w:rPr>
          <w:rFonts w:ascii="Calibri" w:hAnsi="Calibri" w:cs="Calibri"/>
        </w:rPr>
        <w:t>tillmatning</w:t>
      </w:r>
      <w:proofErr w:type="spellEnd"/>
      <w:r w:rsidRPr="00192188">
        <w:rPr>
          <w:rFonts w:ascii="Calibri" w:hAnsi="Calibri" w:cs="Calibri"/>
        </w:rPr>
        <w:t xml:space="preserve"> av små mängder bröstmjölk kan göra att </w:t>
      </w:r>
      <w:proofErr w:type="spellStart"/>
      <w:r w:rsidRPr="00192188">
        <w:rPr>
          <w:rFonts w:ascii="Calibri" w:hAnsi="Calibri" w:cs="Calibri"/>
        </w:rPr>
        <w:t>tillmatning</w:t>
      </w:r>
      <w:proofErr w:type="spellEnd"/>
      <w:r w:rsidRPr="00192188">
        <w:rPr>
          <w:rFonts w:ascii="Calibri" w:hAnsi="Calibri" w:cs="Calibri"/>
        </w:rPr>
        <w:t xml:space="preserve"> med bröstmjölksersättning eventuellt kan undvikas, eller åtminstone begränsas. Frekventa urmjölkningar stimulerar också mjölkproduktionen bättre.</w:t>
      </w:r>
    </w:p>
    <w:p w14:paraId="1B0CC839" w14:textId="77777777" w:rsidR="0078629C" w:rsidRPr="008E660C" w:rsidRDefault="0078629C" w:rsidP="0078629C">
      <w:pPr>
        <w:rPr>
          <w:color w:val="FF0000"/>
        </w:rPr>
      </w:pPr>
      <w:proofErr w:type="spellStart"/>
      <w:r w:rsidRPr="008E660C">
        <w:rPr>
          <w:rStyle w:val="Rubrik3Char1"/>
          <w:rFonts w:ascii="Calibri" w:eastAsiaTheme="majorEastAsia" w:hAnsi="Calibri" w:cs="Calibri"/>
        </w:rPr>
        <w:t>Tillmatning</w:t>
      </w:r>
      <w:proofErr w:type="spellEnd"/>
      <w:r w:rsidRPr="008E660C">
        <w:rPr>
          <w:rStyle w:val="Rubrik3Char1"/>
          <w:rFonts w:ascii="Calibri" w:eastAsiaTheme="majorEastAsia" w:hAnsi="Calibri" w:cs="Calibri"/>
        </w:rPr>
        <w:t xml:space="preserve"> och kontroll p-glukos</w:t>
      </w:r>
    </w:p>
    <w:p w14:paraId="5469F445" w14:textId="77777777" w:rsidR="0078629C" w:rsidRPr="00192188" w:rsidRDefault="0078629C" w:rsidP="0078629C">
      <w:pPr>
        <w:pStyle w:val="Liststycke"/>
        <w:numPr>
          <w:ilvl w:val="0"/>
          <w:numId w:val="18"/>
        </w:numPr>
        <w:rPr>
          <w:rFonts w:ascii="Calibri" w:hAnsi="Calibri" w:cs="Calibri"/>
        </w:rPr>
      </w:pPr>
      <w:r w:rsidRPr="00192188">
        <w:rPr>
          <w:rFonts w:ascii="Calibri" w:hAnsi="Calibri" w:cs="Calibri"/>
        </w:rPr>
        <w:t xml:space="preserve">Barn </w:t>
      </w:r>
      <w:r w:rsidRPr="00192188">
        <w:rPr>
          <w:rFonts w:ascii="Calibri" w:hAnsi="Calibri" w:cs="Calibri"/>
          <w:b/>
          <w:bCs/>
        </w:rPr>
        <w:t xml:space="preserve">&lt;36+0 veckor </w:t>
      </w:r>
      <w:r w:rsidRPr="00192188">
        <w:rPr>
          <w:rFonts w:ascii="Calibri" w:hAnsi="Calibri" w:cs="Calibri"/>
        </w:rPr>
        <w:t xml:space="preserve">– mer generös inställning till behov av kontroll av p-glukos samt </w:t>
      </w:r>
      <w:proofErr w:type="spellStart"/>
      <w:r w:rsidRPr="00192188">
        <w:rPr>
          <w:rFonts w:ascii="Calibri" w:hAnsi="Calibri" w:cs="Calibri"/>
        </w:rPr>
        <w:t>tillmatning</w:t>
      </w:r>
      <w:proofErr w:type="spellEnd"/>
      <w:r w:rsidRPr="00192188">
        <w:rPr>
          <w:rFonts w:ascii="Calibri" w:hAnsi="Calibri" w:cs="Calibri"/>
        </w:rPr>
        <w:t xml:space="preserve"> utöver amning (</w:t>
      </w:r>
      <w:proofErr w:type="spellStart"/>
      <w:r w:rsidRPr="00192188">
        <w:rPr>
          <w:rFonts w:ascii="Calibri" w:hAnsi="Calibri" w:cs="Calibri"/>
          <w:b/>
          <w:bCs/>
        </w:rPr>
        <w:t>tillmatas</w:t>
      </w:r>
      <w:proofErr w:type="spellEnd"/>
      <w:r w:rsidRPr="00192188">
        <w:rPr>
          <w:rFonts w:ascii="Calibri" w:hAnsi="Calibri" w:cs="Calibri"/>
          <w:b/>
          <w:bCs/>
        </w:rPr>
        <w:t xml:space="preserve"> inom 2 – 4 timmar</w:t>
      </w:r>
      <w:r w:rsidRPr="00192188">
        <w:rPr>
          <w:rStyle w:val="Rubrik3Char1"/>
          <w:rFonts w:ascii="Calibri" w:eastAsiaTheme="majorEastAsia" w:hAnsi="Calibri" w:cs="Calibri"/>
          <w:b w:val="0"/>
          <w:bCs w:val="0"/>
        </w:rPr>
        <w:t xml:space="preserve"> </w:t>
      </w:r>
      <w:r w:rsidRPr="00192188">
        <w:rPr>
          <w:rFonts w:ascii="Calibri" w:hAnsi="Calibri" w:cs="Calibri"/>
        </w:rPr>
        <w:t xml:space="preserve">samt p-glukos prover tas </w:t>
      </w:r>
      <w:r w:rsidRPr="00192188">
        <w:rPr>
          <w:rFonts w:ascii="Calibri" w:hAnsi="Calibri" w:cs="Calibri"/>
          <w:b/>
          <w:bCs/>
        </w:rPr>
        <w:t>inför andra målet</w:t>
      </w:r>
      <w:r w:rsidRPr="00192188">
        <w:rPr>
          <w:rFonts w:ascii="Calibri" w:hAnsi="Calibri" w:cs="Calibri"/>
        </w:rPr>
        <w:t xml:space="preserve"> om utan symtom samt ytterligare </w:t>
      </w:r>
      <w:r w:rsidRPr="00192188">
        <w:rPr>
          <w:rFonts w:ascii="Calibri" w:hAnsi="Calibri" w:cs="Calibri"/>
          <w:b/>
          <w:bCs/>
        </w:rPr>
        <w:t xml:space="preserve">1 – 2 gånger </w:t>
      </w:r>
      <w:r w:rsidRPr="00192188">
        <w:rPr>
          <w:rFonts w:ascii="Calibri" w:hAnsi="Calibri" w:cs="Calibri"/>
        </w:rPr>
        <w:t>första dygnet)</w:t>
      </w:r>
    </w:p>
    <w:p w14:paraId="7FCCD26E" w14:textId="77777777" w:rsidR="0078629C" w:rsidRPr="00391CA5" w:rsidRDefault="0078629C" w:rsidP="0078629C">
      <w:pPr>
        <w:pStyle w:val="Liststycke"/>
        <w:numPr>
          <w:ilvl w:val="0"/>
          <w:numId w:val="0"/>
        </w:numPr>
        <w:ind w:left="1712"/>
      </w:pPr>
      <w:r w:rsidRPr="00192188">
        <w:rPr>
          <w:rFonts w:ascii="Calibri" w:hAnsi="Calibri" w:cs="Calibri"/>
        </w:rPr>
        <w:t xml:space="preserve">Barn </w:t>
      </w:r>
      <w:r w:rsidRPr="00192188">
        <w:rPr>
          <w:rFonts w:ascii="Calibri" w:hAnsi="Calibri" w:cs="Calibri"/>
          <w:b/>
        </w:rPr>
        <w:t xml:space="preserve">≥36 + 0 veckor </w:t>
      </w:r>
      <w:r w:rsidRPr="00192188">
        <w:rPr>
          <w:rFonts w:ascii="Calibri" w:hAnsi="Calibri" w:cs="Calibri"/>
        </w:rPr>
        <w:t xml:space="preserve">kan </w:t>
      </w:r>
      <w:proofErr w:type="spellStart"/>
      <w:r w:rsidRPr="00192188">
        <w:rPr>
          <w:rFonts w:ascii="Calibri" w:hAnsi="Calibri" w:cs="Calibri"/>
        </w:rPr>
        <w:t>tillmatning</w:t>
      </w:r>
      <w:proofErr w:type="spellEnd"/>
      <w:r w:rsidRPr="00192188">
        <w:rPr>
          <w:rFonts w:ascii="Calibri" w:hAnsi="Calibri" w:cs="Calibri"/>
        </w:rPr>
        <w:t xml:space="preserve"> och provtagning avvaktas om barnet är piggt och ammas minst var tredje timme och om barnet är utan symtom på hypoglykemi</w:t>
      </w:r>
    </w:p>
    <w:p w14:paraId="6FB1BE38" w14:textId="77777777" w:rsidR="0078629C" w:rsidRPr="0026418E" w:rsidRDefault="0078629C" w:rsidP="0078629C">
      <w:pPr>
        <w:rPr>
          <w:rStyle w:val="Hyperlnk"/>
          <w:rFonts w:ascii="Calibri" w:hAnsi="Calibri" w:cs="Calibri"/>
        </w:rPr>
      </w:pPr>
      <w:r w:rsidRPr="00391CA5">
        <w:rPr>
          <w:rFonts w:ascii="Calibri" w:hAnsi="Calibri" w:cs="Calibri"/>
        </w:rPr>
        <w:t>Ytterligare information:</w:t>
      </w:r>
      <w:r w:rsidRPr="00391CA5">
        <w:rPr>
          <w:rFonts w:ascii="Calibri" w:hAnsi="Calibri" w:cs="Calibri"/>
          <w:color w:val="FF0000"/>
        </w:rPr>
        <w:t xml:space="preserve"> </w:t>
      </w:r>
      <w:r>
        <w:rPr>
          <w:rFonts w:ascii="Calibri" w:hAnsi="Calibri" w:cs="Calibri"/>
        </w:rPr>
        <w:fldChar w:fldCharType="begin"/>
      </w:r>
      <w:r>
        <w:rPr>
          <w:rFonts w:ascii="Calibri" w:hAnsi="Calibri" w:cs="Calibri"/>
        </w:rPr>
        <w:instrText>HYPERLINK "https://mellanarkiv-offentlig.vgregion.se/alfresco/s/archive/stream/public/v1/source/available/sofia/nu10035-1983749542-323/surrogate/Hypoglykemi%20och%20tillmatning%20av%20nyf%c3%b6dda.pdf"</w:instrText>
      </w:r>
      <w:r>
        <w:rPr>
          <w:rFonts w:ascii="Calibri" w:hAnsi="Calibri" w:cs="Calibri"/>
        </w:rPr>
      </w:r>
      <w:r>
        <w:rPr>
          <w:rFonts w:ascii="Calibri" w:hAnsi="Calibri" w:cs="Calibri"/>
        </w:rPr>
        <w:fldChar w:fldCharType="separate"/>
      </w:r>
      <w:r w:rsidRPr="0026418E">
        <w:rPr>
          <w:rStyle w:val="Hyperlnk"/>
          <w:rFonts w:ascii="Calibri" w:hAnsi="Calibri" w:cs="Calibri"/>
        </w:rPr>
        <w:t xml:space="preserve">Hypoglykemi och </w:t>
      </w:r>
      <w:proofErr w:type="spellStart"/>
      <w:r w:rsidRPr="0026418E">
        <w:rPr>
          <w:rStyle w:val="Hyperlnk"/>
          <w:rFonts w:ascii="Calibri" w:hAnsi="Calibri" w:cs="Calibri"/>
        </w:rPr>
        <w:t>tillmatning</w:t>
      </w:r>
      <w:proofErr w:type="spellEnd"/>
      <w:r w:rsidRPr="0026418E">
        <w:rPr>
          <w:rStyle w:val="Hyperlnk"/>
          <w:rFonts w:ascii="Calibri" w:hAnsi="Calibri" w:cs="Calibri"/>
        </w:rPr>
        <w:t xml:space="preserve"> av nyfödda</w:t>
      </w:r>
    </w:p>
    <w:p w14:paraId="10DB58B7" w14:textId="77777777" w:rsidR="0078629C" w:rsidRPr="00391CA5" w:rsidRDefault="0078629C" w:rsidP="0078629C">
      <w:pPr>
        <w:rPr>
          <w:rStyle w:val="Rubrik3Char1"/>
          <w:rFonts w:ascii="Calibri" w:eastAsiaTheme="majorEastAsia" w:hAnsi="Calibri" w:cs="Calibri"/>
        </w:rPr>
      </w:pPr>
      <w:r>
        <w:rPr>
          <w:rFonts w:ascii="Calibri" w:hAnsi="Calibri" w:cs="Calibri"/>
        </w:rPr>
        <w:fldChar w:fldCharType="end"/>
      </w:r>
      <w:r w:rsidRPr="00391CA5">
        <w:rPr>
          <w:rStyle w:val="Rubrik3Char1"/>
          <w:rFonts w:ascii="Calibri" w:eastAsiaTheme="majorEastAsia" w:hAnsi="Calibri" w:cs="Calibri"/>
        </w:rPr>
        <w:t>Ytterligare p-glukos</w:t>
      </w:r>
    </w:p>
    <w:p w14:paraId="49E72D63" w14:textId="77777777" w:rsidR="0078629C" w:rsidRPr="00192188" w:rsidRDefault="0078629C" w:rsidP="0078629C">
      <w:pPr>
        <w:rPr>
          <w:rFonts w:ascii="Calibri" w:hAnsi="Calibri" w:cs="Calibri"/>
        </w:rPr>
      </w:pPr>
      <w:r w:rsidRPr="00192188">
        <w:rPr>
          <w:rFonts w:ascii="Calibri" w:hAnsi="Calibri" w:cs="Calibri"/>
        </w:rPr>
        <w:t>P-glukos</w:t>
      </w:r>
      <w:r w:rsidRPr="00192188">
        <w:rPr>
          <w:rStyle w:val="Rubrik3Char1"/>
          <w:rFonts w:ascii="Calibri" w:eastAsiaTheme="majorEastAsia" w:hAnsi="Calibri" w:cs="Calibri"/>
        </w:rPr>
        <w:t xml:space="preserve"> </w:t>
      </w:r>
      <w:r w:rsidRPr="00192188">
        <w:rPr>
          <w:rFonts w:ascii="Calibri" w:hAnsi="Calibri" w:cs="Calibri"/>
        </w:rPr>
        <w:t xml:space="preserve">kontrolleras vid symtom såsom stillsamhet/slöhet, hypotermi, </w:t>
      </w:r>
      <w:proofErr w:type="spellStart"/>
      <w:r w:rsidRPr="00192188">
        <w:rPr>
          <w:rFonts w:ascii="Calibri" w:hAnsi="Calibri" w:cs="Calibri"/>
        </w:rPr>
        <w:t>svårmatat</w:t>
      </w:r>
      <w:proofErr w:type="spellEnd"/>
      <w:r w:rsidRPr="00192188">
        <w:rPr>
          <w:rFonts w:ascii="Calibri" w:hAnsi="Calibri" w:cs="Calibri"/>
          <w:color w:val="FF0000"/>
        </w:rPr>
        <w:t xml:space="preserve"> </w:t>
      </w:r>
      <w:r w:rsidRPr="00192188">
        <w:rPr>
          <w:rFonts w:ascii="Calibri" w:hAnsi="Calibri" w:cs="Calibri"/>
        </w:rPr>
        <w:t xml:space="preserve">barn, </w:t>
      </w:r>
      <w:proofErr w:type="spellStart"/>
      <w:r w:rsidRPr="00192188">
        <w:rPr>
          <w:rFonts w:ascii="Calibri" w:hAnsi="Calibri" w:cs="Calibri"/>
        </w:rPr>
        <w:t>takypné</w:t>
      </w:r>
      <w:proofErr w:type="spellEnd"/>
      <w:r w:rsidRPr="00192188">
        <w:rPr>
          <w:rFonts w:ascii="Calibri" w:hAnsi="Calibri" w:cs="Calibri"/>
        </w:rPr>
        <w:t xml:space="preserve">, skakighet. </w:t>
      </w:r>
    </w:p>
    <w:p w14:paraId="44C4FEB0" w14:textId="77777777" w:rsidR="0078629C" w:rsidRPr="00192188" w:rsidRDefault="0078629C" w:rsidP="0078629C">
      <w:pPr>
        <w:pStyle w:val="Liststycke"/>
        <w:numPr>
          <w:ilvl w:val="0"/>
          <w:numId w:val="18"/>
        </w:numPr>
        <w:rPr>
          <w:rFonts w:ascii="Calibri" w:hAnsi="Calibri" w:cs="Calibri"/>
        </w:rPr>
      </w:pPr>
      <w:r w:rsidRPr="00192188">
        <w:rPr>
          <w:rFonts w:ascii="Calibri" w:hAnsi="Calibri" w:cs="Calibri"/>
        </w:rPr>
        <w:t xml:space="preserve">Prematura barn visar ofta mindre tecken på lågt p-glukos och därför bör man ha </w:t>
      </w:r>
      <w:r w:rsidRPr="00192188">
        <w:rPr>
          <w:rFonts w:ascii="Calibri" w:hAnsi="Calibri" w:cs="Calibri"/>
          <w:b/>
          <w:bCs/>
        </w:rPr>
        <w:t>generös inställning</w:t>
      </w:r>
      <w:r w:rsidRPr="00192188">
        <w:rPr>
          <w:rFonts w:ascii="Calibri" w:hAnsi="Calibri" w:cs="Calibri"/>
        </w:rPr>
        <w:t xml:space="preserve"> till provtagning.</w:t>
      </w:r>
    </w:p>
    <w:p w14:paraId="546B89F7" w14:textId="77777777" w:rsidR="0078629C" w:rsidRPr="00192188" w:rsidRDefault="0078629C" w:rsidP="0078629C">
      <w:pPr>
        <w:pStyle w:val="Liststycke"/>
        <w:numPr>
          <w:ilvl w:val="0"/>
          <w:numId w:val="18"/>
        </w:numPr>
        <w:rPr>
          <w:rFonts w:ascii="Calibri" w:hAnsi="Calibri" w:cs="Calibri"/>
        </w:rPr>
      </w:pPr>
      <w:r w:rsidRPr="00192188">
        <w:rPr>
          <w:rFonts w:ascii="Calibri" w:hAnsi="Calibri" w:cs="Calibri"/>
        </w:rPr>
        <w:t xml:space="preserve">Vid symtom tas p-glukos strax före måltid </w:t>
      </w:r>
    </w:p>
    <w:p w14:paraId="3C98B561" w14:textId="77777777" w:rsidR="0078629C" w:rsidRPr="00192188" w:rsidRDefault="0078629C" w:rsidP="0078629C">
      <w:pPr>
        <w:pStyle w:val="Liststycke"/>
        <w:numPr>
          <w:ilvl w:val="0"/>
          <w:numId w:val="18"/>
        </w:numPr>
        <w:rPr>
          <w:rFonts w:ascii="Calibri" w:hAnsi="Calibri" w:cs="Calibri"/>
        </w:rPr>
      </w:pPr>
      <w:r w:rsidRPr="00192188">
        <w:rPr>
          <w:rFonts w:ascii="Calibri" w:hAnsi="Calibri" w:cs="Calibri"/>
        </w:rPr>
        <w:t>Vid feber hos mor eller lång vattenavgång ta samtidigt infektionsprover</w:t>
      </w:r>
      <w:r w:rsidRPr="00192188">
        <w:rPr>
          <w:rFonts w:ascii="Calibri" w:hAnsi="Calibri" w:cs="Calibri"/>
          <w:color w:val="FF0000"/>
        </w:rPr>
        <w:t xml:space="preserve"> </w:t>
      </w:r>
      <w:r w:rsidRPr="00192188">
        <w:rPr>
          <w:rFonts w:ascii="Calibri" w:hAnsi="Calibri" w:cs="Calibri"/>
        </w:rPr>
        <w:t xml:space="preserve">(IL-6, CRP, LPK, TPK) - </w:t>
      </w:r>
      <w:r w:rsidRPr="00192188">
        <w:rPr>
          <w:rFonts w:ascii="Calibri" w:hAnsi="Calibri" w:cs="Calibri"/>
          <w:b/>
          <w:bCs/>
        </w:rPr>
        <w:t>efter läkarordination</w:t>
      </w:r>
    </w:p>
    <w:p w14:paraId="49730C40" w14:textId="77777777" w:rsidR="0078629C" w:rsidRPr="00391CA5" w:rsidRDefault="0078629C" w:rsidP="0078629C">
      <w:pPr>
        <w:rPr>
          <w:rStyle w:val="Rubrik3Char1"/>
          <w:rFonts w:ascii="Calibri" w:eastAsiaTheme="majorEastAsia" w:hAnsi="Calibri" w:cs="Calibri"/>
        </w:rPr>
      </w:pPr>
      <w:r w:rsidRPr="00391CA5">
        <w:rPr>
          <w:rStyle w:val="Rubrik3Char1"/>
          <w:rFonts w:ascii="Calibri" w:eastAsiaTheme="majorEastAsia" w:hAnsi="Calibri" w:cs="Calibri"/>
        </w:rPr>
        <w:t>Observation samt temperaturmätning</w:t>
      </w:r>
    </w:p>
    <w:p w14:paraId="5DA9CE10" w14:textId="77777777" w:rsidR="0078629C" w:rsidRPr="00192188" w:rsidRDefault="0078629C" w:rsidP="0078629C">
      <w:pPr>
        <w:rPr>
          <w:rFonts w:ascii="Calibri" w:hAnsi="Calibri" w:cs="Calibri"/>
        </w:rPr>
      </w:pPr>
      <w:r w:rsidRPr="00192188">
        <w:rPr>
          <w:rFonts w:ascii="Calibri" w:hAnsi="Calibri" w:cs="Calibri"/>
        </w:rPr>
        <w:t>Tempkontroll x 3</w:t>
      </w:r>
    </w:p>
    <w:p w14:paraId="56531B58" w14:textId="77777777" w:rsidR="0078629C" w:rsidRPr="00192188" w:rsidRDefault="0078629C" w:rsidP="0078629C">
      <w:pPr>
        <w:pStyle w:val="Liststycke"/>
        <w:numPr>
          <w:ilvl w:val="0"/>
          <w:numId w:val="19"/>
        </w:numPr>
        <w:rPr>
          <w:rFonts w:ascii="Calibri" w:hAnsi="Calibri" w:cs="Calibri"/>
        </w:rPr>
      </w:pPr>
      <w:r w:rsidRPr="00192188">
        <w:rPr>
          <w:rFonts w:ascii="Calibri" w:hAnsi="Calibri" w:cs="Calibri"/>
        </w:rPr>
        <w:t>Temp tas i axillen av föräldrarna efter undervisning och dokumenteras i obs-listan av arbetslaget</w:t>
      </w:r>
    </w:p>
    <w:p w14:paraId="4D4CEF83" w14:textId="77777777" w:rsidR="0078629C" w:rsidRPr="00192188" w:rsidRDefault="0078629C" w:rsidP="0078629C">
      <w:pPr>
        <w:pStyle w:val="Liststycke"/>
        <w:numPr>
          <w:ilvl w:val="0"/>
          <w:numId w:val="19"/>
        </w:numPr>
        <w:rPr>
          <w:rFonts w:ascii="Calibri" w:hAnsi="Calibri" w:cs="Calibri"/>
        </w:rPr>
      </w:pPr>
      <w:r w:rsidRPr="00192188">
        <w:rPr>
          <w:rFonts w:ascii="Calibri" w:hAnsi="Calibri" w:cs="Calibri"/>
          <w:b/>
        </w:rPr>
        <w:t>Hud-mot-hudvård</w:t>
      </w:r>
      <w:r w:rsidRPr="00192188">
        <w:rPr>
          <w:rFonts w:ascii="Calibri" w:hAnsi="Calibri" w:cs="Calibri"/>
          <w:bCs/>
        </w:rPr>
        <w:t xml:space="preserve"> är förstahandsval vid hypotermi:</w:t>
      </w:r>
      <w:r w:rsidRPr="00192188">
        <w:rPr>
          <w:rFonts w:ascii="Calibri" w:hAnsi="Calibri" w:cs="Calibri"/>
        </w:rPr>
        <w:t xml:space="preserve"> använd mössa/ blöja</w:t>
      </w:r>
    </w:p>
    <w:p w14:paraId="1B8D47B0" w14:textId="77777777" w:rsidR="0078629C" w:rsidRPr="00192188" w:rsidRDefault="0078629C" w:rsidP="0078629C">
      <w:pPr>
        <w:pStyle w:val="Liststycke"/>
        <w:numPr>
          <w:ilvl w:val="0"/>
          <w:numId w:val="19"/>
        </w:numPr>
        <w:rPr>
          <w:rFonts w:ascii="Calibri" w:hAnsi="Calibri" w:cs="Calibri"/>
        </w:rPr>
      </w:pPr>
      <w:r w:rsidRPr="00192188">
        <w:rPr>
          <w:rFonts w:ascii="Calibri" w:hAnsi="Calibri" w:cs="Calibri"/>
        </w:rPr>
        <w:lastRenderedPageBreak/>
        <w:t xml:space="preserve">Vattenmadrass används där hud-mot-hud inte är möjligt. Använd blöja, </w:t>
      </w:r>
      <w:proofErr w:type="spellStart"/>
      <w:r w:rsidRPr="00192188">
        <w:rPr>
          <w:rFonts w:ascii="Calibri" w:hAnsi="Calibri" w:cs="Calibri"/>
        </w:rPr>
        <w:t>body</w:t>
      </w:r>
      <w:proofErr w:type="spellEnd"/>
      <w:r w:rsidRPr="00192188">
        <w:rPr>
          <w:rFonts w:ascii="Calibri" w:hAnsi="Calibri" w:cs="Calibri"/>
        </w:rPr>
        <w:t xml:space="preserve">, mössa </w:t>
      </w:r>
    </w:p>
    <w:p w14:paraId="1603EF46" w14:textId="77777777" w:rsidR="0078629C" w:rsidRPr="00192188" w:rsidRDefault="0078629C" w:rsidP="0078629C">
      <w:pPr>
        <w:pStyle w:val="Liststycke"/>
        <w:numPr>
          <w:ilvl w:val="1"/>
          <w:numId w:val="19"/>
        </w:numPr>
        <w:rPr>
          <w:rFonts w:ascii="Calibri" w:hAnsi="Calibri" w:cs="Calibri"/>
        </w:rPr>
      </w:pPr>
      <w:r w:rsidRPr="00192188">
        <w:rPr>
          <w:rFonts w:ascii="Calibri" w:hAnsi="Calibri" w:cs="Calibri"/>
        </w:rPr>
        <w:t>Används på 35 - 37 grader: vattenmadrassen</w:t>
      </w:r>
      <w:r w:rsidRPr="00192188">
        <w:rPr>
          <w:rFonts w:ascii="Calibri" w:hAnsi="Calibri" w:cs="Calibri"/>
          <w:color w:val="FF0000"/>
        </w:rPr>
        <w:t xml:space="preserve"> </w:t>
      </w:r>
      <w:r w:rsidRPr="00192188">
        <w:rPr>
          <w:rFonts w:ascii="Calibri" w:hAnsi="Calibri" w:cs="Calibri"/>
        </w:rPr>
        <w:t>ställs på 37 grader initialt</w:t>
      </w:r>
    </w:p>
    <w:p w14:paraId="2FFF1D15" w14:textId="77777777" w:rsidR="0078629C" w:rsidRPr="00192188" w:rsidRDefault="0078629C" w:rsidP="0078629C">
      <w:pPr>
        <w:pStyle w:val="Liststycke"/>
        <w:numPr>
          <w:ilvl w:val="1"/>
          <w:numId w:val="19"/>
        </w:numPr>
        <w:rPr>
          <w:rFonts w:ascii="Calibri" w:hAnsi="Calibri" w:cs="Calibri"/>
        </w:rPr>
      </w:pPr>
      <w:r>
        <w:rPr>
          <w:rFonts w:ascii="Calibri" w:hAnsi="Calibri" w:cs="Calibri"/>
        </w:rPr>
        <w:t>V</w:t>
      </w:r>
      <w:r w:rsidRPr="00192188">
        <w:rPr>
          <w:rFonts w:ascii="Calibri" w:hAnsi="Calibri" w:cs="Calibri"/>
        </w:rPr>
        <w:t>id stabil temperatur sänks vattenmadrassen med 0,5 grader i taget.</w:t>
      </w:r>
    </w:p>
    <w:p w14:paraId="690B817F" w14:textId="77777777" w:rsidR="0078629C" w:rsidRPr="00192188" w:rsidRDefault="0078629C" w:rsidP="0078629C">
      <w:pPr>
        <w:pStyle w:val="Liststycke"/>
        <w:numPr>
          <w:ilvl w:val="1"/>
          <w:numId w:val="19"/>
        </w:numPr>
        <w:rPr>
          <w:rFonts w:ascii="Calibri" w:hAnsi="Calibri" w:cs="Calibri"/>
        </w:rPr>
      </w:pPr>
      <w:r>
        <w:rPr>
          <w:rFonts w:ascii="Calibri" w:hAnsi="Calibri" w:cs="Calibri"/>
        </w:rPr>
        <w:t>e</w:t>
      </w:r>
      <w:r w:rsidRPr="00192188">
        <w:rPr>
          <w:rFonts w:ascii="Calibri" w:hAnsi="Calibri" w:cs="Calibri"/>
        </w:rPr>
        <w:t>fter cirka 12 timmar prov sänks temperaturen med ytterligare 0,5 grader.</w:t>
      </w:r>
    </w:p>
    <w:p w14:paraId="7973E14A" w14:textId="77777777" w:rsidR="0078629C" w:rsidRPr="00192188" w:rsidRDefault="0078629C" w:rsidP="0078629C">
      <w:pPr>
        <w:pStyle w:val="Liststycke"/>
        <w:numPr>
          <w:ilvl w:val="1"/>
          <w:numId w:val="19"/>
        </w:numPr>
        <w:rPr>
          <w:rFonts w:ascii="Calibri" w:hAnsi="Calibri" w:cs="Calibri"/>
        </w:rPr>
      </w:pPr>
      <w:r>
        <w:rPr>
          <w:rFonts w:ascii="Calibri" w:hAnsi="Calibri" w:cs="Calibri"/>
        </w:rPr>
        <w:t>N</w:t>
      </w:r>
      <w:r w:rsidRPr="00192188">
        <w:rPr>
          <w:rFonts w:ascii="Calibri" w:hAnsi="Calibri" w:cs="Calibri"/>
        </w:rPr>
        <w:t>är vattenmadrassen är inställd på 35 – 36 grader prova att ta bort den (med efterföljande tempkontroll).</w:t>
      </w:r>
    </w:p>
    <w:p w14:paraId="6D96D342" w14:textId="77777777" w:rsidR="0078629C" w:rsidRPr="00391CA5" w:rsidRDefault="0078629C" w:rsidP="0078629C">
      <w:pPr>
        <w:rPr>
          <w:rStyle w:val="Rubrik3Char1"/>
          <w:rFonts w:ascii="Calibri" w:eastAsiaTheme="majorEastAsia" w:hAnsi="Calibri" w:cs="Calibri"/>
        </w:rPr>
      </w:pPr>
      <w:r w:rsidRPr="00391CA5">
        <w:rPr>
          <w:rStyle w:val="Rubrik3Char1"/>
          <w:rFonts w:ascii="Calibri" w:eastAsiaTheme="majorEastAsia" w:hAnsi="Calibri" w:cs="Calibri"/>
        </w:rPr>
        <w:t>Viktkontroll</w:t>
      </w:r>
    </w:p>
    <w:p w14:paraId="4E338316" w14:textId="77777777" w:rsidR="0078629C" w:rsidRPr="00192188" w:rsidRDefault="0078629C" w:rsidP="0078629C">
      <w:pPr>
        <w:rPr>
          <w:rFonts w:ascii="Calibri" w:hAnsi="Calibri" w:cs="Calibri"/>
        </w:rPr>
      </w:pPr>
      <w:r w:rsidRPr="00192188">
        <w:rPr>
          <w:rFonts w:ascii="Calibri" w:hAnsi="Calibri" w:cs="Calibri"/>
        </w:rPr>
        <w:t>Tas dagligen från och med 24 timmars ålder.</w:t>
      </w:r>
    </w:p>
    <w:p w14:paraId="2938C36D" w14:textId="77777777" w:rsidR="0078629C" w:rsidRPr="00A0392F" w:rsidRDefault="0078629C" w:rsidP="0078629C">
      <w:pPr>
        <w:rPr>
          <w:rFonts w:ascii="Calibri" w:hAnsi="Calibri" w:cs="Calibri"/>
          <w:b/>
          <w:bCs/>
        </w:rPr>
      </w:pPr>
      <w:r w:rsidRPr="00A0392F">
        <w:rPr>
          <w:rFonts w:ascii="Calibri" w:hAnsi="Calibri" w:cs="Calibri"/>
          <w:b/>
          <w:bCs/>
        </w:rPr>
        <w:t xml:space="preserve">Tillmatningsmetod och barn som är svåra att mata </w:t>
      </w:r>
    </w:p>
    <w:p w14:paraId="01ADFDAD" w14:textId="77777777" w:rsidR="0078629C" w:rsidRPr="00192188" w:rsidRDefault="0078629C" w:rsidP="0078629C">
      <w:pPr>
        <w:rPr>
          <w:rFonts w:ascii="Calibri" w:hAnsi="Calibri" w:cs="Calibri"/>
        </w:rPr>
      </w:pPr>
      <w:r w:rsidRPr="00192188">
        <w:rPr>
          <w:rFonts w:ascii="Calibri" w:hAnsi="Calibri" w:cs="Calibri"/>
        </w:rPr>
        <w:t>Flaskmatning bör inte användas för att åtgärda matningsproblem hos prematurt födda barn (&lt;37 veckor) (Collins et al, 2016).</w:t>
      </w:r>
    </w:p>
    <w:p w14:paraId="0AE9777E" w14:textId="77777777" w:rsidR="0078629C" w:rsidRPr="00192188" w:rsidRDefault="0078629C" w:rsidP="0078629C">
      <w:pPr>
        <w:rPr>
          <w:rFonts w:ascii="Calibri" w:hAnsi="Calibri" w:cs="Calibri"/>
        </w:rPr>
      </w:pPr>
      <w:r w:rsidRPr="00192188">
        <w:rPr>
          <w:rFonts w:ascii="Calibri" w:hAnsi="Calibri" w:cs="Calibri"/>
        </w:rPr>
        <w:t xml:space="preserve">Vilken </w:t>
      </w:r>
      <w:proofErr w:type="spellStart"/>
      <w:r w:rsidRPr="00192188">
        <w:rPr>
          <w:rFonts w:ascii="Calibri" w:hAnsi="Calibri" w:cs="Calibri"/>
        </w:rPr>
        <w:t>matningsmetod</w:t>
      </w:r>
      <w:proofErr w:type="spellEnd"/>
      <w:r w:rsidRPr="00192188">
        <w:rPr>
          <w:rFonts w:ascii="Calibri" w:hAnsi="Calibri" w:cs="Calibri"/>
        </w:rPr>
        <w:t xml:space="preserve"> som passar beror på barnets förmåga att få tag om bröstet och suga aktivt</w:t>
      </w:r>
    </w:p>
    <w:p w14:paraId="3999E59B" w14:textId="77777777" w:rsidR="0078629C" w:rsidRPr="00192188" w:rsidRDefault="0078629C" w:rsidP="0078629C">
      <w:pPr>
        <w:pStyle w:val="Liststycke"/>
        <w:numPr>
          <w:ilvl w:val="0"/>
          <w:numId w:val="20"/>
        </w:numPr>
        <w:rPr>
          <w:rFonts w:ascii="Calibri" w:hAnsi="Calibri" w:cs="Calibri"/>
        </w:rPr>
      </w:pPr>
      <w:r w:rsidRPr="00192188">
        <w:rPr>
          <w:rFonts w:ascii="Calibri" w:hAnsi="Calibri" w:cs="Calibri"/>
        </w:rPr>
        <w:t xml:space="preserve">Barnet är sugvilligt och får bra tag om bröstet: ”slang vid bröstet” </w:t>
      </w:r>
    </w:p>
    <w:p w14:paraId="600A4B0E" w14:textId="77777777" w:rsidR="0078629C" w:rsidRPr="00192188" w:rsidRDefault="0078629C" w:rsidP="0078629C">
      <w:pPr>
        <w:pStyle w:val="Liststycke"/>
        <w:numPr>
          <w:ilvl w:val="0"/>
          <w:numId w:val="20"/>
        </w:numPr>
        <w:rPr>
          <w:rFonts w:ascii="Calibri" w:hAnsi="Calibri" w:cs="Calibri"/>
        </w:rPr>
      </w:pPr>
      <w:r w:rsidRPr="00192188">
        <w:rPr>
          <w:rFonts w:ascii="Calibri" w:hAnsi="Calibri" w:cs="Calibri"/>
        </w:rPr>
        <w:t>Barnet är inte sugvilligt/får inget bra tag: koppmatning</w:t>
      </w:r>
    </w:p>
    <w:p w14:paraId="05EE4E40" w14:textId="77777777" w:rsidR="0078629C" w:rsidRPr="00192188" w:rsidRDefault="0078629C" w:rsidP="0078629C">
      <w:pPr>
        <w:rPr>
          <w:rFonts w:ascii="Calibri" w:hAnsi="Calibri" w:cs="Calibri"/>
        </w:rPr>
      </w:pPr>
      <w:r w:rsidRPr="00192188">
        <w:rPr>
          <w:rFonts w:ascii="Calibri" w:hAnsi="Calibri" w:cs="Calibri"/>
        </w:rPr>
        <w:t xml:space="preserve">Prematura barn som har </w:t>
      </w:r>
      <w:proofErr w:type="spellStart"/>
      <w:r w:rsidRPr="00192188">
        <w:rPr>
          <w:rFonts w:ascii="Calibri" w:hAnsi="Calibri" w:cs="Calibri"/>
        </w:rPr>
        <w:t>tillmatats</w:t>
      </w:r>
      <w:proofErr w:type="spellEnd"/>
      <w:r w:rsidRPr="00192188">
        <w:rPr>
          <w:rFonts w:ascii="Calibri" w:hAnsi="Calibri" w:cs="Calibri"/>
        </w:rPr>
        <w:t xml:space="preserve"> utan problem initialt kan sedan bli svåra att mata (”svårmatad”). </w:t>
      </w:r>
    </w:p>
    <w:p w14:paraId="223CB1E3" w14:textId="77777777" w:rsidR="0078629C" w:rsidRPr="00192188" w:rsidRDefault="0078629C" w:rsidP="0078629C">
      <w:pPr>
        <w:pStyle w:val="Liststycke"/>
        <w:numPr>
          <w:ilvl w:val="0"/>
          <w:numId w:val="21"/>
        </w:numPr>
        <w:rPr>
          <w:rFonts w:ascii="Calibri" w:hAnsi="Calibri" w:cs="Calibri"/>
        </w:rPr>
      </w:pPr>
      <w:r w:rsidRPr="00192188">
        <w:rPr>
          <w:rFonts w:ascii="Calibri" w:hAnsi="Calibri" w:cs="Calibri"/>
        </w:rPr>
        <w:t>Prova att kopp-/slangmata mindre mängd fast tätare, med 2 – 2,5 timmas mellanrum (med samma planerade dygnsmängd)</w:t>
      </w:r>
    </w:p>
    <w:p w14:paraId="0D8113A1" w14:textId="77777777" w:rsidR="0078629C" w:rsidRPr="00192188" w:rsidRDefault="0078629C" w:rsidP="0078629C">
      <w:pPr>
        <w:pStyle w:val="Liststycke"/>
        <w:numPr>
          <w:ilvl w:val="0"/>
          <w:numId w:val="21"/>
        </w:numPr>
        <w:rPr>
          <w:rFonts w:ascii="Calibri" w:hAnsi="Calibri" w:cs="Calibri"/>
        </w:rPr>
      </w:pPr>
      <w:r w:rsidRPr="00192188">
        <w:rPr>
          <w:rFonts w:ascii="Calibri" w:hAnsi="Calibri" w:cs="Calibri"/>
        </w:rPr>
        <w:t xml:space="preserve">Överväg behov av samvård med sondmatning om det inte går att få i barnet den planerade mängden med tätare matning, exempelvis </w:t>
      </w:r>
    </w:p>
    <w:p w14:paraId="2BDAC9E0" w14:textId="77777777" w:rsidR="0078629C" w:rsidRPr="00192188" w:rsidRDefault="0078629C" w:rsidP="0078629C">
      <w:pPr>
        <w:pStyle w:val="Liststycke"/>
        <w:numPr>
          <w:ilvl w:val="1"/>
          <w:numId w:val="21"/>
        </w:numPr>
        <w:rPr>
          <w:rFonts w:ascii="Calibri" w:hAnsi="Calibri" w:cs="Calibri"/>
        </w:rPr>
      </w:pPr>
      <w:r>
        <w:rPr>
          <w:rFonts w:ascii="Calibri" w:hAnsi="Calibri" w:cs="Calibri"/>
        </w:rPr>
        <w:t>B</w:t>
      </w:r>
      <w:r w:rsidRPr="00192188">
        <w:rPr>
          <w:rFonts w:ascii="Calibri" w:hAnsi="Calibri" w:cs="Calibri"/>
        </w:rPr>
        <w:t xml:space="preserve">arnet behöver </w:t>
      </w:r>
      <w:proofErr w:type="spellStart"/>
      <w:r w:rsidRPr="00192188">
        <w:rPr>
          <w:rFonts w:ascii="Calibri" w:hAnsi="Calibri" w:cs="Calibri"/>
        </w:rPr>
        <w:t>tillmatning</w:t>
      </w:r>
      <w:proofErr w:type="spellEnd"/>
      <w:r w:rsidRPr="00192188">
        <w:rPr>
          <w:rFonts w:ascii="Calibri" w:hAnsi="Calibri" w:cs="Calibri"/>
        </w:rPr>
        <w:t xml:space="preserve"> varannan timma i fler än 2 mål </w:t>
      </w:r>
    </w:p>
    <w:p w14:paraId="037F6DAC" w14:textId="77777777" w:rsidR="0078629C" w:rsidRPr="00192188" w:rsidRDefault="0078629C" w:rsidP="0078629C">
      <w:pPr>
        <w:pStyle w:val="Liststycke"/>
        <w:numPr>
          <w:ilvl w:val="1"/>
          <w:numId w:val="21"/>
        </w:numPr>
        <w:rPr>
          <w:rFonts w:ascii="Calibri" w:hAnsi="Calibri" w:cs="Calibri"/>
        </w:rPr>
      </w:pPr>
      <w:r>
        <w:rPr>
          <w:rFonts w:ascii="Calibri" w:hAnsi="Calibri" w:cs="Calibri"/>
        </w:rPr>
        <w:t>B</w:t>
      </w:r>
      <w:r w:rsidRPr="00192188">
        <w:rPr>
          <w:rFonts w:ascii="Calibri" w:hAnsi="Calibri" w:cs="Calibri"/>
        </w:rPr>
        <w:t xml:space="preserve">arnet tar inte emot rätt mängd </w:t>
      </w:r>
      <w:proofErr w:type="spellStart"/>
      <w:r w:rsidRPr="00192188">
        <w:rPr>
          <w:rFonts w:ascii="Calibri" w:hAnsi="Calibri" w:cs="Calibri"/>
        </w:rPr>
        <w:t>tillmatning</w:t>
      </w:r>
      <w:proofErr w:type="spellEnd"/>
      <w:r w:rsidRPr="00192188">
        <w:rPr>
          <w:rFonts w:ascii="Calibri" w:hAnsi="Calibri" w:cs="Calibri"/>
        </w:rPr>
        <w:t xml:space="preserve"> i fler än 2 mål </w:t>
      </w:r>
    </w:p>
    <w:p w14:paraId="4A9F040D" w14:textId="77777777" w:rsidR="0078629C" w:rsidRPr="00192188" w:rsidRDefault="0078629C" w:rsidP="0078629C">
      <w:pPr>
        <w:pStyle w:val="Liststycke"/>
        <w:numPr>
          <w:ilvl w:val="1"/>
          <w:numId w:val="21"/>
        </w:numPr>
        <w:rPr>
          <w:rFonts w:ascii="Calibri" w:hAnsi="Calibri" w:cs="Calibri"/>
        </w:rPr>
      </w:pPr>
      <w:r>
        <w:rPr>
          <w:rFonts w:ascii="Calibri" w:hAnsi="Calibri" w:cs="Calibri"/>
        </w:rPr>
        <w:t>B</w:t>
      </w:r>
      <w:r w:rsidRPr="00192188">
        <w:rPr>
          <w:rFonts w:ascii="Calibri" w:hAnsi="Calibri" w:cs="Calibri"/>
        </w:rPr>
        <w:t>arnet har inte ökat i vikt (20 g/dygn) efter 3½ - 4 dygn</w:t>
      </w:r>
    </w:p>
    <w:p w14:paraId="516B32C6" w14:textId="77777777" w:rsidR="0078629C" w:rsidRDefault="0078629C" w:rsidP="0078629C">
      <w:pPr>
        <w:rPr>
          <w:rFonts w:ascii="Calibri" w:hAnsi="Calibri" w:cs="Calibri"/>
          <w:b/>
          <w:bCs/>
        </w:rPr>
      </w:pPr>
      <w:r w:rsidRPr="00391CA5">
        <w:rPr>
          <w:noProof/>
        </w:rPr>
        <w:lastRenderedPageBreak/>
        <w:drawing>
          <wp:inline distT="0" distB="0" distL="0" distR="0" wp14:anchorId="6BA7FD59" wp14:editId="26AF3306">
            <wp:extent cx="5582538" cy="3139440"/>
            <wp:effectExtent l="0" t="0" r="0" b="381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pic:nvPicPr>
                  <pic:blipFill>
                    <a:blip r:embed="rId14"/>
                    <a:stretch>
                      <a:fillRect/>
                    </a:stretch>
                  </pic:blipFill>
                  <pic:spPr>
                    <a:xfrm>
                      <a:off x="0" y="0"/>
                      <a:ext cx="5582285" cy="3139440"/>
                    </a:xfrm>
                    <a:prstGeom prst="rect">
                      <a:avLst/>
                    </a:prstGeom>
                  </pic:spPr>
                </pic:pic>
              </a:graphicData>
            </a:graphic>
          </wp:inline>
        </w:drawing>
      </w:r>
    </w:p>
    <w:p w14:paraId="1887BDC8" w14:textId="77777777" w:rsidR="0078629C" w:rsidRPr="00192188" w:rsidRDefault="0078629C" w:rsidP="0078629C">
      <w:pPr>
        <w:rPr>
          <w:rFonts w:ascii="Calibri" w:hAnsi="Calibri" w:cs="Calibri"/>
        </w:rPr>
      </w:pPr>
      <w:r w:rsidRPr="00192188">
        <w:rPr>
          <w:rFonts w:ascii="Calibri" w:hAnsi="Calibri" w:cs="Calibri"/>
          <w:b/>
          <w:bCs/>
        </w:rPr>
        <w:t>Fortsatt amningsstöd</w:t>
      </w:r>
    </w:p>
    <w:p w14:paraId="2A88720E" w14:textId="77777777" w:rsidR="0078629C" w:rsidRPr="00192188" w:rsidRDefault="0078629C" w:rsidP="0078629C">
      <w:pPr>
        <w:rPr>
          <w:rFonts w:ascii="Calibri" w:hAnsi="Calibri" w:cs="Calibri"/>
        </w:rPr>
      </w:pPr>
      <w:r w:rsidRPr="00192188">
        <w:rPr>
          <w:rFonts w:ascii="Calibri" w:hAnsi="Calibri" w:cs="Calibri"/>
        </w:rPr>
        <w:t>Sena prematura barn är motoriskt sett omogna och även vid hörbart sväljande vid bröstet kan mjölkintaget vara nedsatt. Stöd bör ges för åtgärder som främjar ökat mjölkintag vid bröstet samt fortsatt bra mjölkproduktion. Ge information till familjen om</w:t>
      </w:r>
    </w:p>
    <w:p w14:paraId="4F8C591A" w14:textId="77777777" w:rsidR="0078629C" w:rsidRPr="00192188" w:rsidRDefault="0078629C" w:rsidP="0078629C">
      <w:pPr>
        <w:pStyle w:val="Liststycke"/>
        <w:numPr>
          <w:ilvl w:val="0"/>
          <w:numId w:val="22"/>
        </w:numPr>
        <w:rPr>
          <w:rFonts w:ascii="Calibri" w:hAnsi="Calibri" w:cs="Calibri"/>
        </w:rPr>
      </w:pPr>
      <w:r w:rsidRPr="00192188">
        <w:rPr>
          <w:rFonts w:ascii="Calibri" w:hAnsi="Calibri" w:cs="Calibri"/>
        </w:rPr>
        <w:t>Barnets signaler och vikten av frekventa amningar</w:t>
      </w:r>
    </w:p>
    <w:p w14:paraId="5643285D" w14:textId="77777777" w:rsidR="0078629C" w:rsidRPr="00192188" w:rsidRDefault="0078629C" w:rsidP="0078629C">
      <w:pPr>
        <w:pStyle w:val="Liststycke"/>
        <w:numPr>
          <w:ilvl w:val="0"/>
          <w:numId w:val="22"/>
        </w:numPr>
        <w:rPr>
          <w:rFonts w:ascii="Calibri" w:hAnsi="Calibri" w:cs="Calibri"/>
        </w:rPr>
      </w:pPr>
      <w:r w:rsidRPr="00192188">
        <w:rPr>
          <w:rFonts w:ascii="Calibri" w:hAnsi="Calibri" w:cs="Calibri"/>
        </w:rPr>
        <w:t xml:space="preserve">Bra tag och bröstkompressionsteknik för effektivare amning </w:t>
      </w:r>
    </w:p>
    <w:p w14:paraId="69706388" w14:textId="77777777" w:rsidR="0078629C" w:rsidRPr="00192188" w:rsidRDefault="0078629C" w:rsidP="0078629C">
      <w:pPr>
        <w:pStyle w:val="Liststycke"/>
        <w:numPr>
          <w:ilvl w:val="0"/>
          <w:numId w:val="22"/>
        </w:numPr>
        <w:rPr>
          <w:rFonts w:ascii="Calibri" w:hAnsi="Calibri" w:cs="Calibri"/>
        </w:rPr>
      </w:pPr>
      <w:r w:rsidRPr="00192188">
        <w:rPr>
          <w:rFonts w:ascii="Calibri" w:hAnsi="Calibri" w:cs="Calibri"/>
        </w:rPr>
        <w:t xml:space="preserve">Vikten av att amma båda brösten </w:t>
      </w:r>
    </w:p>
    <w:p w14:paraId="17A739E4" w14:textId="77777777" w:rsidR="0078629C" w:rsidRPr="00192188" w:rsidRDefault="0078629C" w:rsidP="0078629C">
      <w:pPr>
        <w:pStyle w:val="Liststycke"/>
        <w:numPr>
          <w:ilvl w:val="0"/>
          <w:numId w:val="22"/>
        </w:numPr>
        <w:rPr>
          <w:rFonts w:ascii="Calibri" w:hAnsi="Calibri" w:cs="Calibri"/>
        </w:rPr>
      </w:pPr>
      <w:r w:rsidRPr="00192188">
        <w:rPr>
          <w:rFonts w:ascii="Calibri" w:hAnsi="Calibri" w:cs="Calibri"/>
        </w:rPr>
        <w:t xml:space="preserve">Att extra pumpning är viktig på grund av ökad risk för nedsatt mjölkproduktion: förslagsvis pumpning efter varje amning. Vid effektiv amning och matning vid bröstet behövs eventuellt färre pumpningar </w:t>
      </w:r>
    </w:p>
    <w:p w14:paraId="05649F5F" w14:textId="77777777" w:rsidR="0078629C" w:rsidRPr="00192188" w:rsidRDefault="0078629C" w:rsidP="0078629C">
      <w:pPr>
        <w:pStyle w:val="Liststycke"/>
        <w:numPr>
          <w:ilvl w:val="0"/>
          <w:numId w:val="22"/>
        </w:numPr>
        <w:rPr>
          <w:rFonts w:ascii="Calibri" w:hAnsi="Calibri" w:cs="Calibri"/>
        </w:rPr>
      </w:pPr>
      <w:r w:rsidRPr="00192188">
        <w:rPr>
          <w:rFonts w:ascii="Calibri" w:hAnsi="Calibri" w:cs="Calibri"/>
        </w:rPr>
        <w:t xml:space="preserve">Amning som inte är effektiv kan behöva avbrytas till förmån för pumpning och </w:t>
      </w:r>
      <w:proofErr w:type="spellStart"/>
      <w:r w:rsidRPr="00192188">
        <w:rPr>
          <w:rFonts w:ascii="Calibri" w:hAnsi="Calibri" w:cs="Calibri"/>
        </w:rPr>
        <w:t>tillmatning</w:t>
      </w:r>
      <w:proofErr w:type="spellEnd"/>
      <w:r w:rsidRPr="00192188">
        <w:rPr>
          <w:rFonts w:ascii="Calibri" w:hAnsi="Calibri" w:cs="Calibri"/>
        </w:rPr>
        <w:t>.</w:t>
      </w:r>
    </w:p>
    <w:p w14:paraId="0042B431" w14:textId="77777777" w:rsidR="0078629C" w:rsidRPr="00036418" w:rsidRDefault="0078629C" w:rsidP="0078629C">
      <w:pPr>
        <w:rPr>
          <w:rFonts w:ascii="Calibri" w:hAnsi="Calibri" w:cs="Calibri"/>
          <w:b/>
          <w:bCs/>
        </w:rPr>
      </w:pPr>
      <w:r w:rsidRPr="00036418">
        <w:rPr>
          <w:rFonts w:ascii="Calibri" w:hAnsi="Calibri" w:cs="Calibri"/>
          <w:b/>
          <w:bCs/>
        </w:rPr>
        <w:t>Övergång till helamning</w:t>
      </w:r>
    </w:p>
    <w:p w14:paraId="1A076384" w14:textId="77777777" w:rsidR="0078629C" w:rsidRPr="00192188" w:rsidRDefault="0078629C" w:rsidP="0078629C">
      <w:pPr>
        <w:rPr>
          <w:rFonts w:ascii="Calibri" w:hAnsi="Calibri" w:cs="Calibri"/>
        </w:rPr>
      </w:pPr>
      <w:r w:rsidRPr="00192188">
        <w:rPr>
          <w:rFonts w:ascii="Calibri" w:hAnsi="Calibri" w:cs="Calibri"/>
        </w:rPr>
        <w:t xml:space="preserve">Mjölkintaget bedöms utifrån daglig nakenvikt och amningsobservation: </w:t>
      </w:r>
    </w:p>
    <w:p w14:paraId="28817CC6" w14:textId="77777777" w:rsidR="0078629C" w:rsidRPr="00036418" w:rsidRDefault="0078629C" w:rsidP="0078629C">
      <w:pPr>
        <w:pStyle w:val="Liststycke"/>
        <w:numPr>
          <w:ilvl w:val="0"/>
          <w:numId w:val="23"/>
        </w:numPr>
        <w:rPr>
          <w:rFonts w:ascii="Calibri" w:hAnsi="Calibri" w:cs="Calibri"/>
        </w:rPr>
      </w:pPr>
      <w:r w:rsidRPr="00036418">
        <w:rPr>
          <w:rFonts w:ascii="Calibri" w:hAnsi="Calibri" w:cs="Calibri"/>
        </w:rPr>
        <w:t xml:space="preserve">Vid bra mjölkproduktion och bra mjölkintag kan </w:t>
      </w:r>
      <w:proofErr w:type="spellStart"/>
      <w:r w:rsidRPr="00036418">
        <w:rPr>
          <w:rFonts w:ascii="Calibri" w:hAnsi="Calibri" w:cs="Calibri"/>
        </w:rPr>
        <w:t>tillmatningen</w:t>
      </w:r>
      <w:proofErr w:type="spellEnd"/>
      <w:r w:rsidRPr="00036418">
        <w:rPr>
          <w:rFonts w:ascii="Calibri" w:hAnsi="Calibri" w:cs="Calibri"/>
        </w:rPr>
        <w:t xml:space="preserve"> ibland avslutas tvärt </w:t>
      </w:r>
    </w:p>
    <w:p w14:paraId="0A9C7428" w14:textId="77777777" w:rsidR="0078629C" w:rsidRPr="00036418" w:rsidRDefault="0078629C" w:rsidP="0078629C">
      <w:pPr>
        <w:pStyle w:val="Liststycke"/>
        <w:numPr>
          <w:ilvl w:val="0"/>
          <w:numId w:val="23"/>
        </w:numPr>
        <w:rPr>
          <w:rFonts w:ascii="Calibri" w:hAnsi="Calibri" w:cs="Calibri"/>
        </w:rPr>
      </w:pPr>
      <w:r w:rsidRPr="00036418">
        <w:rPr>
          <w:rFonts w:ascii="Calibri" w:hAnsi="Calibri" w:cs="Calibri"/>
        </w:rPr>
        <w:t xml:space="preserve">Vid svårigheter att övergå till helamning kan tillmatningstillfällena glesas ut/ mängden minskas enligt </w:t>
      </w:r>
      <w:hyperlink r:id="rId15" w:history="1">
        <w:proofErr w:type="spellStart"/>
        <w:r w:rsidRPr="00036418">
          <w:rPr>
            <w:rStyle w:val="Hyperlnk"/>
            <w:rFonts w:ascii="Calibri" w:hAnsi="Calibri" w:cs="Calibri"/>
          </w:rPr>
          <w:t>VGR’s</w:t>
        </w:r>
        <w:proofErr w:type="spellEnd"/>
        <w:r w:rsidRPr="00036418">
          <w:rPr>
            <w:rStyle w:val="Hyperlnk"/>
            <w:rFonts w:ascii="Calibri" w:hAnsi="Calibri" w:cs="Calibri"/>
          </w:rPr>
          <w:t xml:space="preserve"> amningsstege</w:t>
        </w:r>
      </w:hyperlink>
    </w:p>
    <w:p w14:paraId="2F20DF60" w14:textId="77777777" w:rsidR="0078629C" w:rsidRDefault="0078629C" w:rsidP="0078629C">
      <w:pPr>
        <w:spacing w:after="0" w:line="240" w:lineRule="auto"/>
        <w:ind w:left="0" w:right="0"/>
        <w:rPr>
          <w:rFonts w:ascii="Calibri" w:hAnsi="Calibri" w:cs="Calibri"/>
          <w:b/>
          <w:bCs/>
        </w:rPr>
      </w:pPr>
      <w:r>
        <w:rPr>
          <w:rFonts w:ascii="Calibri" w:hAnsi="Calibri" w:cs="Calibri"/>
          <w:b/>
          <w:bCs/>
        </w:rPr>
        <w:br w:type="page"/>
      </w:r>
    </w:p>
    <w:p w14:paraId="1B262C3C" w14:textId="77777777" w:rsidR="0078629C" w:rsidRPr="00036418" w:rsidRDefault="0078629C" w:rsidP="0078629C">
      <w:pPr>
        <w:rPr>
          <w:rFonts w:ascii="Calibri" w:hAnsi="Calibri" w:cs="Calibri"/>
          <w:b/>
          <w:bCs/>
        </w:rPr>
      </w:pPr>
      <w:proofErr w:type="spellStart"/>
      <w:r w:rsidRPr="00036418">
        <w:rPr>
          <w:rFonts w:ascii="Calibri" w:hAnsi="Calibri" w:cs="Calibri"/>
          <w:b/>
          <w:bCs/>
        </w:rPr>
        <w:lastRenderedPageBreak/>
        <w:t>Ikterus</w:t>
      </w:r>
      <w:proofErr w:type="spellEnd"/>
    </w:p>
    <w:p w14:paraId="227BC2C7" w14:textId="77777777" w:rsidR="0078629C" w:rsidRPr="00036418" w:rsidRDefault="0078629C" w:rsidP="0078629C">
      <w:pPr>
        <w:rPr>
          <w:rFonts w:ascii="Calibri" w:hAnsi="Calibri" w:cs="Calibri"/>
        </w:rPr>
      </w:pPr>
      <w:r w:rsidRPr="00036418">
        <w:rPr>
          <w:rFonts w:ascii="Calibri" w:hAnsi="Calibri" w:cs="Calibri"/>
        </w:rPr>
        <w:t>Behandlas i första hand på BB</w:t>
      </w:r>
    </w:p>
    <w:p w14:paraId="00EC22FD" w14:textId="77777777" w:rsidR="0078629C" w:rsidRPr="00036418" w:rsidRDefault="0078629C" w:rsidP="0078629C">
      <w:pPr>
        <w:pStyle w:val="Liststycke"/>
        <w:numPr>
          <w:ilvl w:val="0"/>
          <w:numId w:val="24"/>
        </w:numPr>
        <w:rPr>
          <w:rFonts w:ascii="Calibri" w:hAnsi="Calibri" w:cs="Calibri"/>
        </w:rPr>
      </w:pPr>
      <w:r w:rsidRPr="00036418">
        <w:rPr>
          <w:rFonts w:ascii="Calibri" w:hAnsi="Calibri" w:cs="Calibri"/>
        </w:rPr>
        <w:t xml:space="preserve">Använd med fördel </w:t>
      </w:r>
      <w:proofErr w:type="spellStart"/>
      <w:r w:rsidRPr="00036418">
        <w:rPr>
          <w:rFonts w:ascii="Calibri" w:hAnsi="Calibri" w:cs="Calibri"/>
        </w:rPr>
        <w:t>Bilisoft</w:t>
      </w:r>
      <w:proofErr w:type="spellEnd"/>
      <w:r w:rsidRPr="00036418">
        <w:rPr>
          <w:rFonts w:ascii="Calibri" w:hAnsi="Calibri" w:cs="Calibri"/>
        </w:rPr>
        <w:t xml:space="preserve"> (ljusbehandlingsmadrass).</w:t>
      </w:r>
    </w:p>
    <w:p w14:paraId="7E06FD74" w14:textId="77777777" w:rsidR="0078629C" w:rsidRPr="00036418" w:rsidRDefault="0078629C" w:rsidP="0078629C">
      <w:pPr>
        <w:pStyle w:val="Liststycke"/>
        <w:numPr>
          <w:ilvl w:val="0"/>
          <w:numId w:val="24"/>
        </w:numPr>
        <w:rPr>
          <w:rFonts w:ascii="Calibri" w:hAnsi="Calibri" w:cs="Calibri"/>
        </w:rPr>
      </w:pPr>
      <w:r w:rsidRPr="00036418">
        <w:rPr>
          <w:rFonts w:ascii="Calibri" w:hAnsi="Calibri" w:cs="Calibri"/>
        </w:rPr>
        <w:t xml:space="preserve">Vid konventionell ljusbehandling: rätt avstånd från barnet till sollampan står på rampen. Mätning från barnets högsta punkt upp till lampan. </w:t>
      </w:r>
    </w:p>
    <w:p w14:paraId="6D363829" w14:textId="77777777" w:rsidR="0078629C" w:rsidRPr="00036418" w:rsidRDefault="0078629C" w:rsidP="0078629C">
      <w:pPr>
        <w:pStyle w:val="Liststycke"/>
        <w:numPr>
          <w:ilvl w:val="0"/>
          <w:numId w:val="24"/>
        </w:numPr>
        <w:rPr>
          <w:rFonts w:ascii="Calibri" w:hAnsi="Calibri" w:cs="Calibri"/>
        </w:rPr>
      </w:pPr>
      <w:r w:rsidRPr="00036418">
        <w:rPr>
          <w:rFonts w:ascii="Calibri" w:hAnsi="Calibri" w:cs="Calibri"/>
        </w:rPr>
        <w:t>Använd vid behov vattenmadrass. Regelbunden tempkontroll minst x 3</w:t>
      </w:r>
    </w:p>
    <w:p w14:paraId="54156D5C" w14:textId="77777777" w:rsidR="0078629C" w:rsidRPr="00036418" w:rsidRDefault="0078629C" w:rsidP="0078629C">
      <w:pPr>
        <w:pStyle w:val="Liststycke"/>
        <w:numPr>
          <w:ilvl w:val="0"/>
          <w:numId w:val="24"/>
        </w:numPr>
        <w:rPr>
          <w:rFonts w:ascii="Calibri" w:hAnsi="Calibri" w:cs="Calibri"/>
        </w:rPr>
      </w:pPr>
      <w:r w:rsidRPr="00036418">
        <w:rPr>
          <w:rFonts w:ascii="Calibri" w:hAnsi="Calibri" w:cs="Calibri"/>
        </w:rPr>
        <w:t xml:space="preserve">Barnet behöver extra mat, cirka 10 % mer. Använd </w:t>
      </w:r>
      <w:proofErr w:type="spellStart"/>
      <w:r w:rsidRPr="00036418">
        <w:rPr>
          <w:rFonts w:ascii="Calibri" w:hAnsi="Calibri" w:cs="Calibri"/>
        </w:rPr>
        <w:t>matvikt</w:t>
      </w:r>
      <w:proofErr w:type="spellEnd"/>
      <w:r w:rsidRPr="00036418">
        <w:rPr>
          <w:rFonts w:ascii="Calibri" w:hAnsi="Calibri" w:cs="Calibri"/>
        </w:rPr>
        <w:t xml:space="preserve"> och komplettera med </w:t>
      </w:r>
      <w:proofErr w:type="spellStart"/>
      <w:r w:rsidRPr="00036418">
        <w:rPr>
          <w:rFonts w:ascii="Calibri" w:hAnsi="Calibri" w:cs="Calibri"/>
        </w:rPr>
        <w:t>tillmatning</w:t>
      </w:r>
      <w:proofErr w:type="spellEnd"/>
      <w:r w:rsidRPr="00036418">
        <w:rPr>
          <w:rFonts w:ascii="Calibri" w:hAnsi="Calibri" w:cs="Calibri"/>
        </w:rPr>
        <w:t xml:space="preserve"> efter behov.</w:t>
      </w:r>
    </w:p>
    <w:p w14:paraId="551154FC" w14:textId="77777777" w:rsidR="0078629C" w:rsidRPr="00036418" w:rsidRDefault="0078629C" w:rsidP="0078629C">
      <w:pPr>
        <w:pStyle w:val="Liststycke"/>
        <w:numPr>
          <w:ilvl w:val="0"/>
          <w:numId w:val="24"/>
        </w:numPr>
        <w:rPr>
          <w:rFonts w:ascii="Calibri" w:hAnsi="Calibri" w:cs="Calibri"/>
        </w:rPr>
      </w:pPr>
      <w:r w:rsidRPr="00036418">
        <w:rPr>
          <w:rFonts w:ascii="Calibri" w:hAnsi="Calibri" w:cs="Calibri"/>
        </w:rPr>
        <w:t>Bättre effekt av behandlingen med användning av vita sängkläder både att bädda med samt att hänga runt ljusrampen (häng dem dock inte över fläkten).</w:t>
      </w:r>
    </w:p>
    <w:p w14:paraId="14F63D56" w14:textId="77777777" w:rsidR="0078629C" w:rsidRPr="00036418" w:rsidRDefault="0078629C" w:rsidP="0078629C">
      <w:pPr>
        <w:rPr>
          <w:rFonts w:ascii="Calibri" w:hAnsi="Calibri" w:cs="Calibri"/>
          <w:b/>
          <w:bCs/>
        </w:rPr>
      </w:pPr>
      <w:r w:rsidRPr="00036418">
        <w:rPr>
          <w:rFonts w:ascii="Calibri" w:hAnsi="Calibri" w:cs="Calibri"/>
          <w:b/>
          <w:bCs/>
        </w:rPr>
        <w:t>Hemgång från BB</w:t>
      </w:r>
    </w:p>
    <w:p w14:paraId="459BD466" w14:textId="77777777" w:rsidR="0078629C" w:rsidRPr="00036418" w:rsidRDefault="0078629C" w:rsidP="0078629C">
      <w:pPr>
        <w:rPr>
          <w:rFonts w:ascii="Calibri" w:hAnsi="Calibri" w:cs="Calibri"/>
        </w:rPr>
      </w:pPr>
      <w:r w:rsidRPr="00036418">
        <w:rPr>
          <w:rFonts w:ascii="Calibri" w:hAnsi="Calibri" w:cs="Calibri"/>
        </w:rPr>
        <w:t xml:space="preserve">Ej hemgång före 72 timmar. </w:t>
      </w:r>
    </w:p>
    <w:p w14:paraId="063023D3" w14:textId="77777777" w:rsidR="0078629C" w:rsidRPr="00036418" w:rsidRDefault="0078629C" w:rsidP="0078629C">
      <w:pPr>
        <w:pStyle w:val="Liststycke"/>
        <w:numPr>
          <w:ilvl w:val="0"/>
          <w:numId w:val="25"/>
        </w:numPr>
        <w:rPr>
          <w:rFonts w:ascii="Calibri" w:hAnsi="Calibri" w:cs="Calibri"/>
        </w:rPr>
      </w:pPr>
      <w:r w:rsidRPr="00036418">
        <w:rPr>
          <w:rFonts w:ascii="Calibri" w:hAnsi="Calibri" w:cs="Calibri"/>
        </w:rPr>
        <w:t>Barnet bör vara kvar tills de planat i vikt samt bra mjölkintag säkerställts (oftast första vid 3 – 4 dygns ålder) framför allt de som är född</w:t>
      </w:r>
      <w:r>
        <w:rPr>
          <w:rFonts w:ascii="Calibri" w:hAnsi="Calibri" w:cs="Calibri"/>
        </w:rPr>
        <w:t>a</w:t>
      </w:r>
      <w:r w:rsidRPr="00036418">
        <w:rPr>
          <w:rFonts w:ascii="Calibri" w:hAnsi="Calibri" w:cs="Calibri"/>
        </w:rPr>
        <w:t xml:space="preserve"> mellan vecka 35 – 36</w:t>
      </w:r>
    </w:p>
    <w:p w14:paraId="7FDB1629" w14:textId="77777777" w:rsidR="0078629C" w:rsidRPr="00036418" w:rsidRDefault="0078629C" w:rsidP="0078629C">
      <w:pPr>
        <w:pStyle w:val="Liststycke"/>
        <w:numPr>
          <w:ilvl w:val="0"/>
          <w:numId w:val="25"/>
        </w:numPr>
        <w:rPr>
          <w:rFonts w:ascii="Calibri" w:hAnsi="Calibri" w:cs="Calibri"/>
        </w:rPr>
      </w:pPr>
      <w:r w:rsidRPr="00036418">
        <w:rPr>
          <w:rFonts w:ascii="Calibri" w:hAnsi="Calibri" w:cs="Calibri"/>
        </w:rPr>
        <w:t xml:space="preserve">Stöd ska ges för övergång till helamning. </w:t>
      </w:r>
    </w:p>
    <w:p w14:paraId="12EE3229" w14:textId="77777777" w:rsidR="0078629C" w:rsidRPr="00036418" w:rsidRDefault="0078629C" w:rsidP="0078629C">
      <w:pPr>
        <w:pStyle w:val="Liststycke"/>
        <w:numPr>
          <w:ilvl w:val="0"/>
          <w:numId w:val="25"/>
        </w:numPr>
        <w:rPr>
          <w:rFonts w:ascii="Calibri" w:hAnsi="Calibri" w:cs="Calibri"/>
        </w:rPr>
      </w:pPr>
      <w:r w:rsidRPr="00036418">
        <w:rPr>
          <w:rFonts w:ascii="Calibri" w:hAnsi="Calibri" w:cs="Calibri"/>
        </w:rPr>
        <w:t xml:space="preserve">Planering inför hemgång: barn som suger effektivt kan behöva matas med mammans urpumpade mjölk några gånger per dygn/barn som </w:t>
      </w:r>
      <w:r>
        <w:rPr>
          <w:rFonts w:ascii="Calibri" w:hAnsi="Calibri" w:cs="Calibri"/>
        </w:rPr>
        <w:t xml:space="preserve">inte </w:t>
      </w:r>
      <w:r w:rsidRPr="00036418">
        <w:rPr>
          <w:rFonts w:ascii="Calibri" w:hAnsi="Calibri" w:cs="Calibri"/>
        </w:rPr>
        <w:t xml:space="preserve">suger effektivt kan behöva stå kvar på strikt schema - mat minst x 8 (tills varit på återbesök). </w:t>
      </w:r>
    </w:p>
    <w:p w14:paraId="57070DC2" w14:textId="77777777" w:rsidR="0078629C" w:rsidRPr="00036418" w:rsidRDefault="0078629C" w:rsidP="0078629C">
      <w:pPr>
        <w:pStyle w:val="Liststycke"/>
        <w:numPr>
          <w:ilvl w:val="0"/>
          <w:numId w:val="25"/>
        </w:numPr>
        <w:rPr>
          <w:rFonts w:ascii="Calibri" w:hAnsi="Calibri" w:cs="Calibri"/>
        </w:rPr>
      </w:pPr>
      <w:r w:rsidRPr="00036418">
        <w:rPr>
          <w:rFonts w:ascii="Calibri" w:hAnsi="Calibri" w:cs="Calibri"/>
        </w:rPr>
        <w:t xml:space="preserve">Uppföljning bokas inom 2 (3) dagar av hemgång för vägning och stöd med matning/amning samt kontroll av eventuell </w:t>
      </w:r>
      <w:proofErr w:type="spellStart"/>
      <w:r w:rsidRPr="00036418">
        <w:rPr>
          <w:rFonts w:ascii="Calibri" w:hAnsi="Calibri" w:cs="Calibri"/>
        </w:rPr>
        <w:t>ikterus</w:t>
      </w:r>
      <w:proofErr w:type="spellEnd"/>
      <w:r w:rsidRPr="00036418">
        <w:rPr>
          <w:rFonts w:ascii="Calibri" w:hAnsi="Calibri" w:cs="Calibri"/>
        </w:rPr>
        <w:t>.</w:t>
      </w:r>
    </w:p>
    <w:p w14:paraId="44A7B487" w14:textId="77777777" w:rsidR="0078629C" w:rsidRPr="00036418" w:rsidRDefault="0078629C" w:rsidP="0078629C">
      <w:pPr>
        <w:pStyle w:val="Liststycke"/>
        <w:numPr>
          <w:ilvl w:val="1"/>
          <w:numId w:val="25"/>
        </w:numPr>
        <w:rPr>
          <w:rFonts w:ascii="Calibri" w:hAnsi="Calibri" w:cs="Calibri"/>
        </w:rPr>
      </w:pPr>
      <w:r w:rsidRPr="00036418">
        <w:rPr>
          <w:rFonts w:ascii="Calibri" w:hAnsi="Calibri" w:cs="Calibri"/>
        </w:rPr>
        <w:t>Barn som vårdats av BB – uppföljning BB/-Amningsmottagningen</w:t>
      </w:r>
    </w:p>
    <w:p w14:paraId="70C56BD8" w14:textId="77777777" w:rsidR="0078629C" w:rsidRPr="00036418" w:rsidRDefault="0078629C" w:rsidP="0078629C">
      <w:pPr>
        <w:pStyle w:val="Liststycke"/>
        <w:numPr>
          <w:ilvl w:val="1"/>
          <w:numId w:val="25"/>
        </w:numPr>
        <w:rPr>
          <w:rFonts w:ascii="Calibri" w:hAnsi="Calibri" w:cs="Calibri"/>
        </w:rPr>
      </w:pPr>
      <w:r w:rsidRPr="00036418">
        <w:rPr>
          <w:rFonts w:ascii="Calibri" w:hAnsi="Calibri" w:cs="Calibri"/>
        </w:rPr>
        <w:t>Samvårds barn – besök kan erbjudas för nutritionsstöd på BB/-Amningsmottagningen. Uppföljning neonatal bokas vid behov</w:t>
      </w:r>
    </w:p>
    <w:p w14:paraId="60C71E46" w14:textId="77777777" w:rsidR="0078629C" w:rsidRPr="00036418" w:rsidRDefault="0078629C" w:rsidP="0078629C">
      <w:pPr>
        <w:pStyle w:val="Liststycke"/>
        <w:numPr>
          <w:ilvl w:val="1"/>
          <w:numId w:val="25"/>
        </w:numPr>
        <w:rPr>
          <w:rFonts w:ascii="Calibri" w:hAnsi="Calibri" w:cs="Calibri"/>
        </w:rPr>
      </w:pPr>
      <w:r w:rsidRPr="00036418">
        <w:rPr>
          <w:rFonts w:ascii="Calibri" w:hAnsi="Calibri" w:cs="Calibri"/>
        </w:rPr>
        <w:t>Barn som har V-sond - uppföljning Neonatal hemsjukvård</w:t>
      </w:r>
    </w:p>
    <w:p w14:paraId="51E15758" w14:textId="77777777" w:rsidR="0078629C" w:rsidRPr="00391CA5" w:rsidRDefault="0078629C" w:rsidP="0078629C">
      <w:pPr>
        <w:pStyle w:val="Rubrik2"/>
      </w:pPr>
      <w:bookmarkStart w:id="5" w:name="_Toc175649206"/>
      <w:r w:rsidRPr="00391CA5">
        <w:t>Uppföljning</w:t>
      </w:r>
      <w:bookmarkEnd w:id="5"/>
    </w:p>
    <w:p w14:paraId="4CE0A4BB" w14:textId="77777777" w:rsidR="0078629C" w:rsidRPr="00036418" w:rsidRDefault="0078629C" w:rsidP="0078629C">
      <w:pPr>
        <w:rPr>
          <w:rFonts w:ascii="Calibri" w:hAnsi="Calibri" w:cs="Calibri"/>
        </w:rPr>
      </w:pPr>
      <w:r w:rsidRPr="00036418">
        <w:rPr>
          <w:rFonts w:ascii="Calibri" w:hAnsi="Calibri" w:cs="Calibri"/>
        </w:rPr>
        <w:t>Första uppföljning: vid cirka 4 – 5 dygnsåldern</w:t>
      </w:r>
    </w:p>
    <w:p w14:paraId="611C8B00" w14:textId="77777777" w:rsidR="0078629C" w:rsidRPr="00036418" w:rsidRDefault="0078629C" w:rsidP="0078629C">
      <w:pPr>
        <w:pStyle w:val="Liststycke"/>
        <w:numPr>
          <w:ilvl w:val="0"/>
          <w:numId w:val="26"/>
        </w:numPr>
        <w:rPr>
          <w:rFonts w:ascii="Calibri" w:hAnsi="Calibri" w:cs="Calibri"/>
        </w:rPr>
      </w:pPr>
      <w:r w:rsidRPr="00036418">
        <w:rPr>
          <w:rFonts w:ascii="Calibri" w:hAnsi="Calibri" w:cs="Calibri"/>
        </w:rPr>
        <w:t xml:space="preserve">Om barnets vikt har planat/vänt och barnet visar tecken på att vara piggare, informera föräldrarna att övergå till amning/matning efter barnets egen rytm, (dock fortsatt x 8 eller </w:t>
      </w:r>
      <w:r w:rsidRPr="00036418">
        <w:rPr>
          <w:rFonts w:ascii="Calibri" w:hAnsi="Calibri" w:cs="Calibri"/>
        </w:rPr>
        <w:lastRenderedPageBreak/>
        <w:t>fler) för att tillåta barnet att äta oftare ibland samt sova längre sammanhängande (till exempel 4 timmar)</w:t>
      </w:r>
    </w:p>
    <w:p w14:paraId="1F0D5C83" w14:textId="77777777" w:rsidR="0078629C" w:rsidRPr="00036418" w:rsidRDefault="0078629C" w:rsidP="0078629C">
      <w:pPr>
        <w:pStyle w:val="Liststycke"/>
        <w:numPr>
          <w:ilvl w:val="0"/>
          <w:numId w:val="26"/>
        </w:numPr>
        <w:rPr>
          <w:rFonts w:ascii="Calibri" w:hAnsi="Calibri" w:cs="Calibri"/>
        </w:rPr>
      </w:pPr>
      <w:r w:rsidRPr="00036418">
        <w:rPr>
          <w:rFonts w:ascii="Calibri" w:hAnsi="Calibri" w:cs="Calibri"/>
        </w:rPr>
        <w:t xml:space="preserve">Om </w:t>
      </w:r>
      <w:proofErr w:type="spellStart"/>
      <w:r w:rsidRPr="00036418">
        <w:rPr>
          <w:rFonts w:ascii="Calibri" w:hAnsi="Calibri" w:cs="Calibri"/>
        </w:rPr>
        <w:t>bilirubinkurvan</w:t>
      </w:r>
      <w:proofErr w:type="spellEnd"/>
      <w:r w:rsidRPr="00036418">
        <w:rPr>
          <w:rFonts w:ascii="Calibri" w:hAnsi="Calibri" w:cs="Calibri"/>
        </w:rPr>
        <w:t xml:space="preserve"> har planat (ligger inte nära behandlingsgränsen), viktuppgången är normal och matning/amningssituation fungerar kan barnet skriv</w:t>
      </w:r>
      <w:r>
        <w:rPr>
          <w:rFonts w:ascii="Calibri" w:hAnsi="Calibri" w:cs="Calibri"/>
        </w:rPr>
        <w:t>as</w:t>
      </w:r>
      <w:r w:rsidRPr="00036418">
        <w:rPr>
          <w:rFonts w:ascii="Calibri" w:hAnsi="Calibri" w:cs="Calibri"/>
        </w:rPr>
        <w:t xml:space="preserve"> ut med uppföljning på BVC om 2 – 3 dagar. </w:t>
      </w:r>
    </w:p>
    <w:p w14:paraId="5EA2DB70" w14:textId="77777777" w:rsidR="0078629C" w:rsidRPr="00036418" w:rsidRDefault="0078629C" w:rsidP="0078629C">
      <w:pPr>
        <w:rPr>
          <w:rFonts w:ascii="Calibri" w:hAnsi="Calibri" w:cs="Calibri"/>
        </w:rPr>
      </w:pPr>
      <w:r w:rsidRPr="00036418">
        <w:rPr>
          <w:rFonts w:ascii="Calibri" w:hAnsi="Calibri" w:cs="Calibri"/>
        </w:rPr>
        <w:t>Behov av ytterligare uppföljning: vid cirka 6 - 7 dygns</w:t>
      </w:r>
      <w:r>
        <w:rPr>
          <w:rFonts w:ascii="Calibri" w:hAnsi="Calibri" w:cs="Calibri"/>
        </w:rPr>
        <w:t xml:space="preserve"> </w:t>
      </w:r>
      <w:r w:rsidRPr="00036418">
        <w:rPr>
          <w:rFonts w:ascii="Calibri" w:hAnsi="Calibri" w:cs="Calibri"/>
        </w:rPr>
        <w:t>ålder</w:t>
      </w:r>
    </w:p>
    <w:p w14:paraId="28C94D54" w14:textId="77777777" w:rsidR="0078629C" w:rsidRPr="00036418" w:rsidRDefault="0078629C" w:rsidP="0078629C">
      <w:pPr>
        <w:pStyle w:val="Liststycke"/>
        <w:numPr>
          <w:ilvl w:val="0"/>
          <w:numId w:val="27"/>
        </w:numPr>
        <w:rPr>
          <w:rFonts w:ascii="Calibri" w:hAnsi="Calibri" w:cs="Calibri"/>
          <w:b/>
        </w:rPr>
      </w:pPr>
      <w:r w:rsidRPr="00036418">
        <w:rPr>
          <w:rFonts w:ascii="Calibri" w:hAnsi="Calibri" w:cs="Calibri"/>
        </w:rPr>
        <w:t xml:space="preserve">Om viktökning/matningssituation inte är stabil och där det finns möjlighet att påverka matningssituation kan ytterligare ett besök ske på BB-/Amningsmott (till exempel upptäcks att mor har dragit ner på </w:t>
      </w:r>
      <w:proofErr w:type="spellStart"/>
      <w:r w:rsidRPr="00036418">
        <w:rPr>
          <w:rFonts w:ascii="Calibri" w:hAnsi="Calibri" w:cs="Calibri"/>
        </w:rPr>
        <w:t>tillmatningen</w:t>
      </w:r>
      <w:proofErr w:type="spellEnd"/>
      <w:r w:rsidRPr="00036418">
        <w:rPr>
          <w:rFonts w:ascii="Calibri" w:hAnsi="Calibri" w:cs="Calibri"/>
        </w:rPr>
        <w:t xml:space="preserve"> för fort men där amningen inte hunnit komma </w:t>
      </w:r>
      <w:proofErr w:type="gramStart"/>
      <w:r w:rsidRPr="00036418">
        <w:rPr>
          <w:rFonts w:ascii="Calibri" w:hAnsi="Calibri" w:cs="Calibri"/>
        </w:rPr>
        <w:t>igång</w:t>
      </w:r>
      <w:proofErr w:type="gramEnd"/>
      <w:r w:rsidRPr="00036418">
        <w:rPr>
          <w:rFonts w:ascii="Calibri" w:hAnsi="Calibri" w:cs="Calibri"/>
        </w:rPr>
        <w:t>)</w:t>
      </w:r>
    </w:p>
    <w:p w14:paraId="4DA849BC" w14:textId="77777777" w:rsidR="0078629C" w:rsidRPr="00036418" w:rsidRDefault="0078629C" w:rsidP="0078629C">
      <w:pPr>
        <w:pStyle w:val="Liststycke"/>
        <w:numPr>
          <w:ilvl w:val="0"/>
          <w:numId w:val="27"/>
        </w:numPr>
        <w:rPr>
          <w:rFonts w:ascii="Calibri" w:hAnsi="Calibri" w:cs="Calibri"/>
          <w:b/>
        </w:rPr>
      </w:pPr>
      <w:r w:rsidRPr="00036418">
        <w:rPr>
          <w:rFonts w:ascii="Calibri" w:hAnsi="Calibri" w:cs="Calibri"/>
        </w:rPr>
        <w:t>Vid långsam viktuppgång (&lt;20 g/dag) och matningssvårigheter vilket föranleder ett behov av sondmatning kopplas neonatal hemsjukvård in</w:t>
      </w:r>
    </w:p>
    <w:p w14:paraId="4C21904E" w14:textId="77777777" w:rsidR="0078629C" w:rsidRPr="00036418" w:rsidRDefault="0078629C" w:rsidP="0078629C">
      <w:pPr>
        <w:rPr>
          <w:rFonts w:ascii="Calibri" w:hAnsi="Calibri" w:cs="Calibri"/>
        </w:rPr>
      </w:pPr>
      <w:r w:rsidRPr="00036418">
        <w:rPr>
          <w:rFonts w:ascii="Calibri" w:hAnsi="Calibri" w:cs="Calibri"/>
        </w:rPr>
        <w:t>Parameter</w:t>
      </w:r>
    </w:p>
    <w:p w14:paraId="3EA9E677" w14:textId="77777777" w:rsidR="0078629C" w:rsidRPr="00036418" w:rsidRDefault="0078629C" w:rsidP="0078629C">
      <w:pPr>
        <w:rPr>
          <w:rFonts w:ascii="Calibri" w:hAnsi="Calibri" w:cs="Calibri"/>
        </w:rPr>
      </w:pPr>
      <w:r w:rsidRPr="00036418">
        <w:rPr>
          <w:rFonts w:ascii="Calibri" w:hAnsi="Calibri" w:cs="Calibri"/>
        </w:rPr>
        <w:t>Viktutveckling</w:t>
      </w:r>
    </w:p>
    <w:p w14:paraId="16FB2CD0" w14:textId="77777777" w:rsidR="0078629C" w:rsidRPr="00036418" w:rsidRDefault="0078629C" w:rsidP="0078629C">
      <w:pPr>
        <w:pStyle w:val="Liststycke"/>
        <w:numPr>
          <w:ilvl w:val="0"/>
          <w:numId w:val="28"/>
        </w:numPr>
        <w:rPr>
          <w:rFonts w:ascii="Calibri" w:hAnsi="Calibri" w:cs="Calibri"/>
        </w:rPr>
      </w:pPr>
      <w:r w:rsidRPr="00036418">
        <w:rPr>
          <w:rFonts w:ascii="Calibri" w:hAnsi="Calibri" w:cs="Calibri"/>
        </w:rPr>
        <w:t xml:space="preserve">Lägst vikt är mellan 2½ - 3½ dygnet.  Sena prematura barn har oftast en planare viktutveckling den första tiden. Vikten bedöms i relation till hur långt kvar barnet har till födelsevikten och hur matningssituation fungerar. Målet är att barnet inte går ner mer än 7 %. Därefter cirka 20 g ökning/dygn för att nå sin födelsevikt inom 7 - 10 dagar. </w:t>
      </w:r>
    </w:p>
    <w:p w14:paraId="3CF2E946" w14:textId="77777777" w:rsidR="0078629C" w:rsidRPr="00036418" w:rsidRDefault="0078629C" w:rsidP="0078629C">
      <w:pPr>
        <w:rPr>
          <w:rFonts w:ascii="Calibri" w:hAnsi="Calibri" w:cs="Calibri"/>
        </w:rPr>
      </w:pPr>
      <w:proofErr w:type="spellStart"/>
      <w:r w:rsidRPr="00036418">
        <w:rPr>
          <w:rFonts w:ascii="Calibri" w:hAnsi="Calibri" w:cs="Calibri"/>
        </w:rPr>
        <w:t>Ikterus</w:t>
      </w:r>
      <w:proofErr w:type="spellEnd"/>
    </w:p>
    <w:p w14:paraId="4DEC07BB" w14:textId="77777777" w:rsidR="0078629C" w:rsidRPr="00036418" w:rsidRDefault="0078629C" w:rsidP="0078629C">
      <w:pPr>
        <w:pStyle w:val="Liststycke"/>
        <w:numPr>
          <w:ilvl w:val="0"/>
          <w:numId w:val="28"/>
        </w:numPr>
        <w:rPr>
          <w:rFonts w:ascii="Calibri" w:hAnsi="Calibri" w:cs="Calibri"/>
        </w:rPr>
      </w:pPr>
      <w:r w:rsidRPr="00036418">
        <w:rPr>
          <w:rFonts w:ascii="Calibri" w:hAnsi="Calibri" w:cs="Calibri"/>
        </w:rPr>
        <w:t xml:space="preserve">Sena prematura barn har oftast en högre nivå </w:t>
      </w:r>
      <w:proofErr w:type="spellStart"/>
      <w:r w:rsidRPr="00036418">
        <w:rPr>
          <w:rFonts w:ascii="Calibri" w:hAnsi="Calibri" w:cs="Calibri"/>
        </w:rPr>
        <w:t>ikterus</w:t>
      </w:r>
      <w:proofErr w:type="spellEnd"/>
      <w:r w:rsidRPr="00036418">
        <w:rPr>
          <w:rFonts w:ascii="Calibri" w:hAnsi="Calibri" w:cs="Calibri"/>
        </w:rPr>
        <w:t xml:space="preserve"> till följd av omogen lever. Toppen nås vid 5 - 7 dygn. Värdena normaliseras långsammare och det är normalt att </w:t>
      </w:r>
      <w:proofErr w:type="spellStart"/>
      <w:r w:rsidRPr="00036418">
        <w:rPr>
          <w:rFonts w:ascii="Calibri" w:hAnsi="Calibri" w:cs="Calibri"/>
        </w:rPr>
        <w:t>bilirubinkurvan</w:t>
      </w:r>
      <w:proofErr w:type="spellEnd"/>
      <w:r w:rsidRPr="00036418">
        <w:rPr>
          <w:rFonts w:ascii="Calibri" w:hAnsi="Calibri" w:cs="Calibri"/>
        </w:rPr>
        <w:t xml:space="preserve"> är planande mellan 7 - 10 dagar för att senare minska. </w:t>
      </w:r>
    </w:p>
    <w:p w14:paraId="72F180F3" w14:textId="77777777" w:rsidR="0078629C" w:rsidRPr="00036418" w:rsidRDefault="0078629C" w:rsidP="0078629C">
      <w:pPr>
        <w:pStyle w:val="Liststycke"/>
        <w:numPr>
          <w:ilvl w:val="0"/>
          <w:numId w:val="28"/>
        </w:numPr>
        <w:rPr>
          <w:rFonts w:ascii="Calibri" w:hAnsi="Calibri" w:cs="Calibri"/>
        </w:rPr>
      </w:pPr>
      <w:r w:rsidRPr="00036418">
        <w:rPr>
          <w:rFonts w:ascii="Calibri" w:hAnsi="Calibri" w:cs="Calibri"/>
        </w:rPr>
        <w:t>Ett tilltalande alternativ till frekventa återbesök med s-</w:t>
      </w:r>
      <w:proofErr w:type="spellStart"/>
      <w:r w:rsidRPr="00036418">
        <w:rPr>
          <w:rFonts w:ascii="Calibri" w:hAnsi="Calibri" w:cs="Calibri"/>
        </w:rPr>
        <w:t>bilikontroller</w:t>
      </w:r>
      <w:proofErr w:type="spellEnd"/>
      <w:r w:rsidRPr="00036418">
        <w:rPr>
          <w:rFonts w:ascii="Calibri" w:hAnsi="Calibri" w:cs="Calibri"/>
        </w:rPr>
        <w:t xml:space="preserve"> är behandling med ljusbehandlingsmadrass i hemmet (till de barn som ligger över eller nära ljusbehandlingsgräns). Föräldrarna får instruktioner och går hem samma dag om matningarna fungerar bra.</w:t>
      </w:r>
    </w:p>
    <w:p w14:paraId="5A5A001F" w14:textId="77777777" w:rsidR="0078629C" w:rsidRPr="00391CA5" w:rsidRDefault="0078629C" w:rsidP="0078629C"/>
    <w:p w14:paraId="49C37D3A" w14:textId="77777777" w:rsidR="0078629C" w:rsidRDefault="0078629C" w:rsidP="0078629C"/>
    <w:p w14:paraId="4247B374" w14:textId="77777777" w:rsidR="00BB6093" w:rsidRPr="00BB6093" w:rsidRDefault="00BB6093" w:rsidP="00BB6093"/>
    <w:sectPr w:rsidR="00BB6093" w:rsidRPr="00BB6093" w:rsidSect="00095DF4">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BD706" w14:textId="77777777" w:rsidR="00B92F96" w:rsidRDefault="00B92F96">
      <w:r>
        <w:separator/>
      </w:r>
    </w:p>
  </w:endnote>
  <w:endnote w:type="continuationSeparator" w:id="0">
    <w:p w14:paraId="579EEC96" w14:textId="77777777" w:rsidR="00B92F96" w:rsidRDefault="00B92F96">
      <w:r>
        <w:continuationSeparator/>
      </w:r>
    </w:p>
  </w:endnote>
  <w:endnote w:type="continuationNotice" w:id="1">
    <w:p w14:paraId="6CFC756C" w14:textId="77777777" w:rsidR="00B92F96" w:rsidRDefault="00B92F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FBEBF5" w14:textId="77777777" w:rsidR="00B92F96" w:rsidRDefault="00B92F96"/>
  </w:footnote>
  <w:footnote w:type="continuationSeparator" w:id="0">
    <w:p w14:paraId="2ECD5826" w14:textId="77777777" w:rsidR="00B92F96" w:rsidRDefault="00B92F96">
      <w:r>
        <w:continuationSeparator/>
      </w:r>
    </w:p>
  </w:footnote>
  <w:footnote w:type="continuationNotice" w:id="1">
    <w:p w14:paraId="31E44C0E" w14:textId="77777777" w:rsidR="00B92F96" w:rsidRDefault="00B92F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D3DC2"/>
    <w:multiLevelType w:val="hybridMultilevel"/>
    <w:tmpl w:val="02304F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1E2797C"/>
    <w:multiLevelType w:val="hybridMultilevel"/>
    <w:tmpl w:val="B4161DF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B7F3099"/>
    <w:multiLevelType w:val="hybridMultilevel"/>
    <w:tmpl w:val="35988B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D50587C"/>
    <w:multiLevelType w:val="hybridMultilevel"/>
    <w:tmpl w:val="1794FD9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4B4636B"/>
    <w:multiLevelType w:val="hybridMultilevel"/>
    <w:tmpl w:val="75D4CE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99B79E2"/>
    <w:multiLevelType w:val="hybridMultilevel"/>
    <w:tmpl w:val="46D0EB6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E013321"/>
    <w:multiLevelType w:val="hybridMultilevel"/>
    <w:tmpl w:val="68BA3F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E061CA"/>
    <w:multiLevelType w:val="hybridMultilevel"/>
    <w:tmpl w:val="7856D89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3E71E0"/>
    <w:multiLevelType w:val="hybridMultilevel"/>
    <w:tmpl w:val="E52C642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B9A64C7"/>
    <w:multiLevelType w:val="hybridMultilevel"/>
    <w:tmpl w:val="E78A49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287883"/>
    <w:multiLevelType w:val="hybridMultilevel"/>
    <w:tmpl w:val="07DA80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EA334D3"/>
    <w:multiLevelType w:val="hybridMultilevel"/>
    <w:tmpl w:val="69A4385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F0B586A"/>
    <w:multiLevelType w:val="hybridMultilevel"/>
    <w:tmpl w:val="23ACBEE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AA5666C"/>
    <w:multiLevelType w:val="hybridMultilevel"/>
    <w:tmpl w:val="20BE8C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F0D67F4"/>
    <w:multiLevelType w:val="hybridMultilevel"/>
    <w:tmpl w:val="B1C8F0D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6C05D8F"/>
    <w:multiLevelType w:val="hybridMultilevel"/>
    <w:tmpl w:val="ECB2F5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9387507"/>
    <w:multiLevelType w:val="hybridMultilevel"/>
    <w:tmpl w:val="B53080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C173AAA"/>
    <w:multiLevelType w:val="hybridMultilevel"/>
    <w:tmpl w:val="975878CE"/>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65497EA2"/>
    <w:multiLevelType w:val="hybridMultilevel"/>
    <w:tmpl w:val="BA585C7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6DCA3253"/>
    <w:multiLevelType w:val="hybridMultilevel"/>
    <w:tmpl w:val="A192E6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36A7760"/>
    <w:multiLevelType w:val="hybridMultilevel"/>
    <w:tmpl w:val="D3E21FA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395672E"/>
    <w:multiLevelType w:val="hybridMultilevel"/>
    <w:tmpl w:val="21D40C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5F5EA8"/>
    <w:multiLevelType w:val="hybridMultilevel"/>
    <w:tmpl w:val="533CA3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6F3153"/>
    <w:multiLevelType w:val="hybridMultilevel"/>
    <w:tmpl w:val="DA9658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F583253"/>
    <w:multiLevelType w:val="hybridMultilevel"/>
    <w:tmpl w:val="91E0DBB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373624449">
    <w:abstractNumId w:val="6"/>
  </w:num>
  <w:num w:numId="2" w16cid:durableId="772095629">
    <w:abstractNumId w:val="17"/>
  </w:num>
  <w:num w:numId="3" w16cid:durableId="769666899">
    <w:abstractNumId w:val="11"/>
  </w:num>
  <w:num w:numId="4" w16cid:durableId="823351749">
    <w:abstractNumId w:val="19"/>
  </w:num>
  <w:num w:numId="5" w16cid:durableId="2111392820">
    <w:abstractNumId w:val="26"/>
  </w:num>
  <w:num w:numId="6" w16cid:durableId="708379520">
    <w:abstractNumId w:val="8"/>
  </w:num>
  <w:num w:numId="7" w16cid:durableId="331568412">
    <w:abstractNumId w:val="24"/>
  </w:num>
  <w:num w:numId="8" w16cid:durableId="1325665169">
    <w:abstractNumId w:val="5"/>
  </w:num>
  <w:num w:numId="9" w16cid:durableId="204409181">
    <w:abstractNumId w:val="16"/>
  </w:num>
  <w:num w:numId="10" w16cid:durableId="1650674008">
    <w:abstractNumId w:val="25"/>
  </w:num>
  <w:num w:numId="11" w16cid:durableId="1743671874">
    <w:abstractNumId w:val="14"/>
  </w:num>
  <w:num w:numId="12" w16cid:durableId="483282227">
    <w:abstractNumId w:val="23"/>
  </w:num>
  <w:num w:numId="13" w16cid:durableId="1737506482">
    <w:abstractNumId w:val="0"/>
  </w:num>
  <w:num w:numId="14" w16cid:durableId="1504007345">
    <w:abstractNumId w:val="18"/>
  </w:num>
  <w:num w:numId="15" w16cid:durableId="1778064632">
    <w:abstractNumId w:val="22"/>
  </w:num>
  <w:num w:numId="16" w16cid:durableId="87625925">
    <w:abstractNumId w:val="2"/>
  </w:num>
  <w:num w:numId="17" w16cid:durableId="189535522">
    <w:abstractNumId w:val="21"/>
  </w:num>
  <w:num w:numId="18" w16cid:durableId="353187533">
    <w:abstractNumId w:val="3"/>
  </w:num>
  <w:num w:numId="19" w16cid:durableId="645821755">
    <w:abstractNumId w:val="9"/>
  </w:num>
  <w:num w:numId="20" w16cid:durableId="420685133">
    <w:abstractNumId w:val="10"/>
  </w:num>
  <w:num w:numId="21" w16cid:durableId="652681026">
    <w:abstractNumId w:val="20"/>
  </w:num>
  <w:num w:numId="22" w16cid:durableId="1902713981">
    <w:abstractNumId w:val="7"/>
  </w:num>
  <w:num w:numId="23" w16cid:durableId="89545213">
    <w:abstractNumId w:val="27"/>
  </w:num>
  <w:num w:numId="24" w16cid:durableId="1347321612">
    <w:abstractNumId w:val="15"/>
  </w:num>
  <w:num w:numId="25" w16cid:durableId="12652459">
    <w:abstractNumId w:val="13"/>
  </w:num>
  <w:num w:numId="26" w16cid:durableId="587470431">
    <w:abstractNumId w:val="1"/>
  </w:num>
  <w:num w:numId="27" w16cid:durableId="1775441415">
    <w:abstractNumId w:val="12"/>
  </w:num>
  <w:num w:numId="28" w16cid:durableId="111825942">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652"/>
    <w:rsid w:val="0000495C"/>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DF4"/>
    <w:rsid w:val="000A4C35"/>
    <w:rsid w:val="000A611A"/>
    <w:rsid w:val="000B12D9"/>
    <w:rsid w:val="000B4536"/>
    <w:rsid w:val="000B7715"/>
    <w:rsid w:val="000E163F"/>
    <w:rsid w:val="000E463B"/>
    <w:rsid w:val="000E5A7E"/>
    <w:rsid w:val="000F43A3"/>
    <w:rsid w:val="000F7681"/>
    <w:rsid w:val="00103031"/>
    <w:rsid w:val="001044FE"/>
    <w:rsid w:val="001139D4"/>
    <w:rsid w:val="00131B08"/>
    <w:rsid w:val="00132A59"/>
    <w:rsid w:val="00133337"/>
    <w:rsid w:val="00133A0F"/>
    <w:rsid w:val="00133B36"/>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B34"/>
    <w:rsid w:val="001A4E7C"/>
    <w:rsid w:val="001B762C"/>
    <w:rsid w:val="001C4D0A"/>
    <w:rsid w:val="001C5FEF"/>
    <w:rsid w:val="00211487"/>
    <w:rsid w:val="00211D91"/>
    <w:rsid w:val="0021481F"/>
    <w:rsid w:val="00217DEC"/>
    <w:rsid w:val="00235B57"/>
    <w:rsid w:val="00240890"/>
    <w:rsid w:val="00250F24"/>
    <w:rsid w:val="002523C5"/>
    <w:rsid w:val="0025380B"/>
    <w:rsid w:val="0025703A"/>
    <w:rsid w:val="00262F3D"/>
    <w:rsid w:val="00263281"/>
    <w:rsid w:val="002651D6"/>
    <w:rsid w:val="0026551F"/>
    <w:rsid w:val="00280A85"/>
    <w:rsid w:val="00284119"/>
    <w:rsid w:val="00290B5C"/>
    <w:rsid w:val="00294791"/>
    <w:rsid w:val="00297EC1"/>
    <w:rsid w:val="002B0B30"/>
    <w:rsid w:val="002B0C78"/>
    <w:rsid w:val="002C0C02"/>
    <w:rsid w:val="002C1277"/>
    <w:rsid w:val="002C60AD"/>
    <w:rsid w:val="002D0E0E"/>
    <w:rsid w:val="002D6023"/>
    <w:rsid w:val="002E263F"/>
    <w:rsid w:val="002E6F81"/>
    <w:rsid w:val="002F08BA"/>
    <w:rsid w:val="002F2CFF"/>
    <w:rsid w:val="002F52DB"/>
    <w:rsid w:val="002F568B"/>
    <w:rsid w:val="002F7818"/>
    <w:rsid w:val="00304FD2"/>
    <w:rsid w:val="003066D0"/>
    <w:rsid w:val="00311401"/>
    <w:rsid w:val="003203D7"/>
    <w:rsid w:val="00320F86"/>
    <w:rsid w:val="003239CD"/>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CA5"/>
    <w:rsid w:val="00397F54"/>
    <w:rsid w:val="003A0D43"/>
    <w:rsid w:val="003B2A4B"/>
    <w:rsid w:val="003D099E"/>
    <w:rsid w:val="003D21A2"/>
    <w:rsid w:val="003D29D2"/>
    <w:rsid w:val="003E0705"/>
    <w:rsid w:val="003E2FF7"/>
    <w:rsid w:val="003F1013"/>
    <w:rsid w:val="003F1ACF"/>
    <w:rsid w:val="003F3DAA"/>
    <w:rsid w:val="003F4EEC"/>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C81"/>
    <w:rsid w:val="005770AD"/>
    <w:rsid w:val="00581414"/>
    <w:rsid w:val="00582490"/>
    <w:rsid w:val="005826FA"/>
    <w:rsid w:val="00597E28"/>
    <w:rsid w:val="005A2E3B"/>
    <w:rsid w:val="005A54ED"/>
    <w:rsid w:val="005A5974"/>
    <w:rsid w:val="005A5D5B"/>
    <w:rsid w:val="005A6081"/>
    <w:rsid w:val="005A627D"/>
    <w:rsid w:val="005C0045"/>
    <w:rsid w:val="005C084E"/>
    <w:rsid w:val="005C39A6"/>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1F2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8B8"/>
    <w:rsid w:val="00725816"/>
    <w:rsid w:val="00730955"/>
    <w:rsid w:val="00733A9C"/>
    <w:rsid w:val="00736574"/>
    <w:rsid w:val="007367E0"/>
    <w:rsid w:val="00737215"/>
    <w:rsid w:val="00754905"/>
    <w:rsid w:val="00760038"/>
    <w:rsid w:val="00762EE0"/>
    <w:rsid w:val="00765C41"/>
    <w:rsid w:val="00771100"/>
    <w:rsid w:val="007759DD"/>
    <w:rsid w:val="0078609F"/>
    <w:rsid w:val="0078629C"/>
    <w:rsid w:val="007917BA"/>
    <w:rsid w:val="007A5C6F"/>
    <w:rsid w:val="007B3E3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10DB"/>
    <w:rsid w:val="008E36F8"/>
    <w:rsid w:val="008E46B2"/>
    <w:rsid w:val="008E682C"/>
    <w:rsid w:val="008E78A1"/>
    <w:rsid w:val="008F589F"/>
    <w:rsid w:val="0090432A"/>
    <w:rsid w:val="00906238"/>
    <w:rsid w:val="00907EF9"/>
    <w:rsid w:val="0091295C"/>
    <w:rsid w:val="00914D58"/>
    <w:rsid w:val="00921F47"/>
    <w:rsid w:val="009228AB"/>
    <w:rsid w:val="0093085B"/>
    <w:rsid w:val="00931C57"/>
    <w:rsid w:val="009347A5"/>
    <w:rsid w:val="00942257"/>
    <w:rsid w:val="00946711"/>
    <w:rsid w:val="009471BF"/>
    <w:rsid w:val="00950E4E"/>
    <w:rsid w:val="009529BD"/>
    <w:rsid w:val="009533B4"/>
    <w:rsid w:val="00971D93"/>
    <w:rsid w:val="009A6AD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41C"/>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1A43"/>
    <w:rsid w:val="00B65A9D"/>
    <w:rsid w:val="00B66D60"/>
    <w:rsid w:val="00B75EDE"/>
    <w:rsid w:val="00B77D88"/>
    <w:rsid w:val="00B77FAF"/>
    <w:rsid w:val="00B84336"/>
    <w:rsid w:val="00B851B9"/>
    <w:rsid w:val="00B86453"/>
    <w:rsid w:val="00B90054"/>
    <w:rsid w:val="00B92C14"/>
    <w:rsid w:val="00B92F96"/>
    <w:rsid w:val="00BA0066"/>
    <w:rsid w:val="00BB6093"/>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694"/>
    <w:rsid w:val="00CC167C"/>
    <w:rsid w:val="00CC52D9"/>
    <w:rsid w:val="00CD6647"/>
    <w:rsid w:val="00CE4B73"/>
    <w:rsid w:val="00CF70BB"/>
    <w:rsid w:val="00D074DB"/>
    <w:rsid w:val="00D139CF"/>
    <w:rsid w:val="00D37E7F"/>
    <w:rsid w:val="00D42F9A"/>
    <w:rsid w:val="00D47AD7"/>
    <w:rsid w:val="00D51529"/>
    <w:rsid w:val="00D83CF1"/>
    <w:rsid w:val="00D85218"/>
    <w:rsid w:val="00D915B1"/>
    <w:rsid w:val="00DA299D"/>
    <w:rsid w:val="00DA65C4"/>
    <w:rsid w:val="00DD2BE0"/>
    <w:rsid w:val="00DE4447"/>
    <w:rsid w:val="00DE5DA2"/>
    <w:rsid w:val="00DF0033"/>
    <w:rsid w:val="00E026BF"/>
    <w:rsid w:val="00E07B1B"/>
    <w:rsid w:val="00E11853"/>
    <w:rsid w:val="00E2202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A5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hps">
    <w:name w:val="hps"/>
    <w:rsid w:val="001A3B34"/>
  </w:style>
  <w:style w:type="paragraph" w:styleId="Normalwebb">
    <w:name w:val="Normal (Web)"/>
    <w:basedOn w:val="Normal"/>
    <w:uiPriority w:val="99"/>
    <w:unhideWhenUsed/>
    <w:rsid w:val="001A3B34"/>
    <w:pPr>
      <w:spacing w:after="0" w:line="276" w:lineRule="auto"/>
      <w:ind w:left="0" w:right="0"/>
    </w:pPr>
    <w:rPr>
      <w:rFonts w:ascii="Calibri" w:eastAsia="Calibri" w:hAnsi="Calibri" w:cs="Calibri"/>
    </w:rPr>
  </w:style>
  <w:style w:type="character" w:customStyle="1" w:styleId="Rubrik3Char1">
    <w:name w:val="Rubrik 3 Char1"/>
    <w:rsid w:val="001A3B34"/>
    <w:rPr>
      <w:rFonts w:ascii="Arial Fet" w:hAnsi="Arial Fet" w:cs="Arial"/>
      <w:b/>
      <w:bCs/>
      <w:sz w:val="24"/>
      <w:szCs w:val="26"/>
    </w:rPr>
  </w:style>
  <w:style w:type="character" w:styleId="Olstomnmnande">
    <w:name w:val="Unresolved Mention"/>
    <w:basedOn w:val="Standardstycketeckensnitt"/>
    <w:uiPriority w:val="99"/>
    <w:semiHidden/>
    <w:unhideWhenUsed/>
    <w:rsid w:val="00240890"/>
    <w:rPr>
      <w:color w:val="605E5C"/>
      <w:shd w:val="clear" w:color="auto" w:fill="E1DFDD"/>
    </w:rPr>
  </w:style>
  <w:style w:type="paragraph" w:styleId="Innehllsfrteckningsrubrik">
    <w:name w:val="TOC Heading"/>
    <w:basedOn w:val="Rubrik1"/>
    <w:next w:val="Normal"/>
    <w:uiPriority w:val="39"/>
    <w:semiHidden/>
    <w:unhideWhenUsed/>
    <w:qFormat/>
    <w:rsid w:val="0078629C"/>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35-986315719-223/surrogate/Samv%c3%a5rd%20av%20mamma%20och%20barn%20p%c3%a5%20f%c3%b6rlossnings-(BB-%20och%20neonatalavdelning.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2113-1041831471-221/surrogate/Amning%20-%20regiongemensam%20handbok%20f%c3%b6r%20neonatalv%c3%a5rden%20i%20VGR%202024.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2113-1041831471-221/surrogate/Amning%20-%20regiongemensam%20handbok%20f%c3%b6r%20neonatalv%c3%a5rden%20i%20VGR%202024.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7</Pages>
  <Words>1686</Words>
  <Characters>8940</Characters>
  <Application>Microsoft Office Word</Application>
  <DocSecurity>0</DocSecurity>
  <Lines>74</Lines>
  <Paragraphs>21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10605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sena prematurer (gestationsvecka 35+0 - 36+6)</dc:title>
  <dc:subject/>
  <dc:creator>patrik.jens.johansson@vgregion.se</dc:creator>
  <keywords/>
  <lastModifiedBy>Ewelyn Persson</lastModifiedBy>
  <revision>32</revision>
  <lastPrinted>2016-03-31T10:56:00.0000000Z</lastPrinted>
  <dcterms:created xsi:type="dcterms:W3CDTF">2022-05-13T03:40:00.0000000Z</dcterms:created>
  <dcterms:modified xsi:type="dcterms:W3CDTF">2024-08-27T09:20:00.0000000Z</dcterms:modified>
</coreProperties>
</file>