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1A5C9D">
      <w:bookmarkStart w:id="0" w:name="_Hlk152854031"/>
      <w:bookmarkEnd w:id="0"/>
    </w:p>
    <w:p w14:paraId="2BD2D64B" w14:textId="77777777" w:rsidR="001A5C9D" w:rsidRDefault="001A5C9D" w:rsidP="001A5C9D"/>
    <w:p w14:paraId="3E193D51" w14:textId="77777777" w:rsidR="001A5C9D" w:rsidRDefault="001A5C9D" w:rsidP="001A5C9D"/>
    <w:p w14:paraId="0C6554FA" w14:textId="77777777" w:rsidR="001A5C9D" w:rsidRDefault="001A5C9D" w:rsidP="001A5C9D"/>
    <w:p w14:paraId="6EFD6D6B" w14:textId="77777777" w:rsidR="00C551BF" w:rsidRDefault="00C551BF" w:rsidP="001A5C9D">
      <w:pPr>
        <w:pStyle w:val="Heading1"/>
      </w:pPr>
    </w:p>
    <w:p w14:paraId="546E4FC5" w14:textId="77777777" w:rsidR="00C551BF" w:rsidRDefault="00C551BF" w:rsidP="001A5C9D">
      <w:pPr>
        <w:pStyle w:val="Heading1"/>
      </w:pPr>
    </w:p>
    <w:p w14:paraId="338D0034" w14:textId="77777777" w:rsidR="005A77CE" w:rsidRDefault="005A77CE" w:rsidP="001A5C9D">
      <w:pPr>
        <w:pStyle w:val="Heading1"/>
      </w:pPr>
    </w:p>
    <w:p w14:paraId="275C718C" w14:textId="59307889" w:rsidR="001A5C9D" w:rsidRDefault="001A5C9D" w:rsidP="001A5C9D">
      <w:pPr>
        <w:pStyle w:val="Heading1"/>
      </w:pPr>
      <w:proofErr w:type="spellStart"/>
      <w:r>
        <w:t>Pudendusblocka</w:t>
      </w:r>
      <w:r w:rsidR="00C551BF">
        <w:t>d</w:t>
      </w:r>
      <w:proofErr w:type="spellEnd"/>
      <w:r w:rsidR="00C551BF">
        <w:t xml:space="preserve"> (PDB, bäckenbottenbedövning)</w:t>
      </w:r>
    </w:p>
    <w:p w14:paraId="57C8699A" w14:textId="77777777" w:rsidR="007D3230" w:rsidRDefault="007D3230" w:rsidP="007D3230">
      <w:pPr>
        <w:pStyle w:val="Heading3"/>
      </w:pPr>
      <w:r>
        <w:t xml:space="preserve">Revidering i denna version </w:t>
      </w:r>
    </w:p>
    <w:p w14:paraId="3E882B4A" w14:textId="19374372" w:rsidR="007D3230" w:rsidRPr="007B31DB" w:rsidRDefault="00540954" w:rsidP="0053303B">
      <w:pPr>
        <w:spacing w:after="298" w:line="238" w:lineRule="auto"/>
        <w:ind w:right="707"/>
        <w:rPr>
          <w:rFonts w:ascii="Calibri" w:hAnsi="Calibri" w:cs="Calibri"/>
        </w:rPr>
      </w:pPr>
      <w:r>
        <w:rPr>
          <w:rFonts w:ascii="Calibri" w:hAnsi="Calibri" w:cs="Calibri"/>
        </w:rPr>
        <w:t xml:space="preserve">Inga ändringar i denna version. </w:t>
      </w:r>
    </w:p>
    <w:p w14:paraId="76219BA8" w14:textId="0F46F32F" w:rsidR="001A030A" w:rsidRPr="001A030A" w:rsidRDefault="007D3230" w:rsidP="001A030A">
      <w:pPr>
        <w:pStyle w:val="Heading2"/>
      </w:pPr>
      <w:r w:rsidRPr="007D3230">
        <w:t>Syfte</w:t>
      </w:r>
      <w:r>
        <w:t xml:space="preserve"> </w:t>
      </w:r>
    </w:p>
    <w:p w14:paraId="3329C027" w14:textId="00F2BBAA" w:rsidR="007D3230" w:rsidRPr="007B31DB" w:rsidRDefault="007D3230" w:rsidP="001A030A">
      <w:pPr>
        <w:spacing w:after="269" w:line="240" w:lineRule="auto"/>
        <w:ind w:right="707"/>
        <w:rPr>
          <w:rFonts w:ascii="Calibri" w:hAnsi="Calibri" w:cs="Calibri"/>
        </w:rPr>
      </w:pPr>
      <w:proofErr w:type="spellStart"/>
      <w:r w:rsidRPr="007B31DB">
        <w:rPr>
          <w:rFonts w:ascii="Calibri" w:hAnsi="Calibri" w:cs="Calibri"/>
        </w:rPr>
        <w:t>Pudendusblockad</w:t>
      </w:r>
      <w:proofErr w:type="spellEnd"/>
      <w:r w:rsidRPr="007B31DB">
        <w:rPr>
          <w:rFonts w:ascii="Calibri" w:hAnsi="Calibri" w:cs="Calibri"/>
        </w:rPr>
        <w:t xml:space="preserve"> anses allmänt vara en enkel och säker metod för smärtlindring i slutskedet av förlossningen eller i samband med suturering av bristningar. I allmänhet erhålls en god anestesi av </w:t>
      </w:r>
      <w:proofErr w:type="spellStart"/>
      <w:r w:rsidRPr="007B31DB">
        <w:rPr>
          <w:rFonts w:ascii="Calibri" w:hAnsi="Calibri" w:cs="Calibri"/>
        </w:rPr>
        <w:t>perineum</w:t>
      </w:r>
      <w:proofErr w:type="spellEnd"/>
      <w:r w:rsidRPr="007B31DB">
        <w:rPr>
          <w:rFonts w:ascii="Calibri" w:hAnsi="Calibri" w:cs="Calibri"/>
        </w:rPr>
        <w:t xml:space="preserve"> och vulva, vilket också gör anestesin lämplig för eventuell tångförlossning, vacuumextraktion, </w:t>
      </w:r>
      <w:proofErr w:type="spellStart"/>
      <w:r w:rsidRPr="007B31DB">
        <w:rPr>
          <w:rFonts w:ascii="Calibri" w:hAnsi="Calibri" w:cs="Calibri"/>
        </w:rPr>
        <w:t>episiotomi</w:t>
      </w:r>
      <w:proofErr w:type="spellEnd"/>
      <w:r w:rsidRPr="007B31DB">
        <w:rPr>
          <w:rFonts w:ascii="Calibri" w:hAnsi="Calibri" w:cs="Calibri"/>
        </w:rPr>
        <w:t xml:space="preserve">. Blockaden håller i en till två timmar och kan upprepas efter en timme.  </w:t>
      </w:r>
    </w:p>
    <w:p w14:paraId="00A38F4C" w14:textId="77777777" w:rsidR="006E3CD3" w:rsidRPr="00967222" w:rsidRDefault="007D3230" w:rsidP="00967222">
      <w:pPr>
        <w:pStyle w:val="MellanrubrikVGR"/>
      </w:pPr>
      <w:r w:rsidRPr="00967222">
        <w:t xml:space="preserve">Kontraindikationer  </w:t>
      </w:r>
    </w:p>
    <w:p w14:paraId="79389427" w14:textId="3BAD8F3B" w:rsidR="006E3CD3" w:rsidRPr="0053303B" w:rsidRDefault="007D3230" w:rsidP="00967222">
      <w:pPr>
        <w:pStyle w:val="ListParagraph"/>
        <w:numPr>
          <w:ilvl w:val="0"/>
          <w:numId w:val="28"/>
        </w:numPr>
        <w:spacing w:after="32" w:line="240" w:lineRule="auto"/>
        <w:ind w:right="707"/>
        <w:rPr>
          <w:rFonts w:ascii="Calibri" w:hAnsi="Calibri" w:cs="Calibri"/>
        </w:rPr>
      </w:pPr>
      <w:r w:rsidRPr="0053303B">
        <w:rPr>
          <w:rFonts w:ascii="Calibri" w:hAnsi="Calibri" w:cs="Calibri"/>
        </w:rPr>
        <w:t>Tidigare ogynnsam reaktion på</w:t>
      </w:r>
      <w:r w:rsidR="00D970F4" w:rsidRPr="0053303B">
        <w:rPr>
          <w:rFonts w:ascii="Calibri" w:hAnsi="Calibri" w:cs="Calibri"/>
        </w:rPr>
        <w:t xml:space="preserve"> lo</w:t>
      </w:r>
      <w:r w:rsidRPr="0053303B">
        <w:rPr>
          <w:rFonts w:ascii="Calibri" w:hAnsi="Calibri" w:cs="Calibri"/>
        </w:rPr>
        <w:t xml:space="preserve">kalbedövningsmedel.  </w:t>
      </w:r>
    </w:p>
    <w:p w14:paraId="36A37331" w14:textId="28361FCB" w:rsidR="006E3CD3" w:rsidRPr="0053303B" w:rsidRDefault="007D3230" w:rsidP="00967222">
      <w:pPr>
        <w:pStyle w:val="ListParagraph"/>
        <w:numPr>
          <w:ilvl w:val="0"/>
          <w:numId w:val="28"/>
        </w:numPr>
        <w:spacing w:after="32" w:line="240" w:lineRule="auto"/>
        <w:ind w:right="3208"/>
        <w:rPr>
          <w:rFonts w:ascii="Calibri" w:hAnsi="Calibri" w:cs="Calibri"/>
        </w:rPr>
      </w:pPr>
      <w:r w:rsidRPr="0053303B">
        <w:rPr>
          <w:rFonts w:ascii="Calibri" w:hAnsi="Calibri" w:cs="Calibri"/>
        </w:rPr>
        <w:t xml:space="preserve">Infektioner i bakre vulva och </w:t>
      </w:r>
      <w:proofErr w:type="spellStart"/>
      <w:r w:rsidRPr="0053303B">
        <w:rPr>
          <w:rFonts w:ascii="Calibri" w:hAnsi="Calibri" w:cs="Calibri"/>
        </w:rPr>
        <w:t>perineum</w:t>
      </w:r>
      <w:proofErr w:type="spellEnd"/>
      <w:r w:rsidRPr="0053303B">
        <w:rPr>
          <w:rFonts w:ascii="Calibri" w:hAnsi="Calibri" w:cs="Calibri"/>
        </w:rPr>
        <w:t xml:space="preserve">.  </w:t>
      </w:r>
    </w:p>
    <w:p w14:paraId="72A98C7A" w14:textId="0C21B7C2" w:rsidR="007D3230" w:rsidRPr="0053303B" w:rsidRDefault="007D3230" w:rsidP="00967222">
      <w:pPr>
        <w:pStyle w:val="ListParagraph"/>
        <w:numPr>
          <w:ilvl w:val="0"/>
          <w:numId w:val="28"/>
        </w:numPr>
        <w:spacing w:after="32" w:line="240" w:lineRule="auto"/>
        <w:ind w:right="3208"/>
        <w:rPr>
          <w:rFonts w:ascii="Calibri" w:hAnsi="Calibri" w:cs="Calibri"/>
        </w:rPr>
      </w:pPr>
      <w:r w:rsidRPr="0053303B">
        <w:rPr>
          <w:rFonts w:ascii="Calibri" w:hAnsi="Calibri" w:cs="Calibri"/>
        </w:rPr>
        <w:t xml:space="preserve">Negativ inställning hos patienten.  </w:t>
      </w:r>
    </w:p>
    <w:p w14:paraId="6D7F22F2" w14:textId="77777777" w:rsidR="007D3230" w:rsidRDefault="007D3230" w:rsidP="007D3230">
      <w:pPr>
        <w:spacing w:after="21" w:line="259" w:lineRule="auto"/>
        <w:ind w:left="1169" w:right="0"/>
      </w:pPr>
      <w:r>
        <w:rPr>
          <w:sz w:val="20"/>
        </w:rPr>
        <w:t xml:space="preserve"> </w:t>
      </w:r>
    </w:p>
    <w:p w14:paraId="416C9D38" w14:textId="77777777" w:rsidR="007D3230" w:rsidRPr="0053303B" w:rsidRDefault="007D3230" w:rsidP="001A030A">
      <w:pPr>
        <w:spacing w:after="264" w:line="240" w:lineRule="auto"/>
        <w:ind w:right="707"/>
        <w:rPr>
          <w:rFonts w:ascii="Calibri" w:hAnsi="Calibri" w:cs="Calibri"/>
        </w:rPr>
      </w:pPr>
      <w:proofErr w:type="spellStart"/>
      <w:r w:rsidRPr="0053303B">
        <w:rPr>
          <w:rFonts w:ascii="Calibri" w:hAnsi="Calibri" w:cs="Calibri"/>
        </w:rPr>
        <w:t>Pudendusblockad</w:t>
      </w:r>
      <w:proofErr w:type="spellEnd"/>
      <w:r w:rsidRPr="0053303B">
        <w:rPr>
          <w:rFonts w:ascii="Calibri" w:hAnsi="Calibri" w:cs="Calibri"/>
        </w:rPr>
        <w:t xml:space="preserve"> är inte avsedd att användas under öppningsskedet. </w:t>
      </w:r>
    </w:p>
    <w:p w14:paraId="7ED83832" w14:textId="77777777" w:rsidR="007D3230" w:rsidRDefault="007D3230" w:rsidP="007D3230">
      <w:pPr>
        <w:pStyle w:val="Heading2"/>
      </w:pPr>
      <w:r w:rsidRPr="007D3230">
        <w:t>Komplikationer</w:t>
      </w:r>
      <w:r>
        <w:t xml:space="preserve">  </w:t>
      </w:r>
    </w:p>
    <w:p w14:paraId="47F0C19C" w14:textId="77777777" w:rsidR="007D3230" w:rsidRPr="0053303B" w:rsidRDefault="007D3230" w:rsidP="0053303B">
      <w:pPr>
        <w:spacing w:after="269" w:line="240" w:lineRule="auto"/>
        <w:ind w:right="707"/>
        <w:rPr>
          <w:rFonts w:ascii="Calibri" w:hAnsi="Calibri" w:cs="Calibri"/>
        </w:rPr>
      </w:pPr>
      <w:r w:rsidRPr="0053303B">
        <w:rPr>
          <w:rFonts w:ascii="Calibri" w:hAnsi="Calibri" w:cs="Calibri"/>
        </w:rPr>
        <w:t xml:space="preserve">Då </w:t>
      </w:r>
      <w:proofErr w:type="spellStart"/>
      <w:r w:rsidRPr="0053303B">
        <w:rPr>
          <w:rFonts w:ascii="Calibri" w:hAnsi="Calibri" w:cs="Calibri"/>
        </w:rPr>
        <w:t>pudendusblockaden</w:t>
      </w:r>
      <w:proofErr w:type="spellEnd"/>
      <w:r w:rsidRPr="0053303B">
        <w:rPr>
          <w:rFonts w:ascii="Calibri" w:hAnsi="Calibri" w:cs="Calibri"/>
        </w:rPr>
        <w:t xml:space="preserve"> läggs med rätt teknik är risken för komplikationer liten. Blödning, </w:t>
      </w:r>
      <w:proofErr w:type="spellStart"/>
      <w:r w:rsidRPr="0053303B">
        <w:rPr>
          <w:rFonts w:ascii="Calibri" w:hAnsi="Calibri" w:cs="Calibri"/>
        </w:rPr>
        <w:t>hematom</w:t>
      </w:r>
      <w:proofErr w:type="spellEnd"/>
      <w:r w:rsidRPr="0053303B">
        <w:rPr>
          <w:rFonts w:ascii="Calibri" w:hAnsi="Calibri" w:cs="Calibri"/>
        </w:rPr>
        <w:t xml:space="preserve"> och infektioner är sällsynta. Det anses numera allmänt att </w:t>
      </w:r>
      <w:proofErr w:type="spellStart"/>
      <w:r w:rsidRPr="0053303B">
        <w:rPr>
          <w:rFonts w:ascii="Calibri" w:hAnsi="Calibri" w:cs="Calibri"/>
        </w:rPr>
        <w:t>pudendusblockad</w:t>
      </w:r>
      <w:proofErr w:type="spellEnd"/>
      <w:r w:rsidRPr="0053303B">
        <w:rPr>
          <w:rFonts w:ascii="Calibri" w:hAnsi="Calibri" w:cs="Calibri"/>
        </w:rPr>
        <w:t xml:space="preserve"> inte ökar riskerna för fostret förutsatt att oavsiktlig injektion i fostret inte sker, vilket kan undvikas med rätt teknik. Möjligen kan blockaden ge något nedsatt krysttendens men krystförmågan påverkas inte negativt. Toxiska biverkningar kan ske som vid alla former av lokalbedövning.  </w:t>
      </w:r>
    </w:p>
    <w:p w14:paraId="7A4069CA" w14:textId="77777777" w:rsidR="007D3230" w:rsidRDefault="007D3230" w:rsidP="007D3230">
      <w:pPr>
        <w:pStyle w:val="Heading2"/>
      </w:pPr>
      <w:r w:rsidRPr="007D3230">
        <w:t>Transvaginal</w:t>
      </w:r>
      <w:r>
        <w:t xml:space="preserve">/inre </w:t>
      </w:r>
      <w:proofErr w:type="spellStart"/>
      <w:r>
        <w:t>pudendus</w:t>
      </w:r>
      <w:proofErr w:type="spellEnd"/>
      <w:r>
        <w:t xml:space="preserve"> </w:t>
      </w:r>
      <w:r>
        <w:rPr>
          <w:sz w:val="24"/>
        </w:rPr>
        <w:t xml:space="preserve"> </w:t>
      </w:r>
    </w:p>
    <w:p w14:paraId="47CEE733" w14:textId="444F20A6" w:rsidR="007D3230" w:rsidRPr="00A13DEE" w:rsidRDefault="007D3230" w:rsidP="00967222">
      <w:pPr>
        <w:spacing w:line="240" w:lineRule="auto"/>
        <w:ind w:right="707"/>
        <w:rPr>
          <w:rFonts w:ascii="Calibri" w:hAnsi="Calibri" w:cs="Calibri"/>
        </w:rPr>
      </w:pPr>
      <w:r w:rsidRPr="00A13DEE">
        <w:rPr>
          <w:rFonts w:ascii="Calibri" w:hAnsi="Calibri" w:cs="Calibri"/>
        </w:rPr>
        <w:t xml:space="preserve">Anestesimedel: </w:t>
      </w:r>
      <w:r w:rsidRPr="00A13DEE">
        <w:rPr>
          <w:rFonts w:ascii="Calibri" w:hAnsi="Calibri" w:cs="Calibri"/>
          <w:b/>
        </w:rPr>
        <w:t>5 - 10 ml</w:t>
      </w:r>
      <w:r w:rsidRPr="00A13DEE">
        <w:rPr>
          <w:rFonts w:ascii="Calibri" w:hAnsi="Calibri" w:cs="Calibri"/>
        </w:rPr>
        <w:t xml:space="preserve"> </w:t>
      </w:r>
      <w:proofErr w:type="spellStart"/>
      <w:r w:rsidRPr="00A13DEE">
        <w:rPr>
          <w:rFonts w:ascii="Calibri" w:hAnsi="Calibri" w:cs="Calibri"/>
        </w:rPr>
        <w:t>Carbocainlösning</w:t>
      </w:r>
      <w:proofErr w:type="spellEnd"/>
      <w:r w:rsidRPr="00A13DEE">
        <w:rPr>
          <w:rFonts w:ascii="Calibri" w:hAnsi="Calibri" w:cs="Calibri"/>
        </w:rPr>
        <w:t xml:space="preserve"> 10 mg/ml på vardera sidan </w:t>
      </w:r>
      <w:r w:rsidRPr="00A13DEE">
        <w:rPr>
          <w:rFonts w:ascii="Calibri" w:hAnsi="Calibri" w:cs="Calibri"/>
          <w:i/>
        </w:rPr>
        <w:t>under förlossning</w:t>
      </w:r>
      <w:r w:rsidRPr="00A13DEE">
        <w:rPr>
          <w:rFonts w:ascii="Calibri" w:hAnsi="Calibri" w:cs="Calibri"/>
        </w:rPr>
        <w:t xml:space="preserve"> samt </w:t>
      </w:r>
      <w:r w:rsidRPr="00A13DEE">
        <w:rPr>
          <w:rFonts w:ascii="Calibri" w:hAnsi="Calibri" w:cs="Calibri"/>
          <w:b/>
        </w:rPr>
        <w:t>10 ml</w:t>
      </w:r>
      <w:r w:rsidRPr="00A13DEE">
        <w:rPr>
          <w:rFonts w:ascii="Calibri" w:hAnsi="Calibri" w:cs="Calibri"/>
        </w:rPr>
        <w:t xml:space="preserve"> </w:t>
      </w:r>
      <w:proofErr w:type="spellStart"/>
      <w:r w:rsidRPr="00A13DEE">
        <w:rPr>
          <w:rFonts w:ascii="Calibri" w:hAnsi="Calibri" w:cs="Calibri"/>
        </w:rPr>
        <w:t>Carbocainlösning</w:t>
      </w:r>
      <w:proofErr w:type="spellEnd"/>
      <w:r w:rsidRPr="00A13DEE">
        <w:rPr>
          <w:rFonts w:ascii="Calibri" w:hAnsi="Calibri" w:cs="Calibri"/>
        </w:rPr>
        <w:t xml:space="preserve"> 10 mg/ml på vardera sidan </w:t>
      </w:r>
      <w:proofErr w:type="spellStart"/>
      <w:r w:rsidRPr="00A13DEE">
        <w:rPr>
          <w:rFonts w:ascii="Calibri" w:hAnsi="Calibri" w:cs="Calibri"/>
          <w:i/>
        </w:rPr>
        <w:t>postpartum</w:t>
      </w:r>
      <w:proofErr w:type="spellEnd"/>
      <w:r w:rsidRPr="00A13DEE">
        <w:rPr>
          <w:rFonts w:ascii="Calibri" w:hAnsi="Calibri" w:cs="Calibri"/>
        </w:rPr>
        <w:t xml:space="preserve">. </w:t>
      </w:r>
      <w:r w:rsidRPr="00A13DEE">
        <w:rPr>
          <w:rFonts w:ascii="Calibri" w:hAnsi="Calibri" w:cs="Calibri"/>
          <w:sz w:val="20"/>
        </w:rPr>
        <w:t xml:space="preserve"> </w:t>
      </w:r>
    </w:p>
    <w:p w14:paraId="5BC8F9F6" w14:textId="36683B5A" w:rsidR="009B2735" w:rsidRDefault="007D3230" w:rsidP="009B2735">
      <w:pPr>
        <w:pStyle w:val="MellanrubrikVGR"/>
        <w:spacing w:after="0"/>
      </w:pPr>
      <w:r w:rsidRPr="00A13DEE">
        <w:t>Teknik</w:t>
      </w:r>
    </w:p>
    <w:p w14:paraId="14761F34" w14:textId="507CB8C3" w:rsidR="007D3230" w:rsidRDefault="007D3230" w:rsidP="00967222">
      <w:pPr>
        <w:spacing w:after="209" w:line="240" w:lineRule="auto"/>
        <w:ind w:right="707"/>
      </w:pPr>
      <w:r w:rsidRPr="00A13DEE">
        <w:rPr>
          <w:rFonts w:ascii="Calibri" w:hAnsi="Calibri" w:cs="Calibri"/>
        </w:rPr>
        <w:t xml:space="preserve">Ideal anläggningstid är i allmänhet då fosterhuvudet står strax nedom </w:t>
      </w:r>
      <w:proofErr w:type="spellStart"/>
      <w:r w:rsidRPr="00A13DEE">
        <w:rPr>
          <w:rFonts w:ascii="Calibri" w:hAnsi="Calibri" w:cs="Calibri"/>
        </w:rPr>
        <w:t>spinae</w:t>
      </w:r>
      <w:proofErr w:type="spellEnd"/>
      <w:r w:rsidRPr="00A13DEE">
        <w:rPr>
          <w:rFonts w:ascii="Calibri" w:hAnsi="Calibri" w:cs="Calibri"/>
        </w:rPr>
        <w:t xml:space="preserve">, men kan även läggas senare. Metoden används i samråd med barnmorska och läkare eftersom detta idag är en ovanlig smärtlindringsform innan barnet är fött. Teknik måste väljas med hänsyn till fosterhuvudets läge i förlossningskanalen. Om fosterhuvudet inte nått bäckenbotten kan så kallad transvaginal teknik med </w:t>
      </w:r>
      <w:proofErr w:type="spellStart"/>
      <w:r w:rsidRPr="00A13DEE">
        <w:rPr>
          <w:rFonts w:ascii="Calibri" w:hAnsi="Calibri" w:cs="Calibri"/>
        </w:rPr>
        <w:t>Kobaks</w:t>
      </w:r>
      <w:proofErr w:type="spellEnd"/>
      <w:r w:rsidRPr="00A13DEE">
        <w:rPr>
          <w:rFonts w:ascii="Calibri" w:hAnsi="Calibri" w:cs="Calibri"/>
        </w:rPr>
        <w:t xml:space="preserve"> nål användas.  </w:t>
      </w:r>
      <w:r>
        <w:t xml:space="preserve"> </w:t>
      </w:r>
      <w:r>
        <w:rPr>
          <w:b/>
          <w:sz w:val="20"/>
        </w:rPr>
        <w:t xml:space="preserve"> </w:t>
      </w:r>
    </w:p>
    <w:p w14:paraId="1297DCCB" w14:textId="77777777" w:rsidR="007D3230" w:rsidRPr="00AC3664" w:rsidRDefault="007D3230" w:rsidP="00AC3664">
      <w:pPr>
        <w:spacing w:after="266" w:line="240" w:lineRule="auto"/>
        <w:ind w:right="707"/>
        <w:rPr>
          <w:rFonts w:ascii="Calibri" w:hAnsi="Calibri" w:cs="Calibri"/>
        </w:rPr>
      </w:pPr>
      <w:r w:rsidRPr="00AC3664">
        <w:rPr>
          <w:rFonts w:ascii="Calibri" w:hAnsi="Calibri" w:cs="Calibri"/>
        </w:rPr>
        <w:t xml:space="preserve">Palpera spina </w:t>
      </w:r>
      <w:proofErr w:type="spellStart"/>
      <w:r w:rsidRPr="00AC3664">
        <w:rPr>
          <w:rFonts w:ascii="Calibri" w:hAnsi="Calibri" w:cs="Calibri"/>
        </w:rPr>
        <w:t>ischiadica</w:t>
      </w:r>
      <w:proofErr w:type="spellEnd"/>
      <w:r w:rsidRPr="00AC3664">
        <w:rPr>
          <w:rFonts w:ascii="Calibri" w:hAnsi="Calibri" w:cs="Calibri"/>
        </w:rPr>
        <w:t xml:space="preserve">. </w:t>
      </w:r>
      <w:proofErr w:type="spellStart"/>
      <w:r w:rsidRPr="00AC3664">
        <w:rPr>
          <w:rFonts w:ascii="Calibri" w:hAnsi="Calibri" w:cs="Calibri"/>
        </w:rPr>
        <w:t>Kobaknålens</w:t>
      </w:r>
      <w:proofErr w:type="spellEnd"/>
      <w:r w:rsidRPr="00AC3664">
        <w:rPr>
          <w:rFonts w:ascii="Calibri" w:hAnsi="Calibri" w:cs="Calibri"/>
        </w:rPr>
        <w:t xml:space="preserve"> hylsa placeras omedelbart medialt och bakom spina </w:t>
      </w:r>
      <w:proofErr w:type="spellStart"/>
      <w:r w:rsidRPr="00AC3664">
        <w:rPr>
          <w:rFonts w:ascii="Calibri" w:hAnsi="Calibri" w:cs="Calibri"/>
        </w:rPr>
        <w:t>ischiadica</w:t>
      </w:r>
      <w:proofErr w:type="spellEnd"/>
      <w:r w:rsidRPr="00AC3664">
        <w:rPr>
          <w:rFonts w:ascii="Calibri" w:hAnsi="Calibri" w:cs="Calibri"/>
        </w:rPr>
        <w:t xml:space="preserve"> varefter nålen långsamt, med lätt tryck på sprutans kolv, tillåts penetrera ligamentet. Motståndet släpper plötsligt då ligamentet passerats (loss </w:t>
      </w:r>
      <w:proofErr w:type="spellStart"/>
      <w:r w:rsidRPr="00AC3664">
        <w:rPr>
          <w:rFonts w:ascii="Calibri" w:hAnsi="Calibri" w:cs="Calibri"/>
        </w:rPr>
        <w:t>of</w:t>
      </w:r>
      <w:proofErr w:type="spellEnd"/>
      <w:r w:rsidRPr="00AC3664">
        <w:rPr>
          <w:rFonts w:ascii="Calibri" w:hAnsi="Calibri" w:cs="Calibri"/>
        </w:rPr>
        <w:t xml:space="preserve"> </w:t>
      </w:r>
      <w:proofErr w:type="spellStart"/>
      <w:r w:rsidRPr="00AC3664">
        <w:rPr>
          <w:rFonts w:ascii="Calibri" w:hAnsi="Calibri" w:cs="Calibri"/>
        </w:rPr>
        <w:t>resistance</w:t>
      </w:r>
      <w:proofErr w:type="spellEnd"/>
      <w:r w:rsidRPr="00AC3664">
        <w:rPr>
          <w:rFonts w:ascii="Calibri" w:hAnsi="Calibri" w:cs="Calibri"/>
        </w:rPr>
        <w:t xml:space="preserve"> </w:t>
      </w:r>
      <w:proofErr w:type="spellStart"/>
      <w:r w:rsidRPr="00AC3664">
        <w:rPr>
          <w:rFonts w:ascii="Calibri" w:hAnsi="Calibri" w:cs="Calibri"/>
        </w:rPr>
        <w:t>technique</w:t>
      </w:r>
      <w:proofErr w:type="spellEnd"/>
      <w:r w:rsidRPr="00AC3664">
        <w:rPr>
          <w:rFonts w:ascii="Calibri" w:hAnsi="Calibri" w:cs="Calibri"/>
        </w:rPr>
        <w:t xml:space="preserve">). Aspirera och injicera sedan </w:t>
      </w:r>
      <w:r w:rsidRPr="00AC3664">
        <w:rPr>
          <w:rFonts w:ascii="Calibri" w:hAnsi="Calibri" w:cs="Calibri"/>
          <w:b/>
        </w:rPr>
        <w:t>5 – 10 ml</w:t>
      </w:r>
      <w:r w:rsidRPr="00AC3664">
        <w:rPr>
          <w:rFonts w:ascii="Calibri" w:hAnsi="Calibri" w:cs="Calibri"/>
        </w:rPr>
        <w:t xml:space="preserve"> </w:t>
      </w:r>
      <w:proofErr w:type="spellStart"/>
      <w:r w:rsidRPr="00AC3664">
        <w:rPr>
          <w:rFonts w:ascii="Calibri" w:hAnsi="Calibri" w:cs="Calibri"/>
        </w:rPr>
        <w:t>Carbocain</w:t>
      </w:r>
      <w:proofErr w:type="spellEnd"/>
      <w:r w:rsidRPr="00AC3664">
        <w:rPr>
          <w:rFonts w:ascii="Calibri" w:hAnsi="Calibri" w:cs="Calibri"/>
        </w:rPr>
        <w:t xml:space="preserve"> på varje sida. Aspirera eventuellt ytterligare någon gång under injektionen. </w:t>
      </w:r>
    </w:p>
    <w:p w14:paraId="66FE157C" w14:textId="77777777" w:rsidR="007D3230" w:rsidRDefault="007D3230" w:rsidP="007D3230">
      <w:pPr>
        <w:pStyle w:val="Heading2"/>
      </w:pPr>
      <w:r w:rsidRPr="007D3230">
        <w:t>Transkutan</w:t>
      </w:r>
      <w:r>
        <w:t xml:space="preserve">/yttre </w:t>
      </w:r>
      <w:proofErr w:type="spellStart"/>
      <w:r>
        <w:t>pudendus</w:t>
      </w:r>
      <w:proofErr w:type="spellEnd"/>
      <w:r>
        <w:t xml:space="preserve"> </w:t>
      </w:r>
    </w:p>
    <w:p w14:paraId="3C8B29A9" w14:textId="77777777" w:rsidR="007D3230" w:rsidRPr="00210F8B" w:rsidRDefault="007D3230" w:rsidP="00AC3664">
      <w:pPr>
        <w:spacing w:after="0" w:line="259" w:lineRule="auto"/>
        <w:ind w:right="0"/>
        <w:rPr>
          <w:rFonts w:ascii="Calibri" w:hAnsi="Calibri" w:cs="Calibri"/>
        </w:rPr>
      </w:pPr>
      <w:r w:rsidRPr="00210F8B">
        <w:rPr>
          <w:rFonts w:ascii="Calibri" w:hAnsi="Calibri" w:cs="Calibri"/>
          <w:b/>
        </w:rPr>
        <w:t xml:space="preserve">Finns två olika tekniker som med fördel används </w:t>
      </w:r>
      <w:proofErr w:type="spellStart"/>
      <w:r w:rsidRPr="00210F8B">
        <w:rPr>
          <w:rFonts w:ascii="Calibri" w:hAnsi="Calibri" w:cs="Calibri"/>
          <w:b/>
        </w:rPr>
        <w:t>postpartum</w:t>
      </w:r>
      <w:proofErr w:type="spellEnd"/>
      <w:r w:rsidRPr="00210F8B">
        <w:rPr>
          <w:rFonts w:ascii="Calibri" w:hAnsi="Calibri" w:cs="Calibri"/>
          <w:b/>
        </w:rPr>
        <w:t xml:space="preserve"> </w:t>
      </w:r>
    </w:p>
    <w:p w14:paraId="01B9E77F" w14:textId="7F37FA0C" w:rsidR="007D3230" w:rsidRPr="00210F8B" w:rsidRDefault="007D3230" w:rsidP="00967222">
      <w:pPr>
        <w:ind w:right="1407"/>
      </w:pPr>
      <w:r w:rsidRPr="00210F8B">
        <w:rPr>
          <w:rFonts w:ascii="Calibri" w:hAnsi="Calibri" w:cs="Calibri"/>
        </w:rPr>
        <w:t>Anestesimedel:</w:t>
      </w:r>
      <w:r w:rsidRPr="00210F8B">
        <w:rPr>
          <w:rFonts w:ascii="Calibri" w:hAnsi="Calibri" w:cs="Calibri"/>
          <w:b/>
        </w:rPr>
        <w:t xml:space="preserve"> 10 ml</w:t>
      </w:r>
      <w:r w:rsidRPr="00210F8B">
        <w:rPr>
          <w:rFonts w:ascii="Calibri" w:hAnsi="Calibri" w:cs="Calibri"/>
        </w:rPr>
        <w:t xml:space="preserve"> </w:t>
      </w:r>
      <w:proofErr w:type="spellStart"/>
      <w:r w:rsidRPr="00210F8B">
        <w:rPr>
          <w:rFonts w:ascii="Calibri" w:hAnsi="Calibri" w:cs="Calibri"/>
        </w:rPr>
        <w:t>Carbocain</w:t>
      </w:r>
      <w:proofErr w:type="spellEnd"/>
      <w:r w:rsidRPr="00210F8B">
        <w:rPr>
          <w:rFonts w:ascii="Calibri" w:hAnsi="Calibri" w:cs="Calibri"/>
        </w:rPr>
        <w:t xml:space="preserve"> 10 mg/ml bilateralt. </w:t>
      </w:r>
    </w:p>
    <w:p w14:paraId="1F4202F6" w14:textId="0612401F" w:rsidR="007D3230" w:rsidRDefault="007D3230" w:rsidP="009B2735">
      <w:pPr>
        <w:pStyle w:val="MellanrubrikVGR"/>
        <w:spacing w:after="0"/>
      </w:pPr>
      <w:r w:rsidRPr="00210F8B">
        <w:t>Teknik 1</w:t>
      </w:r>
      <w:r>
        <w:rPr>
          <w:sz w:val="20"/>
        </w:rPr>
        <w:t xml:space="preserve"> </w:t>
      </w:r>
    </w:p>
    <w:p w14:paraId="42785CFA" w14:textId="77777777" w:rsidR="007D3230" w:rsidRPr="00967222"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I höjd med </w:t>
      </w:r>
      <w:proofErr w:type="spellStart"/>
      <w:r w:rsidRPr="00967222">
        <w:rPr>
          <w:rFonts w:ascii="Calibri" w:hAnsi="Calibri" w:cs="Calibri"/>
        </w:rPr>
        <w:t>introitus</w:t>
      </w:r>
      <w:proofErr w:type="spellEnd"/>
      <w:r w:rsidRPr="00967222">
        <w:rPr>
          <w:rFonts w:ascii="Calibri" w:hAnsi="Calibri" w:cs="Calibri"/>
        </w:rPr>
        <w:t xml:space="preserve">, gå 3 cm utåt sidan och stick strax ovan. </w:t>
      </w:r>
      <w:r w:rsidRPr="00967222">
        <w:rPr>
          <w:rFonts w:ascii="Calibri" w:hAnsi="Calibri" w:cs="Calibri"/>
          <w:vertAlign w:val="subscript"/>
        </w:rPr>
        <w:t xml:space="preserve"> </w:t>
      </w:r>
    </w:p>
    <w:p w14:paraId="1E93B2D9" w14:textId="77777777" w:rsidR="007D3230" w:rsidRPr="00967222"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Med 10 ml-spruta och </w:t>
      </w:r>
      <w:proofErr w:type="gramStart"/>
      <w:r w:rsidRPr="00967222">
        <w:rPr>
          <w:rFonts w:ascii="Calibri" w:hAnsi="Calibri" w:cs="Calibri"/>
        </w:rPr>
        <w:t>intramuskulär nålstick</w:t>
      </w:r>
      <w:proofErr w:type="gramEnd"/>
      <w:r w:rsidRPr="00967222">
        <w:rPr>
          <w:rFonts w:ascii="Calibri" w:hAnsi="Calibri" w:cs="Calibri"/>
        </w:rPr>
        <w:t xml:space="preserve"> rakt in (90 graders vinkel). </w:t>
      </w:r>
      <w:r w:rsidRPr="00967222">
        <w:rPr>
          <w:rFonts w:ascii="Calibri" w:hAnsi="Calibri" w:cs="Calibri"/>
          <w:vertAlign w:val="subscript"/>
        </w:rPr>
        <w:t xml:space="preserve"> </w:t>
      </w:r>
    </w:p>
    <w:p w14:paraId="2340E203" w14:textId="77777777" w:rsidR="007D3230" w:rsidRPr="00967222"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Aspirera och spruta </w:t>
      </w:r>
      <w:r w:rsidRPr="00967222">
        <w:rPr>
          <w:rFonts w:ascii="Calibri" w:hAnsi="Calibri" w:cs="Calibri"/>
          <w:b/>
        </w:rPr>
        <w:t>3 ml</w:t>
      </w:r>
      <w:r w:rsidRPr="00967222">
        <w:rPr>
          <w:rFonts w:ascii="Calibri" w:hAnsi="Calibri" w:cs="Calibri"/>
        </w:rPr>
        <w:t xml:space="preserve"> </w:t>
      </w:r>
      <w:proofErr w:type="spellStart"/>
      <w:r w:rsidRPr="00967222">
        <w:rPr>
          <w:rFonts w:ascii="Calibri" w:hAnsi="Calibri" w:cs="Calibri"/>
        </w:rPr>
        <w:t>Carbocain</w:t>
      </w:r>
      <w:proofErr w:type="spellEnd"/>
      <w:r w:rsidRPr="00967222">
        <w:rPr>
          <w:rFonts w:ascii="Calibri" w:hAnsi="Calibri" w:cs="Calibri"/>
        </w:rPr>
        <w:t xml:space="preserve">. </w:t>
      </w:r>
      <w:r w:rsidRPr="00967222">
        <w:rPr>
          <w:rFonts w:ascii="Calibri" w:hAnsi="Calibri" w:cs="Calibri"/>
          <w:vertAlign w:val="subscript"/>
        </w:rPr>
        <w:t xml:space="preserve"> </w:t>
      </w:r>
    </w:p>
    <w:p w14:paraId="0B2B42E4" w14:textId="77777777" w:rsidR="007D3230" w:rsidRPr="00967222"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Dra ut nålen en liten bit, vinkla om nålen uppåt, aspirera och spruta ytterligare </w:t>
      </w:r>
      <w:r w:rsidRPr="00967222">
        <w:rPr>
          <w:rFonts w:ascii="Calibri" w:hAnsi="Calibri" w:cs="Calibri"/>
          <w:b/>
        </w:rPr>
        <w:t>3 ml</w:t>
      </w:r>
      <w:r w:rsidRPr="00967222">
        <w:rPr>
          <w:rFonts w:ascii="Calibri" w:hAnsi="Calibri" w:cs="Calibri"/>
        </w:rPr>
        <w:t xml:space="preserve">. </w:t>
      </w:r>
      <w:r w:rsidRPr="00967222">
        <w:rPr>
          <w:rFonts w:ascii="Calibri" w:hAnsi="Calibri" w:cs="Calibri"/>
          <w:vertAlign w:val="subscript"/>
        </w:rPr>
        <w:t xml:space="preserve"> </w:t>
      </w:r>
    </w:p>
    <w:p w14:paraId="15B1E857" w14:textId="77777777" w:rsidR="007D3230" w:rsidRPr="00967222"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Dra ut nålen litet igen, vinkla om nedåt, aspirera och spruta </w:t>
      </w:r>
      <w:r w:rsidRPr="00967222">
        <w:rPr>
          <w:rFonts w:ascii="Calibri" w:hAnsi="Calibri" w:cs="Calibri"/>
          <w:b/>
        </w:rPr>
        <w:t>3 ml</w:t>
      </w:r>
      <w:r w:rsidRPr="00967222">
        <w:rPr>
          <w:rFonts w:ascii="Calibri" w:hAnsi="Calibri" w:cs="Calibri"/>
        </w:rPr>
        <w:t xml:space="preserve">. </w:t>
      </w:r>
      <w:r w:rsidRPr="00967222">
        <w:rPr>
          <w:rFonts w:ascii="Calibri" w:hAnsi="Calibri" w:cs="Calibri"/>
          <w:vertAlign w:val="subscript"/>
        </w:rPr>
        <w:t xml:space="preserve"> </w:t>
      </w:r>
    </w:p>
    <w:p w14:paraId="652B1E55" w14:textId="05871DC8" w:rsidR="007D3230" w:rsidRDefault="007D3230" w:rsidP="00967222">
      <w:pPr>
        <w:pStyle w:val="ListParagraph"/>
        <w:numPr>
          <w:ilvl w:val="0"/>
          <w:numId w:val="27"/>
        </w:numPr>
        <w:spacing w:after="5" w:line="240" w:lineRule="auto"/>
        <w:ind w:right="707"/>
        <w:rPr>
          <w:rFonts w:ascii="Calibri" w:hAnsi="Calibri" w:cs="Calibri"/>
        </w:rPr>
      </w:pPr>
      <w:r w:rsidRPr="00967222">
        <w:rPr>
          <w:rFonts w:ascii="Calibri" w:hAnsi="Calibri" w:cs="Calibri"/>
        </w:rPr>
        <w:t xml:space="preserve">Dra ut nålen sakta och administrera sista </w:t>
      </w:r>
      <w:r w:rsidRPr="00967222">
        <w:rPr>
          <w:rFonts w:ascii="Calibri" w:hAnsi="Calibri" w:cs="Calibri"/>
          <w:b/>
        </w:rPr>
        <w:t>1 ml</w:t>
      </w:r>
      <w:r w:rsidRPr="00967222">
        <w:rPr>
          <w:rFonts w:ascii="Calibri" w:hAnsi="Calibri" w:cs="Calibri"/>
        </w:rPr>
        <w:t xml:space="preserve"> </w:t>
      </w:r>
      <w:proofErr w:type="spellStart"/>
      <w:r w:rsidRPr="00967222">
        <w:rPr>
          <w:rFonts w:ascii="Calibri" w:hAnsi="Calibri" w:cs="Calibri"/>
        </w:rPr>
        <w:t>Carbocain</w:t>
      </w:r>
      <w:proofErr w:type="spellEnd"/>
      <w:r w:rsidRPr="00967222">
        <w:rPr>
          <w:rFonts w:ascii="Calibri" w:hAnsi="Calibri" w:cs="Calibri"/>
        </w:rPr>
        <w:t xml:space="preserve"> i samband med det.</w:t>
      </w:r>
    </w:p>
    <w:p w14:paraId="3B409FAC" w14:textId="77777777" w:rsidR="00CF10E0" w:rsidRDefault="00CF10E0" w:rsidP="00CF10E0">
      <w:pPr>
        <w:pStyle w:val="ListParagraph"/>
        <w:numPr>
          <w:ilvl w:val="0"/>
          <w:numId w:val="0"/>
        </w:numPr>
        <w:spacing w:after="5" w:line="240" w:lineRule="auto"/>
        <w:ind w:left="1712" w:right="707"/>
        <w:rPr>
          <w:rFonts w:ascii="Calibri" w:hAnsi="Calibri" w:cs="Calibri"/>
        </w:rPr>
      </w:pPr>
    </w:p>
    <w:p w14:paraId="42377CB8" w14:textId="7C4CF26E" w:rsidR="007D3230" w:rsidRDefault="00C87689" w:rsidP="00CF10E0">
      <w:pPr>
        <w:ind w:left="993" w:right="1407"/>
        <w:rPr>
          <w:vertAlign w:val="subscript"/>
        </w:rPr>
      </w:pPr>
      <w:r>
        <w:rPr>
          <w:noProof/>
        </w:rPr>
        <w:drawing>
          <wp:inline distT="0" distB="0" distL="0" distR="0" wp14:anchorId="2EFD7021" wp14:editId="6E90E73A">
            <wp:extent cx="3749040" cy="2314792"/>
            <wp:effectExtent l="0" t="0" r="3810" b="9525"/>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Picture 186"/>
                    <pic:cNvPicPr/>
                  </pic:nvPicPr>
                  <pic:blipFill>
                    <a:blip r:embed="rId12"/>
                    <a:stretch>
                      <a:fillRect/>
                    </a:stretch>
                  </pic:blipFill>
                  <pic:spPr>
                    <a:xfrm>
                      <a:off x="0" y="0"/>
                      <a:ext cx="3771765" cy="2328823"/>
                    </a:xfrm>
                    <a:prstGeom prst="rect">
                      <a:avLst/>
                    </a:prstGeom>
                  </pic:spPr>
                </pic:pic>
              </a:graphicData>
            </a:graphic>
          </wp:inline>
        </w:drawing>
      </w:r>
    </w:p>
    <w:p w14:paraId="3BFA3080" w14:textId="79D5FC97" w:rsidR="007D3230" w:rsidRPr="00210F8B" w:rsidRDefault="007D3230" w:rsidP="00325E3B">
      <w:pPr>
        <w:pStyle w:val="MellanrubrikVGR"/>
        <w:spacing w:after="0"/>
      </w:pPr>
      <w:r w:rsidRPr="00210F8B">
        <w:t xml:space="preserve">Teknik </w:t>
      </w:r>
      <w:r w:rsidR="00967222" w:rsidRPr="00210F8B">
        <w:t>2</w:t>
      </w:r>
    </w:p>
    <w:p w14:paraId="08237426" w14:textId="5B800F8F" w:rsidR="007D3230" w:rsidRPr="00210F8B" w:rsidRDefault="007D3230" w:rsidP="005A77CE">
      <w:pPr>
        <w:pStyle w:val="ListParagraph"/>
        <w:numPr>
          <w:ilvl w:val="0"/>
          <w:numId w:val="29"/>
        </w:numPr>
        <w:shd w:val="clear" w:color="auto" w:fill="FFFFFF"/>
        <w:spacing w:after="100" w:afterAutospacing="1" w:line="240" w:lineRule="auto"/>
        <w:ind w:right="0"/>
        <w:rPr>
          <w:rFonts w:ascii="Calibri" w:hAnsi="Calibri" w:cs="Calibri"/>
          <w:color w:val="444444"/>
        </w:rPr>
      </w:pPr>
      <w:r w:rsidRPr="00210F8B">
        <w:rPr>
          <w:rFonts w:ascii="Calibri" w:hAnsi="Calibri" w:cs="Calibri"/>
          <w:color w:val="444444"/>
        </w:rPr>
        <w:t>Dra upp 5</w:t>
      </w:r>
      <w:r w:rsidR="00210F8B">
        <w:rPr>
          <w:rFonts w:ascii="Calibri" w:hAnsi="Calibri" w:cs="Calibri"/>
          <w:color w:val="444444"/>
        </w:rPr>
        <w:t xml:space="preserve"> </w:t>
      </w:r>
      <w:r w:rsidRPr="00210F8B">
        <w:rPr>
          <w:rFonts w:ascii="Calibri" w:hAnsi="Calibri" w:cs="Calibri"/>
          <w:color w:val="444444"/>
        </w:rPr>
        <w:t>-</w:t>
      </w:r>
      <w:r w:rsidR="00210F8B">
        <w:rPr>
          <w:rFonts w:ascii="Calibri" w:hAnsi="Calibri" w:cs="Calibri"/>
          <w:color w:val="444444"/>
        </w:rPr>
        <w:t xml:space="preserve"> </w:t>
      </w:r>
      <w:r w:rsidRPr="00210F8B">
        <w:rPr>
          <w:rFonts w:ascii="Calibri" w:hAnsi="Calibri" w:cs="Calibri"/>
          <w:color w:val="444444"/>
        </w:rPr>
        <w:t xml:space="preserve">10 ml i en spruta per sida, </w:t>
      </w:r>
      <w:proofErr w:type="spellStart"/>
      <w:r w:rsidRPr="00210F8B">
        <w:rPr>
          <w:rFonts w:ascii="Calibri" w:hAnsi="Calibri" w:cs="Calibri"/>
          <w:color w:val="444444"/>
        </w:rPr>
        <w:t>carbocain</w:t>
      </w:r>
      <w:proofErr w:type="spellEnd"/>
      <w:r w:rsidRPr="00210F8B">
        <w:rPr>
          <w:rFonts w:ascii="Calibri" w:hAnsi="Calibri" w:cs="Calibri"/>
          <w:color w:val="444444"/>
        </w:rPr>
        <w:t xml:space="preserve"> eller långverkande medel.</w:t>
      </w:r>
    </w:p>
    <w:p w14:paraId="532B7A85"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Sprita insticksstället.</w:t>
      </w:r>
    </w:p>
    <w:p w14:paraId="46081A4E"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 xml:space="preserve">Sätt spetsen 2 cm lateralt från </w:t>
      </w:r>
      <w:proofErr w:type="spellStart"/>
      <w:r w:rsidRPr="00210F8B">
        <w:rPr>
          <w:rFonts w:ascii="Calibri" w:hAnsi="Calibri" w:cs="Calibri"/>
          <w:color w:val="444444"/>
        </w:rPr>
        <w:t>introitus</w:t>
      </w:r>
      <w:proofErr w:type="spellEnd"/>
      <w:r w:rsidRPr="00210F8B">
        <w:rPr>
          <w:rFonts w:ascii="Calibri" w:hAnsi="Calibri" w:cs="Calibri"/>
          <w:color w:val="444444"/>
        </w:rPr>
        <w:t xml:space="preserve">, på utsidan av kanten till yttre </w:t>
      </w:r>
      <w:proofErr w:type="spellStart"/>
      <w:r w:rsidRPr="00210F8B">
        <w:rPr>
          <w:rFonts w:ascii="Calibri" w:hAnsi="Calibri" w:cs="Calibri"/>
          <w:color w:val="444444"/>
        </w:rPr>
        <w:t>labia</w:t>
      </w:r>
      <w:proofErr w:type="spellEnd"/>
      <w:r w:rsidRPr="00210F8B">
        <w:rPr>
          <w:rFonts w:ascii="Calibri" w:hAnsi="Calibri" w:cs="Calibri"/>
          <w:color w:val="444444"/>
        </w:rPr>
        <w:t xml:space="preserve"> major.</w:t>
      </w:r>
    </w:p>
    <w:p w14:paraId="3FE601F2"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 xml:space="preserve">Stick in rakt i riktning mot </w:t>
      </w:r>
      <w:proofErr w:type="spellStart"/>
      <w:r w:rsidRPr="00210F8B">
        <w:rPr>
          <w:rFonts w:ascii="Calibri" w:hAnsi="Calibri" w:cs="Calibri"/>
          <w:color w:val="444444"/>
        </w:rPr>
        <w:t>spinataggen</w:t>
      </w:r>
      <w:proofErr w:type="spellEnd"/>
      <w:r w:rsidRPr="00210F8B">
        <w:rPr>
          <w:rFonts w:ascii="Calibri" w:hAnsi="Calibri" w:cs="Calibri"/>
          <w:color w:val="444444"/>
        </w:rPr>
        <w:t xml:space="preserve"> och stanna upp om patienten upplever smärta, aspirera och injicera en liten mängd </w:t>
      </w:r>
      <w:proofErr w:type="spellStart"/>
      <w:r w:rsidRPr="00210F8B">
        <w:rPr>
          <w:rFonts w:ascii="Calibri" w:hAnsi="Calibri" w:cs="Calibri"/>
          <w:color w:val="444444"/>
        </w:rPr>
        <w:t>carbocain</w:t>
      </w:r>
      <w:proofErr w:type="spellEnd"/>
      <w:r w:rsidRPr="00210F8B">
        <w:rPr>
          <w:rFonts w:ascii="Calibri" w:hAnsi="Calibri" w:cs="Calibri"/>
          <w:color w:val="444444"/>
        </w:rPr>
        <w:t>.</w:t>
      </w:r>
    </w:p>
    <w:p w14:paraId="75E5720F"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Fortsätt för in nålen helt.</w:t>
      </w:r>
    </w:p>
    <w:p w14:paraId="7E559EC9"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Aspirera.</w:t>
      </w:r>
    </w:p>
    <w:p w14:paraId="35B9703E"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Byt läge om du får blod i sprutan.</w:t>
      </w:r>
    </w:p>
    <w:p w14:paraId="2613D1AB" w14:textId="77777777" w:rsidR="007D3230" w:rsidRPr="00210F8B" w:rsidRDefault="007D3230" w:rsidP="00CD0C21">
      <w:pPr>
        <w:pStyle w:val="ListParagraph"/>
        <w:numPr>
          <w:ilvl w:val="0"/>
          <w:numId w:val="29"/>
        </w:numPr>
        <w:shd w:val="clear" w:color="auto" w:fill="FFFFFF"/>
        <w:spacing w:before="100" w:beforeAutospacing="1" w:after="100" w:afterAutospacing="1" w:line="240" w:lineRule="auto"/>
        <w:ind w:right="0"/>
        <w:rPr>
          <w:rFonts w:ascii="Calibri" w:hAnsi="Calibri" w:cs="Calibri"/>
          <w:color w:val="444444"/>
        </w:rPr>
      </w:pPr>
      <w:r w:rsidRPr="00210F8B">
        <w:rPr>
          <w:rFonts w:ascii="Calibri" w:hAnsi="Calibri" w:cs="Calibri"/>
          <w:color w:val="444444"/>
        </w:rPr>
        <w:t>Injicera resten av bedövningsmedlet.</w:t>
      </w:r>
    </w:p>
    <w:p w14:paraId="615F4A1C" w14:textId="55A63AD5" w:rsidR="007D3230" w:rsidRPr="002C60A7" w:rsidRDefault="007D3230" w:rsidP="002C60A7">
      <w:pPr>
        <w:rPr>
          <w:rFonts w:ascii="Calibri" w:hAnsi="Calibri" w:cs="Calibri"/>
        </w:rPr>
      </w:pPr>
      <w:r w:rsidRPr="00210F8B">
        <w:rPr>
          <w:rFonts w:ascii="Calibri" w:hAnsi="Calibri" w:cs="Calibri"/>
        </w:rPr>
        <w:t>Upprepa proceduren på andra sidan.</w:t>
      </w:r>
    </w:p>
    <w:p w14:paraId="1FAB0ED5" w14:textId="79B08A4E" w:rsidR="007D3230" w:rsidRDefault="00FA420E" w:rsidP="00FA420E">
      <w:pPr>
        <w:shd w:val="clear" w:color="auto" w:fill="FFFFFF"/>
        <w:spacing w:after="0" w:line="240" w:lineRule="auto"/>
        <w:ind w:left="993" w:right="0"/>
        <w:rPr>
          <w:rFonts w:ascii="Helvetica" w:hAnsi="Helvetica" w:cs="Helvetica"/>
          <w:color w:val="444444"/>
          <w:sz w:val="21"/>
          <w:szCs w:val="21"/>
        </w:rPr>
      </w:pPr>
      <w:r>
        <w:rPr>
          <w:noProof/>
        </w:rPr>
        <w:drawing>
          <wp:inline distT="0" distB="0" distL="0" distR="0" wp14:anchorId="04B6D64A" wp14:editId="75478369">
            <wp:extent cx="3695700" cy="2809875"/>
            <wp:effectExtent l="0" t="0" r="0" b="9525"/>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95700" cy="2809875"/>
                    </a:xfrm>
                    <a:prstGeom prst="rect">
                      <a:avLst/>
                    </a:prstGeom>
                    <a:noFill/>
                    <a:ln>
                      <a:noFill/>
                    </a:ln>
                  </pic:spPr>
                </pic:pic>
              </a:graphicData>
            </a:graphic>
          </wp:inline>
        </w:drawing>
      </w:r>
    </w:p>
    <w:p w14:paraId="0064C21F" w14:textId="19EB3D2A" w:rsidR="007D3230" w:rsidRPr="00C626F5" w:rsidRDefault="007D3230" w:rsidP="007D3230">
      <w:pPr>
        <w:shd w:val="clear" w:color="auto" w:fill="FFFFFF"/>
        <w:spacing w:after="0" w:line="240" w:lineRule="auto"/>
        <w:ind w:left="0" w:right="0"/>
        <w:rPr>
          <w:rFonts w:ascii="Helvetica" w:hAnsi="Helvetica" w:cs="Helvetica"/>
          <w:color w:val="444444"/>
          <w:sz w:val="21"/>
          <w:szCs w:val="21"/>
        </w:rPr>
      </w:pPr>
    </w:p>
    <w:p w14:paraId="73807278" w14:textId="77777777" w:rsidR="007D3230" w:rsidRDefault="007D3230" w:rsidP="007D3230">
      <w:pPr>
        <w:spacing w:after="0" w:line="259" w:lineRule="auto"/>
        <w:ind w:left="1169" w:right="0"/>
      </w:pPr>
      <w:r>
        <w:t xml:space="preserve"> </w:t>
      </w:r>
    </w:p>
    <w:p w14:paraId="1F8CE20D" w14:textId="13D38730" w:rsidR="007D3230" w:rsidRPr="00FA420E" w:rsidRDefault="007D3230" w:rsidP="00375227">
      <w:pPr>
        <w:spacing w:line="240" w:lineRule="auto"/>
        <w:ind w:left="1164" w:right="707"/>
        <w:rPr>
          <w:rFonts w:ascii="Calibri" w:hAnsi="Calibri" w:cs="Calibri"/>
        </w:rPr>
      </w:pPr>
      <w:r w:rsidRPr="00FA420E">
        <w:rPr>
          <w:rFonts w:ascii="Calibri" w:hAnsi="Calibri" w:cs="Calibri"/>
        </w:rPr>
        <w:t xml:space="preserve">Låt bedövningen verka cirka 15 minuter. Först när bedövningen verkat, inspekteras bristningen.   </w:t>
      </w:r>
    </w:p>
    <w:p w14:paraId="7AC8C511" w14:textId="77777777" w:rsidR="007D3230" w:rsidRPr="00FA420E" w:rsidRDefault="007D3230" w:rsidP="007904F6">
      <w:pPr>
        <w:pStyle w:val="MellanrubrikVGR"/>
        <w:spacing w:after="0"/>
      </w:pPr>
      <w:r w:rsidRPr="00FA420E">
        <w:t xml:space="preserve">Teknik under förlossning </w:t>
      </w:r>
    </w:p>
    <w:p w14:paraId="5846FEE2" w14:textId="4DE7BDBB" w:rsidR="007D3230" w:rsidRPr="00FA420E" w:rsidRDefault="007D3230" w:rsidP="00375227">
      <w:pPr>
        <w:spacing w:line="240" w:lineRule="auto"/>
        <w:ind w:right="707"/>
        <w:rPr>
          <w:rFonts w:ascii="Calibri" w:hAnsi="Calibri" w:cs="Calibri"/>
        </w:rPr>
      </w:pPr>
      <w:r w:rsidRPr="00FA420E">
        <w:rPr>
          <w:rFonts w:ascii="Calibri" w:hAnsi="Calibri" w:cs="Calibri"/>
        </w:rPr>
        <w:t>Anestesimedel</w:t>
      </w:r>
      <w:r w:rsidRPr="00375227">
        <w:rPr>
          <w:rFonts w:ascii="Calibri" w:hAnsi="Calibri" w:cs="Calibri"/>
        </w:rPr>
        <w:t>: 5</w:t>
      </w:r>
      <w:r w:rsidR="00375227">
        <w:rPr>
          <w:rFonts w:ascii="Calibri" w:hAnsi="Calibri" w:cs="Calibri"/>
        </w:rPr>
        <w:t xml:space="preserve"> </w:t>
      </w:r>
      <w:r w:rsidRPr="00375227">
        <w:rPr>
          <w:rFonts w:ascii="Calibri" w:hAnsi="Calibri" w:cs="Calibri"/>
        </w:rPr>
        <w:t>-</w:t>
      </w:r>
      <w:r w:rsidR="00375227">
        <w:rPr>
          <w:rFonts w:ascii="Calibri" w:hAnsi="Calibri" w:cs="Calibri"/>
        </w:rPr>
        <w:t xml:space="preserve"> </w:t>
      </w:r>
      <w:r w:rsidRPr="00375227">
        <w:rPr>
          <w:rFonts w:ascii="Calibri" w:hAnsi="Calibri" w:cs="Calibri"/>
        </w:rPr>
        <w:t>10 ml</w:t>
      </w:r>
      <w:r w:rsidRPr="00FA420E">
        <w:rPr>
          <w:rFonts w:ascii="Calibri" w:hAnsi="Calibri" w:cs="Calibri"/>
        </w:rPr>
        <w:t xml:space="preserve"> </w:t>
      </w:r>
      <w:proofErr w:type="spellStart"/>
      <w:r w:rsidRPr="00FA420E">
        <w:rPr>
          <w:rFonts w:ascii="Calibri" w:hAnsi="Calibri" w:cs="Calibri"/>
        </w:rPr>
        <w:t>Carbocain</w:t>
      </w:r>
      <w:proofErr w:type="spellEnd"/>
      <w:r w:rsidRPr="00FA420E">
        <w:rPr>
          <w:rFonts w:ascii="Calibri" w:hAnsi="Calibri" w:cs="Calibri"/>
        </w:rPr>
        <w:t xml:space="preserve"> 10 mg/ml bilateralt. (Fördel med teknik 2) </w:t>
      </w:r>
    </w:p>
    <w:p w14:paraId="36AD11A6" w14:textId="77777777" w:rsidR="007D3230" w:rsidRPr="00FA420E" w:rsidRDefault="007D3230" w:rsidP="007904F6">
      <w:pPr>
        <w:pStyle w:val="MellanrubrikVGR"/>
        <w:spacing w:after="0"/>
      </w:pPr>
      <w:r w:rsidRPr="00FA420E">
        <w:t xml:space="preserve">Omföderska </w:t>
      </w:r>
    </w:p>
    <w:p w14:paraId="74BB1DA3" w14:textId="33F9D609" w:rsidR="007D3230" w:rsidRPr="00FA420E" w:rsidRDefault="007D3230" w:rsidP="00375227">
      <w:pPr>
        <w:spacing w:line="240" w:lineRule="auto"/>
        <w:ind w:right="707"/>
        <w:rPr>
          <w:rFonts w:ascii="Calibri" w:hAnsi="Calibri" w:cs="Calibri"/>
        </w:rPr>
      </w:pPr>
      <w:r w:rsidRPr="00FA420E">
        <w:rPr>
          <w:rFonts w:ascii="Calibri" w:hAnsi="Calibri" w:cs="Calibri"/>
        </w:rPr>
        <w:t xml:space="preserve">Ideal anläggningstid då föregående </w:t>
      </w:r>
      <w:proofErr w:type="spellStart"/>
      <w:r w:rsidRPr="00FA420E">
        <w:rPr>
          <w:rFonts w:ascii="Calibri" w:hAnsi="Calibri" w:cs="Calibri"/>
        </w:rPr>
        <w:t>fosterdel</w:t>
      </w:r>
      <w:proofErr w:type="spellEnd"/>
      <w:r w:rsidRPr="00FA420E">
        <w:rPr>
          <w:rFonts w:ascii="Calibri" w:hAnsi="Calibri" w:cs="Calibri"/>
        </w:rPr>
        <w:t xml:space="preserve"> står vid eller strax nedom </w:t>
      </w:r>
      <w:proofErr w:type="spellStart"/>
      <w:r w:rsidRPr="00FA420E">
        <w:rPr>
          <w:rFonts w:ascii="Calibri" w:hAnsi="Calibri" w:cs="Calibri"/>
        </w:rPr>
        <w:t>spinae</w:t>
      </w:r>
      <w:proofErr w:type="spellEnd"/>
      <w:r w:rsidRPr="00FA420E">
        <w:rPr>
          <w:rFonts w:ascii="Calibri" w:hAnsi="Calibri" w:cs="Calibri"/>
        </w:rPr>
        <w:t xml:space="preserve">.   </w:t>
      </w:r>
    </w:p>
    <w:p w14:paraId="496CDB11" w14:textId="77777777" w:rsidR="007D3230" w:rsidRPr="00FA420E" w:rsidRDefault="007D3230" w:rsidP="007904F6">
      <w:pPr>
        <w:pStyle w:val="MellanrubrikVGR"/>
        <w:spacing w:after="0"/>
      </w:pPr>
      <w:r w:rsidRPr="00FA420E">
        <w:t xml:space="preserve">Förstföderska </w:t>
      </w:r>
    </w:p>
    <w:p w14:paraId="24C4CB89" w14:textId="0711D822" w:rsidR="007D3230" w:rsidRPr="00FA420E" w:rsidRDefault="007D3230" w:rsidP="00375227">
      <w:pPr>
        <w:spacing w:line="240" w:lineRule="auto"/>
        <w:ind w:right="707"/>
        <w:rPr>
          <w:rFonts w:ascii="Calibri" w:hAnsi="Calibri" w:cs="Calibri"/>
        </w:rPr>
      </w:pPr>
      <w:r w:rsidRPr="00FA420E">
        <w:rPr>
          <w:rFonts w:ascii="Calibri" w:hAnsi="Calibri" w:cs="Calibri"/>
        </w:rPr>
        <w:t xml:space="preserve">Ideal anläggningstid då föregående </w:t>
      </w:r>
      <w:proofErr w:type="spellStart"/>
      <w:r w:rsidRPr="00FA420E">
        <w:rPr>
          <w:rFonts w:ascii="Calibri" w:hAnsi="Calibri" w:cs="Calibri"/>
        </w:rPr>
        <w:t>fosterdel</w:t>
      </w:r>
      <w:proofErr w:type="spellEnd"/>
      <w:r w:rsidRPr="00FA420E">
        <w:rPr>
          <w:rFonts w:ascii="Calibri" w:hAnsi="Calibri" w:cs="Calibri"/>
        </w:rPr>
        <w:t xml:space="preserve"> står nedom </w:t>
      </w:r>
      <w:proofErr w:type="spellStart"/>
      <w:r w:rsidRPr="00FA420E">
        <w:rPr>
          <w:rFonts w:ascii="Calibri" w:hAnsi="Calibri" w:cs="Calibri"/>
        </w:rPr>
        <w:t>spinae</w:t>
      </w:r>
      <w:proofErr w:type="spellEnd"/>
      <w:r w:rsidRPr="00FA420E">
        <w:rPr>
          <w:rFonts w:ascii="Calibri" w:hAnsi="Calibri" w:cs="Calibri"/>
        </w:rPr>
        <w:t xml:space="preserve"> eller strax ovan bäckenbotten.   </w:t>
      </w:r>
    </w:p>
    <w:p w14:paraId="0799D785" w14:textId="436A5A0E" w:rsidR="007D3230" w:rsidRPr="00FA420E" w:rsidRDefault="007D3230" w:rsidP="00375227">
      <w:pPr>
        <w:spacing w:line="240" w:lineRule="auto"/>
        <w:ind w:right="707"/>
        <w:rPr>
          <w:rFonts w:ascii="Calibri" w:hAnsi="Calibri" w:cs="Calibri"/>
        </w:rPr>
      </w:pPr>
      <w:r w:rsidRPr="00FA420E">
        <w:rPr>
          <w:rFonts w:ascii="Calibri" w:hAnsi="Calibri" w:cs="Calibri"/>
        </w:rPr>
        <w:t xml:space="preserve">Tekniken vid anläggandet är samma som ovan. Får </w:t>
      </w:r>
      <w:r w:rsidRPr="00FA420E">
        <w:rPr>
          <w:rFonts w:ascii="Calibri" w:hAnsi="Calibri" w:cs="Calibri"/>
          <w:b/>
        </w:rPr>
        <w:t>aldrig</w:t>
      </w:r>
      <w:r w:rsidRPr="00FA420E">
        <w:rPr>
          <w:rFonts w:ascii="Calibri" w:hAnsi="Calibri" w:cs="Calibri"/>
        </w:rPr>
        <w:t xml:space="preserve"> utföras utan att barnet skyddas med en hand framför föregående </w:t>
      </w:r>
      <w:proofErr w:type="spellStart"/>
      <w:r w:rsidRPr="00FA420E">
        <w:rPr>
          <w:rFonts w:ascii="Calibri" w:hAnsi="Calibri" w:cs="Calibri"/>
        </w:rPr>
        <w:t>fosterdel</w:t>
      </w:r>
      <w:proofErr w:type="spellEnd"/>
      <w:r w:rsidRPr="00FA420E">
        <w:rPr>
          <w:rFonts w:ascii="Calibri" w:hAnsi="Calibri" w:cs="Calibri"/>
        </w:rPr>
        <w:t xml:space="preserve">.  </w:t>
      </w:r>
      <w:r w:rsidRPr="00FA420E">
        <w:rPr>
          <w:rFonts w:ascii="Calibri" w:hAnsi="Calibri" w:cs="Calibri"/>
          <w:sz w:val="16"/>
        </w:rPr>
        <w:t xml:space="preserve"> </w:t>
      </w:r>
    </w:p>
    <w:p w14:paraId="33EDC7BC" w14:textId="77777777" w:rsidR="007D3230" w:rsidRPr="00FA420E" w:rsidRDefault="007D3230" w:rsidP="007904F6">
      <w:pPr>
        <w:pStyle w:val="MellanrubrikVGR"/>
        <w:spacing w:after="0"/>
      </w:pPr>
      <w:r w:rsidRPr="00FA420E">
        <w:t xml:space="preserve">Högsta rekommenderade doser enligt FASS  </w:t>
      </w:r>
    </w:p>
    <w:p w14:paraId="44143689" w14:textId="77777777" w:rsidR="007D3230" w:rsidRPr="00FA420E" w:rsidRDefault="007D3230" w:rsidP="00375227">
      <w:pPr>
        <w:spacing w:after="228" w:line="240" w:lineRule="auto"/>
        <w:ind w:right="707"/>
        <w:rPr>
          <w:rFonts w:ascii="Calibri" w:hAnsi="Calibri" w:cs="Calibri"/>
        </w:rPr>
      </w:pPr>
      <w:proofErr w:type="spellStart"/>
      <w:r w:rsidRPr="00FA420E">
        <w:rPr>
          <w:rFonts w:ascii="Calibri" w:hAnsi="Calibri" w:cs="Calibri"/>
          <w:color w:val="222222"/>
        </w:rPr>
        <w:t>Carbocain</w:t>
      </w:r>
      <w:proofErr w:type="spellEnd"/>
      <w:r w:rsidRPr="00FA420E">
        <w:rPr>
          <w:rFonts w:ascii="Calibri" w:hAnsi="Calibri" w:cs="Calibri"/>
          <w:color w:val="222222"/>
        </w:rPr>
        <w:t xml:space="preserve"> 10 mg/ml: </w:t>
      </w:r>
      <w:r w:rsidRPr="00FA420E">
        <w:rPr>
          <w:rFonts w:ascii="Calibri" w:hAnsi="Calibri" w:cs="Calibri"/>
          <w:b/>
          <w:color w:val="222222"/>
        </w:rPr>
        <w:t>35 ml</w:t>
      </w:r>
      <w:r w:rsidRPr="00FA420E">
        <w:rPr>
          <w:rFonts w:ascii="Calibri" w:hAnsi="Calibri" w:cs="Calibri"/>
          <w:color w:val="222222"/>
        </w:rPr>
        <w:t xml:space="preserve"> (350 mg </w:t>
      </w:r>
      <w:proofErr w:type="spellStart"/>
      <w:r w:rsidRPr="00FA420E">
        <w:rPr>
          <w:rFonts w:ascii="Calibri" w:hAnsi="Calibri" w:cs="Calibri"/>
          <w:color w:val="222222"/>
        </w:rPr>
        <w:t>mepivakainhydroklorid</w:t>
      </w:r>
      <w:proofErr w:type="spellEnd"/>
      <w:r w:rsidRPr="00FA420E">
        <w:rPr>
          <w:rFonts w:ascii="Calibri" w:hAnsi="Calibri" w:cs="Calibri"/>
          <w:color w:val="222222"/>
        </w:rPr>
        <w:t xml:space="preserve">) </w:t>
      </w:r>
    </w:p>
    <w:p w14:paraId="567D0B4C" w14:textId="77777777" w:rsidR="007D3230" w:rsidRPr="00FA420E" w:rsidRDefault="007D3230" w:rsidP="00375227">
      <w:pPr>
        <w:spacing w:after="509" w:line="240" w:lineRule="auto"/>
        <w:ind w:right="707"/>
        <w:rPr>
          <w:rFonts w:ascii="Calibri" w:hAnsi="Calibri" w:cs="Calibri"/>
          <w:color w:val="222222"/>
        </w:rPr>
      </w:pPr>
      <w:r w:rsidRPr="00FA420E">
        <w:rPr>
          <w:rFonts w:ascii="Calibri" w:hAnsi="Calibri" w:cs="Calibri"/>
          <w:color w:val="222222"/>
        </w:rPr>
        <w:t xml:space="preserve">Den högsta rekommenderade dosen vid ett och samma tillfälle beräknas efter 5 mg/kg kroppsvikt.  </w:t>
      </w:r>
    </w:p>
    <w:p w14:paraId="1627412C" w14:textId="77777777" w:rsidR="007D3230" w:rsidRDefault="007D3230" w:rsidP="007D3230">
      <w:pPr>
        <w:spacing w:after="509"/>
        <w:ind w:left="1164" w:right="1481"/>
        <w:rPr>
          <w:color w:val="222222"/>
        </w:rPr>
      </w:pPr>
    </w:p>
    <w:p w14:paraId="7AFBF14C" w14:textId="77777777" w:rsidR="007D3230" w:rsidRPr="00E16415" w:rsidRDefault="007D3230" w:rsidP="00AE0DD6">
      <w:pPr>
        <w:pStyle w:val="Heading3"/>
      </w:pPr>
      <w:r w:rsidRPr="00E16415">
        <w:t xml:space="preserve">Källor </w:t>
      </w:r>
    </w:p>
    <w:p w14:paraId="2E64F948" w14:textId="77777777" w:rsidR="007D3230" w:rsidRPr="00E16415" w:rsidRDefault="007D3230" w:rsidP="008D19A4">
      <w:pPr>
        <w:spacing w:after="151" w:line="259" w:lineRule="auto"/>
        <w:ind w:right="1087"/>
        <w:rPr>
          <w:rFonts w:ascii="Calibri" w:hAnsi="Calibri" w:cs="Calibri"/>
        </w:rPr>
      </w:pPr>
      <w:hyperlink r:id="rId14">
        <w:r w:rsidRPr="00E16415">
          <w:rPr>
            <w:rFonts w:ascii="Calibri" w:hAnsi="Calibri" w:cs="Calibri"/>
            <w:color w:val="0563C1"/>
            <w:u w:val="single" w:color="0563C1"/>
          </w:rPr>
          <w:t>backenbottenutbildning.se</w:t>
        </w:r>
      </w:hyperlink>
      <w:hyperlink r:id="rId15">
        <w:r w:rsidRPr="00E16415">
          <w:rPr>
            <w:rFonts w:ascii="Calibri" w:hAnsi="Calibri" w:cs="Calibri"/>
          </w:rPr>
          <w:t xml:space="preserve"> </w:t>
        </w:r>
      </w:hyperlink>
      <w:r w:rsidRPr="00E16415">
        <w:rPr>
          <w:rFonts w:ascii="Calibri" w:hAnsi="Calibri" w:cs="Calibri"/>
        </w:rPr>
        <w:t xml:space="preserve"> </w:t>
      </w:r>
    </w:p>
    <w:p w14:paraId="71E2B66C" w14:textId="77777777" w:rsidR="00C551BF" w:rsidRPr="00C551BF" w:rsidRDefault="00C551BF" w:rsidP="00C551BF"/>
    <w:sectPr w:rsidR="00C551BF" w:rsidRPr="00C551BF" w:rsidSect="00325E3B">
      <w:headerReference w:type="default" r:id="rId16"/>
      <w:footerReference w:type="even" r:id="rId17"/>
      <w:footerReference w:type="default" r:id="rId18"/>
      <w:headerReference w:type="first" r:id="rId19"/>
      <w:footerReference w:type="first" r:id="rId20"/>
      <w:type w:val="continuous"/>
      <w:pgSz w:w="11900" w:h="16840"/>
      <w:pgMar w:top="993"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1F075C" w14:textId="77777777" w:rsidR="00FD70EC" w:rsidRDefault="00FD70EC">
      <w:r>
        <w:separator/>
      </w:r>
    </w:p>
  </w:endnote>
  <w:endnote w:type="continuationSeparator" w:id="0">
    <w:p w14:paraId="17EE2F80" w14:textId="77777777" w:rsidR="00FD70EC" w:rsidRDefault="00FD70EC">
      <w:r>
        <w:continuationSeparator/>
      </w:r>
    </w:p>
  </w:endnote>
  <w:endnote w:type="continuationNotice" w:id="1">
    <w:p w14:paraId="67A60CAD" w14:textId="77777777" w:rsidR="00FD70EC" w:rsidRDefault="00FD70E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BFCE85" w14:textId="77777777" w:rsidR="00FD70EC" w:rsidRDefault="00FD70EC"/>
  </w:footnote>
  <w:footnote w:type="continuationSeparator" w:id="0">
    <w:p w14:paraId="081F8860" w14:textId="77777777" w:rsidR="00FD70EC" w:rsidRDefault="00FD70EC">
      <w:r>
        <w:continuationSeparator/>
      </w:r>
    </w:p>
  </w:footnote>
  <w:footnote w:type="continuationNotice" w:id="1">
    <w:p w14:paraId="16EF506F" w14:textId="77777777" w:rsidR="00FD70EC" w:rsidRDefault="00FD70E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6C14C4"/>
    <w:multiLevelType w:val="hybridMultilevel"/>
    <w:tmpl w:val="A3CC391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226037"/>
    <w:multiLevelType w:val="hybridMultilevel"/>
    <w:tmpl w:val="F624694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0D01D98"/>
    <w:multiLevelType w:val="hybridMultilevel"/>
    <w:tmpl w:val="0726AF9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483091B"/>
    <w:multiLevelType w:val="hybridMultilevel"/>
    <w:tmpl w:val="26201240"/>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8BA5040"/>
    <w:multiLevelType w:val="hybridMultilevel"/>
    <w:tmpl w:val="C99AB962"/>
    <w:lvl w:ilvl="0" w:tplc="5C4E6E6C">
      <w:start w:val="1"/>
      <w:numFmt w:val="bullet"/>
      <w:lvlText w:val=""/>
      <w:lvlJc w:val="left"/>
      <w:pPr>
        <w:ind w:left="1889"/>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1" w:tplc="B584376A">
      <w:start w:val="1"/>
      <w:numFmt w:val="bullet"/>
      <w:lvlText w:val="o"/>
      <w:lvlJc w:val="left"/>
      <w:pPr>
        <w:ind w:left="144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2" w:tplc="56125B1A">
      <w:start w:val="1"/>
      <w:numFmt w:val="bullet"/>
      <w:lvlText w:val="▪"/>
      <w:lvlJc w:val="left"/>
      <w:pPr>
        <w:ind w:left="21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3" w:tplc="8BA0185C">
      <w:start w:val="1"/>
      <w:numFmt w:val="bullet"/>
      <w:lvlText w:val="•"/>
      <w:lvlJc w:val="left"/>
      <w:pPr>
        <w:ind w:left="288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E9C4AE6A">
      <w:start w:val="1"/>
      <w:numFmt w:val="bullet"/>
      <w:lvlText w:val="o"/>
      <w:lvlJc w:val="left"/>
      <w:pPr>
        <w:ind w:left="360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5" w:tplc="C1AEA250">
      <w:start w:val="1"/>
      <w:numFmt w:val="bullet"/>
      <w:lvlText w:val="▪"/>
      <w:lvlJc w:val="left"/>
      <w:pPr>
        <w:ind w:left="432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6" w:tplc="5FDE3602">
      <w:start w:val="1"/>
      <w:numFmt w:val="bullet"/>
      <w:lvlText w:val="•"/>
      <w:lvlJc w:val="left"/>
      <w:pPr>
        <w:ind w:left="5040"/>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575CDD2C">
      <w:start w:val="1"/>
      <w:numFmt w:val="bullet"/>
      <w:lvlText w:val="o"/>
      <w:lvlJc w:val="left"/>
      <w:pPr>
        <w:ind w:left="576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lvl w:ilvl="8" w:tplc="708C4192">
      <w:start w:val="1"/>
      <w:numFmt w:val="bullet"/>
      <w:lvlText w:val="▪"/>
      <w:lvlJc w:val="left"/>
      <w:pPr>
        <w:ind w:left="6480"/>
      </w:pPr>
      <w:rPr>
        <w:rFonts w:ascii="Segoe UI Symbol" w:eastAsia="Segoe UI Symbol" w:hAnsi="Segoe UI Symbol" w:cs="Segoe UI Symbol"/>
        <w:b w:val="0"/>
        <w:i w:val="0"/>
        <w:strike w:val="0"/>
        <w:dstrike w:val="0"/>
        <w:color w:val="000000"/>
        <w:sz w:val="16"/>
        <w:szCs w:val="16"/>
        <w:u w:val="none" w:color="000000"/>
        <w:bdr w:val="none" w:sz="0" w:space="0" w:color="auto"/>
        <w:shd w:val="clear" w:color="auto" w:fill="auto"/>
        <w:vertAlign w:val="baseline"/>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9A53965"/>
    <w:multiLevelType w:val="hybridMultilevel"/>
    <w:tmpl w:val="1AAA4976"/>
    <w:lvl w:ilvl="0" w:tplc="041D0001">
      <w:start w:val="1"/>
      <w:numFmt w:val="bullet"/>
      <w:lvlText w:val=""/>
      <w:lvlJc w:val="left"/>
      <w:pPr>
        <w:ind w:left="1800" w:hanging="360"/>
      </w:pPr>
      <w:rPr>
        <w:rFonts w:ascii="Symbol" w:hAnsi="Symbol" w:hint="default"/>
        <w:caps w:val="0"/>
        <w:strike w:val="0"/>
        <w:dstrike w:val="0"/>
        <w:vanish w:val="0"/>
        <w:vertAlign w:val="baseline"/>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6122D65"/>
    <w:multiLevelType w:val="hybridMultilevel"/>
    <w:tmpl w:val="704A644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1037DE5"/>
    <w:multiLevelType w:val="multilevel"/>
    <w:tmpl w:val="070254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25F1B88"/>
    <w:multiLevelType w:val="hybridMultilevel"/>
    <w:tmpl w:val="BECC4AA2"/>
    <w:lvl w:ilvl="0" w:tplc="5F6E705E">
      <w:start w:val="1"/>
      <w:numFmt w:val="bullet"/>
      <w:lvlText w:val="●"/>
      <w:lvlJc w:val="left"/>
      <w:pPr>
        <w:ind w:left="1800" w:hanging="360"/>
      </w:pPr>
      <w:rPr>
        <w:rFonts w:ascii="Calibri" w:hAnsi="Calibri" w:hint="default"/>
        <w:caps w:val="0"/>
        <w:strike w:val="0"/>
        <w:dstrike w:val="0"/>
        <w:vanish w:val="0"/>
        <w:vertAlign w:val="baseline"/>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096750B"/>
    <w:multiLevelType w:val="hybridMultilevel"/>
    <w:tmpl w:val="CEF8758A"/>
    <w:lvl w:ilvl="0" w:tplc="041D0001">
      <w:start w:val="1"/>
      <w:numFmt w:val="bullet"/>
      <w:lvlText w:val=""/>
      <w:lvlJc w:val="left"/>
      <w:pPr>
        <w:ind w:left="1874" w:hanging="360"/>
      </w:pPr>
      <w:rPr>
        <w:rFonts w:ascii="Symbol" w:hAnsi="Symbol" w:hint="default"/>
      </w:rPr>
    </w:lvl>
    <w:lvl w:ilvl="1" w:tplc="041D0003" w:tentative="1">
      <w:start w:val="1"/>
      <w:numFmt w:val="bullet"/>
      <w:lvlText w:val="o"/>
      <w:lvlJc w:val="left"/>
      <w:pPr>
        <w:ind w:left="2594" w:hanging="360"/>
      </w:pPr>
      <w:rPr>
        <w:rFonts w:ascii="Courier New" w:hAnsi="Courier New" w:cs="Courier New" w:hint="default"/>
      </w:rPr>
    </w:lvl>
    <w:lvl w:ilvl="2" w:tplc="041D0005" w:tentative="1">
      <w:start w:val="1"/>
      <w:numFmt w:val="bullet"/>
      <w:lvlText w:val=""/>
      <w:lvlJc w:val="left"/>
      <w:pPr>
        <w:ind w:left="3314" w:hanging="360"/>
      </w:pPr>
      <w:rPr>
        <w:rFonts w:ascii="Wingdings" w:hAnsi="Wingdings" w:hint="default"/>
      </w:rPr>
    </w:lvl>
    <w:lvl w:ilvl="3" w:tplc="041D0001" w:tentative="1">
      <w:start w:val="1"/>
      <w:numFmt w:val="bullet"/>
      <w:lvlText w:val=""/>
      <w:lvlJc w:val="left"/>
      <w:pPr>
        <w:ind w:left="4034" w:hanging="360"/>
      </w:pPr>
      <w:rPr>
        <w:rFonts w:ascii="Symbol" w:hAnsi="Symbol" w:hint="default"/>
      </w:rPr>
    </w:lvl>
    <w:lvl w:ilvl="4" w:tplc="041D0003" w:tentative="1">
      <w:start w:val="1"/>
      <w:numFmt w:val="bullet"/>
      <w:lvlText w:val="o"/>
      <w:lvlJc w:val="left"/>
      <w:pPr>
        <w:ind w:left="4754" w:hanging="360"/>
      </w:pPr>
      <w:rPr>
        <w:rFonts w:ascii="Courier New" w:hAnsi="Courier New" w:cs="Courier New" w:hint="default"/>
      </w:rPr>
    </w:lvl>
    <w:lvl w:ilvl="5" w:tplc="041D0005" w:tentative="1">
      <w:start w:val="1"/>
      <w:numFmt w:val="bullet"/>
      <w:lvlText w:val=""/>
      <w:lvlJc w:val="left"/>
      <w:pPr>
        <w:ind w:left="5474" w:hanging="360"/>
      </w:pPr>
      <w:rPr>
        <w:rFonts w:ascii="Wingdings" w:hAnsi="Wingdings" w:hint="default"/>
      </w:rPr>
    </w:lvl>
    <w:lvl w:ilvl="6" w:tplc="041D0001" w:tentative="1">
      <w:start w:val="1"/>
      <w:numFmt w:val="bullet"/>
      <w:lvlText w:val=""/>
      <w:lvlJc w:val="left"/>
      <w:pPr>
        <w:ind w:left="6194" w:hanging="360"/>
      </w:pPr>
      <w:rPr>
        <w:rFonts w:ascii="Symbol" w:hAnsi="Symbol" w:hint="default"/>
      </w:rPr>
    </w:lvl>
    <w:lvl w:ilvl="7" w:tplc="041D0003" w:tentative="1">
      <w:start w:val="1"/>
      <w:numFmt w:val="bullet"/>
      <w:lvlText w:val="o"/>
      <w:lvlJc w:val="left"/>
      <w:pPr>
        <w:ind w:left="6914" w:hanging="360"/>
      </w:pPr>
      <w:rPr>
        <w:rFonts w:ascii="Courier New" w:hAnsi="Courier New" w:cs="Courier New" w:hint="default"/>
      </w:rPr>
    </w:lvl>
    <w:lvl w:ilvl="8" w:tplc="041D0005" w:tentative="1">
      <w:start w:val="1"/>
      <w:numFmt w:val="bullet"/>
      <w:lvlText w:val=""/>
      <w:lvlJc w:val="left"/>
      <w:pPr>
        <w:ind w:left="7634"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0028407">
    <w:abstractNumId w:val="27"/>
  </w:num>
  <w:num w:numId="2" w16cid:durableId="1724793514">
    <w:abstractNumId w:val="21"/>
  </w:num>
  <w:num w:numId="3" w16cid:durableId="635918109">
    <w:abstractNumId w:val="0"/>
  </w:num>
  <w:num w:numId="4" w16cid:durableId="94251028">
    <w:abstractNumId w:val="11"/>
  </w:num>
  <w:num w:numId="5" w16cid:durableId="56827877">
    <w:abstractNumId w:val="24"/>
  </w:num>
  <w:num w:numId="6" w16cid:durableId="741949567">
    <w:abstractNumId w:val="3"/>
  </w:num>
  <w:num w:numId="7" w16cid:durableId="1103067405">
    <w:abstractNumId w:val="17"/>
  </w:num>
  <w:num w:numId="8" w16cid:durableId="1320497706">
    <w:abstractNumId w:val="13"/>
  </w:num>
  <w:num w:numId="9" w16cid:durableId="2135753379">
    <w:abstractNumId w:val="1"/>
  </w:num>
  <w:num w:numId="10" w16cid:durableId="1729572716">
    <w:abstractNumId w:val="1"/>
  </w:num>
  <w:num w:numId="11" w16cid:durableId="860630468">
    <w:abstractNumId w:val="4"/>
  </w:num>
  <w:num w:numId="12" w16cid:durableId="680006110">
    <w:abstractNumId w:val="7"/>
  </w:num>
  <w:num w:numId="13" w16cid:durableId="811291147">
    <w:abstractNumId w:val="19"/>
  </w:num>
  <w:num w:numId="14" w16cid:durableId="699159873">
    <w:abstractNumId w:val="15"/>
  </w:num>
  <w:num w:numId="15" w16cid:durableId="63071891">
    <w:abstractNumId w:val="12"/>
  </w:num>
  <w:num w:numId="16" w16cid:durableId="914365395">
    <w:abstractNumId w:val="18"/>
  </w:num>
  <w:num w:numId="17" w16cid:durableId="1918973269">
    <w:abstractNumId w:val="8"/>
  </w:num>
  <w:num w:numId="18" w16cid:durableId="676034709">
    <w:abstractNumId w:val="16"/>
  </w:num>
  <w:num w:numId="19" w16cid:durableId="591744668">
    <w:abstractNumId w:val="26"/>
  </w:num>
  <w:num w:numId="20" w16cid:durableId="2008164804">
    <w:abstractNumId w:val="9"/>
  </w:num>
  <w:num w:numId="21" w16cid:durableId="196937726">
    <w:abstractNumId w:val="5"/>
  </w:num>
  <w:num w:numId="22" w16cid:durableId="1023819793">
    <w:abstractNumId w:val="10"/>
  </w:num>
  <w:num w:numId="23" w16cid:durableId="44527972">
    <w:abstractNumId w:val="22"/>
  </w:num>
  <w:num w:numId="24" w16cid:durableId="960382022">
    <w:abstractNumId w:val="25"/>
  </w:num>
  <w:num w:numId="25" w16cid:durableId="1466191805">
    <w:abstractNumId w:val="20"/>
  </w:num>
  <w:num w:numId="26" w16cid:durableId="1813017980">
    <w:abstractNumId w:val="23"/>
  </w:num>
  <w:num w:numId="27" w16cid:durableId="554050282">
    <w:abstractNumId w:val="6"/>
  </w:num>
  <w:num w:numId="28" w16cid:durableId="214315244">
    <w:abstractNumId w:val="14"/>
  </w:num>
  <w:num w:numId="29" w16cid:durableId="15075571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0C12"/>
    <w:rsid w:val="001422C1"/>
    <w:rsid w:val="001522AE"/>
    <w:rsid w:val="00157D5B"/>
    <w:rsid w:val="00161FE6"/>
    <w:rsid w:val="001647EA"/>
    <w:rsid w:val="00164C3D"/>
    <w:rsid w:val="00166D3A"/>
    <w:rsid w:val="00181FDC"/>
    <w:rsid w:val="001860B9"/>
    <w:rsid w:val="00186F2B"/>
    <w:rsid w:val="001874D6"/>
    <w:rsid w:val="0019632A"/>
    <w:rsid w:val="001A030A"/>
    <w:rsid w:val="001A4E7C"/>
    <w:rsid w:val="001A5C9D"/>
    <w:rsid w:val="001B762C"/>
    <w:rsid w:val="001C4D0A"/>
    <w:rsid w:val="001C5FEF"/>
    <w:rsid w:val="0020348B"/>
    <w:rsid w:val="00210F8B"/>
    <w:rsid w:val="00211487"/>
    <w:rsid w:val="00211D91"/>
    <w:rsid w:val="00217DEC"/>
    <w:rsid w:val="002310F4"/>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7"/>
    <w:rsid w:val="002C60AD"/>
    <w:rsid w:val="002D0E0E"/>
    <w:rsid w:val="002D6023"/>
    <w:rsid w:val="002E263F"/>
    <w:rsid w:val="002E6F81"/>
    <w:rsid w:val="002F08BA"/>
    <w:rsid w:val="002F2CFF"/>
    <w:rsid w:val="002F568B"/>
    <w:rsid w:val="002F7818"/>
    <w:rsid w:val="003066D0"/>
    <w:rsid w:val="00311401"/>
    <w:rsid w:val="0031579C"/>
    <w:rsid w:val="00317B68"/>
    <w:rsid w:val="003203D7"/>
    <w:rsid w:val="00320F86"/>
    <w:rsid w:val="00324171"/>
    <w:rsid w:val="00325E3B"/>
    <w:rsid w:val="00326C24"/>
    <w:rsid w:val="00337F99"/>
    <w:rsid w:val="0034307B"/>
    <w:rsid w:val="00345EB1"/>
    <w:rsid w:val="00347DEB"/>
    <w:rsid w:val="00350CC4"/>
    <w:rsid w:val="00360E0D"/>
    <w:rsid w:val="0036357D"/>
    <w:rsid w:val="00363B23"/>
    <w:rsid w:val="0036594C"/>
    <w:rsid w:val="00367D19"/>
    <w:rsid w:val="00371BED"/>
    <w:rsid w:val="00375227"/>
    <w:rsid w:val="00384019"/>
    <w:rsid w:val="003854F1"/>
    <w:rsid w:val="0039118E"/>
    <w:rsid w:val="00397F54"/>
    <w:rsid w:val="003A0C85"/>
    <w:rsid w:val="003A0D43"/>
    <w:rsid w:val="003B2A4B"/>
    <w:rsid w:val="003C5711"/>
    <w:rsid w:val="003D099E"/>
    <w:rsid w:val="003D21A2"/>
    <w:rsid w:val="003D29D2"/>
    <w:rsid w:val="003E0705"/>
    <w:rsid w:val="003E2FF7"/>
    <w:rsid w:val="003F1013"/>
    <w:rsid w:val="003F1ACF"/>
    <w:rsid w:val="003F716D"/>
    <w:rsid w:val="00404948"/>
    <w:rsid w:val="00406BEA"/>
    <w:rsid w:val="00413A60"/>
    <w:rsid w:val="004230F7"/>
    <w:rsid w:val="0043167E"/>
    <w:rsid w:val="0043409A"/>
    <w:rsid w:val="00442FE1"/>
    <w:rsid w:val="00443C1E"/>
    <w:rsid w:val="00446255"/>
    <w:rsid w:val="00447DF4"/>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303B"/>
    <w:rsid w:val="00536A5A"/>
    <w:rsid w:val="00540954"/>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7CE"/>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3CD3"/>
    <w:rsid w:val="006E450B"/>
    <w:rsid w:val="006F0D7E"/>
    <w:rsid w:val="00703D05"/>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04F6"/>
    <w:rsid w:val="007917BA"/>
    <w:rsid w:val="007A5C6F"/>
    <w:rsid w:val="007A708E"/>
    <w:rsid w:val="007B31DB"/>
    <w:rsid w:val="007D0491"/>
    <w:rsid w:val="007D323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19A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7222"/>
    <w:rsid w:val="00971D93"/>
    <w:rsid w:val="009B1F6B"/>
    <w:rsid w:val="009B2735"/>
    <w:rsid w:val="009C0D12"/>
    <w:rsid w:val="009C192E"/>
    <w:rsid w:val="009D45AE"/>
    <w:rsid w:val="009D6819"/>
    <w:rsid w:val="009D6D1C"/>
    <w:rsid w:val="009E0CF9"/>
    <w:rsid w:val="009E531B"/>
    <w:rsid w:val="009E6C56"/>
    <w:rsid w:val="009E7DCF"/>
    <w:rsid w:val="009F4A56"/>
    <w:rsid w:val="009F4E65"/>
    <w:rsid w:val="00A006A5"/>
    <w:rsid w:val="00A05942"/>
    <w:rsid w:val="00A07BEC"/>
    <w:rsid w:val="00A13DEE"/>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664"/>
    <w:rsid w:val="00AC3FF6"/>
    <w:rsid w:val="00AD73EC"/>
    <w:rsid w:val="00AE0DD6"/>
    <w:rsid w:val="00AE5BC7"/>
    <w:rsid w:val="00AF5AAF"/>
    <w:rsid w:val="00B016FB"/>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546B"/>
    <w:rsid w:val="00BE7978"/>
    <w:rsid w:val="00C07DDB"/>
    <w:rsid w:val="00C4115D"/>
    <w:rsid w:val="00C43BDD"/>
    <w:rsid w:val="00C47778"/>
    <w:rsid w:val="00C5011E"/>
    <w:rsid w:val="00C50EE5"/>
    <w:rsid w:val="00C5240A"/>
    <w:rsid w:val="00C5398F"/>
    <w:rsid w:val="00C551BF"/>
    <w:rsid w:val="00C556F5"/>
    <w:rsid w:val="00C70E19"/>
    <w:rsid w:val="00C72574"/>
    <w:rsid w:val="00C7430C"/>
    <w:rsid w:val="00C85DA1"/>
    <w:rsid w:val="00C87689"/>
    <w:rsid w:val="00C9071C"/>
    <w:rsid w:val="00C908FF"/>
    <w:rsid w:val="00C97BD3"/>
    <w:rsid w:val="00CA1A12"/>
    <w:rsid w:val="00CA39EF"/>
    <w:rsid w:val="00CA521F"/>
    <w:rsid w:val="00CB0493"/>
    <w:rsid w:val="00CB17FF"/>
    <w:rsid w:val="00CB1ED7"/>
    <w:rsid w:val="00CC167C"/>
    <w:rsid w:val="00CC52D9"/>
    <w:rsid w:val="00CD0C21"/>
    <w:rsid w:val="00CD6647"/>
    <w:rsid w:val="00CE4B73"/>
    <w:rsid w:val="00CF10E0"/>
    <w:rsid w:val="00CF70BB"/>
    <w:rsid w:val="00D074DB"/>
    <w:rsid w:val="00D139CF"/>
    <w:rsid w:val="00D37E7F"/>
    <w:rsid w:val="00D47AD7"/>
    <w:rsid w:val="00D51529"/>
    <w:rsid w:val="00D85218"/>
    <w:rsid w:val="00D915B1"/>
    <w:rsid w:val="00D970F4"/>
    <w:rsid w:val="00DA299D"/>
    <w:rsid w:val="00DA65C4"/>
    <w:rsid w:val="00DD2BE0"/>
    <w:rsid w:val="00DE4447"/>
    <w:rsid w:val="00DE5DA2"/>
    <w:rsid w:val="00DF0033"/>
    <w:rsid w:val="00E026BF"/>
    <w:rsid w:val="00E07B1B"/>
    <w:rsid w:val="00E11853"/>
    <w:rsid w:val="00E1641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24F3"/>
    <w:rsid w:val="00F5135F"/>
    <w:rsid w:val="00F51F78"/>
    <w:rsid w:val="00F86F47"/>
    <w:rsid w:val="00F90B64"/>
    <w:rsid w:val="00FA420E"/>
    <w:rsid w:val="00FB2F0F"/>
    <w:rsid w:val="00FB5086"/>
    <w:rsid w:val="00FB5411"/>
    <w:rsid w:val="00FB6392"/>
    <w:rsid w:val="00FD3C70"/>
    <w:rsid w:val="00FD6820"/>
    <w:rsid w:val="00FD70EC"/>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7EA936F-09BF-4C28-9B15-783EEC052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jp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backenbottenutbildning.se/"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backenbottenutbildning.se/"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38</TotalTime>
  <Pages>1</Pages>
  <Words>617</Words>
  <Characters>3518</Characters>
  <Application>Microsoft Office Word</Application>
  <DocSecurity>4</DocSecurity>
  <Lines>29</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4127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Pudendusblockad (PDB, bäckenbottenbedövning)</dc:title>
  <dc:subject/>
  <dc:creator>patrik.jens.johansson@vgregion.se</dc:creator>
  <keywords/>
  <lastModifiedBy>Ewelyn Persson</lastModifiedBy>
  <revision>40</revision>
  <lastPrinted>2016-03-31T19:56:00.0000000Z</lastPrinted>
  <dcterms:created xsi:type="dcterms:W3CDTF">2022-05-13T12:37:00.0000000Z</dcterms:created>
  <dcterms:modified xsi:type="dcterms:W3CDTF">2025-09-15T08:04:00.0000000Z</dcterms:modified>
</coreProperties>
</file>