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8924D" w14:textId="77777777" w:rsidR="00C21A0D" w:rsidRDefault="00C21A0D" w:rsidP="00F35B05">
      <w:pPr>
        <w:pStyle w:val="Rubrik2"/>
        <w:sectPr w:rsidR="00C21A0D" w:rsidSect="00C21A0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C72A62" w14:textId="77777777" w:rsidR="00C21A0D" w:rsidRPr="00C21A0D" w:rsidRDefault="00C21A0D" w:rsidP="00C21A0D">
      <w:pPr>
        <w:spacing w:after="0" w:line="240" w:lineRule="auto"/>
        <w:ind w:left="0" w:right="0"/>
        <w:rPr>
          <w:szCs w:val="20"/>
        </w:rPr>
      </w:pPr>
    </w:p>
    <w:p w14:paraId="7E30C301" w14:textId="77777777" w:rsidR="00317F63" w:rsidRDefault="00317F63" w:rsidP="00C91F93">
      <w:pPr>
        <w:pStyle w:val="Rubrik1"/>
      </w:pPr>
    </w:p>
    <w:p w14:paraId="3615915E" w14:textId="70F4EA5E" w:rsidR="00C21A0D" w:rsidRPr="00C21A0D" w:rsidRDefault="00656D70" w:rsidP="00C91F93">
      <w:pPr>
        <w:pStyle w:val="Rubrik1"/>
        <w:rPr>
          <w:szCs w:val="20"/>
        </w:rPr>
      </w:pPr>
      <w:r>
        <w:t xml:space="preserve">PROM - </w:t>
      </w:r>
      <w:r w:rsidR="00CE281E">
        <w:t xml:space="preserve">Vattenavgång utan värkar </w:t>
      </w:r>
      <w:r w:rsidR="008D5995">
        <w:t>före graviditets</w:t>
      </w:r>
      <w:r w:rsidR="00CE281E">
        <w:t>vecka 34+0</w:t>
      </w:r>
      <w:r>
        <w:rPr>
          <w:szCs w:val="20"/>
        </w:rPr>
        <w:t xml:space="preserve"> – 36+6</w:t>
      </w:r>
    </w:p>
    <w:p w14:paraId="0FF9A8CE" w14:textId="77777777" w:rsidR="00C21A0D" w:rsidRPr="00FF4837" w:rsidRDefault="00C21A0D" w:rsidP="009D2C17">
      <w:pPr>
        <w:pStyle w:val="Rubrik3"/>
      </w:pPr>
      <w:r w:rsidRPr="00FF4837">
        <w:t>Revidering i denna version</w:t>
      </w:r>
    </w:p>
    <w:p w14:paraId="77CD9B6F" w14:textId="3CC39B7D" w:rsidR="00C21A0D" w:rsidRPr="00FF4837" w:rsidRDefault="00581C39" w:rsidP="009D2C17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Ändring</w:t>
      </w:r>
      <w:r w:rsidR="00095690">
        <w:rPr>
          <w:rFonts w:ascii="Calibri" w:hAnsi="Calibri" w:cs="Calibri"/>
        </w:rPr>
        <w:t xml:space="preserve"> gäller dosering Klindamycin vid penicillinallergi</w:t>
      </w:r>
      <w:r w:rsidR="00F54A2C">
        <w:rPr>
          <w:rFonts w:ascii="Calibri" w:hAnsi="Calibri" w:cs="Calibri"/>
        </w:rPr>
        <w:t>.</w:t>
      </w:r>
    </w:p>
    <w:p w14:paraId="25D0DECC" w14:textId="77777777" w:rsidR="00C21A0D" w:rsidRPr="00FF4837" w:rsidRDefault="00C21A0D" w:rsidP="009D2C1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8FFFA1F" w14:textId="77777777" w:rsidR="00C21A0D" w:rsidRPr="00CE281E" w:rsidRDefault="00C21A0D" w:rsidP="009D2C17">
      <w:pPr>
        <w:pStyle w:val="Rubrik2"/>
        <w:rPr>
          <w:lang w:val="en-US"/>
        </w:rPr>
      </w:pPr>
      <w:r w:rsidRPr="00CE281E">
        <w:rPr>
          <w:lang w:val="en-GB"/>
        </w:rPr>
        <w:t>(PROM=prelabour rupture of membranes)</w:t>
      </w:r>
    </w:p>
    <w:p w14:paraId="6F2B5212" w14:textId="3A9F3D40" w:rsidR="00C21A0D" w:rsidRPr="00CE281E" w:rsidRDefault="00C21A0D" w:rsidP="009D2C17">
      <w:pPr>
        <w:spacing w:after="0" w:line="240" w:lineRule="auto"/>
        <w:ind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 xml:space="preserve">Kvinna med misstänkt vattenavgång får komma till obstetriska mottagningen/antenatalavdelningen för undersökning. Vid </w:t>
      </w:r>
      <w:r w:rsidRPr="00CE281E">
        <w:rPr>
          <w:rFonts w:ascii="Calibri" w:hAnsi="Calibri" w:cs="Calibri"/>
          <w:b/>
          <w:szCs w:val="20"/>
        </w:rPr>
        <w:t>helt</w:t>
      </w:r>
      <w:r w:rsidRPr="00CE281E">
        <w:rPr>
          <w:rFonts w:ascii="Calibri" w:hAnsi="Calibri" w:cs="Calibri"/>
          <w:szCs w:val="20"/>
        </w:rPr>
        <w:t xml:space="preserve"> </w:t>
      </w:r>
      <w:r w:rsidRPr="00CE281E">
        <w:rPr>
          <w:rFonts w:ascii="Calibri" w:hAnsi="Calibri" w:cs="Calibri"/>
          <w:b/>
          <w:szCs w:val="20"/>
        </w:rPr>
        <w:t>normal</w:t>
      </w:r>
      <w:r w:rsidRPr="00CE281E">
        <w:rPr>
          <w:rFonts w:ascii="Calibri" w:hAnsi="Calibri" w:cs="Calibri"/>
          <w:szCs w:val="20"/>
        </w:rPr>
        <w:t xml:space="preserve"> graviditet kan undersökning avvaktas upp till 12 timmar. </w:t>
      </w:r>
    </w:p>
    <w:p w14:paraId="6BF8826F" w14:textId="77777777" w:rsidR="00C21A0D" w:rsidRPr="00CE281E" w:rsidRDefault="00C21A0D" w:rsidP="009D2C17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 xml:space="preserve">Om vattenavgången inte är helt säkerställd görs steril spekulumundersökning för att diagnostisera vattenavgång av barnmorska. </w:t>
      </w:r>
    </w:p>
    <w:p w14:paraId="37B0CCF1" w14:textId="77777777" w:rsidR="00C21A0D" w:rsidRPr="00CE281E" w:rsidRDefault="00C21A0D" w:rsidP="009D2C17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Vätskeflöde ur cervix eller ansamling av fostervatten i bakre fornix är säkra kriterier på vattenavgång.</w:t>
      </w:r>
    </w:p>
    <w:p w14:paraId="14B313B1" w14:textId="77777777" w:rsidR="00C21A0D" w:rsidRPr="00CE281E" w:rsidRDefault="00C21A0D" w:rsidP="009D2C17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Avsaknad av vatten vid undersökningen betyder oftast att vattenavgång kan avskrivas men utesluter inte vattenavgång – bedömning får göras utifrån anamnes och fynd. Ny undersökning kan göras efter ett par timmar och vid fortsatt osäkerhet gör läkare bedömning av AFI och eventuellt ny spekulumundersökning.</w:t>
      </w:r>
    </w:p>
    <w:p w14:paraId="3507347C" w14:textId="77777777" w:rsidR="00C21A0D" w:rsidRPr="00CE281E" w:rsidRDefault="00C21A0D" w:rsidP="009D2C17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OBS! Vaginal palpation skall endast utföras vid etablerat värkarbete eller vid induktion. Steril handske används.</w:t>
      </w:r>
    </w:p>
    <w:p w14:paraId="52BE4E2C" w14:textId="77777777" w:rsidR="00337FD7" w:rsidRDefault="00337FD7" w:rsidP="00337FD7">
      <w:pPr>
        <w:rPr>
          <w:rFonts w:ascii="Calibri" w:hAnsi="Calibri" w:cs="Calibri"/>
          <w:b/>
          <w:bCs/>
        </w:rPr>
      </w:pPr>
    </w:p>
    <w:p w14:paraId="707541F3" w14:textId="60C077BC" w:rsidR="00C21A0D" w:rsidRPr="00337FD7" w:rsidRDefault="00C21A0D" w:rsidP="00337FD7">
      <w:pPr>
        <w:spacing w:after="0"/>
        <w:rPr>
          <w:rFonts w:ascii="Calibri" w:hAnsi="Calibri" w:cs="Calibri"/>
          <w:b/>
          <w:bCs/>
        </w:rPr>
      </w:pPr>
      <w:r w:rsidRPr="00337FD7">
        <w:rPr>
          <w:rFonts w:ascii="Calibri" w:hAnsi="Calibri" w:cs="Calibri"/>
          <w:b/>
          <w:bCs/>
        </w:rPr>
        <w:t>Vid verifierad vattenavgång kontrollera</w:t>
      </w:r>
    </w:p>
    <w:p w14:paraId="5D6FFD5D" w14:textId="77777777" w:rsidR="00C21A0D" w:rsidRPr="00CE281E" w:rsidRDefault="00C21A0D" w:rsidP="009D2C17">
      <w:pPr>
        <w:numPr>
          <w:ilvl w:val="0"/>
          <w:numId w:val="21"/>
        </w:numPr>
        <w:tabs>
          <w:tab w:val="clear" w:pos="720"/>
          <w:tab w:val="num" w:pos="1712"/>
        </w:tabs>
        <w:spacing w:after="0" w:line="240" w:lineRule="auto"/>
        <w:ind w:left="171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CTG</w:t>
      </w:r>
    </w:p>
    <w:p w14:paraId="2C57BCD1" w14:textId="77777777" w:rsidR="00C21A0D" w:rsidRPr="00CE281E" w:rsidRDefault="00C21A0D" w:rsidP="009D2C17">
      <w:pPr>
        <w:numPr>
          <w:ilvl w:val="0"/>
          <w:numId w:val="24"/>
        </w:numPr>
        <w:tabs>
          <w:tab w:val="clear" w:pos="720"/>
          <w:tab w:val="num" w:pos="1712"/>
        </w:tabs>
        <w:spacing w:after="0" w:line="240" w:lineRule="auto"/>
        <w:ind w:left="171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Fosterläge med ultraljud</w:t>
      </w:r>
    </w:p>
    <w:p w14:paraId="3CF36436" w14:textId="77777777" w:rsidR="00C21A0D" w:rsidRPr="00CE281E" w:rsidRDefault="00C21A0D" w:rsidP="009D2C17">
      <w:pPr>
        <w:numPr>
          <w:ilvl w:val="0"/>
          <w:numId w:val="24"/>
        </w:numPr>
        <w:tabs>
          <w:tab w:val="clear" w:pos="720"/>
          <w:tab w:val="num" w:pos="1712"/>
        </w:tabs>
        <w:spacing w:after="0" w:line="240" w:lineRule="auto"/>
        <w:ind w:left="171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Rektaltemp</w:t>
      </w:r>
    </w:p>
    <w:p w14:paraId="60582DA1" w14:textId="04A3032F" w:rsidR="00C21A0D" w:rsidRPr="00CE281E" w:rsidRDefault="00C21A0D" w:rsidP="009D2C17">
      <w:pPr>
        <w:keepNext/>
        <w:numPr>
          <w:ilvl w:val="0"/>
          <w:numId w:val="27"/>
        </w:numPr>
        <w:spacing w:before="240" w:after="0" w:line="240" w:lineRule="auto"/>
        <w:ind w:left="1352" w:right="0"/>
        <w:outlineLvl w:val="1"/>
        <w:rPr>
          <w:rFonts w:ascii="Calibri" w:hAnsi="Calibri" w:cs="Calibri"/>
          <w:b/>
          <w:bCs/>
          <w:iCs/>
          <w:sz w:val="28"/>
          <w:szCs w:val="28"/>
        </w:rPr>
      </w:pPr>
      <w:r w:rsidRPr="00CE281E">
        <w:rPr>
          <w:rFonts w:ascii="Calibri" w:hAnsi="Calibri" w:cs="Calibri"/>
          <w:b/>
          <w:bCs/>
          <w:iCs/>
        </w:rPr>
        <w:lastRenderedPageBreak/>
        <w:t>Handläggning vid normal graviditet</w:t>
      </w:r>
      <w:r w:rsidR="00113CB4" w:rsidRPr="00CE281E">
        <w:rPr>
          <w:rFonts w:ascii="Calibri" w:hAnsi="Calibri" w:cs="Calibri"/>
          <w:b/>
          <w:bCs/>
          <w:iCs/>
        </w:rPr>
        <w:t xml:space="preserve"> vid graviditetsvecka 34+0</w:t>
      </w:r>
      <w:r w:rsidR="00457D88" w:rsidRPr="00CE281E">
        <w:rPr>
          <w:rFonts w:ascii="Calibri" w:hAnsi="Calibri" w:cs="Calibri"/>
          <w:b/>
          <w:bCs/>
          <w:iCs/>
        </w:rPr>
        <w:t>&lt;X&lt;36+6</w:t>
      </w:r>
    </w:p>
    <w:p w14:paraId="31DB544D" w14:textId="77777777" w:rsidR="00C21A0D" w:rsidRPr="00CE281E" w:rsidRDefault="00C21A0D" w:rsidP="009D2C17">
      <w:pPr>
        <w:pStyle w:val="Liststycke"/>
        <w:numPr>
          <w:ilvl w:val="0"/>
          <w:numId w:val="28"/>
        </w:numPr>
        <w:spacing w:after="0" w:line="240" w:lineRule="auto"/>
        <w:ind w:left="207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 xml:space="preserve">Om inte infektionstecken föreligger planeras i första hand att invänta spontan förlossningsstart till graviditetsvecka 37+0. </w:t>
      </w:r>
      <w:r w:rsidRPr="00CE281E">
        <w:rPr>
          <w:rFonts w:ascii="Calibri" w:hAnsi="Calibri" w:cs="Calibri"/>
          <w:szCs w:val="20"/>
        </w:rPr>
        <w:br/>
      </w:r>
    </w:p>
    <w:p w14:paraId="463DED82" w14:textId="77777777" w:rsidR="00C21A0D" w:rsidRPr="00CE281E" w:rsidRDefault="00C21A0D" w:rsidP="008541D6">
      <w:pPr>
        <w:spacing w:after="0" w:line="240" w:lineRule="auto"/>
        <w:ind w:left="2072" w:right="1276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szCs w:val="20"/>
        </w:rPr>
        <w:t>Exempel på situation där man inte ska avvakta med induktion</w:t>
      </w:r>
    </w:p>
    <w:p w14:paraId="50CD5E68" w14:textId="77777777" w:rsidR="00C21A0D" w:rsidRPr="00CE281E" w:rsidRDefault="00C21A0D" w:rsidP="00B024FE">
      <w:pPr>
        <w:numPr>
          <w:ilvl w:val="0"/>
          <w:numId w:val="26"/>
        </w:numPr>
        <w:spacing w:after="0" w:line="240" w:lineRule="auto"/>
        <w:ind w:left="279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CTG-förändringar</w:t>
      </w:r>
    </w:p>
    <w:p w14:paraId="71AB8EE0" w14:textId="77777777" w:rsidR="00C21A0D" w:rsidRPr="00CE281E" w:rsidRDefault="00C21A0D" w:rsidP="00B024FE">
      <w:pPr>
        <w:numPr>
          <w:ilvl w:val="0"/>
          <w:numId w:val="26"/>
        </w:numPr>
        <w:spacing w:after="0" w:line="240" w:lineRule="auto"/>
        <w:ind w:left="279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Förhöjd temperatur</w:t>
      </w:r>
    </w:p>
    <w:p w14:paraId="5D951212" w14:textId="77777777" w:rsidR="00C21A0D" w:rsidRPr="00CE281E" w:rsidRDefault="00C21A0D" w:rsidP="00B024FE">
      <w:pPr>
        <w:numPr>
          <w:ilvl w:val="0"/>
          <w:numId w:val="26"/>
        </w:numPr>
        <w:spacing w:after="0" w:line="240" w:lineRule="auto"/>
        <w:ind w:left="279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Mekoniumtillblandat fostervatten</w:t>
      </w:r>
    </w:p>
    <w:p w14:paraId="3AE32F8E" w14:textId="77777777" w:rsidR="00C21A0D" w:rsidRPr="00CE281E" w:rsidRDefault="00C21A0D" w:rsidP="00B024FE">
      <w:pPr>
        <w:numPr>
          <w:ilvl w:val="0"/>
          <w:numId w:val="26"/>
        </w:numPr>
        <w:spacing w:after="0" w:line="240" w:lineRule="auto"/>
        <w:ind w:left="279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Känt GBS-bärarskap</w:t>
      </w:r>
    </w:p>
    <w:p w14:paraId="38A42D75" w14:textId="77777777" w:rsidR="00C21A0D" w:rsidRPr="00CE281E" w:rsidRDefault="00C21A0D" w:rsidP="00B024FE">
      <w:pPr>
        <w:numPr>
          <w:ilvl w:val="0"/>
          <w:numId w:val="26"/>
        </w:numPr>
        <w:spacing w:after="0" w:line="240" w:lineRule="auto"/>
        <w:ind w:left="279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Misstanke chorioamnionit</w:t>
      </w:r>
    </w:p>
    <w:p w14:paraId="49124ADA" w14:textId="7F8D85D0" w:rsidR="00184CBF" w:rsidRDefault="00C553B4" w:rsidP="0001091F">
      <w:pPr>
        <w:spacing w:after="0"/>
        <w:ind w:left="2072" w:right="1276" w:firstLine="357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/>
      </w:r>
      <w:r w:rsidR="00C21A0D" w:rsidRPr="00D50F1C">
        <w:rPr>
          <w:rFonts w:ascii="Calibri" w:hAnsi="Calibri" w:cs="Calibri"/>
          <w:b/>
          <w:bCs/>
        </w:rPr>
        <w:t>Övervakning under väntetiden (se patientinformation)</w:t>
      </w:r>
    </w:p>
    <w:p w14:paraId="33FC782C" w14:textId="78198300" w:rsidR="009B7339" w:rsidRPr="00D57882" w:rsidRDefault="009B7339" w:rsidP="001600EC">
      <w:pPr>
        <w:pStyle w:val="Liststycke"/>
        <w:numPr>
          <w:ilvl w:val="0"/>
          <w:numId w:val="33"/>
        </w:numPr>
        <w:spacing w:after="0" w:line="240" w:lineRule="auto"/>
        <w:ind w:right="1276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Patienten går </w:t>
      </w:r>
      <w:r w:rsidR="00D57882">
        <w:rPr>
          <w:rFonts w:ascii="Calibri" w:hAnsi="Calibri" w:cs="Calibri"/>
        </w:rPr>
        <w:t>i första hand hem.</w:t>
      </w:r>
    </w:p>
    <w:p w14:paraId="3BB795C6" w14:textId="2A97B332" w:rsidR="00D57882" w:rsidRPr="00F71FE5" w:rsidRDefault="00D57882" w:rsidP="001600EC">
      <w:pPr>
        <w:pStyle w:val="Liststycke"/>
        <w:numPr>
          <w:ilvl w:val="0"/>
          <w:numId w:val="33"/>
        </w:numPr>
        <w:spacing w:after="0" w:line="240" w:lineRule="auto"/>
        <w:ind w:right="1276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Kontroll av rektaltemperatur två gånger dagligen (om patienten går hem </w:t>
      </w:r>
      <w:r w:rsidR="001600EC">
        <w:rPr>
          <w:rFonts w:ascii="Calibri" w:hAnsi="Calibri" w:cs="Calibri"/>
        </w:rPr>
        <w:t>tar hon kontakt vid temp &gt;37,9°.</w:t>
      </w:r>
    </w:p>
    <w:p w14:paraId="144096A8" w14:textId="4CBC817D" w:rsidR="00F71FE5" w:rsidRPr="009B7339" w:rsidRDefault="00F71FE5" w:rsidP="001600EC">
      <w:pPr>
        <w:pStyle w:val="Liststycke"/>
        <w:numPr>
          <w:ilvl w:val="0"/>
          <w:numId w:val="33"/>
        </w:numPr>
        <w:spacing w:after="0" w:line="240" w:lineRule="auto"/>
        <w:ind w:right="1276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>Kontroll på antenatalmottagningen/</w:t>
      </w:r>
      <w:r w:rsidR="00870BA4">
        <w:rPr>
          <w:rFonts w:ascii="Calibri" w:hAnsi="Calibri" w:cs="Calibri"/>
        </w:rPr>
        <w:br/>
      </w:r>
      <w:r>
        <w:rPr>
          <w:rFonts w:ascii="Calibri" w:hAnsi="Calibri" w:cs="Calibri"/>
        </w:rPr>
        <w:t>antenatalavdelningen två gånger per vecka med CTG, temp och klinisk bedömning</w:t>
      </w:r>
    </w:p>
    <w:p w14:paraId="76E5FA49" w14:textId="77777777" w:rsidR="000F6BDD" w:rsidRPr="00CE281E" w:rsidRDefault="000F6BDD" w:rsidP="009D2C17">
      <w:pPr>
        <w:spacing w:after="0" w:line="240" w:lineRule="auto"/>
        <w:ind w:left="1984" w:right="1276"/>
        <w:rPr>
          <w:rFonts w:ascii="Calibri" w:hAnsi="Calibri" w:cs="Calibri"/>
          <w:b/>
          <w:bCs/>
          <w:sz w:val="28"/>
          <w:szCs w:val="28"/>
        </w:rPr>
      </w:pPr>
    </w:p>
    <w:p w14:paraId="0D70B93A" w14:textId="4090A655" w:rsidR="009C1FD5" w:rsidRPr="00CE281E" w:rsidRDefault="00904AD4" w:rsidP="009D2C17">
      <w:pPr>
        <w:pStyle w:val="Liststycke"/>
        <w:numPr>
          <w:ilvl w:val="0"/>
          <w:numId w:val="28"/>
        </w:numPr>
        <w:spacing w:after="0" w:line="240" w:lineRule="auto"/>
        <w:ind w:left="2072" w:right="1276"/>
        <w:rPr>
          <w:rFonts w:ascii="Calibri" w:hAnsi="Calibri" w:cs="Calibri"/>
          <w:sz w:val="28"/>
          <w:szCs w:val="28"/>
        </w:rPr>
      </w:pPr>
      <w:r w:rsidRPr="00CE281E">
        <w:rPr>
          <w:rFonts w:ascii="Calibri" w:hAnsi="Calibri" w:cs="Calibri"/>
        </w:rPr>
        <w:t xml:space="preserve">Vid </w:t>
      </w:r>
      <w:r w:rsidR="00CE17D7" w:rsidRPr="00CE281E">
        <w:rPr>
          <w:rFonts w:ascii="Calibri" w:hAnsi="Calibri" w:cs="Calibri"/>
        </w:rPr>
        <w:t>X&gt;37+0 och</w:t>
      </w:r>
      <w:r w:rsidR="0078542B" w:rsidRPr="00CE281E">
        <w:rPr>
          <w:rFonts w:ascii="Calibri" w:hAnsi="Calibri" w:cs="Calibri"/>
        </w:rPr>
        <w:t xml:space="preserve"> inga infektionstecken; </w:t>
      </w:r>
      <w:r w:rsidR="00C47E63" w:rsidRPr="00CE281E">
        <w:rPr>
          <w:rFonts w:ascii="Calibri" w:hAnsi="Calibri" w:cs="Calibri"/>
        </w:rPr>
        <w:t>kontrollera</w:t>
      </w:r>
      <w:r w:rsidR="0078542B" w:rsidRPr="00CE281E">
        <w:rPr>
          <w:rFonts w:ascii="Calibri" w:hAnsi="Calibri" w:cs="Calibri"/>
        </w:rPr>
        <w:t xml:space="preserve"> temp + CTG</w:t>
      </w:r>
      <w:r w:rsidR="009E262B" w:rsidRPr="00CE281E">
        <w:rPr>
          <w:rFonts w:ascii="Calibri" w:hAnsi="Calibri" w:cs="Calibri"/>
        </w:rPr>
        <w:t xml:space="preserve">, om normalt avvakta 1 dygn. Ny kontroll. </w:t>
      </w:r>
      <w:r w:rsidR="009E55CE" w:rsidRPr="00CE281E">
        <w:rPr>
          <w:rFonts w:ascii="Calibri" w:hAnsi="Calibri" w:cs="Calibri"/>
        </w:rPr>
        <w:t xml:space="preserve">Därefter går det att inducera eller avvakta ytterligare 2 dygn om dagliga kontroller är normala. </w:t>
      </w:r>
      <w:r w:rsidR="00D9045E" w:rsidRPr="00CE281E">
        <w:rPr>
          <w:rFonts w:ascii="Calibri" w:hAnsi="Calibri" w:cs="Calibri"/>
        </w:rPr>
        <w:t xml:space="preserve">Patienten induceras om inte spontan förlossning efter 3 dygn. </w:t>
      </w:r>
    </w:p>
    <w:p w14:paraId="65D03B9D" w14:textId="77777777" w:rsidR="00C21A0D" w:rsidRPr="00CE281E" w:rsidRDefault="00C21A0D" w:rsidP="009D2C17">
      <w:pPr>
        <w:keepNext/>
        <w:numPr>
          <w:ilvl w:val="0"/>
          <w:numId w:val="27"/>
        </w:numPr>
        <w:spacing w:before="240" w:after="0" w:line="240" w:lineRule="auto"/>
        <w:ind w:left="1352" w:right="0"/>
        <w:outlineLvl w:val="1"/>
        <w:rPr>
          <w:rFonts w:ascii="Calibri" w:hAnsi="Calibri" w:cs="Calibri"/>
          <w:b/>
          <w:bCs/>
          <w:iCs/>
          <w:sz w:val="28"/>
          <w:szCs w:val="28"/>
        </w:rPr>
      </w:pPr>
      <w:r w:rsidRPr="00CE281E">
        <w:rPr>
          <w:rFonts w:ascii="Calibri" w:hAnsi="Calibri" w:cs="Calibri"/>
          <w:b/>
          <w:bCs/>
          <w:iCs/>
        </w:rPr>
        <w:t>Handläggning vid avvikande graviditet och misstänkt vattenavgång</w:t>
      </w:r>
    </w:p>
    <w:p w14:paraId="008BE888" w14:textId="77777777" w:rsidR="00C21A0D" w:rsidRPr="00CE281E" w:rsidRDefault="00C21A0D" w:rsidP="009D2C17">
      <w:pPr>
        <w:numPr>
          <w:ilvl w:val="0"/>
          <w:numId w:val="25"/>
        </w:numPr>
        <w:tabs>
          <w:tab w:val="clear" w:pos="1080"/>
          <w:tab w:val="num" w:pos="2072"/>
        </w:tabs>
        <w:spacing w:after="0" w:line="240" w:lineRule="auto"/>
        <w:ind w:left="2072" w:right="1276"/>
        <w:rPr>
          <w:rFonts w:ascii="Calibri" w:hAnsi="Calibri" w:cs="Calibri"/>
          <w:b/>
          <w:bCs/>
        </w:rPr>
      </w:pPr>
      <w:r w:rsidRPr="00CE281E">
        <w:rPr>
          <w:rFonts w:ascii="Calibri" w:hAnsi="Calibri" w:cs="Calibri"/>
          <w:b/>
          <w:bCs/>
        </w:rPr>
        <w:t>Patient ska komma för undersökning och bedömning utan avvaktan</w:t>
      </w:r>
    </w:p>
    <w:p w14:paraId="12646281" w14:textId="77777777" w:rsidR="00C21A0D" w:rsidRPr="00CE281E" w:rsidRDefault="00C21A0D" w:rsidP="009D2C17">
      <w:pPr>
        <w:numPr>
          <w:ilvl w:val="0"/>
          <w:numId w:val="25"/>
        </w:numPr>
        <w:tabs>
          <w:tab w:val="clear" w:pos="1080"/>
          <w:tab w:val="num" w:pos="2072"/>
        </w:tabs>
        <w:spacing w:after="0" w:line="240" w:lineRule="auto"/>
        <w:ind w:left="2072" w:right="1276"/>
        <w:rPr>
          <w:rFonts w:ascii="Calibri" w:hAnsi="Calibri" w:cs="Calibri"/>
          <w:b/>
          <w:bCs/>
        </w:rPr>
      </w:pPr>
      <w:r w:rsidRPr="00CE281E">
        <w:rPr>
          <w:rFonts w:ascii="Calibri" w:hAnsi="Calibri" w:cs="Calibri"/>
          <w:b/>
          <w:bCs/>
        </w:rPr>
        <w:t>Induktion kommer oftast att vara indicerad</w:t>
      </w:r>
    </w:p>
    <w:p w14:paraId="431941C0" w14:textId="77777777" w:rsidR="00DE1342" w:rsidRPr="00CE281E" w:rsidRDefault="00DE1342" w:rsidP="009D2C17">
      <w:pPr>
        <w:spacing w:after="0" w:line="240" w:lineRule="auto"/>
        <w:ind w:left="1352"/>
        <w:rPr>
          <w:rFonts w:ascii="Calibri" w:hAnsi="Calibri" w:cs="Calibri"/>
        </w:rPr>
      </w:pPr>
    </w:p>
    <w:p w14:paraId="3023B214" w14:textId="0211864E" w:rsidR="00C21A0D" w:rsidRPr="00CE281E" w:rsidRDefault="00C21A0D" w:rsidP="009D2C17">
      <w:pPr>
        <w:spacing w:after="0" w:line="240" w:lineRule="auto"/>
        <w:ind w:left="1352"/>
        <w:rPr>
          <w:rFonts w:ascii="Calibri" w:hAnsi="Calibri" w:cs="Calibri"/>
        </w:rPr>
      </w:pPr>
      <w:r w:rsidRPr="00CE281E">
        <w:rPr>
          <w:rFonts w:ascii="Calibri" w:hAnsi="Calibri" w:cs="Calibri"/>
        </w:rPr>
        <w:t>Exempel på tillstånd där man</w:t>
      </w:r>
      <w:r w:rsidR="00E43953" w:rsidRPr="00CE281E">
        <w:rPr>
          <w:rFonts w:ascii="Calibri" w:hAnsi="Calibri" w:cs="Calibri"/>
        </w:rPr>
        <w:t xml:space="preserve"> oftast</w:t>
      </w:r>
      <w:r w:rsidRPr="00CE281E">
        <w:rPr>
          <w:rFonts w:ascii="Calibri" w:hAnsi="Calibri" w:cs="Calibri"/>
        </w:rPr>
        <w:t xml:space="preserve"> bör </w:t>
      </w:r>
      <w:r w:rsidR="00E43953" w:rsidRPr="00CE281E">
        <w:rPr>
          <w:rFonts w:ascii="Calibri" w:hAnsi="Calibri" w:cs="Calibri"/>
        </w:rPr>
        <w:t>inducera</w:t>
      </w:r>
    </w:p>
    <w:p w14:paraId="6473659E" w14:textId="77777777" w:rsidR="00C21A0D" w:rsidRPr="00CE281E" w:rsidRDefault="00C21A0D" w:rsidP="009D2C17">
      <w:pPr>
        <w:numPr>
          <w:ilvl w:val="0"/>
          <w:numId w:val="22"/>
        </w:numPr>
        <w:tabs>
          <w:tab w:val="clear" w:pos="1080"/>
          <w:tab w:val="num" w:pos="2072"/>
        </w:tabs>
        <w:spacing w:after="0" w:line="240" w:lineRule="auto"/>
        <w:ind w:left="207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Preeklampsi</w:t>
      </w:r>
    </w:p>
    <w:p w14:paraId="3A0E575F" w14:textId="77777777" w:rsidR="00C21A0D" w:rsidRPr="00CE281E" w:rsidRDefault="00C21A0D" w:rsidP="009D2C17">
      <w:pPr>
        <w:numPr>
          <w:ilvl w:val="0"/>
          <w:numId w:val="22"/>
        </w:numPr>
        <w:tabs>
          <w:tab w:val="clear" w:pos="1080"/>
          <w:tab w:val="num" w:pos="2072"/>
        </w:tabs>
        <w:spacing w:after="0" w:line="240" w:lineRule="auto"/>
        <w:ind w:left="207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Misstänkt tillväxthämning (viktavvikelse på –25 % eller mer skattad vid ultraljud)</w:t>
      </w:r>
    </w:p>
    <w:p w14:paraId="533AA822" w14:textId="77777777" w:rsidR="00C21A0D" w:rsidRPr="00CE281E" w:rsidRDefault="00C21A0D" w:rsidP="009D2C17">
      <w:pPr>
        <w:numPr>
          <w:ilvl w:val="0"/>
          <w:numId w:val="22"/>
        </w:numPr>
        <w:tabs>
          <w:tab w:val="clear" w:pos="1080"/>
          <w:tab w:val="num" w:pos="2072"/>
        </w:tabs>
        <w:spacing w:after="0" w:line="240" w:lineRule="auto"/>
        <w:ind w:left="2072" w:right="1276"/>
        <w:rPr>
          <w:rFonts w:ascii="Calibri" w:hAnsi="Calibri" w:cs="Calibri"/>
        </w:rPr>
      </w:pPr>
      <w:r w:rsidRPr="00CE281E">
        <w:rPr>
          <w:rFonts w:ascii="Calibri" w:hAnsi="Calibri" w:cs="Calibri"/>
        </w:rPr>
        <w:t>Rh-immunisering</w:t>
      </w:r>
    </w:p>
    <w:p w14:paraId="211A9351" w14:textId="215EE16F" w:rsidR="007629A0" w:rsidRPr="00CE281E" w:rsidRDefault="008101A4" w:rsidP="009D2C17">
      <w:pPr>
        <w:pStyle w:val="MellanrubrikVGR"/>
        <w:spacing w:after="0" w:line="240" w:lineRule="auto"/>
        <w:rPr>
          <w:rFonts w:cs="Calibri"/>
        </w:rPr>
      </w:pPr>
      <w:r w:rsidRPr="00CE281E">
        <w:rPr>
          <w:rFonts w:cs="Calibri"/>
        </w:rPr>
        <w:t>För alla – A1, A2 och B</w:t>
      </w:r>
    </w:p>
    <w:p w14:paraId="0C510B47" w14:textId="19605E9E" w:rsidR="00C21A0D" w:rsidRPr="00CE281E" w:rsidRDefault="00C21A0D" w:rsidP="00C04702">
      <w:pPr>
        <w:spacing w:after="0" w:line="240" w:lineRule="auto"/>
        <w:ind w:right="991"/>
        <w:rPr>
          <w:rFonts w:ascii="Calibri" w:hAnsi="Calibri" w:cs="Calibri"/>
        </w:rPr>
      </w:pPr>
      <w:r w:rsidRPr="00CE281E">
        <w:rPr>
          <w:rFonts w:ascii="Calibri" w:hAnsi="Calibri" w:cs="Calibri"/>
        </w:rPr>
        <w:t xml:space="preserve">När patienten är i aktiv förlossning och har vattenavgång </w:t>
      </w:r>
      <w:r w:rsidRPr="00CE281E">
        <w:rPr>
          <w:rFonts w:ascii="Calibri" w:hAnsi="Calibri" w:cs="Calibri"/>
          <w:u w:val="single"/>
        </w:rPr>
        <w:t>&gt;</w:t>
      </w:r>
      <w:r w:rsidRPr="00CE281E">
        <w:rPr>
          <w:rFonts w:ascii="Calibri" w:hAnsi="Calibri" w:cs="Calibri"/>
        </w:rPr>
        <w:t xml:space="preserve">18 timmar ges antibiotikaprofylax på grund av risk för överföring av GBS-infektion till barnet. </w:t>
      </w:r>
    </w:p>
    <w:p w14:paraId="1C2A5DFD" w14:textId="0954D00A" w:rsidR="00C21A0D" w:rsidRPr="00CE281E" w:rsidRDefault="00C21A0D" w:rsidP="00C04702">
      <w:pPr>
        <w:spacing w:after="0" w:line="240" w:lineRule="auto"/>
        <w:ind w:right="991"/>
        <w:rPr>
          <w:rFonts w:ascii="Calibri" w:hAnsi="Calibri" w:cs="Calibri"/>
          <w:sz w:val="22"/>
          <w:szCs w:val="20"/>
        </w:rPr>
      </w:pPr>
      <w:r w:rsidRPr="00CE281E">
        <w:rPr>
          <w:rFonts w:ascii="Calibri" w:hAnsi="Calibri" w:cs="Calibri"/>
        </w:rPr>
        <w:t xml:space="preserve">Bensylpenicillin 3 g intravenöst vid start av förlossning, därefter 3 g var 6 timme tills barnet är fött. Vid penicillinallergi väljs Klindamycin (Dalacin) </w:t>
      </w:r>
      <w:r w:rsidR="004C280C">
        <w:rPr>
          <w:rFonts w:ascii="Calibri" w:hAnsi="Calibri" w:cs="Calibri"/>
        </w:rPr>
        <w:t>900 m</w:t>
      </w:r>
      <w:r w:rsidRPr="00CE281E">
        <w:rPr>
          <w:rFonts w:ascii="Calibri" w:hAnsi="Calibri" w:cs="Calibri"/>
        </w:rPr>
        <w:t xml:space="preserve">g intravenöst var 8 timme eller Erythromycin </w:t>
      </w:r>
      <w:r w:rsidRPr="00CE281E">
        <w:rPr>
          <w:rFonts w:ascii="Calibri" w:hAnsi="Calibri" w:cs="Calibri"/>
        </w:rPr>
        <w:lastRenderedPageBreak/>
        <w:t xml:space="preserve">(Abotticin) </w:t>
      </w:r>
      <w:r w:rsidR="00C04702">
        <w:rPr>
          <w:rFonts w:ascii="Calibri" w:hAnsi="Calibri" w:cs="Calibri"/>
        </w:rPr>
        <w:br/>
      </w:r>
      <w:r w:rsidRPr="00CE281E">
        <w:rPr>
          <w:rFonts w:ascii="Calibri" w:hAnsi="Calibri" w:cs="Calibri"/>
        </w:rPr>
        <w:t>1 g intravenöst var 8 timme.</w:t>
      </w:r>
    </w:p>
    <w:p w14:paraId="2064796C" w14:textId="77777777" w:rsidR="00C21A0D" w:rsidRPr="00CE281E" w:rsidRDefault="00C21A0D" w:rsidP="009D2C17">
      <w:pPr>
        <w:keepNext/>
        <w:spacing w:before="240" w:after="0" w:line="240" w:lineRule="auto"/>
        <w:ind w:right="0"/>
        <w:outlineLvl w:val="1"/>
        <w:rPr>
          <w:rFonts w:ascii="Calibri" w:hAnsi="Calibri" w:cs="Calibri"/>
          <w:b/>
          <w:bCs/>
          <w:iCs/>
        </w:rPr>
      </w:pPr>
      <w:r w:rsidRPr="00CE281E">
        <w:rPr>
          <w:rFonts w:ascii="Calibri" w:hAnsi="Calibri" w:cs="Calibri"/>
          <w:b/>
          <w:bCs/>
          <w:iCs/>
        </w:rPr>
        <w:t>Diagnoser</w:t>
      </w:r>
    </w:p>
    <w:p w14:paraId="4992D4CA" w14:textId="77777777" w:rsidR="00C21A0D" w:rsidRPr="00CE281E" w:rsidRDefault="00C21A0D" w:rsidP="00420818">
      <w:pPr>
        <w:spacing w:after="0" w:line="240" w:lineRule="auto"/>
        <w:ind w:right="991"/>
        <w:rPr>
          <w:rFonts w:ascii="Calibri" w:hAnsi="Calibri" w:cs="Calibri"/>
        </w:rPr>
      </w:pPr>
      <w:r w:rsidRPr="00CE281E">
        <w:rPr>
          <w:rFonts w:ascii="Calibri" w:hAnsi="Calibri" w:cs="Calibri"/>
        </w:rPr>
        <w:t xml:space="preserve">För tidig hinnbristning = vattenavgång innan värkarbete = PROM (prelabour rupture of membranes). Olika diagnosnummer beroende på graviditetslängd. Vid prematurbörd t o m vecka 36+6 även O06.9. </w:t>
      </w:r>
    </w:p>
    <w:p w14:paraId="20FA17D6" w14:textId="6C4641FB" w:rsidR="00C21A0D" w:rsidRPr="00CE281E" w:rsidRDefault="00C21A0D" w:rsidP="00420818">
      <w:pPr>
        <w:tabs>
          <w:tab w:val="left" w:pos="910"/>
        </w:tabs>
        <w:spacing w:after="0" w:line="240" w:lineRule="auto"/>
        <w:ind w:left="2600" w:right="991" w:hanging="1608"/>
        <w:rPr>
          <w:rFonts w:ascii="Calibri" w:hAnsi="Calibri" w:cs="Calibri"/>
        </w:rPr>
      </w:pPr>
      <w:r w:rsidRPr="00CE281E">
        <w:rPr>
          <w:rFonts w:ascii="Calibri" w:hAnsi="Calibri" w:cs="Calibri"/>
          <w:b/>
          <w:bCs/>
        </w:rPr>
        <w:t>O42.0</w:t>
      </w:r>
      <w:r w:rsidRPr="00CE281E">
        <w:rPr>
          <w:rFonts w:ascii="Calibri" w:hAnsi="Calibri" w:cs="Calibri"/>
        </w:rPr>
        <w:tab/>
        <w:t>PROM, värkarbete börjar inom 24 timmar</w:t>
      </w:r>
      <w:r w:rsidR="00420818">
        <w:rPr>
          <w:rFonts w:ascii="Calibri" w:hAnsi="Calibri" w:cs="Calibri"/>
        </w:rPr>
        <w:br/>
      </w:r>
      <w:r w:rsidRPr="00CE281E">
        <w:rPr>
          <w:rFonts w:ascii="Calibri" w:hAnsi="Calibri" w:cs="Calibri"/>
        </w:rPr>
        <w:t>(grav</w:t>
      </w:r>
      <w:r w:rsidR="00420818">
        <w:rPr>
          <w:rFonts w:ascii="Calibri" w:hAnsi="Calibri" w:cs="Calibri"/>
        </w:rPr>
        <w:t xml:space="preserve">iditetsvecka </w:t>
      </w:r>
      <w:r w:rsidRPr="00CE281E">
        <w:rPr>
          <w:rFonts w:ascii="Calibri" w:hAnsi="Calibri" w:cs="Calibri"/>
        </w:rPr>
        <w:t>22+0 – 36+6)</w:t>
      </w:r>
    </w:p>
    <w:p w14:paraId="3571270A" w14:textId="4D8D136E" w:rsidR="00C21A0D" w:rsidRPr="00CE281E" w:rsidRDefault="00C21A0D" w:rsidP="00420818">
      <w:pPr>
        <w:tabs>
          <w:tab w:val="left" w:pos="910"/>
        </w:tabs>
        <w:spacing w:after="0" w:line="240" w:lineRule="auto"/>
        <w:ind w:left="2600" w:right="991" w:hanging="1608"/>
        <w:rPr>
          <w:rFonts w:ascii="Calibri" w:hAnsi="Calibri" w:cs="Calibri"/>
        </w:rPr>
      </w:pPr>
      <w:r w:rsidRPr="00CE281E">
        <w:rPr>
          <w:rFonts w:ascii="Calibri" w:hAnsi="Calibri" w:cs="Calibri"/>
          <w:b/>
          <w:bCs/>
        </w:rPr>
        <w:t>O42.1</w:t>
      </w:r>
      <w:r w:rsidRPr="00CE281E">
        <w:rPr>
          <w:rFonts w:ascii="Calibri" w:hAnsi="Calibri" w:cs="Calibri"/>
        </w:rPr>
        <w:tab/>
        <w:t xml:space="preserve">PROM, värkarbete börjar efter 24 timmar </w:t>
      </w:r>
      <w:r w:rsidR="00420818">
        <w:rPr>
          <w:rFonts w:ascii="Calibri" w:hAnsi="Calibri" w:cs="Calibri"/>
        </w:rPr>
        <w:br/>
      </w:r>
      <w:r w:rsidRPr="00CE281E">
        <w:rPr>
          <w:rFonts w:ascii="Calibri" w:hAnsi="Calibri" w:cs="Calibri"/>
        </w:rPr>
        <w:t>grav</w:t>
      </w:r>
      <w:r w:rsidR="00420818">
        <w:rPr>
          <w:rFonts w:ascii="Calibri" w:hAnsi="Calibri" w:cs="Calibri"/>
        </w:rPr>
        <w:t xml:space="preserve">iditetsvecka </w:t>
      </w:r>
      <w:r w:rsidRPr="00CE281E">
        <w:rPr>
          <w:rFonts w:ascii="Calibri" w:hAnsi="Calibri" w:cs="Calibri"/>
        </w:rPr>
        <w:t>22+0 – 36+6)</w:t>
      </w:r>
    </w:p>
    <w:p w14:paraId="50F36A3F" w14:textId="77777777" w:rsidR="00C21A0D" w:rsidRPr="00CE281E" w:rsidRDefault="00C21A0D" w:rsidP="00821885">
      <w:pPr>
        <w:tabs>
          <w:tab w:val="left" w:pos="910"/>
        </w:tabs>
        <w:spacing w:after="0" w:line="240" w:lineRule="auto"/>
        <w:ind w:left="2600" w:right="991" w:hanging="1608"/>
        <w:rPr>
          <w:rFonts w:ascii="Calibri" w:hAnsi="Calibri" w:cs="Calibri"/>
        </w:rPr>
      </w:pPr>
      <w:r w:rsidRPr="00CE281E">
        <w:rPr>
          <w:rFonts w:ascii="Calibri" w:hAnsi="Calibri" w:cs="Calibri"/>
          <w:b/>
          <w:bCs/>
        </w:rPr>
        <w:t>O75.6A</w:t>
      </w:r>
      <w:r w:rsidRPr="00CE281E">
        <w:rPr>
          <w:rFonts w:ascii="Calibri" w:hAnsi="Calibri" w:cs="Calibri"/>
        </w:rPr>
        <w:tab/>
        <w:t>PROM, fr o m vecka 37+0; förlossningen startat spontant</w:t>
      </w:r>
    </w:p>
    <w:p w14:paraId="253FD4E5" w14:textId="77777777" w:rsidR="00C21A0D" w:rsidRPr="00CE281E" w:rsidRDefault="00C21A0D" w:rsidP="00420818">
      <w:pPr>
        <w:tabs>
          <w:tab w:val="left" w:pos="910"/>
        </w:tabs>
        <w:spacing w:after="0" w:line="240" w:lineRule="auto"/>
        <w:ind w:right="991"/>
        <w:rPr>
          <w:rFonts w:ascii="Calibri" w:hAnsi="Calibri" w:cs="Calibri"/>
        </w:rPr>
      </w:pPr>
      <w:r w:rsidRPr="00CE281E">
        <w:rPr>
          <w:rFonts w:ascii="Calibri" w:hAnsi="Calibri" w:cs="Calibri"/>
          <w:b/>
          <w:bCs/>
        </w:rPr>
        <w:t>O75.6B</w:t>
      </w:r>
      <w:r w:rsidRPr="00CE281E">
        <w:rPr>
          <w:rFonts w:ascii="Calibri" w:hAnsi="Calibri" w:cs="Calibri"/>
        </w:rPr>
        <w:tab/>
        <w:t>PROM, fr o m vecka 37+0; förlossningen induceras</w:t>
      </w:r>
    </w:p>
    <w:p w14:paraId="1CD71F26" w14:textId="77777777" w:rsidR="00C21A0D" w:rsidRPr="00CE281E" w:rsidRDefault="00C21A0D" w:rsidP="00821885">
      <w:pPr>
        <w:tabs>
          <w:tab w:val="left" w:pos="910"/>
        </w:tabs>
        <w:spacing w:after="0" w:line="240" w:lineRule="auto"/>
        <w:ind w:left="2600" w:right="991" w:hanging="1608"/>
        <w:rPr>
          <w:rFonts w:ascii="Calibri" w:hAnsi="Calibri" w:cs="Calibri"/>
        </w:rPr>
      </w:pPr>
      <w:r w:rsidRPr="00CE281E">
        <w:rPr>
          <w:rFonts w:ascii="Calibri" w:hAnsi="Calibri" w:cs="Calibri"/>
          <w:b/>
          <w:bCs/>
        </w:rPr>
        <w:t>O61.0A</w:t>
      </w:r>
      <w:r w:rsidRPr="00CE281E">
        <w:rPr>
          <w:rFonts w:ascii="Calibri" w:hAnsi="Calibri" w:cs="Calibri"/>
        </w:rPr>
        <w:tab/>
        <w:t>Medicinsk induktionsmetod; förlossning inom 48 timmar</w:t>
      </w:r>
    </w:p>
    <w:p w14:paraId="03D2B300" w14:textId="77777777" w:rsidR="00C21A0D" w:rsidRPr="00CE281E" w:rsidRDefault="00C21A0D" w:rsidP="00821885">
      <w:pPr>
        <w:tabs>
          <w:tab w:val="left" w:pos="910"/>
        </w:tabs>
        <w:spacing w:after="0" w:line="240" w:lineRule="auto"/>
        <w:ind w:left="2600" w:right="991" w:hanging="1608"/>
        <w:rPr>
          <w:rFonts w:ascii="Calibri" w:hAnsi="Calibri" w:cs="Calibri"/>
          <w:szCs w:val="20"/>
        </w:rPr>
      </w:pPr>
      <w:r w:rsidRPr="00CE281E">
        <w:rPr>
          <w:rFonts w:ascii="Calibri" w:hAnsi="Calibri" w:cs="Calibri"/>
          <w:b/>
          <w:bCs/>
        </w:rPr>
        <w:t>O61.0B</w:t>
      </w:r>
      <w:r w:rsidRPr="00CE281E">
        <w:rPr>
          <w:rFonts w:ascii="Calibri" w:hAnsi="Calibri" w:cs="Calibri"/>
        </w:rPr>
        <w:tab/>
        <w:t xml:space="preserve">Medicinsk induktionsmetod; förlossning efter mer än 48 timmar inklusive misslyckad induktion. </w:t>
      </w:r>
    </w:p>
    <w:p w14:paraId="4529B156" w14:textId="77777777" w:rsidR="00C21A0D" w:rsidRPr="00CE281E" w:rsidRDefault="00C21A0D" w:rsidP="009D2C17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1A0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58E3E9" w14:textId="77777777" w:rsidR="001C2D42" w:rsidRDefault="001C2D42">
      <w:r>
        <w:separator/>
      </w:r>
    </w:p>
  </w:endnote>
  <w:endnote w:type="continuationSeparator" w:id="0">
    <w:p w14:paraId="268B2EDE" w14:textId="77777777" w:rsidR="001C2D42" w:rsidRDefault="001C2D42">
      <w:r>
        <w:continuationSeparator/>
      </w:r>
    </w:p>
  </w:endnote>
  <w:endnote w:type="continuationNotice" w:id="1">
    <w:p w14:paraId="2586BFA4" w14:textId="77777777" w:rsidR="001C2D42" w:rsidRDefault="001C2D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255F4A" w14:textId="77777777" w:rsidR="001C2D42" w:rsidRDefault="001C2D42"/>
  </w:footnote>
  <w:footnote w:type="continuationSeparator" w:id="0">
    <w:p w14:paraId="7F073F24" w14:textId="77777777" w:rsidR="001C2D42" w:rsidRDefault="001C2D42">
      <w:r>
        <w:continuationSeparator/>
      </w:r>
    </w:p>
  </w:footnote>
  <w:footnote w:type="continuationNotice" w:id="1">
    <w:p w14:paraId="40965F52" w14:textId="77777777" w:rsidR="001C2D42" w:rsidRDefault="001C2D4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943FD6"/>
    <w:multiLevelType w:val="hybridMultilevel"/>
    <w:tmpl w:val="6A641982"/>
    <w:lvl w:ilvl="0" w:tplc="FFFFFFFF">
      <w:start w:val="1"/>
      <w:numFmt w:val="bullet"/>
      <w:lvlText w:val=""/>
      <w:lvlJc w:val="left"/>
      <w:pPr>
        <w:ind w:left="278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50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22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4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6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8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0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82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49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02378B"/>
    <w:multiLevelType w:val="hybridMultilevel"/>
    <w:tmpl w:val="9F700882"/>
    <w:lvl w:ilvl="0" w:tplc="9844D812">
      <w:start w:val="1"/>
      <w:numFmt w:val="decimal"/>
      <w:lvlText w:val="%1."/>
      <w:lvlJc w:val="left"/>
      <w:pPr>
        <w:ind w:left="1080" w:hanging="360"/>
      </w:pPr>
      <w:rPr>
        <w:rFonts w:ascii="Calibri" w:hAnsi="Calibri" w:hint="default"/>
        <w:b/>
        <w:i w:val="0"/>
        <w:sz w:val="24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93868C0"/>
    <w:multiLevelType w:val="hybridMultilevel"/>
    <w:tmpl w:val="AA9EFD7C"/>
    <w:lvl w:ilvl="0" w:tplc="FFFFFFFF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D45E5D"/>
    <w:multiLevelType w:val="hybridMultilevel"/>
    <w:tmpl w:val="BD3C4F92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43658C"/>
    <w:multiLevelType w:val="hybridMultilevel"/>
    <w:tmpl w:val="2EA022CC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BF4736"/>
    <w:multiLevelType w:val="hybridMultilevel"/>
    <w:tmpl w:val="2996D8B0"/>
    <w:lvl w:ilvl="0" w:tplc="FFFFFFFF">
      <w:start w:val="1"/>
      <w:numFmt w:val="upperLetter"/>
      <w:lvlText w:val="%1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81A5454"/>
    <w:multiLevelType w:val="hybridMultilevel"/>
    <w:tmpl w:val="E0EC569A"/>
    <w:lvl w:ilvl="0" w:tplc="FFFFFFFF">
      <w:start w:val="1"/>
      <w:numFmt w:val="bullet"/>
      <w:lvlText w:val=""/>
      <w:lvlJc w:val="left"/>
      <w:pPr>
        <w:tabs>
          <w:tab w:val="num" w:pos="2072"/>
        </w:tabs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7A3713"/>
    <w:multiLevelType w:val="hybridMultilevel"/>
    <w:tmpl w:val="457ADB90"/>
    <w:lvl w:ilvl="0" w:tplc="FFFFFFFF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EDC6C26"/>
    <w:multiLevelType w:val="hybridMultilevel"/>
    <w:tmpl w:val="5464F77E"/>
    <w:lvl w:ilvl="0" w:tplc="FFFFFFFF">
      <w:start w:val="1"/>
      <w:numFmt w:val="bullet"/>
      <w:lvlText w:val=""/>
      <w:lvlJc w:val="left"/>
      <w:pPr>
        <w:ind w:left="278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50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22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4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6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8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0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82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49" w:hanging="360"/>
      </w:pPr>
      <w:rPr>
        <w:rFonts w:ascii="Wingdings" w:hAnsi="Wingdings" w:hint="default"/>
      </w:rPr>
    </w:lvl>
  </w:abstractNum>
  <w:abstractNum w:abstractNumId="24" w15:restartNumberingAfterBreak="0">
    <w:nsid w:val="6C94404D"/>
    <w:multiLevelType w:val="hybridMultilevel"/>
    <w:tmpl w:val="10642E7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2976E5A"/>
    <w:multiLevelType w:val="hybridMultilevel"/>
    <w:tmpl w:val="A808DB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1B3E65"/>
    <w:multiLevelType w:val="hybridMultilevel"/>
    <w:tmpl w:val="B4DE1ABC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CBD3408"/>
    <w:multiLevelType w:val="hybridMultilevel"/>
    <w:tmpl w:val="8A16036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D41026"/>
    <w:multiLevelType w:val="hybridMultilevel"/>
    <w:tmpl w:val="72FE113A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0160528">
    <w:abstractNumId w:val="31"/>
  </w:num>
  <w:num w:numId="2" w16cid:durableId="1171287239">
    <w:abstractNumId w:val="22"/>
  </w:num>
  <w:num w:numId="3" w16cid:durableId="664942832">
    <w:abstractNumId w:val="0"/>
  </w:num>
  <w:num w:numId="4" w16cid:durableId="1599604268">
    <w:abstractNumId w:val="10"/>
  </w:num>
  <w:num w:numId="5" w16cid:durableId="325786720">
    <w:abstractNumId w:val="25"/>
  </w:num>
  <w:num w:numId="6" w16cid:durableId="718896333">
    <w:abstractNumId w:val="3"/>
  </w:num>
  <w:num w:numId="7" w16cid:durableId="1241908858">
    <w:abstractNumId w:val="16"/>
  </w:num>
  <w:num w:numId="8" w16cid:durableId="649166139">
    <w:abstractNumId w:val="13"/>
  </w:num>
  <w:num w:numId="9" w16cid:durableId="882207296">
    <w:abstractNumId w:val="1"/>
  </w:num>
  <w:num w:numId="10" w16cid:durableId="1103459247">
    <w:abstractNumId w:val="1"/>
  </w:num>
  <w:num w:numId="11" w16cid:durableId="1722094557">
    <w:abstractNumId w:val="4"/>
  </w:num>
  <w:num w:numId="12" w16cid:durableId="1752266191">
    <w:abstractNumId w:val="7"/>
  </w:num>
  <w:num w:numId="13" w16cid:durableId="602222647">
    <w:abstractNumId w:val="21"/>
  </w:num>
  <w:num w:numId="14" w16cid:durableId="418865123">
    <w:abstractNumId w:val="14"/>
  </w:num>
  <w:num w:numId="15" w16cid:durableId="1673339217">
    <w:abstractNumId w:val="11"/>
  </w:num>
  <w:num w:numId="16" w16cid:durableId="271668463">
    <w:abstractNumId w:val="19"/>
  </w:num>
  <w:num w:numId="17" w16cid:durableId="731733949">
    <w:abstractNumId w:val="8"/>
  </w:num>
  <w:num w:numId="18" w16cid:durableId="983124471">
    <w:abstractNumId w:val="15"/>
  </w:num>
  <w:num w:numId="19" w16cid:durableId="1161699958">
    <w:abstractNumId w:val="28"/>
  </w:num>
  <w:num w:numId="20" w16cid:durableId="2111002762">
    <w:abstractNumId w:val="26"/>
  </w:num>
  <w:num w:numId="21" w16cid:durableId="2069105147">
    <w:abstractNumId w:val="24"/>
  </w:num>
  <w:num w:numId="22" w16cid:durableId="313530610">
    <w:abstractNumId w:val="30"/>
  </w:num>
  <w:num w:numId="23" w16cid:durableId="738332948">
    <w:abstractNumId w:val="9"/>
  </w:num>
  <w:num w:numId="24" w16cid:durableId="1446149038">
    <w:abstractNumId w:val="29"/>
  </w:num>
  <w:num w:numId="25" w16cid:durableId="161165432">
    <w:abstractNumId w:val="12"/>
  </w:num>
  <w:num w:numId="26" w16cid:durableId="992831900">
    <w:abstractNumId w:val="27"/>
  </w:num>
  <w:num w:numId="27" w16cid:durableId="1391078755">
    <w:abstractNumId w:val="17"/>
  </w:num>
  <w:num w:numId="28" w16cid:durableId="841117963">
    <w:abstractNumId w:val="5"/>
  </w:num>
  <w:num w:numId="29" w16cid:durableId="1355493557">
    <w:abstractNumId w:val="18"/>
  </w:num>
  <w:num w:numId="30" w16cid:durableId="1438332731">
    <w:abstractNumId w:val="6"/>
  </w:num>
  <w:num w:numId="31" w16cid:durableId="250548340">
    <w:abstractNumId w:val="20"/>
  </w:num>
  <w:num w:numId="32" w16cid:durableId="1782677094">
    <w:abstractNumId w:val="23"/>
  </w:num>
  <w:num w:numId="33" w16cid:durableId="16737552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91F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690"/>
    <w:rsid w:val="000A4C35"/>
    <w:rsid w:val="000A611A"/>
    <w:rsid w:val="000B12D9"/>
    <w:rsid w:val="000B4536"/>
    <w:rsid w:val="000B7715"/>
    <w:rsid w:val="000E463B"/>
    <w:rsid w:val="000E5A7E"/>
    <w:rsid w:val="000F43A3"/>
    <w:rsid w:val="000F6BDD"/>
    <w:rsid w:val="000F7681"/>
    <w:rsid w:val="00103031"/>
    <w:rsid w:val="001044FE"/>
    <w:rsid w:val="00106657"/>
    <w:rsid w:val="001139D4"/>
    <w:rsid w:val="00113CB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0EC"/>
    <w:rsid w:val="00161FE6"/>
    <w:rsid w:val="001647EA"/>
    <w:rsid w:val="00164C3D"/>
    <w:rsid w:val="00166D3A"/>
    <w:rsid w:val="00181FDC"/>
    <w:rsid w:val="00184CBF"/>
    <w:rsid w:val="001860B9"/>
    <w:rsid w:val="00186F2B"/>
    <w:rsid w:val="001874D6"/>
    <w:rsid w:val="0019632A"/>
    <w:rsid w:val="001A4E7C"/>
    <w:rsid w:val="001B762C"/>
    <w:rsid w:val="001C2D42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618"/>
    <w:rsid w:val="003066D0"/>
    <w:rsid w:val="00311401"/>
    <w:rsid w:val="00317F63"/>
    <w:rsid w:val="003203D7"/>
    <w:rsid w:val="00320F86"/>
    <w:rsid w:val="00324171"/>
    <w:rsid w:val="00326C24"/>
    <w:rsid w:val="00337F99"/>
    <w:rsid w:val="00337FD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6B2"/>
    <w:rsid w:val="003837A1"/>
    <w:rsid w:val="00384019"/>
    <w:rsid w:val="003854F1"/>
    <w:rsid w:val="0039118E"/>
    <w:rsid w:val="00397F54"/>
    <w:rsid w:val="003A0D43"/>
    <w:rsid w:val="003B2A4B"/>
    <w:rsid w:val="003B64B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818"/>
    <w:rsid w:val="004230F7"/>
    <w:rsid w:val="0043167E"/>
    <w:rsid w:val="0043409A"/>
    <w:rsid w:val="00443C1E"/>
    <w:rsid w:val="00446255"/>
    <w:rsid w:val="00451935"/>
    <w:rsid w:val="00457D88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80C"/>
    <w:rsid w:val="004C478E"/>
    <w:rsid w:val="004D7BA3"/>
    <w:rsid w:val="004F4518"/>
    <w:rsid w:val="004F4C62"/>
    <w:rsid w:val="00501433"/>
    <w:rsid w:val="0050535B"/>
    <w:rsid w:val="00511CC4"/>
    <w:rsid w:val="0052268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C39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70"/>
    <w:rsid w:val="00660269"/>
    <w:rsid w:val="00665F89"/>
    <w:rsid w:val="00673C92"/>
    <w:rsid w:val="006753EC"/>
    <w:rsid w:val="00685B6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9A0"/>
    <w:rsid w:val="00762EE0"/>
    <w:rsid w:val="00765C41"/>
    <w:rsid w:val="00771100"/>
    <w:rsid w:val="007759DD"/>
    <w:rsid w:val="0078542B"/>
    <w:rsid w:val="0078609F"/>
    <w:rsid w:val="007917BA"/>
    <w:rsid w:val="007A249F"/>
    <w:rsid w:val="007A5C6F"/>
    <w:rsid w:val="007D4241"/>
    <w:rsid w:val="007D4317"/>
    <w:rsid w:val="007D4EA3"/>
    <w:rsid w:val="007F1CFF"/>
    <w:rsid w:val="007F5DD5"/>
    <w:rsid w:val="008101A4"/>
    <w:rsid w:val="00821885"/>
    <w:rsid w:val="00821A1B"/>
    <w:rsid w:val="008262E9"/>
    <w:rsid w:val="00827E69"/>
    <w:rsid w:val="00835C4D"/>
    <w:rsid w:val="00843F48"/>
    <w:rsid w:val="00851423"/>
    <w:rsid w:val="008541D6"/>
    <w:rsid w:val="00857848"/>
    <w:rsid w:val="008654B6"/>
    <w:rsid w:val="00870BA4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995"/>
    <w:rsid w:val="008E36F8"/>
    <w:rsid w:val="008E46B2"/>
    <w:rsid w:val="008E682C"/>
    <w:rsid w:val="008E78A1"/>
    <w:rsid w:val="008F589F"/>
    <w:rsid w:val="00904AD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DA4"/>
    <w:rsid w:val="009529BD"/>
    <w:rsid w:val="009533B4"/>
    <w:rsid w:val="00971D93"/>
    <w:rsid w:val="009B1F6B"/>
    <w:rsid w:val="009B7339"/>
    <w:rsid w:val="009C0D12"/>
    <w:rsid w:val="009C192E"/>
    <w:rsid w:val="009C1FD5"/>
    <w:rsid w:val="009D2C17"/>
    <w:rsid w:val="009D6819"/>
    <w:rsid w:val="009D6D1C"/>
    <w:rsid w:val="009E0CF9"/>
    <w:rsid w:val="009E262B"/>
    <w:rsid w:val="009E531B"/>
    <w:rsid w:val="009E55CE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96E"/>
    <w:rsid w:val="00A54A0B"/>
    <w:rsid w:val="00A65FD4"/>
    <w:rsid w:val="00A712D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4FE"/>
    <w:rsid w:val="00B046D8"/>
    <w:rsid w:val="00B04AF7"/>
    <w:rsid w:val="00B13F4C"/>
    <w:rsid w:val="00B16219"/>
    <w:rsid w:val="00B16C59"/>
    <w:rsid w:val="00B26E0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FDB"/>
    <w:rsid w:val="00BB10CA"/>
    <w:rsid w:val="00BB69DB"/>
    <w:rsid w:val="00BC322E"/>
    <w:rsid w:val="00BC44CD"/>
    <w:rsid w:val="00BC48A6"/>
    <w:rsid w:val="00BE7978"/>
    <w:rsid w:val="00C04702"/>
    <w:rsid w:val="00C07DDB"/>
    <w:rsid w:val="00C21A0D"/>
    <w:rsid w:val="00C4115D"/>
    <w:rsid w:val="00C43BDD"/>
    <w:rsid w:val="00C47778"/>
    <w:rsid w:val="00C47E63"/>
    <w:rsid w:val="00C5011E"/>
    <w:rsid w:val="00C50EE5"/>
    <w:rsid w:val="00C5240A"/>
    <w:rsid w:val="00C5398F"/>
    <w:rsid w:val="00C553B4"/>
    <w:rsid w:val="00C556F5"/>
    <w:rsid w:val="00C70E19"/>
    <w:rsid w:val="00C72574"/>
    <w:rsid w:val="00C7430C"/>
    <w:rsid w:val="00C85DA1"/>
    <w:rsid w:val="00C9071C"/>
    <w:rsid w:val="00C908FF"/>
    <w:rsid w:val="00C91F93"/>
    <w:rsid w:val="00C97BD3"/>
    <w:rsid w:val="00CA39EF"/>
    <w:rsid w:val="00CA521F"/>
    <w:rsid w:val="00CB0493"/>
    <w:rsid w:val="00CB17FF"/>
    <w:rsid w:val="00CB1ED7"/>
    <w:rsid w:val="00CB33D3"/>
    <w:rsid w:val="00CC167C"/>
    <w:rsid w:val="00CC52D9"/>
    <w:rsid w:val="00CD6647"/>
    <w:rsid w:val="00CE17D7"/>
    <w:rsid w:val="00CE281E"/>
    <w:rsid w:val="00CE4B73"/>
    <w:rsid w:val="00CF70BB"/>
    <w:rsid w:val="00D02C40"/>
    <w:rsid w:val="00D074DB"/>
    <w:rsid w:val="00D139CF"/>
    <w:rsid w:val="00D37E7F"/>
    <w:rsid w:val="00D47AD7"/>
    <w:rsid w:val="00D50F1C"/>
    <w:rsid w:val="00D51529"/>
    <w:rsid w:val="00D57882"/>
    <w:rsid w:val="00D85218"/>
    <w:rsid w:val="00D9045E"/>
    <w:rsid w:val="00D915B1"/>
    <w:rsid w:val="00DA299D"/>
    <w:rsid w:val="00DA65C4"/>
    <w:rsid w:val="00DD2BE0"/>
    <w:rsid w:val="00DE1342"/>
    <w:rsid w:val="00DE4447"/>
    <w:rsid w:val="00DE5DA2"/>
    <w:rsid w:val="00DF0033"/>
    <w:rsid w:val="00E026BF"/>
    <w:rsid w:val="00E07B1B"/>
    <w:rsid w:val="00E11853"/>
    <w:rsid w:val="00E439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8A9"/>
    <w:rsid w:val="00EA00CB"/>
    <w:rsid w:val="00EA1BAA"/>
    <w:rsid w:val="00EA3FCD"/>
    <w:rsid w:val="00EA42A0"/>
    <w:rsid w:val="00EB6714"/>
    <w:rsid w:val="00EC0A68"/>
    <w:rsid w:val="00EC5006"/>
    <w:rsid w:val="00EC7340"/>
    <w:rsid w:val="00ED49C3"/>
    <w:rsid w:val="00ED6CE8"/>
    <w:rsid w:val="00ED7AA6"/>
    <w:rsid w:val="00EE2A56"/>
    <w:rsid w:val="00EE3818"/>
    <w:rsid w:val="00EF0EE5"/>
    <w:rsid w:val="00F22264"/>
    <w:rsid w:val="00F2564D"/>
    <w:rsid w:val="00F35B05"/>
    <w:rsid w:val="00F413D9"/>
    <w:rsid w:val="00F5135F"/>
    <w:rsid w:val="00F51F78"/>
    <w:rsid w:val="00F54A2C"/>
    <w:rsid w:val="00F71FE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837"/>
    <w:rsid w:val="00FF7A8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3</Pages>
  <Words>547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Vattenavgång utan värkar efter vecka 34+0</vt:lpstr>
    </vt:vector>
  </TitlesOfParts>
  <Manager/>
  <Company/>
  <LinksUpToDate>false</LinksUpToDate>
  <CharactersWithSpaces>3444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PROM - Vattenavgång utan värkar före graviditetsvecka 34+0 - 36+6</dc:title>
  <dc:subject/>
  <dc:creator>patrik.jens.johansson@vgregion.se</dc:creator>
  <keywords/>
  <lastModifiedBy>Ewelyn Persson</lastModifiedBy>
  <revision>50</revision>
  <lastPrinted>2016-03-31T10:56:00.0000000Z</lastPrinted>
  <dcterms:created xsi:type="dcterms:W3CDTF">2022-05-13T03:56:00.0000000Z</dcterms:created>
  <dcterms:modified xsi:type="dcterms:W3CDTF">2025-08-25T08:26:00.0000000Z</dcterms:modified>
</coreProperties>
</file>