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36A0C8" w14:textId="77777777" w:rsidR="008C3DE8" w:rsidRDefault="008C3DE8" w:rsidP="008C3DE8">
      <w:pPr>
        <w:pStyle w:val="Rubrik2"/>
        <w:sectPr w:rsidR="008C3DE8" w:rsidSect="008C3DE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AC2EC93" w14:textId="77777777" w:rsidR="008C3DE8" w:rsidRDefault="008C3DE8" w:rsidP="008C3DE8">
      <w:pPr>
        <w:pStyle w:val="Rubrik1"/>
      </w:pPr>
    </w:p>
    <w:p w14:paraId="02FAAE08" w14:textId="77777777" w:rsidR="008C3DE8" w:rsidRPr="00082757" w:rsidRDefault="008C3DE8" w:rsidP="008C3DE8">
      <w:pPr>
        <w:pStyle w:val="Rubrik1"/>
      </w:pPr>
      <w:r>
        <w:t>Rutinultraljud - RUL</w:t>
      </w:r>
    </w:p>
    <w:p w14:paraId="65F30839" w14:textId="77777777" w:rsidR="008C3DE8" w:rsidRPr="00470BEB" w:rsidRDefault="008C3DE8" w:rsidP="008C3DE8">
      <w:pPr>
        <w:pStyle w:val="Rubrik3"/>
      </w:pPr>
      <w:bookmarkStart w:id="1" w:name="_Toc501440349"/>
      <w:r w:rsidRPr="00470BEB">
        <w:t>Revidering i denna version</w:t>
      </w:r>
    </w:p>
    <w:p w14:paraId="378F7011" w14:textId="77777777" w:rsidR="008C3DE8" w:rsidRPr="00DA33E9" w:rsidRDefault="008C3DE8" w:rsidP="008C3DE8">
      <w:pPr>
        <w:spacing w:line="240" w:lineRule="auto"/>
        <w:rPr>
          <w:rFonts w:ascii="Calibri" w:hAnsi="Calibri" w:cs="Calibri"/>
        </w:rPr>
      </w:pPr>
      <w:r>
        <w:rPr>
          <w:rFonts w:ascii="Calibri" w:hAnsi="Calibri" w:cs="Calibri"/>
        </w:rPr>
        <w:t>Tillägg avseende handläggning vid avvikelser navelsträng.</w:t>
      </w:r>
    </w:p>
    <w:p w14:paraId="14CB023D" w14:textId="77777777" w:rsidR="008C3DE8" w:rsidRPr="00DA33E9" w:rsidRDefault="008C3DE8" w:rsidP="008C3DE8">
      <w:pPr>
        <w:pStyle w:val="Rubrik2"/>
      </w:pPr>
      <w:r w:rsidRPr="00DA33E9">
        <w:t>Syfte</w:t>
      </w:r>
    </w:p>
    <w:p w14:paraId="4B218B44" w14:textId="77777777" w:rsidR="008C3DE8" w:rsidRDefault="008C3DE8" w:rsidP="008C3DE8">
      <w:pPr>
        <w:pStyle w:val="Liststycke"/>
        <w:numPr>
          <w:ilvl w:val="0"/>
          <w:numId w:val="27"/>
        </w:numPr>
        <w:spacing w:line="240" w:lineRule="auto"/>
        <w:ind w:right="-2"/>
        <w:rPr>
          <w:rFonts w:ascii="Calibri" w:hAnsi="Calibri" w:cs="Calibri"/>
        </w:rPr>
      </w:pPr>
      <w:r w:rsidRPr="00DA33E9">
        <w:rPr>
          <w:rFonts w:ascii="Calibri" w:hAnsi="Calibri" w:cs="Calibri"/>
        </w:rPr>
        <w:t xml:space="preserve">Att </w:t>
      </w:r>
      <w:r>
        <w:rPr>
          <w:rFonts w:ascii="Calibri" w:hAnsi="Calibri" w:cs="Calibri"/>
        </w:rPr>
        <w:t>komplettera Tidigt ultraljud (TUL, se denna</w:t>
      </w:r>
      <w:hyperlink r:id="rId17" w:history="1">
        <w:r w:rsidRPr="00530B69">
          <w:rPr>
            <w:rStyle w:val="Hyperlnk"/>
            <w:rFonts w:ascii="Calibri" w:hAnsi="Calibri" w:cs="Calibri"/>
          </w:rPr>
          <w:t xml:space="preserve"> rutin</w:t>
        </w:r>
      </w:hyperlink>
      <w:r>
        <w:rPr>
          <w:rFonts w:ascii="Calibri" w:hAnsi="Calibri" w:cs="Calibri"/>
        </w:rPr>
        <w:t>).</w:t>
      </w:r>
      <w:r w:rsidRPr="00DA33E9">
        <w:rPr>
          <w:rFonts w:ascii="Calibri" w:hAnsi="Calibri" w:cs="Calibri"/>
        </w:rPr>
        <w:t xml:space="preserve"> </w:t>
      </w:r>
    </w:p>
    <w:p w14:paraId="60E896E1" w14:textId="77777777" w:rsidR="008C3DE8" w:rsidRDefault="008C3DE8" w:rsidP="008C3DE8">
      <w:pPr>
        <w:pStyle w:val="Liststycke"/>
        <w:numPr>
          <w:ilvl w:val="0"/>
          <w:numId w:val="27"/>
        </w:numPr>
        <w:spacing w:line="240" w:lineRule="auto"/>
        <w:ind w:right="-2"/>
        <w:rPr>
          <w:rFonts w:ascii="Calibri" w:hAnsi="Calibri" w:cs="Calibri"/>
        </w:rPr>
      </w:pPr>
      <w:r>
        <w:rPr>
          <w:rFonts w:ascii="Calibri" w:hAnsi="Calibri" w:cs="Calibri"/>
        </w:rPr>
        <w:t>Att datera om inte detta är gjort vid TUL.</w:t>
      </w:r>
    </w:p>
    <w:p w14:paraId="55F11426" w14:textId="77777777" w:rsidR="008C3DE8" w:rsidRDefault="008C3DE8" w:rsidP="008C3DE8">
      <w:pPr>
        <w:pStyle w:val="Liststycke"/>
        <w:numPr>
          <w:ilvl w:val="0"/>
          <w:numId w:val="27"/>
        </w:numPr>
        <w:spacing w:line="240" w:lineRule="auto"/>
        <w:ind w:right="-2"/>
        <w:rPr>
          <w:rFonts w:ascii="Calibri" w:hAnsi="Calibri" w:cs="Calibri"/>
        </w:rPr>
      </w:pPr>
      <w:r>
        <w:rPr>
          <w:rFonts w:ascii="Calibri" w:hAnsi="Calibri" w:cs="Calibri"/>
        </w:rPr>
        <w:t xml:space="preserve">Att bedöma fostret ur flertal perspektiv, se lista. </w:t>
      </w:r>
    </w:p>
    <w:p w14:paraId="1C9ECA8D" w14:textId="77777777" w:rsidR="008C3DE8" w:rsidRDefault="008C3DE8" w:rsidP="008C3DE8">
      <w:pPr>
        <w:pStyle w:val="Liststycke"/>
        <w:numPr>
          <w:ilvl w:val="0"/>
          <w:numId w:val="27"/>
        </w:numPr>
        <w:spacing w:line="240" w:lineRule="auto"/>
        <w:ind w:right="-2"/>
        <w:rPr>
          <w:rFonts w:ascii="Calibri" w:hAnsi="Calibri" w:cs="Calibri"/>
        </w:rPr>
      </w:pPr>
      <w:r>
        <w:rPr>
          <w:rFonts w:ascii="Calibri" w:hAnsi="Calibri" w:cs="Calibri"/>
        </w:rPr>
        <w:t xml:space="preserve">Att bedöma placenta. </w:t>
      </w:r>
    </w:p>
    <w:p w14:paraId="12CD4769" w14:textId="77777777" w:rsidR="008C3DE8" w:rsidRDefault="008C3DE8" w:rsidP="008C3DE8">
      <w:pPr>
        <w:pStyle w:val="Rubrik2"/>
      </w:pPr>
      <w:r>
        <w:t>Handläggning</w:t>
      </w:r>
    </w:p>
    <w:p w14:paraId="683945DB" w14:textId="77777777" w:rsidR="008C3DE8" w:rsidRDefault="008C3DE8" w:rsidP="008C3DE8">
      <w:pPr>
        <w:spacing w:line="240" w:lineRule="auto"/>
        <w:ind w:right="-2"/>
        <w:rPr>
          <w:rFonts w:ascii="Calibri" w:hAnsi="Calibri" w:cs="Calibri"/>
        </w:rPr>
      </w:pPr>
      <w:r>
        <w:rPr>
          <w:rFonts w:ascii="Calibri" w:hAnsi="Calibri" w:cs="Calibri"/>
        </w:rPr>
        <w:t xml:space="preserve">Nedanstående förutsätter att TUL är gjort (utesluta spontanabort, datera, antal foster och större missbildningar). </w:t>
      </w:r>
    </w:p>
    <w:p w14:paraId="7839E408" w14:textId="77777777" w:rsidR="008C3DE8" w:rsidRPr="007C198B" w:rsidRDefault="008C3DE8" w:rsidP="008C3DE8">
      <w:pPr>
        <w:spacing w:line="240" w:lineRule="auto"/>
        <w:ind w:right="-2"/>
        <w:rPr>
          <w:rFonts w:ascii="Calibri" w:hAnsi="Calibri" w:cs="Calibri"/>
        </w:rPr>
      </w:pPr>
      <w:r>
        <w:rPr>
          <w:rFonts w:ascii="Calibri" w:hAnsi="Calibri" w:cs="Calibri"/>
        </w:rPr>
        <w:t xml:space="preserve">I </w:t>
      </w:r>
      <w:proofErr w:type="spellStart"/>
      <w:r>
        <w:rPr>
          <w:rFonts w:ascii="Calibri" w:hAnsi="Calibri" w:cs="Calibri"/>
        </w:rPr>
        <w:t>Obstetrix</w:t>
      </w:r>
      <w:proofErr w:type="spellEnd"/>
      <w:r>
        <w:rPr>
          <w:rFonts w:ascii="Calibri" w:hAnsi="Calibri" w:cs="Calibri"/>
        </w:rPr>
        <w:t xml:space="preserve"> finns en checklista som bockas av och nedanstående beskrivning är den ursprungliga text vi hade för denna bedömning. Nu finns hela tiden uppdateras checklista enligt Ultra-ARG SFOG. Se denna som bifogad länk nederst i dokumentet. Vid avvikelse, se handläggning nedan. Om en eller flera faktorer inte kan bedömas, kan patienten erbjudas en ny tid för bedömning om 1 – 4 veckor beroende på frågeställningen</w:t>
      </w:r>
    </w:p>
    <w:p w14:paraId="5FEE0250" w14:textId="77777777" w:rsidR="008C3DE8" w:rsidRDefault="008C3DE8" w:rsidP="008C3DE8">
      <w:pPr>
        <w:spacing w:after="0" w:line="240" w:lineRule="auto"/>
        <w:ind w:right="-2"/>
        <w:rPr>
          <w:rFonts w:ascii="Calibri" w:hAnsi="Calibri" w:cs="Calibri"/>
        </w:rPr>
      </w:pPr>
      <w:r w:rsidRPr="00DA33E9">
        <w:rPr>
          <w:rFonts w:ascii="Calibri" w:hAnsi="Calibri" w:cs="Calibri"/>
        </w:rPr>
        <w:t>Även vid normalt organutseende på ultraljud kan inte garanti för normal organfunktion lämnas. Det finns många sjukdomar som inte kan påvisas med ultraljud.</w:t>
      </w:r>
    </w:p>
    <w:p w14:paraId="48DB9732" w14:textId="77777777" w:rsidR="008C3DE8" w:rsidRPr="00DA33E9" w:rsidRDefault="008C3DE8" w:rsidP="008C3DE8">
      <w:pPr>
        <w:spacing w:line="240" w:lineRule="auto"/>
        <w:ind w:right="-2"/>
        <w:rPr>
          <w:rFonts w:ascii="Calibri" w:hAnsi="Calibri" w:cs="Calibri"/>
        </w:rPr>
      </w:pPr>
      <w:r w:rsidRPr="00DA33E9">
        <w:rPr>
          <w:rFonts w:ascii="Calibri" w:hAnsi="Calibri" w:cs="Calibri"/>
        </w:rPr>
        <w:t xml:space="preserve"> </w:t>
      </w:r>
    </w:p>
    <w:tbl>
      <w:tblPr>
        <w:tblStyle w:val="Tabellrutnt"/>
        <w:tblW w:w="8075" w:type="dxa"/>
        <w:tblInd w:w="9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7"/>
        <w:gridCol w:w="6378"/>
      </w:tblGrid>
      <w:tr w:rsidR="008C3DE8" w14:paraId="749AB300" w14:textId="77777777" w:rsidTr="00C20420">
        <w:tc>
          <w:tcPr>
            <w:tcW w:w="1697" w:type="dxa"/>
          </w:tcPr>
          <w:p w14:paraId="2B4434BA"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Skalle</w:t>
            </w:r>
          </w:p>
        </w:tc>
        <w:tc>
          <w:tcPr>
            <w:tcW w:w="6378" w:type="dxa"/>
          </w:tcPr>
          <w:p w14:paraId="72A79C0F" w14:textId="77777777" w:rsidR="008C3DE8" w:rsidRDefault="008C3DE8" w:rsidP="00C20420">
            <w:pPr>
              <w:spacing w:after="0" w:line="240" w:lineRule="auto"/>
              <w:ind w:left="0"/>
              <w:rPr>
                <w:rFonts w:ascii="Calibri" w:hAnsi="Calibri" w:cs="Calibri"/>
              </w:rPr>
            </w:pPr>
            <w:r w:rsidRPr="00DA33E9">
              <w:rPr>
                <w:rFonts w:ascii="Calibri" w:hAnsi="Calibri" w:cs="Calibri"/>
              </w:rPr>
              <w:t>Skallformen normalt oval.</w:t>
            </w:r>
            <w:r>
              <w:rPr>
                <w:rFonts w:ascii="Calibri" w:hAnsi="Calibri" w:cs="Calibri"/>
              </w:rPr>
              <w:t xml:space="preserve"> </w:t>
            </w:r>
          </w:p>
          <w:p w14:paraId="231AD925" w14:textId="77777777" w:rsidR="008C3DE8" w:rsidRDefault="008C3DE8" w:rsidP="00C20420">
            <w:pPr>
              <w:spacing w:after="0" w:line="240" w:lineRule="auto"/>
              <w:ind w:left="0"/>
              <w:rPr>
                <w:rFonts w:ascii="Calibri" w:hAnsi="Calibri" w:cs="Calibri"/>
              </w:rPr>
            </w:pPr>
            <w:r>
              <w:rPr>
                <w:rFonts w:ascii="Calibri" w:hAnsi="Calibri" w:cs="Calibri"/>
              </w:rPr>
              <w:t>B</w:t>
            </w:r>
            <w:r w:rsidRPr="00DA33E9">
              <w:rPr>
                <w:rFonts w:ascii="Calibri" w:hAnsi="Calibri" w:cs="Calibri"/>
              </w:rPr>
              <w:t xml:space="preserve">PD: </w:t>
            </w:r>
            <w:proofErr w:type="spellStart"/>
            <w:r w:rsidRPr="00DA33E9">
              <w:rPr>
                <w:rFonts w:ascii="Calibri" w:hAnsi="Calibri" w:cs="Calibri"/>
              </w:rPr>
              <w:t>Mitteko</w:t>
            </w:r>
            <w:proofErr w:type="spellEnd"/>
            <w:r w:rsidRPr="00DA33E9">
              <w:rPr>
                <w:rFonts w:ascii="Calibri" w:hAnsi="Calibri" w:cs="Calibri"/>
              </w:rPr>
              <w:t xml:space="preserve"> med </w:t>
            </w:r>
            <w:proofErr w:type="spellStart"/>
            <w:r w:rsidRPr="00DA33E9">
              <w:rPr>
                <w:rFonts w:ascii="Calibri" w:hAnsi="Calibri" w:cs="Calibri"/>
              </w:rPr>
              <w:t>cavum</w:t>
            </w:r>
            <w:proofErr w:type="spellEnd"/>
            <w:r w:rsidRPr="00DA33E9">
              <w:rPr>
                <w:rFonts w:ascii="Calibri" w:hAnsi="Calibri" w:cs="Calibri"/>
              </w:rPr>
              <w:t xml:space="preserve"> </w:t>
            </w:r>
            <w:proofErr w:type="spellStart"/>
            <w:r w:rsidRPr="00DA33E9">
              <w:rPr>
                <w:rFonts w:ascii="Calibri" w:hAnsi="Calibri" w:cs="Calibri"/>
              </w:rPr>
              <w:t>septum</w:t>
            </w:r>
            <w:proofErr w:type="spellEnd"/>
            <w:r w:rsidRPr="00DA33E9">
              <w:rPr>
                <w:rFonts w:ascii="Calibri" w:hAnsi="Calibri" w:cs="Calibri"/>
              </w:rPr>
              <w:t xml:space="preserve"> </w:t>
            </w:r>
            <w:proofErr w:type="spellStart"/>
            <w:r w:rsidRPr="00DA33E9">
              <w:rPr>
                <w:rFonts w:ascii="Calibri" w:hAnsi="Calibri" w:cs="Calibri"/>
              </w:rPr>
              <w:t>pellucidum</w:t>
            </w:r>
            <w:proofErr w:type="spellEnd"/>
            <w:r>
              <w:rPr>
                <w:rFonts w:ascii="Calibri" w:hAnsi="Calibri" w:cs="Calibri"/>
              </w:rPr>
              <w:t xml:space="preserve">. </w:t>
            </w:r>
          </w:p>
          <w:p w14:paraId="58093748" w14:textId="77777777" w:rsidR="008C3DE8" w:rsidRDefault="008C3DE8" w:rsidP="00C20420">
            <w:pPr>
              <w:spacing w:after="0" w:line="240" w:lineRule="auto"/>
              <w:ind w:left="0"/>
              <w:rPr>
                <w:rFonts w:ascii="Calibri" w:hAnsi="Calibri" w:cs="Calibri"/>
              </w:rPr>
            </w:pPr>
            <w:r w:rsidRPr="00DA33E9">
              <w:rPr>
                <w:rFonts w:ascii="Calibri" w:hAnsi="Calibri" w:cs="Calibri"/>
              </w:rPr>
              <w:t xml:space="preserve">Sidoventriklar utan anmärkning och </w:t>
            </w:r>
            <w:proofErr w:type="spellStart"/>
            <w:r w:rsidRPr="00DA33E9">
              <w:rPr>
                <w:rFonts w:ascii="Calibri" w:hAnsi="Calibri" w:cs="Calibri"/>
              </w:rPr>
              <w:t>cisterna</w:t>
            </w:r>
            <w:proofErr w:type="spellEnd"/>
            <w:r w:rsidRPr="00DA33E9">
              <w:rPr>
                <w:rFonts w:ascii="Calibri" w:hAnsi="Calibri" w:cs="Calibri"/>
              </w:rPr>
              <w:t xml:space="preserve"> </w:t>
            </w:r>
            <w:proofErr w:type="spellStart"/>
            <w:r w:rsidRPr="00DA33E9">
              <w:rPr>
                <w:rFonts w:ascii="Calibri" w:hAnsi="Calibri" w:cs="Calibri"/>
              </w:rPr>
              <w:t>magn</w:t>
            </w:r>
            <w:r>
              <w:rPr>
                <w:rFonts w:ascii="Calibri" w:hAnsi="Calibri" w:cs="Calibri"/>
              </w:rPr>
              <w:t>a</w:t>
            </w:r>
            <w:proofErr w:type="spellEnd"/>
            <w:r>
              <w:rPr>
                <w:rFonts w:ascii="Calibri" w:hAnsi="Calibri" w:cs="Calibri"/>
              </w:rPr>
              <w:t xml:space="preserve"> (</w:t>
            </w:r>
            <w:r w:rsidRPr="00DA33E9">
              <w:rPr>
                <w:rFonts w:ascii="Calibri" w:hAnsi="Calibri" w:cs="Calibri"/>
              </w:rPr>
              <w:t>&lt;10 mm) ska ses i bakhuvudet.</w:t>
            </w:r>
          </w:p>
        </w:tc>
      </w:tr>
      <w:tr w:rsidR="008C3DE8" w14:paraId="5A3114AA" w14:textId="77777777" w:rsidTr="00C20420">
        <w:tc>
          <w:tcPr>
            <w:tcW w:w="1697" w:type="dxa"/>
          </w:tcPr>
          <w:p w14:paraId="6DD1EBC7" w14:textId="77777777" w:rsidR="008C3DE8" w:rsidRPr="003D252F" w:rsidRDefault="008C3DE8" w:rsidP="00C20420">
            <w:pPr>
              <w:spacing w:after="0" w:line="240" w:lineRule="auto"/>
              <w:ind w:left="0" w:right="-2"/>
              <w:rPr>
                <w:rFonts w:ascii="Calibri" w:hAnsi="Calibri" w:cs="Calibri"/>
                <w:b/>
                <w:bCs/>
              </w:rPr>
            </w:pPr>
          </w:p>
        </w:tc>
        <w:tc>
          <w:tcPr>
            <w:tcW w:w="6378" w:type="dxa"/>
          </w:tcPr>
          <w:p w14:paraId="294F16F9" w14:textId="77777777" w:rsidR="008C3DE8" w:rsidRDefault="008C3DE8" w:rsidP="00C20420">
            <w:pPr>
              <w:spacing w:after="0" w:line="240" w:lineRule="auto"/>
              <w:ind w:left="0" w:right="-2"/>
              <w:rPr>
                <w:rFonts w:ascii="Calibri" w:hAnsi="Calibri" w:cs="Calibri"/>
              </w:rPr>
            </w:pPr>
          </w:p>
        </w:tc>
      </w:tr>
      <w:tr w:rsidR="008C3DE8" w14:paraId="67284FF5" w14:textId="77777777" w:rsidTr="00C20420">
        <w:tc>
          <w:tcPr>
            <w:tcW w:w="1697" w:type="dxa"/>
          </w:tcPr>
          <w:p w14:paraId="27F29F2B"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Ansikte</w:t>
            </w:r>
          </w:p>
        </w:tc>
        <w:tc>
          <w:tcPr>
            <w:tcW w:w="6378" w:type="dxa"/>
          </w:tcPr>
          <w:p w14:paraId="21D0ED32" w14:textId="77777777" w:rsidR="008C3DE8" w:rsidRDefault="008C3DE8" w:rsidP="00C20420">
            <w:pPr>
              <w:spacing w:after="0" w:line="240" w:lineRule="auto"/>
              <w:ind w:left="0" w:right="-2"/>
              <w:rPr>
                <w:rFonts w:ascii="Calibri" w:hAnsi="Calibri" w:cs="Calibri"/>
              </w:rPr>
            </w:pPr>
            <w:r w:rsidRPr="00DA33E9">
              <w:rPr>
                <w:rFonts w:ascii="Calibri" w:hAnsi="Calibri" w:cs="Calibri"/>
              </w:rPr>
              <w:t>Profilbild visualiseras.</w:t>
            </w:r>
          </w:p>
        </w:tc>
      </w:tr>
      <w:tr w:rsidR="008C3DE8" w14:paraId="739D0F32" w14:textId="77777777" w:rsidTr="00C20420">
        <w:tc>
          <w:tcPr>
            <w:tcW w:w="1697" w:type="dxa"/>
          </w:tcPr>
          <w:p w14:paraId="10905E12" w14:textId="77777777" w:rsidR="008C3DE8" w:rsidRPr="003D252F" w:rsidRDefault="008C3DE8" w:rsidP="00C20420">
            <w:pPr>
              <w:spacing w:after="0" w:line="240" w:lineRule="auto"/>
              <w:ind w:left="0" w:right="-2"/>
              <w:rPr>
                <w:rFonts w:ascii="Calibri" w:hAnsi="Calibri" w:cs="Calibri"/>
                <w:b/>
                <w:bCs/>
              </w:rPr>
            </w:pPr>
          </w:p>
        </w:tc>
        <w:tc>
          <w:tcPr>
            <w:tcW w:w="6378" w:type="dxa"/>
          </w:tcPr>
          <w:p w14:paraId="0D7599E1" w14:textId="77777777" w:rsidR="008C3DE8" w:rsidRDefault="008C3DE8" w:rsidP="00C20420">
            <w:pPr>
              <w:spacing w:after="0" w:line="240" w:lineRule="auto"/>
              <w:ind w:left="0" w:right="-2"/>
              <w:rPr>
                <w:rFonts w:ascii="Calibri" w:hAnsi="Calibri" w:cs="Calibri"/>
              </w:rPr>
            </w:pPr>
          </w:p>
        </w:tc>
      </w:tr>
      <w:tr w:rsidR="008C3DE8" w14:paraId="15629D0C" w14:textId="77777777" w:rsidTr="00C20420">
        <w:tc>
          <w:tcPr>
            <w:tcW w:w="1697" w:type="dxa"/>
          </w:tcPr>
          <w:p w14:paraId="6B5CF5C9"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Nacke/hals</w:t>
            </w:r>
          </w:p>
        </w:tc>
        <w:tc>
          <w:tcPr>
            <w:tcW w:w="6378" w:type="dxa"/>
          </w:tcPr>
          <w:p w14:paraId="684E0D56" w14:textId="77777777" w:rsidR="008C3DE8" w:rsidRDefault="008C3DE8" w:rsidP="00C20420">
            <w:pPr>
              <w:spacing w:after="0" w:line="240" w:lineRule="auto"/>
              <w:ind w:left="0" w:right="-2"/>
              <w:rPr>
                <w:rFonts w:ascii="Calibri" w:hAnsi="Calibri" w:cs="Calibri"/>
              </w:rPr>
            </w:pPr>
            <w:r w:rsidRPr="00DA33E9">
              <w:rPr>
                <w:rFonts w:ascii="Calibri" w:hAnsi="Calibri" w:cs="Calibri"/>
              </w:rPr>
              <w:t>Tvärsnitt i lillhjärnans plan: Nackveck &lt;6 mm.</w:t>
            </w:r>
          </w:p>
        </w:tc>
      </w:tr>
      <w:tr w:rsidR="008C3DE8" w14:paraId="2FABDB74" w14:textId="77777777" w:rsidTr="00C20420">
        <w:tc>
          <w:tcPr>
            <w:tcW w:w="1697" w:type="dxa"/>
          </w:tcPr>
          <w:p w14:paraId="032F920E" w14:textId="77777777" w:rsidR="008C3DE8" w:rsidRPr="003D252F" w:rsidRDefault="008C3DE8" w:rsidP="00C20420">
            <w:pPr>
              <w:spacing w:after="0" w:line="240" w:lineRule="auto"/>
              <w:ind w:left="0" w:right="-2"/>
              <w:rPr>
                <w:rFonts w:ascii="Calibri" w:hAnsi="Calibri" w:cs="Calibri"/>
                <w:b/>
                <w:bCs/>
              </w:rPr>
            </w:pPr>
          </w:p>
        </w:tc>
        <w:tc>
          <w:tcPr>
            <w:tcW w:w="6378" w:type="dxa"/>
          </w:tcPr>
          <w:p w14:paraId="5302DB82" w14:textId="77777777" w:rsidR="008C3DE8" w:rsidRDefault="008C3DE8" w:rsidP="00C20420">
            <w:pPr>
              <w:spacing w:after="0" w:line="240" w:lineRule="auto"/>
              <w:ind w:left="0" w:right="-2"/>
              <w:rPr>
                <w:rFonts w:ascii="Calibri" w:hAnsi="Calibri" w:cs="Calibri"/>
              </w:rPr>
            </w:pPr>
          </w:p>
        </w:tc>
      </w:tr>
      <w:tr w:rsidR="008C3DE8" w14:paraId="5152A643" w14:textId="77777777" w:rsidTr="00C20420">
        <w:tc>
          <w:tcPr>
            <w:tcW w:w="1697" w:type="dxa"/>
          </w:tcPr>
          <w:p w14:paraId="6F0EB7B8"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Ryggrad</w:t>
            </w:r>
          </w:p>
        </w:tc>
        <w:tc>
          <w:tcPr>
            <w:tcW w:w="6378" w:type="dxa"/>
          </w:tcPr>
          <w:p w14:paraId="22AB1218" w14:textId="77777777" w:rsidR="008C3DE8" w:rsidRDefault="008C3DE8" w:rsidP="00C20420">
            <w:pPr>
              <w:spacing w:after="0" w:line="240" w:lineRule="auto"/>
              <w:ind w:left="0"/>
              <w:rPr>
                <w:rFonts w:ascii="Calibri" w:hAnsi="Calibri" w:cs="Calibri"/>
              </w:rPr>
            </w:pPr>
            <w:r w:rsidRPr="00DA33E9">
              <w:rPr>
                <w:rFonts w:ascii="Calibri" w:hAnsi="Calibri" w:cs="Calibri"/>
              </w:rPr>
              <w:t xml:space="preserve">Undersöks i tre plan; </w:t>
            </w:r>
            <w:proofErr w:type="spellStart"/>
            <w:r w:rsidRPr="00DA33E9">
              <w:rPr>
                <w:rFonts w:ascii="Calibri" w:hAnsi="Calibri" w:cs="Calibri"/>
              </w:rPr>
              <w:t>längssnitt</w:t>
            </w:r>
            <w:proofErr w:type="spellEnd"/>
            <w:r w:rsidRPr="00DA33E9">
              <w:rPr>
                <w:rFonts w:ascii="Calibri" w:hAnsi="Calibri" w:cs="Calibri"/>
              </w:rPr>
              <w:t>, tvärsnitt och</w:t>
            </w:r>
          </w:p>
          <w:p w14:paraId="17E1ED20" w14:textId="77777777" w:rsidR="008C3DE8" w:rsidRDefault="008C3DE8" w:rsidP="00C20420">
            <w:pPr>
              <w:spacing w:after="0" w:line="240" w:lineRule="auto"/>
              <w:ind w:left="0"/>
              <w:rPr>
                <w:rFonts w:ascii="Calibri" w:hAnsi="Calibri" w:cs="Calibri"/>
              </w:rPr>
            </w:pPr>
            <w:proofErr w:type="spellStart"/>
            <w:r w:rsidRPr="00DA33E9">
              <w:rPr>
                <w:rFonts w:ascii="Calibri" w:hAnsi="Calibri" w:cs="Calibri"/>
              </w:rPr>
              <w:t>coronarsnitt</w:t>
            </w:r>
            <w:proofErr w:type="spellEnd"/>
            <w:r w:rsidRPr="00DA33E9">
              <w:rPr>
                <w:rFonts w:ascii="Calibri" w:hAnsi="Calibri" w:cs="Calibri"/>
              </w:rPr>
              <w:t xml:space="preserve"> inklusive hudytan.</w:t>
            </w:r>
          </w:p>
        </w:tc>
      </w:tr>
      <w:tr w:rsidR="008C3DE8" w14:paraId="7863BA6D" w14:textId="77777777" w:rsidTr="00C20420">
        <w:tc>
          <w:tcPr>
            <w:tcW w:w="1697" w:type="dxa"/>
          </w:tcPr>
          <w:p w14:paraId="6AC136AC" w14:textId="77777777" w:rsidR="008C3DE8" w:rsidRPr="003D252F" w:rsidRDefault="008C3DE8" w:rsidP="00C20420">
            <w:pPr>
              <w:spacing w:after="0" w:line="240" w:lineRule="auto"/>
              <w:ind w:left="0" w:right="-2"/>
              <w:rPr>
                <w:rFonts w:ascii="Calibri" w:hAnsi="Calibri" w:cs="Calibri"/>
                <w:b/>
                <w:bCs/>
              </w:rPr>
            </w:pPr>
          </w:p>
        </w:tc>
        <w:tc>
          <w:tcPr>
            <w:tcW w:w="6378" w:type="dxa"/>
          </w:tcPr>
          <w:p w14:paraId="115B58A0" w14:textId="77777777" w:rsidR="008C3DE8" w:rsidRDefault="008C3DE8" w:rsidP="00C20420">
            <w:pPr>
              <w:spacing w:after="0" w:line="240" w:lineRule="auto"/>
              <w:ind w:left="0" w:right="-2"/>
              <w:rPr>
                <w:rFonts w:ascii="Calibri" w:hAnsi="Calibri" w:cs="Calibri"/>
              </w:rPr>
            </w:pPr>
          </w:p>
        </w:tc>
      </w:tr>
      <w:tr w:rsidR="008C3DE8" w14:paraId="46F20491" w14:textId="77777777" w:rsidTr="00C20420">
        <w:tc>
          <w:tcPr>
            <w:tcW w:w="1697" w:type="dxa"/>
          </w:tcPr>
          <w:p w14:paraId="24F3F2AB"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Thorax</w:t>
            </w:r>
          </w:p>
        </w:tc>
        <w:tc>
          <w:tcPr>
            <w:tcW w:w="6378" w:type="dxa"/>
          </w:tcPr>
          <w:p w14:paraId="3DB14265" w14:textId="77777777" w:rsidR="008C3DE8" w:rsidRDefault="008C3DE8" w:rsidP="00C20420">
            <w:pPr>
              <w:spacing w:after="0" w:line="240" w:lineRule="auto"/>
              <w:ind w:left="0"/>
              <w:rPr>
                <w:rFonts w:ascii="Calibri" w:hAnsi="Calibri" w:cs="Calibri"/>
              </w:rPr>
            </w:pPr>
            <w:r w:rsidRPr="00DA33E9">
              <w:rPr>
                <w:rFonts w:ascii="Calibri" w:hAnsi="Calibri" w:cs="Calibri"/>
              </w:rPr>
              <w:t xml:space="preserve">Form utan anmärkning. Lungorna </w:t>
            </w:r>
            <w:r>
              <w:rPr>
                <w:rFonts w:ascii="Calibri" w:hAnsi="Calibri" w:cs="Calibri"/>
              </w:rPr>
              <w:t>ska</w:t>
            </w:r>
            <w:r w:rsidRPr="00DA33E9">
              <w:rPr>
                <w:rFonts w:ascii="Calibri" w:hAnsi="Calibri" w:cs="Calibri"/>
              </w:rPr>
              <w:t xml:space="preserve"> ha en jämn och</w:t>
            </w:r>
          </w:p>
          <w:p w14:paraId="544CDFFA" w14:textId="77777777" w:rsidR="008C3DE8" w:rsidRDefault="008C3DE8" w:rsidP="00C20420">
            <w:pPr>
              <w:spacing w:after="0" w:line="240" w:lineRule="auto"/>
              <w:ind w:left="0"/>
              <w:rPr>
                <w:rFonts w:ascii="Calibri" w:hAnsi="Calibri" w:cs="Calibri"/>
              </w:rPr>
            </w:pPr>
            <w:r w:rsidRPr="00DA33E9">
              <w:rPr>
                <w:rFonts w:ascii="Calibri" w:hAnsi="Calibri" w:cs="Calibri"/>
              </w:rPr>
              <w:t xml:space="preserve">låg </w:t>
            </w:r>
            <w:proofErr w:type="spellStart"/>
            <w:r w:rsidRPr="00DA33E9">
              <w:rPr>
                <w:rFonts w:ascii="Calibri" w:hAnsi="Calibri" w:cs="Calibri"/>
              </w:rPr>
              <w:t>ekogenicitet</w:t>
            </w:r>
            <w:proofErr w:type="spellEnd"/>
            <w:r w:rsidRPr="00DA33E9">
              <w:rPr>
                <w:rFonts w:ascii="Calibri" w:hAnsi="Calibri" w:cs="Calibri"/>
              </w:rPr>
              <w:t>. Runt lungorna finns normalt ingen</w:t>
            </w:r>
          </w:p>
          <w:p w14:paraId="24395802" w14:textId="77777777" w:rsidR="008C3DE8" w:rsidRDefault="008C3DE8" w:rsidP="00C20420">
            <w:pPr>
              <w:spacing w:after="0" w:line="240" w:lineRule="auto"/>
              <w:ind w:left="0"/>
              <w:rPr>
                <w:rFonts w:ascii="Calibri" w:hAnsi="Calibri" w:cs="Calibri"/>
              </w:rPr>
            </w:pPr>
            <w:r>
              <w:rPr>
                <w:rFonts w:ascii="Calibri" w:hAnsi="Calibri" w:cs="Calibri"/>
              </w:rPr>
              <w:t>v</w:t>
            </w:r>
            <w:r w:rsidRPr="00DA33E9">
              <w:rPr>
                <w:rFonts w:ascii="Calibri" w:hAnsi="Calibri" w:cs="Calibri"/>
              </w:rPr>
              <w:t xml:space="preserve">ätska. </w:t>
            </w:r>
          </w:p>
        </w:tc>
      </w:tr>
      <w:tr w:rsidR="008C3DE8" w14:paraId="65DB6612" w14:textId="77777777" w:rsidTr="00C20420">
        <w:tc>
          <w:tcPr>
            <w:tcW w:w="1697" w:type="dxa"/>
          </w:tcPr>
          <w:p w14:paraId="4DA5FF39" w14:textId="77777777" w:rsidR="008C3DE8" w:rsidRPr="003D252F" w:rsidRDefault="008C3DE8" w:rsidP="00C20420">
            <w:pPr>
              <w:spacing w:after="0" w:line="240" w:lineRule="auto"/>
              <w:ind w:left="0" w:right="-2"/>
              <w:rPr>
                <w:rFonts w:ascii="Calibri" w:hAnsi="Calibri" w:cs="Calibri"/>
                <w:b/>
                <w:bCs/>
              </w:rPr>
            </w:pPr>
          </w:p>
        </w:tc>
        <w:tc>
          <w:tcPr>
            <w:tcW w:w="6378" w:type="dxa"/>
          </w:tcPr>
          <w:p w14:paraId="743D11A9" w14:textId="77777777" w:rsidR="008C3DE8" w:rsidRDefault="008C3DE8" w:rsidP="00C20420">
            <w:pPr>
              <w:spacing w:after="0" w:line="240" w:lineRule="auto"/>
              <w:ind w:left="0" w:right="-2"/>
              <w:rPr>
                <w:rFonts w:ascii="Calibri" w:hAnsi="Calibri" w:cs="Calibri"/>
              </w:rPr>
            </w:pPr>
          </w:p>
        </w:tc>
      </w:tr>
      <w:tr w:rsidR="008C3DE8" w14:paraId="682DD017" w14:textId="77777777" w:rsidTr="00C20420">
        <w:tc>
          <w:tcPr>
            <w:tcW w:w="1697" w:type="dxa"/>
          </w:tcPr>
          <w:p w14:paraId="2CE7AD1D"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Hjärta</w:t>
            </w:r>
          </w:p>
        </w:tc>
        <w:tc>
          <w:tcPr>
            <w:tcW w:w="6378" w:type="dxa"/>
          </w:tcPr>
          <w:p w14:paraId="4EE8EC94" w14:textId="77777777" w:rsidR="008C3DE8" w:rsidRDefault="008C3DE8" w:rsidP="00C20420">
            <w:pPr>
              <w:spacing w:after="0" w:line="240" w:lineRule="auto"/>
              <w:ind w:left="0"/>
              <w:rPr>
                <w:rFonts w:ascii="Calibri" w:hAnsi="Calibri" w:cs="Calibri"/>
              </w:rPr>
            </w:pPr>
            <w:r w:rsidRPr="00DA33E9">
              <w:rPr>
                <w:rFonts w:ascii="Calibri" w:hAnsi="Calibri" w:cs="Calibri"/>
              </w:rPr>
              <w:t>Fyrkammarbild obligat. Om detta inte kan ses görs</w:t>
            </w:r>
          </w:p>
          <w:p w14:paraId="58C8C8B3" w14:textId="77777777" w:rsidR="008C3DE8" w:rsidRDefault="008C3DE8" w:rsidP="00C20420">
            <w:pPr>
              <w:spacing w:after="0" w:line="240" w:lineRule="auto"/>
              <w:ind w:left="0"/>
              <w:rPr>
                <w:rFonts w:ascii="Calibri" w:hAnsi="Calibri" w:cs="Calibri"/>
              </w:rPr>
            </w:pPr>
            <w:r w:rsidRPr="00DA33E9">
              <w:rPr>
                <w:rFonts w:ascii="Calibri" w:hAnsi="Calibri" w:cs="Calibri"/>
              </w:rPr>
              <w:t>second opinion vid samma tillfälle eller bokas ny tid</w:t>
            </w:r>
          </w:p>
          <w:p w14:paraId="29C85A30" w14:textId="77777777" w:rsidR="008C3DE8" w:rsidRPr="00DA33E9" w:rsidRDefault="008C3DE8" w:rsidP="00C20420">
            <w:pPr>
              <w:spacing w:after="0" w:line="240" w:lineRule="auto"/>
              <w:ind w:left="0"/>
              <w:rPr>
                <w:rFonts w:ascii="Calibri" w:hAnsi="Calibri" w:cs="Calibri"/>
              </w:rPr>
            </w:pPr>
            <w:r w:rsidRPr="00DA33E9">
              <w:rPr>
                <w:rFonts w:ascii="Calibri" w:hAnsi="Calibri" w:cs="Calibri"/>
              </w:rPr>
              <w:t>inom två</w:t>
            </w:r>
            <w:r>
              <w:rPr>
                <w:rFonts w:ascii="Calibri" w:hAnsi="Calibri" w:cs="Calibri"/>
              </w:rPr>
              <w:t xml:space="preserve"> </w:t>
            </w:r>
            <w:r w:rsidRPr="00DA33E9">
              <w:rPr>
                <w:rFonts w:ascii="Calibri" w:hAnsi="Calibri" w:cs="Calibri"/>
              </w:rPr>
              <w:t xml:space="preserve">veckor. </w:t>
            </w:r>
          </w:p>
          <w:p w14:paraId="0638B124" w14:textId="77777777" w:rsidR="008C3DE8" w:rsidRDefault="008C3DE8" w:rsidP="00C20420">
            <w:pPr>
              <w:spacing w:after="0" w:line="240" w:lineRule="auto"/>
              <w:ind w:left="0"/>
              <w:rPr>
                <w:rFonts w:ascii="Calibri" w:hAnsi="Calibri" w:cs="Calibri"/>
              </w:rPr>
            </w:pPr>
            <w:r w:rsidRPr="00DA33E9">
              <w:rPr>
                <w:rFonts w:ascii="Calibri" w:hAnsi="Calibri" w:cs="Calibri"/>
              </w:rPr>
              <w:t>Se vidare så långt som möjligt:</w:t>
            </w:r>
          </w:p>
          <w:p w14:paraId="47F0736A" w14:textId="77777777" w:rsidR="008C3DE8" w:rsidRDefault="008C3DE8" w:rsidP="00C20420">
            <w:pPr>
              <w:spacing w:after="0" w:line="240" w:lineRule="auto"/>
              <w:ind w:left="0"/>
              <w:rPr>
                <w:rFonts w:ascii="Calibri" w:hAnsi="Calibri" w:cs="Calibri"/>
              </w:rPr>
            </w:pPr>
            <w:r w:rsidRPr="00DA33E9">
              <w:rPr>
                <w:rFonts w:ascii="Calibri" w:hAnsi="Calibri" w:cs="Calibri"/>
              </w:rPr>
              <w:t xml:space="preserve">Hjärtat med hjärtspetsen åt vänster, </w:t>
            </w:r>
            <w:r>
              <w:rPr>
                <w:rFonts w:ascii="Calibri" w:hAnsi="Calibri" w:cs="Calibri"/>
              </w:rPr>
              <w:t>ska</w:t>
            </w:r>
            <w:r w:rsidRPr="00DA33E9">
              <w:rPr>
                <w:rFonts w:ascii="Calibri" w:hAnsi="Calibri" w:cs="Calibri"/>
              </w:rPr>
              <w:t xml:space="preserve"> fylla upp cirk</w:t>
            </w:r>
            <w:r>
              <w:rPr>
                <w:rFonts w:ascii="Calibri" w:hAnsi="Calibri" w:cs="Calibri"/>
              </w:rPr>
              <w:t>a 1</w:t>
            </w:r>
            <w:r w:rsidRPr="00DA33E9">
              <w:rPr>
                <w:rFonts w:ascii="Calibri" w:hAnsi="Calibri" w:cs="Calibri"/>
              </w:rPr>
              <w:t xml:space="preserve">/3 av thorax. </w:t>
            </w:r>
          </w:p>
          <w:p w14:paraId="6E889254" w14:textId="77777777" w:rsidR="008C3DE8" w:rsidRDefault="008C3DE8" w:rsidP="00C20420">
            <w:pPr>
              <w:spacing w:after="0" w:line="240" w:lineRule="auto"/>
              <w:ind w:left="0"/>
              <w:rPr>
                <w:rFonts w:ascii="Calibri" w:hAnsi="Calibri" w:cs="Calibri"/>
              </w:rPr>
            </w:pPr>
            <w:r w:rsidRPr="00DA33E9">
              <w:rPr>
                <w:rFonts w:ascii="Calibri" w:hAnsi="Calibri" w:cs="Calibri"/>
              </w:rPr>
              <w:t xml:space="preserve">Två </w:t>
            </w:r>
            <w:proofErr w:type="spellStart"/>
            <w:r w:rsidRPr="00DA33E9">
              <w:rPr>
                <w:rFonts w:ascii="Calibri" w:hAnsi="Calibri" w:cs="Calibri"/>
              </w:rPr>
              <w:t>likstora</w:t>
            </w:r>
            <w:proofErr w:type="spellEnd"/>
            <w:r w:rsidRPr="00DA33E9">
              <w:rPr>
                <w:rFonts w:ascii="Calibri" w:hAnsi="Calibri" w:cs="Calibri"/>
              </w:rPr>
              <w:t xml:space="preserve"> förmak, </w:t>
            </w:r>
            <w:proofErr w:type="spellStart"/>
            <w:r w:rsidRPr="00DA33E9">
              <w:rPr>
                <w:rFonts w:ascii="Calibri" w:hAnsi="Calibri" w:cs="Calibri"/>
              </w:rPr>
              <w:t>foramen</w:t>
            </w:r>
            <w:proofErr w:type="spellEnd"/>
            <w:r w:rsidRPr="00DA33E9">
              <w:rPr>
                <w:rFonts w:ascii="Calibri" w:hAnsi="Calibri" w:cs="Calibri"/>
              </w:rPr>
              <w:t xml:space="preserve"> </w:t>
            </w:r>
            <w:proofErr w:type="spellStart"/>
            <w:r w:rsidRPr="00DA33E9">
              <w:rPr>
                <w:rFonts w:ascii="Calibri" w:hAnsi="Calibri" w:cs="Calibri"/>
              </w:rPr>
              <w:t>ovaleflappen</w:t>
            </w:r>
            <w:proofErr w:type="spellEnd"/>
            <w:r w:rsidRPr="00DA33E9">
              <w:rPr>
                <w:rFonts w:ascii="Calibri" w:hAnsi="Calibri" w:cs="Calibri"/>
              </w:rPr>
              <w:t xml:space="preserve"> i vänster</w:t>
            </w:r>
          </w:p>
          <w:p w14:paraId="0862A524" w14:textId="77777777" w:rsidR="008C3DE8" w:rsidRDefault="008C3DE8" w:rsidP="00C20420">
            <w:pPr>
              <w:spacing w:after="0" w:line="240" w:lineRule="auto"/>
              <w:ind w:left="0"/>
              <w:rPr>
                <w:rFonts w:ascii="Calibri" w:hAnsi="Calibri" w:cs="Calibri"/>
              </w:rPr>
            </w:pPr>
            <w:r>
              <w:rPr>
                <w:rFonts w:ascii="Calibri" w:hAnsi="Calibri" w:cs="Calibri"/>
              </w:rPr>
              <w:t>f</w:t>
            </w:r>
            <w:r w:rsidRPr="00DA33E9">
              <w:rPr>
                <w:rFonts w:ascii="Calibri" w:hAnsi="Calibri" w:cs="Calibri"/>
              </w:rPr>
              <w:t xml:space="preserve">örmak. Två </w:t>
            </w:r>
            <w:proofErr w:type="spellStart"/>
            <w:r w:rsidRPr="00DA33E9">
              <w:rPr>
                <w:rFonts w:ascii="Calibri" w:hAnsi="Calibri" w:cs="Calibri"/>
              </w:rPr>
              <w:t>likstora</w:t>
            </w:r>
            <w:proofErr w:type="spellEnd"/>
            <w:r w:rsidRPr="00DA33E9">
              <w:rPr>
                <w:rFonts w:ascii="Calibri" w:hAnsi="Calibri" w:cs="Calibri"/>
              </w:rPr>
              <w:t xml:space="preserve"> kammare som kontraheras lika,</w:t>
            </w:r>
          </w:p>
          <w:p w14:paraId="4B661D09" w14:textId="77777777" w:rsidR="008C3DE8" w:rsidRDefault="008C3DE8" w:rsidP="00C20420">
            <w:pPr>
              <w:spacing w:after="0" w:line="240" w:lineRule="auto"/>
              <w:ind w:left="0"/>
              <w:rPr>
                <w:rFonts w:ascii="Calibri" w:hAnsi="Calibri" w:cs="Calibri"/>
              </w:rPr>
            </w:pPr>
            <w:r w:rsidRPr="00DA33E9">
              <w:rPr>
                <w:rFonts w:ascii="Calibri" w:hAnsi="Calibri" w:cs="Calibri"/>
              </w:rPr>
              <w:t xml:space="preserve">höger kammares </w:t>
            </w:r>
            <w:proofErr w:type="spellStart"/>
            <w:r w:rsidRPr="00DA33E9">
              <w:rPr>
                <w:rFonts w:ascii="Calibri" w:hAnsi="Calibri" w:cs="Calibri"/>
              </w:rPr>
              <w:t>apex</w:t>
            </w:r>
            <w:proofErr w:type="spellEnd"/>
            <w:r w:rsidRPr="00DA33E9">
              <w:rPr>
                <w:rFonts w:ascii="Calibri" w:hAnsi="Calibri" w:cs="Calibri"/>
              </w:rPr>
              <w:t xml:space="preserve"> har moderatorband.</w:t>
            </w:r>
          </w:p>
          <w:p w14:paraId="2774BCA3" w14:textId="77777777" w:rsidR="008C3DE8" w:rsidRDefault="008C3DE8" w:rsidP="00C20420">
            <w:pPr>
              <w:spacing w:after="0" w:line="240" w:lineRule="auto"/>
              <w:ind w:left="0"/>
              <w:rPr>
                <w:rFonts w:ascii="Calibri" w:hAnsi="Calibri" w:cs="Calibri"/>
              </w:rPr>
            </w:pPr>
            <w:proofErr w:type="spellStart"/>
            <w:r>
              <w:rPr>
                <w:rFonts w:ascii="Calibri" w:hAnsi="Calibri" w:cs="Calibri"/>
              </w:rPr>
              <w:t>K</w:t>
            </w:r>
            <w:r w:rsidRPr="00DA33E9">
              <w:rPr>
                <w:rFonts w:ascii="Calibri" w:hAnsi="Calibri" w:cs="Calibri"/>
              </w:rPr>
              <w:t>ammarseptum</w:t>
            </w:r>
            <w:proofErr w:type="spellEnd"/>
            <w:r w:rsidRPr="00DA33E9">
              <w:rPr>
                <w:rFonts w:ascii="Calibri" w:hAnsi="Calibri" w:cs="Calibri"/>
              </w:rPr>
              <w:t xml:space="preserve"> ska vara helt och kunna följas till</w:t>
            </w:r>
          </w:p>
          <w:p w14:paraId="44756EF0" w14:textId="77777777" w:rsidR="008C3DE8" w:rsidRDefault="008C3DE8" w:rsidP="00C20420">
            <w:pPr>
              <w:spacing w:after="0" w:line="240" w:lineRule="auto"/>
              <w:ind w:left="0"/>
              <w:rPr>
                <w:rFonts w:ascii="Calibri" w:hAnsi="Calibri" w:cs="Calibri"/>
              </w:rPr>
            </w:pPr>
            <w:r w:rsidRPr="00DA33E9">
              <w:rPr>
                <w:rFonts w:ascii="Calibri" w:hAnsi="Calibri" w:cs="Calibri"/>
              </w:rPr>
              <w:t xml:space="preserve">aortaövergången. </w:t>
            </w:r>
          </w:p>
        </w:tc>
      </w:tr>
      <w:tr w:rsidR="008C3DE8" w14:paraId="10667F46" w14:textId="77777777" w:rsidTr="00C20420">
        <w:tc>
          <w:tcPr>
            <w:tcW w:w="1697" w:type="dxa"/>
          </w:tcPr>
          <w:p w14:paraId="4094F991" w14:textId="77777777" w:rsidR="008C3DE8" w:rsidRPr="003D252F" w:rsidRDefault="008C3DE8" w:rsidP="00C20420">
            <w:pPr>
              <w:spacing w:after="0" w:line="240" w:lineRule="auto"/>
              <w:ind w:left="0" w:right="-2"/>
              <w:rPr>
                <w:rFonts w:ascii="Calibri" w:hAnsi="Calibri" w:cs="Calibri"/>
                <w:b/>
                <w:bCs/>
              </w:rPr>
            </w:pPr>
          </w:p>
        </w:tc>
        <w:tc>
          <w:tcPr>
            <w:tcW w:w="6378" w:type="dxa"/>
          </w:tcPr>
          <w:p w14:paraId="2E370924" w14:textId="77777777" w:rsidR="008C3DE8" w:rsidRDefault="008C3DE8" w:rsidP="00C20420">
            <w:pPr>
              <w:spacing w:after="0" w:line="240" w:lineRule="auto"/>
              <w:ind w:left="0" w:right="-2"/>
              <w:rPr>
                <w:rFonts w:ascii="Calibri" w:hAnsi="Calibri" w:cs="Calibri"/>
              </w:rPr>
            </w:pPr>
          </w:p>
        </w:tc>
      </w:tr>
      <w:tr w:rsidR="008C3DE8" w14:paraId="3172FA9F" w14:textId="77777777" w:rsidTr="00C20420">
        <w:tc>
          <w:tcPr>
            <w:tcW w:w="1697" w:type="dxa"/>
          </w:tcPr>
          <w:p w14:paraId="472D6810"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In- och utflöden</w:t>
            </w:r>
          </w:p>
        </w:tc>
        <w:tc>
          <w:tcPr>
            <w:tcW w:w="6378" w:type="dxa"/>
          </w:tcPr>
          <w:p w14:paraId="33FDFA2A" w14:textId="77777777" w:rsidR="008C3DE8" w:rsidRDefault="008C3DE8" w:rsidP="00C20420">
            <w:pPr>
              <w:spacing w:after="0" w:line="240" w:lineRule="auto"/>
              <w:ind w:left="0"/>
              <w:rPr>
                <w:rFonts w:ascii="Calibri" w:hAnsi="Calibri" w:cs="Calibri"/>
              </w:rPr>
            </w:pPr>
            <w:proofErr w:type="spellStart"/>
            <w:r w:rsidRPr="00DA33E9">
              <w:rPr>
                <w:rFonts w:ascii="Calibri" w:hAnsi="Calibri" w:cs="Calibri"/>
              </w:rPr>
              <w:t>Mitralisklaffen</w:t>
            </w:r>
            <w:proofErr w:type="spellEnd"/>
            <w:r w:rsidRPr="00DA33E9">
              <w:rPr>
                <w:rFonts w:ascii="Calibri" w:hAnsi="Calibri" w:cs="Calibri"/>
              </w:rPr>
              <w:t xml:space="preserve"> till vänster och </w:t>
            </w:r>
            <w:proofErr w:type="spellStart"/>
            <w:r w:rsidRPr="00DA33E9">
              <w:rPr>
                <w:rFonts w:ascii="Calibri" w:hAnsi="Calibri" w:cs="Calibri"/>
              </w:rPr>
              <w:t>trikuspidalisklaffen</w:t>
            </w:r>
            <w:proofErr w:type="spellEnd"/>
            <w:r w:rsidRPr="00DA33E9">
              <w:rPr>
                <w:rFonts w:ascii="Calibri" w:hAnsi="Calibri" w:cs="Calibri"/>
              </w:rPr>
              <w:t xml:space="preserve"> till</w:t>
            </w:r>
            <w:r>
              <w:rPr>
                <w:rFonts w:ascii="Calibri" w:hAnsi="Calibri" w:cs="Calibri"/>
              </w:rPr>
              <w:t xml:space="preserve"> h</w:t>
            </w:r>
            <w:r w:rsidRPr="00DA33E9">
              <w:rPr>
                <w:rFonts w:ascii="Calibri" w:hAnsi="Calibri" w:cs="Calibri"/>
              </w:rPr>
              <w:t xml:space="preserve">öger bör öppna sig lika. Aorta går från </w:t>
            </w:r>
            <w:proofErr w:type="gramStart"/>
            <w:r w:rsidRPr="00DA33E9">
              <w:rPr>
                <w:rFonts w:ascii="Calibri" w:hAnsi="Calibri" w:cs="Calibri"/>
              </w:rPr>
              <w:t>vänster</w:t>
            </w:r>
            <w:r>
              <w:rPr>
                <w:rFonts w:ascii="Calibri" w:hAnsi="Calibri" w:cs="Calibri"/>
              </w:rPr>
              <w:t xml:space="preserve"> </w:t>
            </w:r>
            <w:r w:rsidRPr="00DA33E9">
              <w:rPr>
                <w:rFonts w:ascii="Calibri" w:hAnsi="Calibri" w:cs="Calibri"/>
              </w:rPr>
              <w:t>kammare</w:t>
            </w:r>
            <w:proofErr w:type="gramEnd"/>
            <w:r w:rsidRPr="00DA33E9">
              <w:rPr>
                <w:rFonts w:ascii="Calibri" w:hAnsi="Calibri" w:cs="Calibri"/>
              </w:rPr>
              <w:t xml:space="preserve"> mot höger och </w:t>
            </w:r>
            <w:proofErr w:type="spellStart"/>
            <w:r w:rsidRPr="00DA33E9">
              <w:rPr>
                <w:rFonts w:ascii="Calibri" w:hAnsi="Calibri" w:cs="Calibri"/>
              </w:rPr>
              <w:t>pulmonalisartären</w:t>
            </w:r>
            <w:proofErr w:type="spellEnd"/>
            <w:r w:rsidRPr="00DA33E9">
              <w:rPr>
                <w:rFonts w:ascii="Calibri" w:hAnsi="Calibri" w:cs="Calibri"/>
              </w:rPr>
              <w:t xml:space="preserve"> går från höger kammare och bakåt/vänster mot kotorna. I de fall avgång av de stora kärlen inte kan ses normalt, alltså att transposition av de stora kärlen inte kan uteslutas, får patienten ny tid för hjärtundersökning med ultraljud i graviditetsvecka 24. Läkartid.</w:t>
            </w:r>
          </w:p>
        </w:tc>
      </w:tr>
      <w:tr w:rsidR="008C3DE8" w14:paraId="0F15509F" w14:textId="77777777" w:rsidTr="00C20420">
        <w:tc>
          <w:tcPr>
            <w:tcW w:w="1697" w:type="dxa"/>
          </w:tcPr>
          <w:p w14:paraId="230565AD" w14:textId="77777777" w:rsidR="008C3DE8" w:rsidRPr="003D252F" w:rsidRDefault="008C3DE8" w:rsidP="00C20420">
            <w:pPr>
              <w:spacing w:after="0" w:line="240" w:lineRule="auto"/>
              <w:ind w:left="0" w:right="-2"/>
              <w:rPr>
                <w:rFonts w:ascii="Calibri" w:hAnsi="Calibri" w:cs="Calibri"/>
                <w:b/>
                <w:bCs/>
              </w:rPr>
            </w:pPr>
          </w:p>
        </w:tc>
        <w:tc>
          <w:tcPr>
            <w:tcW w:w="6378" w:type="dxa"/>
          </w:tcPr>
          <w:p w14:paraId="211A755E" w14:textId="77777777" w:rsidR="008C3DE8" w:rsidRPr="00DA33E9" w:rsidRDefault="008C3DE8" w:rsidP="00C20420">
            <w:pPr>
              <w:spacing w:after="0" w:line="240" w:lineRule="auto"/>
              <w:ind w:left="0"/>
              <w:rPr>
                <w:rFonts w:ascii="Calibri" w:hAnsi="Calibri" w:cs="Calibri"/>
              </w:rPr>
            </w:pPr>
          </w:p>
        </w:tc>
      </w:tr>
      <w:tr w:rsidR="008C3DE8" w14:paraId="4D9DC0F2" w14:textId="77777777" w:rsidTr="00C20420">
        <w:tc>
          <w:tcPr>
            <w:tcW w:w="1697" w:type="dxa"/>
          </w:tcPr>
          <w:p w14:paraId="3FC2A373"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Diafragma</w:t>
            </w:r>
          </w:p>
        </w:tc>
        <w:tc>
          <w:tcPr>
            <w:tcW w:w="6378" w:type="dxa"/>
          </w:tcPr>
          <w:p w14:paraId="29055BC1" w14:textId="77777777" w:rsidR="008C3DE8" w:rsidRPr="00DA33E9" w:rsidRDefault="008C3DE8" w:rsidP="00C20420">
            <w:pPr>
              <w:spacing w:after="0" w:line="240" w:lineRule="auto"/>
              <w:ind w:left="0"/>
              <w:rPr>
                <w:rFonts w:ascii="Calibri" w:hAnsi="Calibri" w:cs="Calibri"/>
              </w:rPr>
            </w:pPr>
            <w:r w:rsidRPr="00DA33E9">
              <w:rPr>
                <w:rFonts w:ascii="Calibri" w:hAnsi="Calibri" w:cs="Calibri"/>
              </w:rPr>
              <w:t>Ekofattig linje mellan thorax och buk.</w:t>
            </w:r>
          </w:p>
        </w:tc>
      </w:tr>
      <w:tr w:rsidR="008C3DE8" w14:paraId="2D255E3B" w14:textId="77777777" w:rsidTr="00C20420">
        <w:tc>
          <w:tcPr>
            <w:tcW w:w="1697" w:type="dxa"/>
          </w:tcPr>
          <w:p w14:paraId="37FFE8D8" w14:textId="77777777" w:rsidR="008C3DE8" w:rsidRPr="003D252F" w:rsidRDefault="008C3DE8" w:rsidP="00C20420">
            <w:pPr>
              <w:spacing w:after="0" w:line="240" w:lineRule="auto"/>
              <w:ind w:left="0" w:right="-2"/>
              <w:rPr>
                <w:rFonts w:ascii="Calibri" w:hAnsi="Calibri" w:cs="Calibri"/>
                <w:b/>
                <w:bCs/>
              </w:rPr>
            </w:pPr>
          </w:p>
        </w:tc>
        <w:tc>
          <w:tcPr>
            <w:tcW w:w="6378" w:type="dxa"/>
          </w:tcPr>
          <w:p w14:paraId="6F9473A4" w14:textId="77777777" w:rsidR="008C3DE8" w:rsidRPr="00DA33E9" w:rsidRDefault="008C3DE8" w:rsidP="00C20420">
            <w:pPr>
              <w:spacing w:after="0" w:line="240" w:lineRule="auto"/>
              <w:ind w:left="0"/>
              <w:rPr>
                <w:rFonts w:ascii="Calibri" w:hAnsi="Calibri" w:cs="Calibri"/>
              </w:rPr>
            </w:pPr>
          </w:p>
        </w:tc>
      </w:tr>
      <w:tr w:rsidR="008C3DE8" w14:paraId="1FA914BA" w14:textId="77777777" w:rsidTr="00C20420">
        <w:tc>
          <w:tcPr>
            <w:tcW w:w="1697" w:type="dxa"/>
          </w:tcPr>
          <w:p w14:paraId="0D9CB675"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Buk</w:t>
            </w:r>
          </w:p>
        </w:tc>
        <w:tc>
          <w:tcPr>
            <w:tcW w:w="6378" w:type="dxa"/>
          </w:tcPr>
          <w:p w14:paraId="501062BF" w14:textId="77777777" w:rsidR="008C3DE8" w:rsidRPr="00DA33E9" w:rsidRDefault="008C3DE8" w:rsidP="00C20420">
            <w:pPr>
              <w:spacing w:after="0" w:line="240" w:lineRule="auto"/>
              <w:ind w:left="0"/>
              <w:rPr>
                <w:rFonts w:ascii="Calibri" w:hAnsi="Calibri" w:cs="Calibri"/>
              </w:rPr>
            </w:pPr>
            <w:r w:rsidRPr="00DA33E9">
              <w:rPr>
                <w:rFonts w:ascii="Calibri" w:hAnsi="Calibri" w:cs="Calibri"/>
              </w:rPr>
              <w:t xml:space="preserve">AD-mätning. Hel bukvägg </w:t>
            </w:r>
            <w:r>
              <w:rPr>
                <w:rFonts w:ascii="Calibri" w:hAnsi="Calibri" w:cs="Calibri"/>
              </w:rPr>
              <w:t>ska</w:t>
            </w:r>
            <w:r w:rsidRPr="00DA33E9">
              <w:rPr>
                <w:rFonts w:ascii="Calibri" w:hAnsi="Calibri" w:cs="Calibri"/>
              </w:rPr>
              <w:t xml:space="preserve"> ses. Magsäck </w:t>
            </w:r>
            <w:r>
              <w:rPr>
                <w:rFonts w:ascii="Calibri" w:hAnsi="Calibri" w:cs="Calibri"/>
              </w:rPr>
              <w:t>ska</w:t>
            </w:r>
            <w:r w:rsidRPr="00DA33E9">
              <w:rPr>
                <w:rFonts w:ascii="Calibri" w:hAnsi="Calibri" w:cs="Calibri"/>
              </w:rPr>
              <w:t xml:space="preserve"> ses på vänster sida. Visualisera navelsträngsroten.</w:t>
            </w:r>
          </w:p>
        </w:tc>
      </w:tr>
      <w:tr w:rsidR="008C3DE8" w14:paraId="5E442FC9" w14:textId="77777777" w:rsidTr="00C20420">
        <w:tc>
          <w:tcPr>
            <w:tcW w:w="1697" w:type="dxa"/>
          </w:tcPr>
          <w:p w14:paraId="348CE728" w14:textId="77777777" w:rsidR="008C3DE8" w:rsidRPr="003D252F" w:rsidRDefault="008C3DE8" w:rsidP="00C20420">
            <w:pPr>
              <w:spacing w:after="0" w:line="240" w:lineRule="auto"/>
              <w:ind w:left="0" w:right="-2"/>
              <w:rPr>
                <w:rFonts w:ascii="Calibri" w:hAnsi="Calibri" w:cs="Calibri"/>
                <w:b/>
                <w:bCs/>
              </w:rPr>
            </w:pPr>
          </w:p>
        </w:tc>
        <w:tc>
          <w:tcPr>
            <w:tcW w:w="6378" w:type="dxa"/>
          </w:tcPr>
          <w:p w14:paraId="1C8CBD3B" w14:textId="77777777" w:rsidR="008C3DE8" w:rsidRPr="00DA33E9" w:rsidRDefault="008C3DE8" w:rsidP="00C20420">
            <w:pPr>
              <w:spacing w:after="0" w:line="240" w:lineRule="auto"/>
              <w:ind w:left="0"/>
              <w:rPr>
                <w:rFonts w:ascii="Calibri" w:hAnsi="Calibri" w:cs="Calibri"/>
              </w:rPr>
            </w:pPr>
          </w:p>
        </w:tc>
      </w:tr>
      <w:tr w:rsidR="008C3DE8" w14:paraId="75B60C25" w14:textId="77777777" w:rsidTr="00C20420">
        <w:tc>
          <w:tcPr>
            <w:tcW w:w="1697" w:type="dxa"/>
          </w:tcPr>
          <w:p w14:paraId="78EA2A6D"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Urinvägar</w:t>
            </w:r>
          </w:p>
        </w:tc>
        <w:tc>
          <w:tcPr>
            <w:tcW w:w="6378" w:type="dxa"/>
          </w:tcPr>
          <w:p w14:paraId="4A6A93D4" w14:textId="77777777" w:rsidR="008C3DE8" w:rsidRPr="00DA33E9" w:rsidRDefault="008C3DE8" w:rsidP="00C20420">
            <w:pPr>
              <w:spacing w:after="0" w:line="240" w:lineRule="auto"/>
              <w:ind w:left="0"/>
              <w:rPr>
                <w:rFonts w:ascii="Calibri" w:hAnsi="Calibri" w:cs="Calibri"/>
              </w:rPr>
            </w:pPr>
            <w:r w:rsidRPr="00DA33E9">
              <w:rPr>
                <w:rFonts w:ascii="Calibri" w:hAnsi="Calibri" w:cs="Calibri"/>
              </w:rPr>
              <w:t xml:space="preserve">Njurarna är bilateralt ekofattiga strukturer vid ryggraden. Njurbäcken &lt;7 mm medför obetydlig risk för hydronefros. Urinblåsan ska ses i andra </w:t>
            </w:r>
            <w:proofErr w:type="spellStart"/>
            <w:r w:rsidRPr="00DA33E9">
              <w:rPr>
                <w:rFonts w:ascii="Calibri" w:hAnsi="Calibri" w:cs="Calibri"/>
              </w:rPr>
              <w:t>trimestern</w:t>
            </w:r>
            <w:proofErr w:type="spellEnd"/>
            <w:r w:rsidRPr="00DA33E9">
              <w:rPr>
                <w:rFonts w:ascii="Calibri" w:hAnsi="Calibri" w:cs="Calibri"/>
              </w:rPr>
              <w:t xml:space="preserve"> nedom navelplanet.</w:t>
            </w:r>
          </w:p>
        </w:tc>
      </w:tr>
      <w:tr w:rsidR="008C3DE8" w14:paraId="03DF81A8" w14:textId="77777777" w:rsidTr="00C20420">
        <w:tc>
          <w:tcPr>
            <w:tcW w:w="1697" w:type="dxa"/>
          </w:tcPr>
          <w:p w14:paraId="63FCE95D" w14:textId="77777777" w:rsidR="008C3DE8" w:rsidRPr="003D252F" w:rsidRDefault="008C3DE8" w:rsidP="00C20420">
            <w:pPr>
              <w:spacing w:after="0" w:line="240" w:lineRule="auto"/>
              <w:ind w:left="0" w:right="-2"/>
              <w:rPr>
                <w:rFonts w:ascii="Calibri" w:hAnsi="Calibri" w:cs="Calibri"/>
                <w:b/>
                <w:bCs/>
              </w:rPr>
            </w:pPr>
          </w:p>
        </w:tc>
        <w:tc>
          <w:tcPr>
            <w:tcW w:w="6378" w:type="dxa"/>
          </w:tcPr>
          <w:p w14:paraId="789193C9" w14:textId="77777777" w:rsidR="008C3DE8" w:rsidRPr="00DA33E9" w:rsidRDefault="008C3DE8" w:rsidP="00C20420">
            <w:pPr>
              <w:spacing w:after="0" w:line="240" w:lineRule="auto"/>
              <w:ind w:left="0"/>
              <w:rPr>
                <w:rFonts w:ascii="Calibri" w:hAnsi="Calibri" w:cs="Calibri"/>
              </w:rPr>
            </w:pPr>
          </w:p>
        </w:tc>
      </w:tr>
      <w:tr w:rsidR="008C3DE8" w14:paraId="6AC01A20" w14:textId="77777777" w:rsidTr="00C20420">
        <w:tc>
          <w:tcPr>
            <w:tcW w:w="1697" w:type="dxa"/>
          </w:tcPr>
          <w:p w14:paraId="307DB26B"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Extremiteter</w:t>
            </w:r>
          </w:p>
        </w:tc>
        <w:tc>
          <w:tcPr>
            <w:tcW w:w="6378" w:type="dxa"/>
          </w:tcPr>
          <w:p w14:paraId="61328909" w14:textId="77777777" w:rsidR="008C3DE8" w:rsidRPr="00DA33E9" w:rsidRDefault="008C3DE8" w:rsidP="00C20420">
            <w:pPr>
              <w:spacing w:after="0" w:line="240" w:lineRule="auto"/>
              <w:ind w:left="0"/>
              <w:rPr>
                <w:rFonts w:ascii="Calibri" w:hAnsi="Calibri" w:cs="Calibri"/>
              </w:rPr>
            </w:pPr>
            <w:r w:rsidRPr="00DA33E9">
              <w:rPr>
                <w:rFonts w:ascii="Calibri" w:hAnsi="Calibri" w:cs="Calibri"/>
              </w:rPr>
              <w:t xml:space="preserve">Övre och nedre extremiteter undersöks. </w:t>
            </w:r>
            <w:proofErr w:type="spellStart"/>
            <w:r w:rsidRPr="00DA33E9">
              <w:rPr>
                <w:rFonts w:ascii="Calibri" w:hAnsi="Calibri" w:cs="Calibri"/>
              </w:rPr>
              <w:t>Femur</w:t>
            </w:r>
            <w:proofErr w:type="spellEnd"/>
            <w:r w:rsidRPr="00DA33E9">
              <w:rPr>
                <w:rFonts w:ascii="Calibri" w:hAnsi="Calibri" w:cs="Calibri"/>
              </w:rPr>
              <w:t xml:space="preserve"> mäts. S</w:t>
            </w:r>
            <w:r>
              <w:rPr>
                <w:rFonts w:ascii="Calibri" w:hAnsi="Calibri" w:cs="Calibri"/>
              </w:rPr>
              <w:t>e</w:t>
            </w:r>
            <w:r w:rsidRPr="00DA33E9">
              <w:rPr>
                <w:rFonts w:ascii="Calibri" w:hAnsi="Calibri" w:cs="Calibri"/>
              </w:rPr>
              <w:t xml:space="preserve"> hand- och fotställning. </w:t>
            </w:r>
          </w:p>
        </w:tc>
      </w:tr>
      <w:tr w:rsidR="008C3DE8" w14:paraId="0E2D3035" w14:textId="77777777" w:rsidTr="00C20420">
        <w:tc>
          <w:tcPr>
            <w:tcW w:w="1697" w:type="dxa"/>
          </w:tcPr>
          <w:p w14:paraId="66B72121" w14:textId="77777777" w:rsidR="008C3DE8" w:rsidRPr="003D252F" w:rsidRDefault="008C3DE8" w:rsidP="00C20420">
            <w:pPr>
              <w:spacing w:after="0" w:line="240" w:lineRule="auto"/>
              <w:ind w:left="0" w:right="-2"/>
              <w:rPr>
                <w:rFonts w:ascii="Calibri" w:hAnsi="Calibri" w:cs="Calibri"/>
                <w:b/>
                <w:bCs/>
              </w:rPr>
            </w:pPr>
          </w:p>
        </w:tc>
        <w:tc>
          <w:tcPr>
            <w:tcW w:w="6378" w:type="dxa"/>
          </w:tcPr>
          <w:p w14:paraId="1A7ED139" w14:textId="77777777" w:rsidR="008C3DE8" w:rsidRPr="00DA33E9" w:rsidRDefault="008C3DE8" w:rsidP="00C20420">
            <w:pPr>
              <w:spacing w:after="0" w:line="240" w:lineRule="auto"/>
              <w:ind w:left="0"/>
              <w:rPr>
                <w:rFonts w:ascii="Calibri" w:hAnsi="Calibri" w:cs="Calibri"/>
              </w:rPr>
            </w:pPr>
          </w:p>
        </w:tc>
      </w:tr>
      <w:tr w:rsidR="008C3DE8" w14:paraId="0F81C91B" w14:textId="77777777" w:rsidTr="00C20420">
        <w:tc>
          <w:tcPr>
            <w:tcW w:w="1697" w:type="dxa"/>
          </w:tcPr>
          <w:p w14:paraId="769F1314" w14:textId="77777777" w:rsidR="008C3DE8" w:rsidRPr="003D252F" w:rsidRDefault="008C3DE8" w:rsidP="00C20420">
            <w:pPr>
              <w:spacing w:after="0" w:line="240" w:lineRule="auto"/>
              <w:ind w:left="0" w:right="-2"/>
              <w:rPr>
                <w:rFonts w:ascii="Calibri" w:hAnsi="Calibri" w:cs="Calibri"/>
                <w:b/>
                <w:bCs/>
              </w:rPr>
            </w:pPr>
            <w:r w:rsidRPr="003D252F">
              <w:rPr>
                <w:rFonts w:ascii="Calibri" w:hAnsi="Calibri" w:cs="Calibri"/>
                <w:b/>
                <w:bCs/>
              </w:rPr>
              <w:t>Navelsträng</w:t>
            </w:r>
          </w:p>
        </w:tc>
        <w:tc>
          <w:tcPr>
            <w:tcW w:w="6378" w:type="dxa"/>
          </w:tcPr>
          <w:p w14:paraId="4FABDE73" w14:textId="77777777" w:rsidR="008C3DE8" w:rsidRPr="00DA33E9" w:rsidRDefault="008C3DE8" w:rsidP="00C20420">
            <w:pPr>
              <w:spacing w:after="0" w:line="240" w:lineRule="auto"/>
              <w:ind w:left="0"/>
              <w:rPr>
                <w:rFonts w:ascii="Calibri" w:hAnsi="Calibri" w:cs="Calibri"/>
              </w:rPr>
            </w:pPr>
            <w:r w:rsidRPr="00DA33E9">
              <w:rPr>
                <w:rFonts w:ascii="Calibri" w:hAnsi="Calibri" w:cs="Calibri"/>
              </w:rPr>
              <w:t>Normalt ses tre kärl i navelsträngen – kan vara svårt före vecka 18.</w:t>
            </w:r>
          </w:p>
        </w:tc>
      </w:tr>
      <w:tr w:rsidR="008C3DE8" w14:paraId="5B2BBA2F" w14:textId="77777777" w:rsidTr="00C20420">
        <w:tc>
          <w:tcPr>
            <w:tcW w:w="1697" w:type="dxa"/>
          </w:tcPr>
          <w:p w14:paraId="010CD6CC" w14:textId="77777777" w:rsidR="008C3DE8" w:rsidRPr="003D252F" w:rsidRDefault="008C3DE8" w:rsidP="00C20420">
            <w:pPr>
              <w:spacing w:after="0" w:line="240" w:lineRule="auto"/>
              <w:ind w:left="0" w:right="-2"/>
              <w:rPr>
                <w:rFonts w:ascii="Calibri" w:hAnsi="Calibri" w:cs="Calibri"/>
                <w:b/>
                <w:bCs/>
              </w:rPr>
            </w:pPr>
          </w:p>
        </w:tc>
        <w:tc>
          <w:tcPr>
            <w:tcW w:w="6378" w:type="dxa"/>
          </w:tcPr>
          <w:p w14:paraId="6498F63F" w14:textId="77777777" w:rsidR="008C3DE8" w:rsidRPr="00DA33E9" w:rsidRDefault="008C3DE8" w:rsidP="00C20420">
            <w:pPr>
              <w:spacing w:after="0" w:line="240" w:lineRule="auto"/>
              <w:ind w:left="0"/>
              <w:rPr>
                <w:rFonts w:ascii="Calibri" w:hAnsi="Calibri" w:cs="Calibri"/>
              </w:rPr>
            </w:pPr>
          </w:p>
        </w:tc>
      </w:tr>
      <w:tr w:rsidR="008C3DE8" w14:paraId="6BB11FBF" w14:textId="77777777" w:rsidTr="00C20420">
        <w:tc>
          <w:tcPr>
            <w:tcW w:w="1697" w:type="dxa"/>
          </w:tcPr>
          <w:p w14:paraId="37928693" w14:textId="77777777" w:rsidR="008C3DE8" w:rsidRPr="003D252F" w:rsidRDefault="008C3DE8" w:rsidP="00C20420">
            <w:pPr>
              <w:spacing w:after="0" w:line="240" w:lineRule="auto"/>
              <w:ind w:left="0" w:right="-2"/>
              <w:rPr>
                <w:rFonts w:ascii="Calibri" w:hAnsi="Calibri" w:cs="Calibri"/>
                <w:b/>
                <w:bCs/>
              </w:rPr>
            </w:pPr>
            <w:proofErr w:type="spellStart"/>
            <w:r w:rsidRPr="003D252F">
              <w:rPr>
                <w:rFonts w:ascii="Calibri" w:hAnsi="Calibri" w:cs="Calibri"/>
                <w:b/>
                <w:bCs/>
              </w:rPr>
              <w:t>Genitalia</w:t>
            </w:r>
            <w:proofErr w:type="spellEnd"/>
          </w:p>
        </w:tc>
        <w:tc>
          <w:tcPr>
            <w:tcW w:w="6378" w:type="dxa"/>
          </w:tcPr>
          <w:p w14:paraId="0B4185A7" w14:textId="77777777" w:rsidR="008C3DE8" w:rsidRPr="00DA33E9" w:rsidRDefault="008C3DE8" w:rsidP="00C20420">
            <w:pPr>
              <w:spacing w:after="0" w:line="240" w:lineRule="auto"/>
              <w:ind w:left="0"/>
              <w:rPr>
                <w:rFonts w:ascii="Calibri" w:hAnsi="Calibri" w:cs="Calibri"/>
              </w:rPr>
            </w:pPr>
            <w:r w:rsidRPr="00DA33E9">
              <w:rPr>
                <w:rFonts w:ascii="Calibri" w:hAnsi="Calibri" w:cs="Calibri"/>
              </w:rPr>
              <w:t xml:space="preserve">Kan ses från andra </w:t>
            </w:r>
            <w:proofErr w:type="spellStart"/>
            <w:r w:rsidRPr="00DA33E9">
              <w:rPr>
                <w:rFonts w:ascii="Calibri" w:hAnsi="Calibri" w:cs="Calibri"/>
              </w:rPr>
              <w:t>trimestern</w:t>
            </w:r>
            <w:proofErr w:type="spellEnd"/>
            <w:r w:rsidRPr="00DA33E9">
              <w:rPr>
                <w:rFonts w:ascii="Calibri" w:hAnsi="Calibri" w:cs="Calibri"/>
              </w:rPr>
              <w:t>. Har betydelse vid duplex och vissa avvikelser. (Ingår inte</w:t>
            </w:r>
            <w:r>
              <w:rPr>
                <w:rFonts w:ascii="Calibri" w:hAnsi="Calibri" w:cs="Calibri"/>
              </w:rPr>
              <w:t xml:space="preserve"> i RUL</w:t>
            </w:r>
            <w:r w:rsidRPr="00DA33E9">
              <w:rPr>
                <w:rFonts w:ascii="Calibri" w:hAnsi="Calibri" w:cs="Calibri"/>
              </w:rPr>
              <w:t>).</w:t>
            </w:r>
          </w:p>
        </w:tc>
      </w:tr>
    </w:tbl>
    <w:p w14:paraId="051BD88D" w14:textId="77777777" w:rsidR="008C3DE8" w:rsidRPr="00DA33E9" w:rsidRDefault="008C3DE8" w:rsidP="008C3DE8">
      <w:pPr>
        <w:pStyle w:val="Rubrik2"/>
      </w:pPr>
      <w:r w:rsidRPr="00DA33E9">
        <w:lastRenderedPageBreak/>
        <w:t>Handläggning vid avvikelser</w:t>
      </w:r>
      <w:r>
        <w:t xml:space="preserve"> foster</w:t>
      </w:r>
    </w:p>
    <w:p w14:paraId="184F5DEF" w14:textId="77777777" w:rsidR="008C3DE8" w:rsidRPr="00730174" w:rsidRDefault="008C3DE8" w:rsidP="008C3DE8">
      <w:pPr>
        <w:pStyle w:val="Liststycke"/>
        <w:numPr>
          <w:ilvl w:val="0"/>
          <w:numId w:val="28"/>
        </w:numPr>
        <w:spacing w:after="0" w:line="240" w:lineRule="auto"/>
        <w:ind w:right="-2"/>
        <w:rPr>
          <w:rFonts w:ascii="Calibri" w:hAnsi="Calibri" w:cs="Calibri"/>
          <w:b/>
          <w:bCs/>
        </w:rPr>
      </w:pPr>
      <w:r w:rsidRPr="00730174">
        <w:rPr>
          <w:rFonts w:ascii="Calibri" w:hAnsi="Calibri" w:cs="Calibri"/>
          <w:b/>
          <w:bCs/>
        </w:rPr>
        <w:t>Avvikelse rörande antal foster</w:t>
      </w:r>
    </w:p>
    <w:p w14:paraId="37D362F4" w14:textId="77777777" w:rsidR="008C3DE8" w:rsidRPr="00DA33E9" w:rsidRDefault="008C3DE8" w:rsidP="008C3DE8">
      <w:pPr>
        <w:spacing w:after="0" w:line="240" w:lineRule="auto"/>
        <w:ind w:left="1712" w:right="-2"/>
        <w:rPr>
          <w:rFonts w:ascii="Calibri" w:hAnsi="Calibri" w:cs="Calibri"/>
        </w:rPr>
      </w:pPr>
      <w:r w:rsidRPr="00DA33E9">
        <w:rPr>
          <w:rFonts w:ascii="Calibri" w:hAnsi="Calibri" w:cs="Calibri"/>
        </w:rPr>
        <w:t xml:space="preserve">Barnmorska daterar enligt största foster. Det beskrivs om skiljevägg finns, om den är tunn eller tjock och utseende av skiljevägg mot placenta (så kallat lambdatecken). </w:t>
      </w:r>
    </w:p>
    <w:p w14:paraId="43880F45" w14:textId="77777777" w:rsidR="008C3DE8" w:rsidRDefault="008C3DE8" w:rsidP="008C3DE8">
      <w:pPr>
        <w:spacing w:after="0" w:line="240" w:lineRule="auto"/>
        <w:ind w:left="1712" w:right="-2"/>
        <w:rPr>
          <w:rFonts w:ascii="Calibri" w:hAnsi="Calibri" w:cs="Calibri"/>
        </w:rPr>
      </w:pPr>
      <w:r w:rsidRPr="00DA33E9">
        <w:rPr>
          <w:rFonts w:ascii="Calibri" w:hAnsi="Calibri" w:cs="Calibri"/>
        </w:rPr>
        <w:t xml:space="preserve">Barnmorska sätter upp för läkarkontroll. Se PM </w:t>
      </w:r>
      <w:r>
        <w:rPr>
          <w:rFonts w:ascii="Calibri" w:hAnsi="Calibri" w:cs="Calibri"/>
        </w:rPr>
        <w:t>tvillingar</w:t>
      </w:r>
      <w:r w:rsidRPr="00DA33E9">
        <w:rPr>
          <w:rFonts w:ascii="Calibri" w:hAnsi="Calibri" w:cs="Calibri"/>
        </w:rPr>
        <w:t xml:space="preserve"> </w:t>
      </w:r>
    </w:p>
    <w:p w14:paraId="55BEA1BB" w14:textId="77777777" w:rsidR="008C3DE8" w:rsidRPr="004B53D2" w:rsidRDefault="008C3DE8" w:rsidP="008C3DE8">
      <w:pPr>
        <w:pStyle w:val="Liststycke"/>
        <w:numPr>
          <w:ilvl w:val="0"/>
          <w:numId w:val="28"/>
        </w:numPr>
        <w:spacing w:after="0" w:line="240" w:lineRule="auto"/>
        <w:ind w:right="-2"/>
        <w:rPr>
          <w:rFonts w:ascii="Calibri" w:hAnsi="Calibri" w:cs="Calibri"/>
          <w:b/>
          <w:bCs/>
        </w:rPr>
      </w:pPr>
      <w:r w:rsidRPr="004B53D2">
        <w:rPr>
          <w:rFonts w:ascii="Calibri" w:hAnsi="Calibri" w:cs="Calibri"/>
          <w:b/>
          <w:bCs/>
        </w:rPr>
        <w:t>Avvikelse i tid</w:t>
      </w:r>
    </w:p>
    <w:p w14:paraId="0D4F70B5" w14:textId="77777777" w:rsidR="008C3DE8" w:rsidRPr="001342D9" w:rsidRDefault="008C3DE8" w:rsidP="008C3DE8">
      <w:pPr>
        <w:pStyle w:val="Liststycke"/>
        <w:numPr>
          <w:ilvl w:val="0"/>
          <w:numId w:val="29"/>
        </w:numPr>
        <w:spacing w:line="240" w:lineRule="auto"/>
        <w:ind w:right="-2"/>
        <w:rPr>
          <w:rFonts w:ascii="Calibri" w:hAnsi="Calibri" w:cs="Calibri"/>
        </w:rPr>
      </w:pPr>
      <w:r w:rsidRPr="001342D9">
        <w:rPr>
          <w:rFonts w:ascii="Calibri" w:hAnsi="Calibri" w:cs="Calibri"/>
        </w:rPr>
        <w:t xml:space="preserve">Vid datering som ger BPU &gt;2 veckors differens mot BPSM ges patienten en ny tid om 2 veckor för uppföljning (om ingen rimlig förklaring föreligger). </w:t>
      </w:r>
      <w:r w:rsidRPr="001342D9">
        <w:rPr>
          <w:rFonts w:ascii="Calibri" w:hAnsi="Calibri" w:cs="Calibri"/>
        </w:rPr>
        <w:br/>
        <w:t xml:space="preserve">Vid stationär, förväntad tillväxt följs sedan BPU. Vid samtidig avvikelse i utseendet; patienten får läkartid för anatomibedömning. </w:t>
      </w:r>
    </w:p>
    <w:p w14:paraId="3BA38734" w14:textId="77777777" w:rsidR="008C3DE8" w:rsidRPr="001342D9" w:rsidRDefault="008C3DE8" w:rsidP="008C3DE8">
      <w:pPr>
        <w:pStyle w:val="Liststycke"/>
        <w:numPr>
          <w:ilvl w:val="0"/>
          <w:numId w:val="29"/>
        </w:numPr>
        <w:spacing w:line="240" w:lineRule="auto"/>
        <w:ind w:right="-2"/>
        <w:rPr>
          <w:rFonts w:ascii="Calibri" w:hAnsi="Calibri" w:cs="Calibri"/>
        </w:rPr>
      </w:pPr>
      <w:r w:rsidRPr="001342D9">
        <w:rPr>
          <w:rFonts w:ascii="Calibri" w:hAnsi="Calibri" w:cs="Calibri"/>
        </w:rPr>
        <w:t xml:space="preserve">Vid </w:t>
      </w:r>
      <w:proofErr w:type="spellStart"/>
      <w:r w:rsidRPr="001342D9">
        <w:rPr>
          <w:rFonts w:ascii="Calibri" w:hAnsi="Calibri" w:cs="Calibri"/>
        </w:rPr>
        <w:t>femurlängd</w:t>
      </w:r>
      <w:proofErr w:type="spellEnd"/>
      <w:r w:rsidRPr="001342D9">
        <w:rPr>
          <w:rFonts w:ascii="Calibri" w:hAnsi="Calibri" w:cs="Calibri"/>
        </w:rPr>
        <w:t xml:space="preserve"> som motsvarar &lt;2 veckor än BPD</w:t>
      </w:r>
      <w:r>
        <w:rPr>
          <w:rFonts w:ascii="Calibri" w:hAnsi="Calibri" w:cs="Calibri"/>
        </w:rPr>
        <w:t>; be om läkarbedömning alternativt ge ny tid inom några dagar.</w:t>
      </w:r>
    </w:p>
    <w:p w14:paraId="0B869941" w14:textId="77777777" w:rsidR="008C3DE8" w:rsidRPr="001342D9" w:rsidRDefault="008C3DE8" w:rsidP="008C3DE8">
      <w:pPr>
        <w:pStyle w:val="Liststycke"/>
        <w:numPr>
          <w:ilvl w:val="0"/>
          <w:numId w:val="29"/>
        </w:numPr>
        <w:spacing w:line="240" w:lineRule="auto"/>
        <w:ind w:right="-2"/>
        <w:rPr>
          <w:rFonts w:ascii="Calibri" w:hAnsi="Calibri" w:cs="Calibri"/>
        </w:rPr>
      </w:pPr>
      <w:r w:rsidRPr="001342D9">
        <w:rPr>
          <w:rFonts w:ascii="Calibri" w:hAnsi="Calibri" w:cs="Calibri"/>
        </w:rPr>
        <w:t xml:space="preserve">Om patienten flyttar till vårt upptagningsområde och har gjort ett ultraljud tidigare i graviditeten för datering och om detta ser vederhäftigt ut (enligt gängse internationell standard) så är det rimligt att acceptera denna som grund för beräkning av BPU. </w:t>
      </w:r>
    </w:p>
    <w:p w14:paraId="45B21167" w14:textId="77777777" w:rsidR="008C3DE8" w:rsidRPr="001342D9" w:rsidRDefault="008C3DE8" w:rsidP="008C3DE8">
      <w:pPr>
        <w:pStyle w:val="Liststycke"/>
        <w:numPr>
          <w:ilvl w:val="0"/>
          <w:numId w:val="29"/>
        </w:numPr>
        <w:spacing w:line="240" w:lineRule="auto"/>
        <w:ind w:right="-2"/>
        <w:rPr>
          <w:rFonts w:ascii="Calibri" w:hAnsi="Calibri" w:cs="Calibri"/>
        </w:rPr>
      </w:pPr>
      <w:r w:rsidRPr="001342D9">
        <w:rPr>
          <w:rFonts w:ascii="Calibri" w:hAnsi="Calibri" w:cs="Calibri"/>
        </w:rPr>
        <w:t>Vid sen datering: Om patienten inte har gjort något</w:t>
      </w:r>
      <w:r>
        <w:rPr>
          <w:rFonts w:ascii="Calibri" w:hAnsi="Calibri" w:cs="Calibri"/>
        </w:rPr>
        <w:t xml:space="preserve"> TUL eller RUL </w:t>
      </w:r>
      <w:r w:rsidRPr="001342D9">
        <w:rPr>
          <w:rFonts w:ascii="Calibri" w:hAnsi="Calibri" w:cs="Calibri"/>
        </w:rPr>
        <w:t xml:space="preserve">erbjuds hen ett ultraljud. </w:t>
      </w:r>
    </w:p>
    <w:p w14:paraId="5B527E7F" w14:textId="77777777" w:rsidR="008C3DE8" w:rsidRPr="00DA33E9" w:rsidRDefault="008C3DE8" w:rsidP="008C3DE8">
      <w:pPr>
        <w:pStyle w:val="Liststycke"/>
        <w:numPr>
          <w:ilvl w:val="0"/>
          <w:numId w:val="0"/>
        </w:numPr>
        <w:spacing w:after="0" w:line="240" w:lineRule="auto"/>
        <w:ind w:left="2072" w:right="-2"/>
        <w:rPr>
          <w:rFonts w:ascii="Calibri" w:hAnsi="Calibri" w:cs="Calibri"/>
        </w:rPr>
      </w:pPr>
      <w:r w:rsidRPr="000F4882">
        <w:rPr>
          <w:rFonts w:ascii="Calibri" w:hAnsi="Calibri" w:cs="Calibri"/>
        </w:rPr>
        <w:t xml:space="preserve">Mät BPD, AD och FL. Om det är </w:t>
      </w:r>
      <w:proofErr w:type="spellStart"/>
      <w:r w:rsidRPr="000F4882">
        <w:rPr>
          <w:rFonts w:ascii="Calibri" w:hAnsi="Calibri" w:cs="Calibri"/>
        </w:rPr>
        <w:t>samsvar</w:t>
      </w:r>
      <w:proofErr w:type="spellEnd"/>
      <w:r w:rsidRPr="000F4882">
        <w:rPr>
          <w:rFonts w:ascii="Calibri" w:hAnsi="Calibri" w:cs="Calibri"/>
        </w:rPr>
        <w:t xml:space="preserve"> mellan dessa, proportionerliga mått använd BPD för beräkning av BPU. Om AD är mindre än motsvarande BPD och/eller </w:t>
      </w:r>
      <w:proofErr w:type="spellStart"/>
      <w:r w:rsidRPr="000F4882">
        <w:rPr>
          <w:rFonts w:ascii="Calibri" w:hAnsi="Calibri" w:cs="Calibri"/>
        </w:rPr>
        <w:t>oligohydramnion</w:t>
      </w:r>
      <w:proofErr w:type="spellEnd"/>
      <w:r w:rsidRPr="000F4882">
        <w:rPr>
          <w:rFonts w:ascii="Calibri" w:hAnsi="Calibri" w:cs="Calibri"/>
        </w:rPr>
        <w:t xml:space="preserve"> föreligger; patienten kan få nytt ultraljud efter två veckor. (IUGR kan föreligga.)</w:t>
      </w:r>
    </w:p>
    <w:p w14:paraId="06CBC56D" w14:textId="77777777" w:rsidR="008C3DE8" w:rsidRPr="00730174" w:rsidRDefault="008C3DE8" w:rsidP="008C3DE8">
      <w:pPr>
        <w:pStyle w:val="Liststycke"/>
        <w:numPr>
          <w:ilvl w:val="0"/>
          <w:numId w:val="28"/>
        </w:numPr>
        <w:spacing w:line="240" w:lineRule="auto"/>
        <w:ind w:right="-2"/>
        <w:rPr>
          <w:rFonts w:ascii="Calibri" w:hAnsi="Calibri" w:cs="Calibri"/>
          <w:b/>
          <w:bCs/>
        </w:rPr>
      </w:pPr>
      <w:r w:rsidRPr="00730174">
        <w:rPr>
          <w:rFonts w:ascii="Calibri" w:hAnsi="Calibri" w:cs="Calibri"/>
          <w:b/>
          <w:bCs/>
        </w:rPr>
        <w:t>Avvikelse i utseende</w:t>
      </w:r>
    </w:p>
    <w:p w14:paraId="5261A0AB" w14:textId="77777777" w:rsidR="008C3DE8" w:rsidRPr="00B308AD" w:rsidRDefault="008C3DE8" w:rsidP="008C3DE8">
      <w:pPr>
        <w:pStyle w:val="Liststycke"/>
        <w:numPr>
          <w:ilvl w:val="0"/>
          <w:numId w:val="31"/>
        </w:numPr>
        <w:spacing w:after="0" w:line="240" w:lineRule="auto"/>
        <w:ind w:right="-2"/>
        <w:rPr>
          <w:rFonts w:ascii="Calibri" w:hAnsi="Calibri" w:cs="Calibri"/>
        </w:rPr>
      </w:pPr>
      <w:r w:rsidRPr="00B308AD">
        <w:rPr>
          <w:rFonts w:ascii="Calibri" w:hAnsi="Calibri" w:cs="Calibri"/>
        </w:rPr>
        <w:t>Vid större och tydliga missbildningar meddelar barnmorskan att avvikelse finns och kontaktar läkare</w:t>
      </w:r>
      <w:r w:rsidRPr="00AE0C53">
        <w:rPr>
          <w:rFonts w:ascii="Calibri" w:hAnsi="Calibri" w:cs="Calibri"/>
        </w:rPr>
        <w:t>. I första hand förlossningsbakjour (FBJ) alternativt den läkare som har mottagning på SMVC. Denne överväger, och organiserar kompletterande ultraljudsundersökning. Det görs så snart det är praktiskt möjligt, i regel samma arbetsdag, men i de fall detta inte är möjligt, nästkommande arbetsdag</w:t>
      </w:r>
      <w:r>
        <w:rPr>
          <w:rFonts w:ascii="Calibri" w:hAnsi="Calibri" w:cs="Calibri"/>
        </w:rPr>
        <w:t xml:space="preserve">. </w:t>
      </w:r>
      <w:r w:rsidRPr="00B308AD">
        <w:rPr>
          <w:rFonts w:ascii="Calibri" w:hAnsi="Calibri" w:cs="Calibri"/>
        </w:rPr>
        <w:t>Läkare bedömer avvikelse och beskriver så långt som möjligt och tar sedan ställning till fortsatt åtgärd. Det kan till exempel vara att boka second opinion ultraljud, internt eller på SMVC KKÖ (</w:t>
      </w:r>
      <w:r>
        <w:rPr>
          <w:rFonts w:ascii="Calibri" w:hAnsi="Calibri" w:cs="Calibri"/>
        </w:rPr>
        <w:t>ultraljuds</w:t>
      </w:r>
      <w:r w:rsidRPr="00B308AD">
        <w:rPr>
          <w:rFonts w:ascii="Calibri" w:hAnsi="Calibri" w:cs="Calibri"/>
        </w:rPr>
        <w:t xml:space="preserve">jour 031-343 82 20). Det kan även vara i att bistå patienten med avbrytande. </w:t>
      </w:r>
    </w:p>
    <w:p w14:paraId="065D9133" w14:textId="77777777" w:rsidR="008C3DE8" w:rsidRPr="00DA33E9" w:rsidRDefault="008C3DE8" w:rsidP="008C3DE8">
      <w:pPr>
        <w:spacing w:after="0" w:line="240" w:lineRule="auto"/>
        <w:ind w:left="2072" w:right="-2"/>
        <w:rPr>
          <w:rFonts w:ascii="Calibri" w:hAnsi="Calibri" w:cs="Calibri"/>
        </w:rPr>
      </w:pPr>
      <w:r w:rsidRPr="00DA33E9">
        <w:rPr>
          <w:rFonts w:ascii="Calibri" w:hAnsi="Calibri" w:cs="Calibri"/>
        </w:rPr>
        <w:t xml:space="preserve">Avbrytande innan graviditetsvecka 18; fyll i ordination i </w:t>
      </w:r>
      <w:proofErr w:type="spellStart"/>
      <w:r w:rsidRPr="00DA33E9">
        <w:rPr>
          <w:rFonts w:ascii="Calibri" w:hAnsi="Calibri" w:cs="Calibri"/>
        </w:rPr>
        <w:t>Melior</w:t>
      </w:r>
      <w:proofErr w:type="spellEnd"/>
      <w:r w:rsidRPr="00DA33E9">
        <w:rPr>
          <w:rFonts w:ascii="Calibri" w:hAnsi="Calibri" w:cs="Calibri"/>
        </w:rPr>
        <w:t xml:space="preserve"> och ring Abortmottagningen, 524 23. Avbrytande efter graviditetsvecka 18; fyll i medicinskt underlag som skrivs ut från </w:t>
      </w:r>
      <w:r>
        <w:rPr>
          <w:rFonts w:ascii="Calibri" w:hAnsi="Calibri" w:cs="Calibri"/>
        </w:rPr>
        <w:t>länk på kvinnoklinikens hemsida.</w:t>
      </w:r>
    </w:p>
    <w:p w14:paraId="4E97F32B" w14:textId="77777777" w:rsidR="008C3DE8" w:rsidRPr="00DA33E9" w:rsidRDefault="008C3DE8" w:rsidP="008C3DE8">
      <w:pPr>
        <w:spacing w:after="0" w:line="240" w:lineRule="auto"/>
        <w:ind w:left="1760" w:right="-2" w:firstLine="312"/>
        <w:rPr>
          <w:rFonts w:ascii="Calibri" w:hAnsi="Calibri" w:cs="Calibri"/>
        </w:rPr>
      </w:pPr>
      <w:r w:rsidRPr="00DA33E9">
        <w:rPr>
          <w:rFonts w:ascii="Calibri" w:hAnsi="Calibri" w:cs="Calibri"/>
        </w:rPr>
        <w:t>Ring kuratorsexpeditionen, 553 80.</w:t>
      </w:r>
    </w:p>
    <w:p w14:paraId="3658A7D1" w14:textId="77777777" w:rsidR="008C3DE8" w:rsidRPr="00E3295E" w:rsidRDefault="008C3DE8" w:rsidP="008C3DE8">
      <w:pPr>
        <w:pStyle w:val="Liststycke"/>
        <w:numPr>
          <w:ilvl w:val="0"/>
          <w:numId w:val="31"/>
        </w:numPr>
        <w:spacing w:line="240" w:lineRule="auto"/>
        <w:ind w:right="-2"/>
        <w:rPr>
          <w:rFonts w:ascii="Calibri" w:hAnsi="Calibri" w:cs="Calibri"/>
        </w:rPr>
      </w:pPr>
      <w:r w:rsidRPr="00E3295E">
        <w:rPr>
          <w:rFonts w:ascii="Calibri" w:hAnsi="Calibri" w:cs="Calibri"/>
        </w:rPr>
        <w:t xml:space="preserve">Vid mindre eller osäker avvikelse kan barnmorska </w:t>
      </w:r>
      <w:r w:rsidRPr="00AE0C53">
        <w:rPr>
          <w:rFonts w:ascii="Calibri" w:hAnsi="Calibri" w:cs="Calibri"/>
        </w:rPr>
        <w:t>kontakta FBJ alternativt läkare på SMVC, som helst gör anatomibedömning vid samma vårdtillfälle. Annars bokas ny tid till läkare för denna</w:t>
      </w:r>
      <w:r w:rsidRPr="00E3295E">
        <w:rPr>
          <w:rFonts w:ascii="Calibri" w:hAnsi="Calibri" w:cs="Calibri"/>
        </w:rPr>
        <w:t xml:space="preserve"> undersökning. </w:t>
      </w:r>
      <w:r w:rsidRPr="00E3295E">
        <w:rPr>
          <w:rFonts w:ascii="Calibri" w:hAnsi="Calibri" w:cs="Calibri"/>
        </w:rPr>
        <w:br/>
        <w:t xml:space="preserve">Vid fosterhjärtundersökning som visar normal 4K bild men där avgående kärl är svårbedömda; boka ny tid för hjärtbedömning vid graviditetsvecka 25 – 26. </w:t>
      </w:r>
    </w:p>
    <w:p w14:paraId="022AC5AF" w14:textId="77777777" w:rsidR="008C3DE8" w:rsidRPr="00E3295E" w:rsidRDefault="008C3DE8" w:rsidP="008C3DE8">
      <w:pPr>
        <w:pStyle w:val="Liststycke"/>
        <w:numPr>
          <w:ilvl w:val="0"/>
          <w:numId w:val="31"/>
        </w:numPr>
        <w:spacing w:line="240" w:lineRule="auto"/>
        <w:ind w:right="-2"/>
        <w:rPr>
          <w:rFonts w:ascii="Calibri" w:hAnsi="Calibri" w:cs="Calibri"/>
        </w:rPr>
      </w:pPr>
      <w:r w:rsidRPr="00E3295E">
        <w:rPr>
          <w:rFonts w:ascii="Calibri" w:hAnsi="Calibri" w:cs="Calibri"/>
        </w:rPr>
        <w:lastRenderedPageBreak/>
        <w:t xml:space="preserve">Förslag vid några särskilda avvikelser. Så kallade markörer eller soft markers har olika betydelse och är av olika dignitet med hänsyn till risk för kromosomfel framför allt. Generellt relativt svagt prediktivt värde. Undersök om flera sådana markörer kan påvisas. Vid enbart en markör, och om denna inte är uttalad och ingen annan avvikelse påvisas, kan detta lämnas utan åtgärd. </w:t>
      </w:r>
    </w:p>
    <w:p w14:paraId="3DEE8C5D" w14:textId="77777777" w:rsidR="008C3DE8" w:rsidRPr="00E3295E" w:rsidRDefault="008C3DE8" w:rsidP="008C3DE8">
      <w:pPr>
        <w:pStyle w:val="Liststycke"/>
        <w:numPr>
          <w:ilvl w:val="0"/>
          <w:numId w:val="32"/>
        </w:numPr>
        <w:spacing w:after="0" w:line="240" w:lineRule="auto"/>
        <w:ind w:right="-2"/>
        <w:rPr>
          <w:rFonts w:ascii="Calibri" w:hAnsi="Calibri" w:cs="Calibri"/>
        </w:rPr>
      </w:pPr>
      <w:proofErr w:type="spellStart"/>
      <w:r w:rsidRPr="00E3295E">
        <w:rPr>
          <w:rFonts w:ascii="Calibri" w:hAnsi="Calibri" w:cs="Calibri"/>
        </w:rPr>
        <w:t>Plexus</w:t>
      </w:r>
      <w:proofErr w:type="spellEnd"/>
      <w:r w:rsidRPr="00E3295E">
        <w:rPr>
          <w:rFonts w:ascii="Calibri" w:hAnsi="Calibri" w:cs="Calibri"/>
        </w:rPr>
        <w:t xml:space="preserve"> </w:t>
      </w:r>
      <w:proofErr w:type="spellStart"/>
      <w:r w:rsidRPr="00E3295E">
        <w:rPr>
          <w:rFonts w:ascii="Calibri" w:hAnsi="Calibri" w:cs="Calibri"/>
        </w:rPr>
        <w:t>choroideuscystor</w:t>
      </w:r>
      <w:proofErr w:type="spellEnd"/>
      <w:r w:rsidRPr="00E3295E">
        <w:rPr>
          <w:rFonts w:ascii="Calibri" w:hAnsi="Calibri" w:cs="Calibri"/>
        </w:rPr>
        <w:br/>
        <w:t>Se efter andra avvikelser till exempel kort lårben, hyperekogent fo</w:t>
      </w:r>
      <w:r>
        <w:rPr>
          <w:rFonts w:ascii="Calibri" w:hAnsi="Calibri" w:cs="Calibri"/>
        </w:rPr>
        <w:t>k</w:t>
      </w:r>
      <w:r w:rsidRPr="00E3295E">
        <w:rPr>
          <w:rFonts w:ascii="Calibri" w:hAnsi="Calibri" w:cs="Calibri"/>
        </w:rPr>
        <w:t xml:space="preserve">us i hjärtat, hand- och fotställning med mera. </w:t>
      </w:r>
    </w:p>
    <w:p w14:paraId="038B91B3" w14:textId="77777777" w:rsidR="008C3DE8" w:rsidRPr="00DA33E9" w:rsidRDefault="008C3DE8" w:rsidP="008C3DE8">
      <w:pPr>
        <w:spacing w:after="0" w:line="240" w:lineRule="auto"/>
        <w:ind w:left="2432" w:right="-2"/>
        <w:rPr>
          <w:rFonts w:ascii="Calibri" w:hAnsi="Calibri" w:cs="Calibri"/>
        </w:rPr>
      </w:pPr>
      <w:proofErr w:type="spellStart"/>
      <w:r w:rsidRPr="00DA33E9">
        <w:rPr>
          <w:rFonts w:ascii="Calibri" w:hAnsi="Calibri" w:cs="Calibri"/>
        </w:rPr>
        <w:t>Plexus</w:t>
      </w:r>
      <w:proofErr w:type="spellEnd"/>
      <w:r w:rsidRPr="00DA33E9">
        <w:rPr>
          <w:rFonts w:ascii="Calibri" w:hAnsi="Calibri" w:cs="Calibri"/>
        </w:rPr>
        <w:t xml:space="preserve"> </w:t>
      </w:r>
      <w:proofErr w:type="spellStart"/>
      <w:r w:rsidRPr="00DA33E9">
        <w:rPr>
          <w:rFonts w:ascii="Calibri" w:hAnsi="Calibri" w:cs="Calibri"/>
        </w:rPr>
        <w:t>choroideuscystor</w:t>
      </w:r>
      <w:proofErr w:type="spellEnd"/>
      <w:r w:rsidRPr="00DA33E9">
        <w:rPr>
          <w:rFonts w:ascii="Calibri" w:hAnsi="Calibri" w:cs="Calibri"/>
        </w:rPr>
        <w:t xml:space="preserve"> hos patienter yngre än 35 år lämnas utan avseende förutsatt att fosteranatomin bedöms vara normal. </w:t>
      </w:r>
    </w:p>
    <w:p w14:paraId="1C613634" w14:textId="77777777" w:rsidR="008C3DE8" w:rsidRPr="00A75E15" w:rsidRDefault="008C3DE8" w:rsidP="008C3DE8">
      <w:pPr>
        <w:pStyle w:val="Liststycke"/>
        <w:numPr>
          <w:ilvl w:val="0"/>
          <w:numId w:val="32"/>
        </w:numPr>
        <w:spacing w:after="0" w:line="240" w:lineRule="auto"/>
        <w:ind w:right="-2"/>
        <w:rPr>
          <w:rFonts w:ascii="Calibri" w:hAnsi="Calibri" w:cs="Calibri"/>
        </w:rPr>
      </w:pPr>
      <w:r w:rsidRPr="00A75E15">
        <w:rPr>
          <w:rFonts w:ascii="Calibri" w:hAnsi="Calibri" w:cs="Calibri"/>
        </w:rPr>
        <w:t>Hyperekogent fo</w:t>
      </w:r>
      <w:r>
        <w:rPr>
          <w:rFonts w:ascii="Calibri" w:hAnsi="Calibri" w:cs="Calibri"/>
        </w:rPr>
        <w:t>k</w:t>
      </w:r>
      <w:r w:rsidRPr="00A75E15">
        <w:rPr>
          <w:rFonts w:ascii="Calibri" w:hAnsi="Calibri" w:cs="Calibri"/>
        </w:rPr>
        <w:t>us i hjärtat</w:t>
      </w:r>
    </w:p>
    <w:p w14:paraId="586928E1" w14:textId="77777777" w:rsidR="008C3DE8" w:rsidRPr="00DA33E9" w:rsidRDefault="008C3DE8" w:rsidP="008C3DE8">
      <w:pPr>
        <w:spacing w:after="0" w:line="240" w:lineRule="auto"/>
        <w:ind w:left="2432" w:right="-2"/>
        <w:rPr>
          <w:rFonts w:ascii="Calibri" w:hAnsi="Calibri" w:cs="Calibri"/>
        </w:rPr>
      </w:pPr>
      <w:r w:rsidRPr="00DA33E9">
        <w:rPr>
          <w:rFonts w:ascii="Calibri" w:hAnsi="Calibri" w:cs="Calibri"/>
        </w:rPr>
        <w:t xml:space="preserve">Bedöm hjärtanatomi och övrig anatomi. Vid normal sådan och inga andra avvikelser – ingen åtgärd. </w:t>
      </w:r>
    </w:p>
    <w:p w14:paraId="55521E39" w14:textId="77777777" w:rsidR="008C3DE8" w:rsidRPr="00B42032" w:rsidRDefault="008C3DE8" w:rsidP="008C3DE8">
      <w:pPr>
        <w:pStyle w:val="Liststycke"/>
        <w:numPr>
          <w:ilvl w:val="0"/>
          <w:numId w:val="32"/>
        </w:numPr>
        <w:spacing w:after="0" w:line="240" w:lineRule="auto"/>
        <w:ind w:right="-2"/>
        <w:rPr>
          <w:rFonts w:ascii="Calibri" w:hAnsi="Calibri" w:cs="Calibri"/>
        </w:rPr>
      </w:pPr>
      <w:r w:rsidRPr="00B42032">
        <w:rPr>
          <w:rFonts w:ascii="Calibri" w:hAnsi="Calibri" w:cs="Calibri"/>
        </w:rPr>
        <w:t>Hyperekogen tarm</w:t>
      </w:r>
    </w:p>
    <w:p w14:paraId="4A5E4C6B" w14:textId="77777777" w:rsidR="008C3DE8" w:rsidRPr="00DA33E9" w:rsidRDefault="008C3DE8" w:rsidP="008C3DE8">
      <w:pPr>
        <w:spacing w:after="0" w:line="240" w:lineRule="auto"/>
        <w:ind w:left="1760" w:right="-2" w:firstLine="672"/>
        <w:rPr>
          <w:rFonts w:ascii="Calibri" w:hAnsi="Calibri" w:cs="Calibri"/>
        </w:rPr>
      </w:pPr>
      <w:r w:rsidRPr="00DA33E9">
        <w:rPr>
          <w:rFonts w:ascii="Calibri" w:hAnsi="Calibri" w:cs="Calibri"/>
        </w:rPr>
        <w:t>Svårtolkad. Ingen åtgärd utan övriga avvikande fynd.</w:t>
      </w:r>
    </w:p>
    <w:p w14:paraId="1EA68B4D" w14:textId="77777777" w:rsidR="008C3DE8" w:rsidRPr="00B42032" w:rsidRDefault="008C3DE8" w:rsidP="008C3DE8">
      <w:pPr>
        <w:pStyle w:val="Liststycke"/>
        <w:numPr>
          <w:ilvl w:val="0"/>
          <w:numId w:val="32"/>
        </w:numPr>
        <w:spacing w:after="0" w:line="240" w:lineRule="auto"/>
        <w:ind w:right="-2"/>
        <w:rPr>
          <w:rFonts w:ascii="Calibri" w:hAnsi="Calibri" w:cs="Calibri"/>
        </w:rPr>
      </w:pPr>
      <w:r w:rsidRPr="00B42032">
        <w:rPr>
          <w:rFonts w:ascii="Calibri" w:hAnsi="Calibri" w:cs="Calibri"/>
        </w:rPr>
        <w:t>Nackveck mer än 6 mm indicerar ökad uppmärksamhet med hänsyn till andra markörer. Vid så stort nacködem ökad risk för kromosomavvikelser. Läkarbedömning.</w:t>
      </w:r>
    </w:p>
    <w:p w14:paraId="763AC80F" w14:textId="77777777" w:rsidR="008C3DE8" w:rsidRPr="00B42032" w:rsidRDefault="008C3DE8" w:rsidP="008C3DE8">
      <w:pPr>
        <w:pStyle w:val="Liststycke"/>
        <w:numPr>
          <w:ilvl w:val="0"/>
          <w:numId w:val="32"/>
        </w:numPr>
        <w:spacing w:after="0" w:line="240" w:lineRule="auto"/>
        <w:ind w:right="-2"/>
        <w:rPr>
          <w:rFonts w:ascii="Calibri" w:hAnsi="Calibri" w:cs="Calibri"/>
        </w:rPr>
      </w:pPr>
      <w:proofErr w:type="spellStart"/>
      <w:r w:rsidRPr="00B42032">
        <w:rPr>
          <w:rFonts w:ascii="Calibri" w:hAnsi="Calibri" w:cs="Calibri"/>
        </w:rPr>
        <w:t>Dilaterade</w:t>
      </w:r>
      <w:proofErr w:type="spellEnd"/>
      <w:r w:rsidRPr="00B42032">
        <w:rPr>
          <w:rFonts w:ascii="Calibri" w:hAnsi="Calibri" w:cs="Calibri"/>
        </w:rPr>
        <w:t xml:space="preserve"> njurbäcken avseende hydronefrosutveckling. </w:t>
      </w:r>
    </w:p>
    <w:p w14:paraId="4819E567" w14:textId="77777777" w:rsidR="008C3DE8" w:rsidRPr="00DA33E9" w:rsidRDefault="008C3DE8" w:rsidP="008C3DE8">
      <w:pPr>
        <w:spacing w:after="0" w:line="240" w:lineRule="auto"/>
        <w:ind w:left="2432" w:right="-2"/>
        <w:rPr>
          <w:rFonts w:ascii="Calibri" w:hAnsi="Calibri" w:cs="Calibri"/>
        </w:rPr>
      </w:pPr>
      <w:r w:rsidRPr="00DA33E9">
        <w:rPr>
          <w:rFonts w:ascii="Calibri" w:hAnsi="Calibri" w:cs="Calibri"/>
        </w:rPr>
        <w:t>Förslag: Behåll nuvarande regim – second opinion vid AP-mått &gt;7 mm. Återbesök i vecka 32 - 34 och om AP-diameter då är</w:t>
      </w:r>
      <w:r>
        <w:rPr>
          <w:rFonts w:ascii="Calibri" w:hAnsi="Calibri" w:cs="Calibri"/>
        </w:rPr>
        <w:t xml:space="preserve"> </w:t>
      </w:r>
      <w:r w:rsidRPr="00DA33E9">
        <w:rPr>
          <w:rFonts w:ascii="Calibri" w:hAnsi="Calibri" w:cs="Calibri"/>
        </w:rPr>
        <w:t xml:space="preserve">&gt;10 mm ska barnläkare aviseras för postnatal utredning. </w:t>
      </w:r>
    </w:p>
    <w:p w14:paraId="2482874C" w14:textId="77777777" w:rsidR="008C3DE8" w:rsidRDefault="008C3DE8" w:rsidP="008C3DE8">
      <w:pPr>
        <w:pStyle w:val="Rubrik3"/>
      </w:pPr>
      <w:r w:rsidRPr="002E08D8">
        <w:t>Handläggning vid avvikelser placenta</w:t>
      </w:r>
    </w:p>
    <w:p w14:paraId="3E8D3125" w14:textId="77777777" w:rsidR="008C3DE8" w:rsidRPr="007C23F0" w:rsidRDefault="008C3DE8" w:rsidP="008C3DE8">
      <w:pPr>
        <w:spacing w:after="0" w:line="240" w:lineRule="auto"/>
        <w:rPr>
          <w:rFonts w:ascii="Calibri" w:hAnsi="Calibri" w:cs="Calibri"/>
        </w:rPr>
      </w:pPr>
      <w:r>
        <w:rPr>
          <w:rFonts w:ascii="Calibri" w:hAnsi="Calibri" w:cs="Calibri"/>
        </w:rPr>
        <w:t xml:space="preserve">Placenta bedöms främst med hänsyn till lokalisation men se även om utseendet avviker tydligt (till exempel tumör, kärlnystan eller liknande). </w:t>
      </w:r>
    </w:p>
    <w:p w14:paraId="49A33DAB" w14:textId="77777777" w:rsidR="008C3DE8" w:rsidRPr="00FD7BD3" w:rsidRDefault="008C3DE8" w:rsidP="008C3DE8">
      <w:pPr>
        <w:pStyle w:val="Liststycke"/>
        <w:numPr>
          <w:ilvl w:val="0"/>
          <w:numId w:val="34"/>
        </w:numPr>
        <w:spacing w:after="0" w:line="240" w:lineRule="auto"/>
        <w:ind w:right="-2"/>
        <w:rPr>
          <w:rFonts w:ascii="Calibri" w:hAnsi="Calibri" w:cs="Calibri"/>
        </w:rPr>
      </w:pPr>
      <w:r w:rsidRPr="00FD7BD3">
        <w:rPr>
          <w:rFonts w:ascii="Calibri" w:hAnsi="Calibri" w:cs="Calibri"/>
        </w:rPr>
        <w:t>Om placenta har normal lokalisation, ingen ytterligare åtgärd</w:t>
      </w:r>
    </w:p>
    <w:p w14:paraId="1681B22C" w14:textId="77777777" w:rsidR="008C3DE8" w:rsidRDefault="008C3DE8" w:rsidP="008C3DE8">
      <w:pPr>
        <w:pStyle w:val="Liststycke"/>
        <w:numPr>
          <w:ilvl w:val="0"/>
          <w:numId w:val="34"/>
        </w:numPr>
        <w:spacing w:after="0" w:line="240" w:lineRule="auto"/>
        <w:ind w:right="-2"/>
        <w:rPr>
          <w:rFonts w:ascii="Calibri" w:hAnsi="Calibri" w:cs="Calibri"/>
        </w:rPr>
      </w:pPr>
      <w:r w:rsidRPr="00F37249">
        <w:rPr>
          <w:rFonts w:ascii="Calibri" w:hAnsi="Calibri" w:cs="Calibri"/>
        </w:rPr>
        <w:t xml:space="preserve">Om placenta ligger över och täcker inre modermunnen, bokas tid för nytt ultraljud till barnmorska i graviditetsvecka 28. </w:t>
      </w:r>
    </w:p>
    <w:p w14:paraId="089D0ECA" w14:textId="77777777" w:rsidR="008C3DE8" w:rsidRPr="00F37249" w:rsidRDefault="008C3DE8" w:rsidP="008C3DE8">
      <w:pPr>
        <w:pStyle w:val="Liststycke"/>
        <w:numPr>
          <w:ilvl w:val="1"/>
          <w:numId w:val="34"/>
        </w:numPr>
        <w:spacing w:after="0" w:line="240" w:lineRule="auto"/>
        <w:ind w:right="-2"/>
        <w:rPr>
          <w:rFonts w:ascii="Calibri" w:hAnsi="Calibri" w:cs="Calibri"/>
        </w:rPr>
      </w:pPr>
      <w:r>
        <w:rPr>
          <w:rFonts w:ascii="Calibri" w:hAnsi="Calibri" w:cs="Calibri"/>
        </w:rPr>
        <w:t>Om normalt placentaläge, behövs ingen ytterligare åtgärd</w:t>
      </w:r>
    </w:p>
    <w:p w14:paraId="0C4D15D5" w14:textId="77777777" w:rsidR="008C3DE8" w:rsidRPr="00F37249" w:rsidRDefault="008C3DE8" w:rsidP="008C3DE8">
      <w:pPr>
        <w:pStyle w:val="Liststycke"/>
        <w:numPr>
          <w:ilvl w:val="1"/>
          <w:numId w:val="34"/>
        </w:numPr>
        <w:spacing w:after="0" w:line="240" w:lineRule="auto"/>
        <w:ind w:right="-2"/>
        <w:rPr>
          <w:rFonts w:ascii="Calibri" w:hAnsi="Calibri" w:cs="Calibri"/>
        </w:rPr>
      </w:pPr>
      <w:r w:rsidRPr="00F37249">
        <w:rPr>
          <w:rFonts w:ascii="Calibri" w:hAnsi="Calibri" w:cs="Calibri"/>
        </w:rPr>
        <w:t>Om placenta fortfarande täcker inre modermunnen bokas tid till läkare om 2 – 4 veckor</w:t>
      </w:r>
    </w:p>
    <w:p w14:paraId="044B3392" w14:textId="77777777" w:rsidR="008C3DE8" w:rsidRPr="00F37249" w:rsidRDefault="008C3DE8" w:rsidP="008C3DE8">
      <w:pPr>
        <w:pStyle w:val="Liststycke"/>
        <w:numPr>
          <w:ilvl w:val="0"/>
          <w:numId w:val="34"/>
        </w:numPr>
        <w:spacing w:after="0" w:line="240" w:lineRule="auto"/>
        <w:ind w:right="-2"/>
        <w:rPr>
          <w:rFonts w:ascii="Calibri" w:hAnsi="Calibri" w:cs="Calibri"/>
        </w:rPr>
      </w:pPr>
      <w:r w:rsidRPr="00F37249">
        <w:rPr>
          <w:rFonts w:ascii="Calibri" w:hAnsi="Calibri" w:cs="Calibri"/>
        </w:rPr>
        <w:t xml:space="preserve">Om placenta täcker </w:t>
      </w:r>
      <w:proofErr w:type="spellStart"/>
      <w:r w:rsidRPr="00F37249">
        <w:rPr>
          <w:rFonts w:ascii="Calibri" w:hAnsi="Calibri" w:cs="Calibri"/>
        </w:rPr>
        <w:t>uteri</w:t>
      </w:r>
      <w:proofErr w:type="spellEnd"/>
      <w:r w:rsidRPr="00F37249">
        <w:rPr>
          <w:rFonts w:ascii="Calibri" w:hAnsi="Calibri" w:cs="Calibri"/>
        </w:rPr>
        <w:t xml:space="preserve"> framvägg och går över </w:t>
      </w:r>
      <w:proofErr w:type="spellStart"/>
      <w:r w:rsidRPr="00F37249">
        <w:rPr>
          <w:rFonts w:ascii="Calibri" w:hAnsi="Calibri" w:cs="Calibri"/>
        </w:rPr>
        <w:t>isthmus</w:t>
      </w:r>
      <w:proofErr w:type="spellEnd"/>
      <w:r w:rsidRPr="00F37249">
        <w:rPr>
          <w:rFonts w:ascii="Calibri" w:hAnsi="Calibri" w:cs="Calibri"/>
        </w:rPr>
        <w:t xml:space="preserve"> framtill hos en tidigare </w:t>
      </w:r>
      <w:proofErr w:type="spellStart"/>
      <w:r w:rsidRPr="00F37249">
        <w:rPr>
          <w:rFonts w:ascii="Calibri" w:hAnsi="Calibri" w:cs="Calibri"/>
        </w:rPr>
        <w:t>sectioförlöst</w:t>
      </w:r>
      <w:proofErr w:type="spellEnd"/>
      <w:r w:rsidRPr="00F37249">
        <w:rPr>
          <w:rFonts w:ascii="Calibri" w:hAnsi="Calibri" w:cs="Calibri"/>
        </w:rPr>
        <w:t xml:space="preserve"> patient, så bokas tid </w:t>
      </w:r>
      <w:r>
        <w:rPr>
          <w:rFonts w:ascii="Calibri" w:hAnsi="Calibri" w:cs="Calibri"/>
        </w:rPr>
        <w:t xml:space="preserve">direkt </w:t>
      </w:r>
      <w:r w:rsidRPr="00F37249">
        <w:rPr>
          <w:rFonts w:ascii="Calibri" w:hAnsi="Calibri" w:cs="Calibri"/>
        </w:rPr>
        <w:t>till läkare för ultraljud i graviditetsvecka 28 – 30.</w:t>
      </w:r>
    </w:p>
    <w:p w14:paraId="54061B70" w14:textId="77777777" w:rsidR="008C3DE8" w:rsidRDefault="008C3DE8" w:rsidP="008C3DE8">
      <w:pPr>
        <w:pStyle w:val="Rubrik3"/>
      </w:pPr>
      <w:r>
        <w:t>Handläggning vid avvikelser navelsträng</w:t>
      </w:r>
    </w:p>
    <w:p w14:paraId="095788C2" w14:textId="77777777" w:rsidR="008C3DE8" w:rsidRDefault="008C3DE8" w:rsidP="008C3DE8">
      <w:pPr>
        <w:pStyle w:val="Liststycke"/>
        <w:numPr>
          <w:ilvl w:val="0"/>
          <w:numId w:val="36"/>
        </w:numPr>
        <w:spacing w:line="240" w:lineRule="auto"/>
        <w:rPr>
          <w:rFonts w:ascii="Calibri" w:hAnsi="Calibri" w:cs="Calibri"/>
        </w:rPr>
      </w:pPr>
      <w:r w:rsidRPr="00892606">
        <w:rPr>
          <w:rFonts w:ascii="Calibri" w:hAnsi="Calibri" w:cs="Calibri"/>
        </w:rPr>
        <w:t xml:space="preserve">SUA – </w:t>
      </w:r>
      <w:proofErr w:type="spellStart"/>
      <w:r w:rsidRPr="00892606">
        <w:rPr>
          <w:rFonts w:ascii="Calibri" w:hAnsi="Calibri" w:cs="Calibri"/>
        </w:rPr>
        <w:t>Single</w:t>
      </w:r>
      <w:proofErr w:type="spellEnd"/>
      <w:r w:rsidRPr="00892606">
        <w:rPr>
          <w:rFonts w:ascii="Calibri" w:hAnsi="Calibri" w:cs="Calibri"/>
        </w:rPr>
        <w:t xml:space="preserve"> </w:t>
      </w:r>
      <w:proofErr w:type="spellStart"/>
      <w:r w:rsidRPr="00892606">
        <w:rPr>
          <w:rFonts w:ascii="Calibri" w:hAnsi="Calibri" w:cs="Calibri"/>
        </w:rPr>
        <w:t>umbilical</w:t>
      </w:r>
      <w:proofErr w:type="spellEnd"/>
      <w:r w:rsidRPr="00892606">
        <w:rPr>
          <w:rFonts w:ascii="Calibri" w:hAnsi="Calibri" w:cs="Calibri"/>
        </w:rPr>
        <w:t xml:space="preserve"> cord, det vill säga</w:t>
      </w:r>
      <w:r>
        <w:rPr>
          <w:rFonts w:ascii="Calibri" w:hAnsi="Calibri" w:cs="Calibri"/>
        </w:rPr>
        <w:t xml:space="preserve"> 1 artär i navelsträng förutom 1 ven</w:t>
      </w:r>
    </w:p>
    <w:p w14:paraId="7E26319F" w14:textId="77777777" w:rsidR="008C3DE8" w:rsidRDefault="008C3DE8" w:rsidP="008C3DE8">
      <w:pPr>
        <w:pStyle w:val="Liststycke"/>
        <w:numPr>
          <w:ilvl w:val="1"/>
          <w:numId w:val="36"/>
        </w:numPr>
        <w:spacing w:line="240" w:lineRule="auto"/>
        <w:rPr>
          <w:rFonts w:ascii="Calibri" w:hAnsi="Calibri" w:cs="Calibri"/>
        </w:rPr>
      </w:pPr>
      <w:r>
        <w:rPr>
          <w:rFonts w:ascii="Calibri" w:hAnsi="Calibri" w:cs="Calibri"/>
        </w:rPr>
        <w:t xml:space="preserve">Se efter andra avvikelser. Om annan avvikelse ses; kartlägg, sök alternativa diagnoser, överväg </w:t>
      </w:r>
      <w:proofErr w:type="spellStart"/>
      <w:r>
        <w:rPr>
          <w:rFonts w:ascii="Calibri" w:hAnsi="Calibri" w:cs="Calibri"/>
        </w:rPr>
        <w:t>amniocentes</w:t>
      </w:r>
      <w:proofErr w:type="spellEnd"/>
    </w:p>
    <w:p w14:paraId="1A4A94FA" w14:textId="77777777" w:rsidR="008C3DE8" w:rsidRDefault="008C3DE8" w:rsidP="008C3DE8">
      <w:pPr>
        <w:pStyle w:val="Liststycke"/>
        <w:numPr>
          <w:ilvl w:val="1"/>
          <w:numId w:val="36"/>
        </w:numPr>
        <w:spacing w:line="240" w:lineRule="auto"/>
        <w:rPr>
          <w:rFonts w:ascii="Calibri" w:hAnsi="Calibri" w:cs="Calibri"/>
        </w:rPr>
      </w:pPr>
      <w:r>
        <w:rPr>
          <w:rFonts w:ascii="Calibri" w:hAnsi="Calibri" w:cs="Calibri"/>
        </w:rPr>
        <w:t xml:space="preserve">Vid isolerad SUA utan andra avvikande fynd; boka tid för viktskattning i graviditetsvecka 32 och 36. God prognos. </w:t>
      </w:r>
    </w:p>
    <w:p w14:paraId="3A420A2C" w14:textId="77777777" w:rsidR="008C3DE8" w:rsidRDefault="008C3DE8" w:rsidP="008C3DE8">
      <w:pPr>
        <w:pStyle w:val="Liststycke"/>
        <w:numPr>
          <w:ilvl w:val="0"/>
          <w:numId w:val="36"/>
        </w:numPr>
        <w:spacing w:line="240" w:lineRule="auto"/>
        <w:rPr>
          <w:rFonts w:ascii="Calibri" w:hAnsi="Calibri" w:cs="Calibri"/>
        </w:rPr>
      </w:pPr>
      <w:r>
        <w:rPr>
          <w:rFonts w:ascii="Calibri" w:hAnsi="Calibri" w:cs="Calibri"/>
        </w:rPr>
        <w:t xml:space="preserve">Navelsträngsknutar; ses sällan och är sällan problem. Vid ovanligt stora eller ovanligt tydliga; överväg viktskattning och bedömning i graviditetsvecka 36. </w:t>
      </w:r>
    </w:p>
    <w:p w14:paraId="128CFB2D" w14:textId="77777777" w:rsidR="008C3DE8" w:rsidRPr="00892606" w:rsidRDefault="008C3DE8" w:rsidP="008C3DE8">
      <w:pPr>
        <w:pStyle w:val="Liststycke"/>
        <w:numPr>
          <w:ilvl w:val="0"/>
          <w:numId w:val="36"/>
        </w:numPr>
        <w:spacing w:line="240" w:lineRule="auto"/>
        <w:rPr>
          <w:rFonts w:ascii="Calibri" w:hAnsi="Calibri" w:cs="Calibri"/>
        </w:rPr>
      </w:pPr>
      <w:proofErr w:type="spellStart"/>
      <w:r>
        <w:rPr>
          <w:rFonts w:ascii="Calibri" w:hAnsi="Calibri" w:cs="Calibri"/>
        </w:rPr>
        <w:lastRenderedPageBreak/>
        <w:t>Navelsträngstumor</w:t>
      </w:r>
      <w:proofErr w:type="spellEnd"/>
      <w:r>
        <w:rPr>
          <w:rFonts w:ascii="Calibri" w:hAnsi="Calibri" w:cs="Calibri"/>
        </w:rPr>
        <w:t xml:space="preserve">; ses sällan. Bedöm hur mycket det påverkar. Individuell handläggning exempelvis viktskattning + bedömning i graviditetsvecka 32 och 36. </w:t>
      </w:r>
    </w:p>
    <w:p w14:paraId="458CA1DF" w14:textId="08EA15C0" w:rsidR="008C3DE8" w:rsidRPr="00DA33E9" w:rsidRDefault="003913DF" w:rsidP="008C3DE8">
      <w:pPr>
        <w:spacing w:line="240" w:lineRule="auto"/>
        <w:ind w:right="-2"/>
        <w:rPr>
          <w:rFonts w:ascii="Calibri" w:hAnsi="Calibri" w:cs="Calibri"/>
        </w:rPr>
      </w:pPr>
      <w:r>
        <w:rPr>
          <w:rFonts w:ascii="Calibri" w:hAnsi="Calibri" w:cs="Calibri"/>
        </w:rPr>
        <w:br/>
      </w:r>
      <w:r w:rsidR="008C3DE8" w:rsidRPr="00DA33E9">
        <w:rPr>
          <w:rFonts w:ascii="Calibri" w:hAnsi="Calibri" w:cs="Calibri"/>
        </w:rPr>
        <w:t xml:space="preserve">Se vid behov </w:t>
      </w:r>
      <w:hyperlink r:id="rId18" w:history="1">
        <w:r w:rsidR="008C3DE8" w:rsidRPr="00DA33E9">
          <w:rPr>
            <w:rStyle w:val="Hyperlnk"/>
            <w:rFonts w:ascii="Calibri" w:hAnsi="Calibri" w:cs="Calibri"/>
          </w:rPr>
          <w:t>Checklista RUL</w:t>
        </w:r>
      </w:hyperlink>
    </w:p>
    <w:p w14:paraId="3F2ACE84" w14:textId="77777777" w:rsidR="008C3DE8" w:rsidRPr="003B0125" w:rsidRDefault="008C3DE8" w:rsidP="008C3DE8">
      <w:pPr>
        <w:spacing w:line="240" w:lineRule="auto"/>
        <w:ind w:right="-2"/>
      </w:pPr>
      <w:r w:rsidRPr="00DA33E9">
        <w:rPr>
          <w:rFonts w:ascii="Calibri" w:hAnsi="Calibri" w:cs="Calibri"/>
        </w:rPr>
        <w:t xml:space="preserve">Se i övrigt dokument; </w:t>
      </w:r>
      <w:hyperlink r:id="rId19" w:history="1">
        <w:r w:rsidRPr="00DA33E9">
          <w:rPr>
            <w:rStyle w:val="Hyperlnk"/>
            <w:rFonts w:ascii="Calibri" w:hAnsi="Calibri" w:cs="Calibri"/>
          </w:rPr>
          <w:t>Placentabedömning med ultraljud</w:t>
        </w:r>
      </w:hyperlink>
      <w:bookmarkEnd w:id="0"/>
      <w:bookmarkEnd w:id="1"/>
    </w:p>
    <w:p w14:paraId="69CD6800" w14:textId="2307D175" w:rsidR="00082757" w:rsidRPr="00813B9C" w:rsidRDefault="00082757" w:rsidP="00813B9C"/>
    <w:sectPr w:rsidR="00082757" w:rsidRPr="00813B9C" w:rsidSect="004034DE">
      <w:headerReference w:type="default" r:id="rId20"/>
      <w:footerReference w:type="even" r:id="rId21"/>
      <w:footerReference w:type="default" r:id="rId22"/>
      <w:headerReference w:type="first" r:id="rId23"/>
      <w:footerReference w:type="first" r:id="rId24"/>
      <w:type w:val="continuous"/>
      <w:pgSz w:w="11900" w:h="16840"/>
      <w:pgMar w:top="993"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13D92D" w14:textId="77777777" w:rsidR="00363052" w:rsidRDefault="00363052">
      <w:r>
        <w:separator/>
      </w:r>
    </w:p>
  </w:endnote>
  <w:endnote w:type="continuationSeparator" w:id="0">
    <w:p w14:paraId="163DE6B0" w14:textId="77777777" w:rsidR="00363052" w:rsidRDefault="00363052">
      <w:r>
        <w:continuationSeparator/>
      </w:r>
    </w:p>
  </w:endnote>
  <w:endnote w:type="continuationNotice" w:id="1">
    <w:p w14:paraId="0BC57BDF" w14:textId="77777777" w:rsidR="00363052" w:rsidRDefault="0036305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FBAF04" w14:textId="77777777" w:rsidR="008C3DE8" w:rsidRDefault="008C3DE8"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375F0A3" w14:textId="77777777" w:rsidR="008C3DE8" w:rsidRDefault="008C3DE8"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918197"/>
      <w:docPartObj>
        <w:docPartGallery w:val="Page Numbers (Bottom of Page)"/>
        <w:docPartUnique/>
      </w:docPartObj>
    </w:sdtPr>
    <w:sdtEndPr>
      <w:rPr>
        <w:sz w:val="16"/>
        <w:szCs w:val="16"/>
      </w:rPr>
    </w:sdtEndPr>
    <w:sdtContent>
      <w:p w14:paraId="1B9C525D" w14:textId="77777777" w:rsidR="008C3DE8" w:rsidRPr="00EC0A68" w:rsidRDefault="008C3DE8"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00A8EF" w14:textId="77777777" w:rsidR="008C3DE8" w:rsidRDefault="008C3DE8" w:rsidP="00FB2F0F">
    <w:pPr>
      <w:pStyle w:val="Sidfot"/>
      <w:ind w:left="6237" w:hanging="141"/>
      <w:jc w:val="left"/>
    </w:pPr>
    <w:r>
      <w:rPr>
        <w:noProof/>
      </w:rPr>
      <w:drawing>
        <wp:anchor distT="0" distB="0" distL="114300" distR="114300" simplePos="0" relativeHeight="251661315" behindDoc="0" locked="0" layoutInCell="1" allowOverlap="1" wp14:anchorId="395412BB" wp14:editId="695F5C49">
          <wp:simplePos x="0" y="0"/>
          <wp:positionH relativeFrom="column">
            <wp:posOffset>4388307</wp:posOffset>
          </wp:positionH>
          <wp:positionV relativeFrom="paragraph">
            <wp:posOffset>-27355</wp:posOffset>
          </wp:positionV>
          <wp:extent cx="1897920" cy="384860"/>
          <wp:effectExtent l="0" t="0" r="7620" b="0"/>
          <wp:wrapNone/>
          <wp:docPr id="828298220" name="Bildobjekt 8282982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1EB5B4" w14:textId="77777777" w:rsidR="00363052" w:rsidRDefault="00363052"/>
  </w:footnote>
  <w:footnote w:type="continuationSeparator" w:id="0">
    <w:p w14:paraId="00EC66F5" w14:textId="77777777" w:rsidR="00363052" w:rsidRDefault="00363052">
      <w:r>
        <w:continuationSeparator/>
      </w:r>
    </w:p>
  </w:footnote>
  <w:footnote w:type="continuationNotice" w:id="1">
    <w:p w14:paraId="2E70A492" w14:textId="77777777" w:rsidR="00363052" w:rsidRDefault="0036305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844721" w14:textId="77777777" w:rsidR="008C3DE8" w:rsidRPr="00DA65C4" w:rsidRDefault="008C3DE8"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34C79605" wp14:editId="67D319E7">
              <wp:simplePos x="0" y="0"/>
              <wp:positionH relativeFrom="column">
                <wp:posOffset>0</wp:posOffset>
              </wp:positionH>
              <wp:positionV relativeFrom="paragraph">
                <wp:posOffset>-635</wp:posOffset>
              </wp:positionV>
              <wp:extent cx="4667250" cy="323850"/>
              <wp:effectExtent l="0" t="0" r="0" b="0"/>
              <wp:wrapNone/>
              <wp:docPr id="1069264175" name="Textruta 106926417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8416402" w14:textId="77777777" w:rsidR="008C3DE8" w:rsidRDefault="008C3DE8"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4C79605" id="_x0000_t202" coordsize="21600,21600" o:spt="202" path="m,l,21600r21600,l21600,xe">
              <v:stroke joinstyle="miter"/>
              <v:path gradientshapeok="t" o:connecttype="rect"/>
            </v:shapetype>
            <v:shape id="Textruta 1069264175" o:spid="_x0000_s1026"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8416402" w14:textId="77777777" w:rsidR="008C3DE8" w:rsidRDefault="008C3DE8"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847D4A" w14:textId="77777777" w:rsidR="008C3DE8" w:rsidRDefault="008C3DE8"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289595D3" wp14:editId="0DA19081">
              <wp:simplePos x="0" y="0"/>
              <wp:positionH relativeFrom="column">
                <wp:posOffset>-172720</wp:posOffset>
              </wp:positionH>
              <wp:positionV relativeFrom="paragraph">
                <wp:posOffset>-65405</wp:posOffset>
              </wp:positionV>
              <wp:extent cx="4667250" cy="323850"/>
              <wp:effectExtent l="0" t="0" r="0" b="0"/>
              <wp:wrapNone/>
              <wp:docPr id="31820585" name="Textruta 3182058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FA69A90" w14:textId="77777777" w:rsidR="008C3DE8" w:rsidRDefault="008C3DE8">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89595D3" id="_x0000_t202" coordsize="21600,21600" o:spt="202" path="m,l,21600r21600,l21600,xe">
              <v:stroke joinstyle="miter"/>
              <v:path gradientshapeok="t" o:connecttype="rect"/>
            </v:shapetype>
            <v:shape id="Textruta 31820585" o:spid="_x0000_s1027"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FA69A90" w14:textId="77777777" w:rsidR="008C3DE8" w:rsidRDefault="008C3DE8">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0A3157F8" wp14:editId="220873ED">
          <wp:simplePos x="0" y="0"/>
          <wp:positionH relativeFrom="page">
            <wp:posOffset>17744</wp:posOffset>
          </wp:positionH>
          <wp:positionV relativeFrom="paragraph">
            <wp:posOffset>198873</wp:posOffset>
          </wp:positionV>
          <wp:extent cx="7559040" cy="216408"/>
          <wp:effectExtent l="0" t="0" r="0" b="0"/>
          <wp:wrapNone/>
          <wp:docPr id="139072971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11B06AA"/>
    <w:multiLevelType w:val="hybridMultilevel"/>
    <w:tmpl w:val="6F7A270E"/>
    <w:lvl w:ilvl="0" w:tplc="041D0015">
      <w:start w:val="1"/>
      <w:numFmt w:val="upperLetter"/>
      <w:lvlText w:val="%1."/>
      <w:lvlJc w:val="left"/>
      <w:pPr>
        <w:ind w:left="1712" w:hanging="360"/>
      </w:pPr>
    </w:lvl>
    <w:lvl w:ilvl="1" w:tplc="041D0015">
      <w:start w:val="1"/>
      <w:numFmt w:val="upp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9D5087"/>
    <w:multiLevelType w:val="hybridMultilevel"/>
    <w:tmpl w:val="360CB8FE"/>
    <w:lvl w:ilvl="0" w:tplc="041D0017">
      <w:start w:val="1"/>
      <w:numFmt w:val="lowerLetter"/>
      <w:lvlText w:val="%1)"/>
      <w:lvlJc w:val="left"/>
      <w:pPr>
        <w:ind w:left="2072" w:hanging="360"/>
      </w:pPr>
    </w:lvl>
    <w:lvl w:ilvl="1" w:tplc="041D0019">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7" w15:restartNumberingAfterBreak="0">
    <w:nsid w:val="12D51DCF"/>
    <w:multiLevelType w:val="hybridMultilevel"/>
    <w:tmpl w:val="A894CD18"/>
    <w:lvl w:ilvl="0" w:tplc="C876D14E">
      <w:start w:val="1"/>
      <w:numFmt w:val="bullet"/>
      <w:lvlText w:val=""/>
      <w:lvlJc w:val="left"/>
      <w:pPr>
        <w:ind w:left="1664" w:hanging="360"/>
      </w:pPr>
      <w:rPr>
        <w:rFonts w:ascii="Symbol" w:hAnsi="Symbol" w:hint="default"/>
      </w:rPr>
    </w:lvl>
    <w:lvl w:ilvl="1" w:tplc="44F60328">
      <w:start w:val="1"/>
      <w:numFmt w:val="bullet"/>
      <w:lvlText w:val="o"/>
      <w:lvlJc w:val="left"/>
      <w:pPr>
        <w:ind w:left="2384" w:hanging="360"/>
      </w:pPr>
      <w:rPr>
        <w:rFonts w:ascii="Courier New" w:hAnsi="Courier New" w:cs="Courier New" w:hint="default"/>
      </w:rPr>
    </w:lvl>
    <w:lvl w:ilvl="2" w:tplc="6EB46FE0">
      <w:start w:val="1"/>
      <w:numFmt w:val="bullet"/>
      <w:lvlText w:val=""/>
      <w:lvlJc w:val="left"/>
      <w:pPr>
        <w:ind w:left="3104" w:hanging="360"/>
      </w:pPr>
      <w:rPr>
        <w:rFonts w:ascii="Wingdings" w:hAnsi="Wingdings" w:hint="default"/>
      </w:rPr>
    </w:lvl>
    <w:lvl w:ilvl="3" w:tplc="7FDC84D8" w:tentative="1">
      <w:start w:val="1"/>
      <w:numFmt w:val="bullet"/>
      <w:lvlText w:val=""/>
      <w:lvlJc w:val="left"/>
      <w:pPr>
        <w:ind w:left="3824" w:hanging="360"/>
      </w:pPr>
      <w:rPr>
        <w:rFonts w:ascii="Symbol" w:hAnsi="Symbol" w:hint="default"/>
      </w:rPr>
    </w:lvl>
    <w:lvl w:ilvl="4" w:tplc="E51296B0" w:tentative="1">
      <w:start w:val="1"/>
      <w:numFmt w:val="bullet"/>
      <w:lvlText w:val="o"/>
      <w:lvlJc w:val="left"/>
      <w:pPr>
        <w:ind w:left="4544" w:hanging="360"/>
      </w:pPr>
      <w:rPr>
        <w:rFonts w:ascii="Courier New" w:hAnsi="Courier New" w:cs="Courier New" w:hint="default"/>
      </w:rPr>
    </w:lvl>
    <w:lvl w:ilvl="5" w:tplc="4EC06F78" w:tentative="1">
      <w:start w:val="1"/>
      <w:numFmt w:val="bullet"/>
      <w:lvlText w:val=""/>
      <w:lvlJc w:val="left"/>
      <w:pPr>
        <w:ind w:left="5264" w:hanging="360"/>
      </w:pPr>
      <w:rPr>
        <w:rFonts w:ascii="Wingdings" w:hAnsi="Wingdings" w:hint="default"/>
      </w:rPr>
    </w:lvl>
    <w:lvl w:ilvl="6" w:tplc="B2169CBE" w:tentative="1">
      <w:start w:val="1"/>
      <w:numFmt w:val="bullet"/>
      <w:lvlText w:val=""/>
      <w:lvlJc w:val="left"/>
      <w:pPr>
        <w:ind w:left="5984" w:hanging="360"/>
      </w:pPr>
      <w:rPr>
        <w:rFonts w:ascii="Symbol" w:hAnsi="Symbol" w:hint="default"/>
      </w:rPr>
    </w:lvl>
    <w:lvl w:ilvl="7" w:tplc="BE8A408A" w:tentative="1">
      <w:start w:val="1"/>
      <w:numFmt w:val="bullet"/>
      <w:lvlText w:val="o"/>
      <w:lvlJc w:val="left"/>
      <w:pPr>
        <w:ind w:left="6704" w:hanging="360"/>
      </w:pPr>
      <w:rPr>
        <w:rFonts w:ascii="Courier New" w:hAnsi="Courier New" w:cs="Courier New" w:hint="default"/>
      </w:rPr>
    </w:lvl>
    <w:lvl w:ilvl="8" w:tplc="4176A918" w:tentative="1">
      <w:start w:val="1"/>
      <w:numFmt w:val="bullet"/>
      <w:lvlText w:val=""/>
      <w:lvlJc w:val="left"/>
      <w:pPr>
        <w:ind w:left="7424"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6997A0E"/>
    <w:multiLevelType w:val="hybridMultilevel"/>
    <w:tmpl w:val="4CB887E4"/>
    <w:lvl w:ilvl="0" w:tplc="041D0001">
      <w:start w:val="1"/>
      <w:numFmt w:val="bullet"/>
      <w:lvlText w:val=""/>
      <w:lvlJc w:val="left"/>
      <w:pPr>
        <w:ind w:left="2432" w:hanging="360"/>
      </w:pPr>
      <w:rPr>
        <w:rFonts w:ascii="Symbol" w:hAnsi="Symbol" w:hint="default"/>
      </w:rPr>
    </w:lvl>
    <w:lvl w:ilvl="1" w:tplc="041D0003">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BB676F1"/>
    <w:multiLevelType w:val="hybridMultilevel"/>
    <w:tmpl w:val="BFCEE7F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88734DD"/>
    <w:multiLevelType w:val="hybridMultilevel"/>
    <w:tmpl w:val="58C01EF2"/>
    <w:lvl w:ilvl="0" w:tplc="08CE32E8">
      <w:start w:val="2"/>
      <w:numFmt w:val="upperLetter"/>
      <w:lvlText w:val="%1."/>
      <w:lvlJc w:val="left"/>
      <w:pPr>
        <w:tabs>
          <w:tab w:val="num" w:pos="1080"/>
        </w:tabs>
        <w:ind w:left="1080" w:hanging="360"/>
      </w:pPr>
      <w:rPr>
        <w:rFonts w:hint="default"/>
      </w:rPr>
    </w:lvl>
    <w:lvl w:ilvl="1" w:tplc="33CC5FBC">
      <w:start w:val="1"/>
      <w:numFmt w:val="lowerLetter"/>
      <w:lvlText w:val="%2."/>
      <w:lvlJc w:val="left"/>
      <w:pPr>
        <w:tabs>
          <w:tab w:val="num" w:pos="1800"/>
        </w:tabs>
        <w:ind w:left="1800" w:hanging="360"/>
      </w:pPr>
    </w:lvl>
    <w:lvl w:ilvl="2" w:tplc="39F61D46">
      <w:start w:val="1"/>
      <w:numFmt w:val="lowerRoman"/>
      <w:lvlText w:val="%3."/>
      <w:lvlJc w:val="right"/>
      <w:pPr>
        <w:tabs>
          <w:tab w:val="num" w:pos="2520"/>
        </w:tabs>
        <w:ind w:left="2520" w:hanging="180"/>
      </w:pPr>
    </w:lvl>
    <w:lvl w:ilvl="3" w:tplc="6554AEC8" w:tentative="1">
      <w:start w:val="1"/>
      <w:numFmt w:val="decimal"/>
      <w:lvlText w:val="%4."/>
      <w:lvlJc w:val="left"/>
      <w:pPr>
        <w:tabs>
          <w:tab w:val="num" w:pos="3240"/>
        </w:tabs>
        <w:ind w:left="3240" w:hanging="360"/>
      </w:pPr>
    </w:lvl>
    <w:lvl w:ilvl="4" w:tplc="B9DA808C" w:tentative="1">
      <w:start w:val="1"/>
      <w:numFmt w:val="lowerLetter"/>
      <w:lvlText w:val="%5."/>
      <w:lvlJc w:val="left"/>
      <w:pPr>
        <w:tabs>
          <w:tab w:val="num" w:pos="3960"/>
        </w:tabs>
        <w:ind w:left="3960" w:hanging="360"/>
      </w:pPr>
    </w:lvl>
    <w:lvl w:ilvl="5" w:tplc="0B9EEEF0" w:tentative="1">
      <w:start w:val="1"/>
      <w:numFmt w:val="lowerRoman"/>
      <w:lvlText w:val="%6."/>
      <w:lvlJc w:val="right"/>
      <w:pPr>
        <w:tabs>
          <w:tab w:val="num" w:pos="4680"/>
        </w:tabs>
        <w:ind w:left="4680" w:hanging="180"/>
      </w:pPr>
    </w:lvl>
    <w:lvl w:ilvl="6" w:tplc="FA3A3F3C" w:tentative="1">
      <w:start w:val="1"/>
      <w:numFmt w:val="decimal"/>
      <w:lvlText w:val="%7."/>
      <w:lvlJc w:val="left"/>
      <w:pPr>
        <w:tabs>
          <w:tab w:val="num" w:pos="5400"/>
        </w:tabs>
        <w:ind w:left="5400" w:hanging="360"/>
      </w:pPr>
    </w:lvl>
    <w:lvl w:ilvl="7" w:tplc="4E3E131E" w:tentative="1">
      <w:start w:val="1"/>
      <w:numFmt w:val="lowerLetter"/>
      <w:lvlText w:val="%8."/>
      <w:lvlJc w:val="left"/>
      <w:pPr>
        <w:tabs>
          <w:tab w:val="num" w:pos="6120"/>
        </w:tabs>
        <w:ind w:left="6120" w:hanging="360"/>
      </w:pPr>
    </w:lvl>
    <w:lvl w:ilvl="8" w:tplc="B31A8910" w:tentative="1">
      <w:start w:val="1"/>
      <w:numFmt w:val="lowerRoman"/>
      <w:lvlText w:val="%9."/>
      <w:lvlJc w:val="right"/>
      <w:pPr>
        <w:tabs>
          <w:tab w:val="num" w:pos="6840"/>
        </w:tabs>
        <w:ind w:left="6840" w:hanging="180"/>
      </w:pPr>
    </w:lvl>
  </w:abstractNum>
  <w:abstractNum w:abstractNumId="19" w15:restartNumberingAfterBreak="0">
    <w:nsid w:val="49434C72"/>
    <w:multiLevelType w:val="hybridMultilevel"/>
    <w:tmpl w:val="CBB0DAD0"/>
    <w:lvl w:ilvl="0" w:tplc="041D0015">
      <w:start w:val="1"/>
      <w:numFmt w:val="upperLette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0" w15:restartNumberingAfterBreak="0">
    <w:nsid w:val="4E5132B1"/>
    <w:multiLevelType w:val="hybridMultilevel"/>
    <w:tmpl w:val="FAAC2A2C"/>
    <w:lvl w:ilvl="0" w:tplc="060E85C4">
      <w:start w:val="1"/>
      <w:numFmt w:val="lowerLetter"/>
      <w:lvlText w:val="%1)"/>
      <w:lvlJc w:val="left"/>
      <w:pPr>
        <w:ind w:left="1080" w:hanging="360"/>
      </w:pPr>
      <w:rPr>
        <w:rFonts w:hint="default"/>
      </w:rPr>
    </w:lvl>
    <w:lvl w:ilvl="1" w:tplc="5088DD9E" w:tentative="1">
      <w:start w:val="1"/>
      <w:numFmt w:val="lowerLetter"/>
      <w:lvlText w:val="%2."/>
      <w:lvlJc w:val="left"/>
      <w:pPr>
        <w:ind w:left="1800" w:hanging="360"/>
      </w:pPr>
    </w:lvl>
    <w:lvl w:ilvl="2" w:tplc="6FCA101E" w:tentative="1">
      <w:start w:val="1"/>
      <w:numFmt w:val="lowerRoman"/>
      <w:lvlText w:val="%3."/>
      <w:lvlJc w:val="right"/>
      <w:pPr>
        <w:ind w:left="2520" w:hanging="180"/>
      </w:pPr>
    </w:lvl>
    <w:lvl w:ilvl="3" w:tplc="BFA01634" w:tentative="1">
      <w:start w:val="1"/>
      <w:numFmt w:val="decimal"/>
      <w:lvlText w:val="%4."/>
      <w:lvlJc w:val="left"/>
      <w:pPr>
        <w:ind w:left="3240" w:hanging="360"/>
      </w:pPr>
    </w:lvl>
    <w:lvl w:ilvl="4" w:tplc="45C4EFE4" w:tentative="1">
      <w:start w:val="1"/>
      <w:numFmt w:val="lowerLetter"/>
      <w:lvlText w:val="%5."/>
      <w:lvlJc w:val="left"/>
      <w:pPr>
        <w:ind w:left="3960" w:hanging="360"/>
      </w:pPr>
    </w:lvl>
    <w:lvl w:ilvl="5" w:tplc="83C8F8E4" w:tentative="1">
      <w:start w:val="1"/>
      <w:numFmt w:val="lowerRoman"/>
      <w:lvlText w:val="%6."/>
      <w:lvlJc w:val="right"/>
      <w:pPr>
        <w:ind w:left="4680" w:hanging="180"/>
      </w:pPr>
    </w:lvl>
    <w:lvl w:ilvl="6" w:tplc="FA926098" w:tentative="1">
      <w:start w:val="1"/>
      <w:numFmt w:val="decimal"/>
      <w:lvlText w:val="%7."/>
      <w:lvlJc w:val="left"/>
      <w:pPr>
        <w:ind w:left="5400" w:hanging="360"/>
      </w:pPr>
    </w:lvl>
    <w:lvl w:ilvl="7" w:tplc="21367A16" w:tentative="1">
      <w:start w:val="1"/>
      <w:numFmt w:val="lowerLetter"/>
      <w:lvlText w:val="%8."/>
      <w:lvlJc w:val="left"/>
      <w:pPr>
        <w:ind w:left="6120" w:hanging="360"/>
      </w:pPr>
    </w:lvl>
    <w:lvl w:ilvl="8" w:tplc="2C2880F8" w:tentative="1">
      <w:start w:val="1"/>
      <w:numFmt w:val="lowerRoman"/>
      <w:lvlText w:val="%9."/>
      <w:lvlJc w:val="right"/>
      <w:pPr>
        <w:ind w:left="6840" w:hanging="180"/>
      </w:pPr>
    </w:lvl>
  </w:abstractNum>
  <w:abstractNum w:abstractNumId="21" w15:restartNumberingAfterBreak="0">
    <w:nsid w:val="4F664A0F"/>
    <w:multiLevelType w:val="hybridMultilevel"/>
    <w:tmpl w:val="D01EB94A"/>
    <w:lvl w:ilvl="0" w:tplc="041D0015">
      <w:start w:val="1"/>
      <w:numFmt w:val="upperLetter"/>
      <w:lvlText w:val="%1."/>
      <w:lvlJc w:val="left"/>
      <w:pPr>
        <w:ind w:left="2072" w:hanging="360"/>
      </w:p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61D903E1"/>
    <w:multiLevelType w:val="hybridMultilevel"/>
    <w:tmpl w:val="1B2231E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6" w15:restartNumberingAfterBreak="0">
    <w:nsid w:val="69482DC1"/>
    <w:multiLevelType w:val="hybridMultilevel"/>
    <w:tmpl w:val="FDDC8DA4"/>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27" w15:restartNumberingAfterBreak="0">
    <w:nsid w:val="69D4454D"/>
    <w:multiLevelType w:val="hybridMultilevel"/>
    <w:tmpl w:val="D5048726"/>
    <w:lvl w:ilvl="0" w:tplc="A21815EC">
      <w:start w:val="1"/>
      <w:numFmt w:val="decimal"/>
      <w:lvlText w:val="%1."/>
      <w:lvlJc w:val="left"/>
      <w:pPr>
        <w:tabs>
          <w:tab w:val="num" w:pos="720"/>
        </w:tabs>
        <w:ind w:left="720" w:hanging="360"/>
      </w:pPr>
      <w:rPr>
        <w:rFonts w:hint="default"/>
      </w:rPr>
    </w:lvl>
    <w:lvl w:ilvl="1" w:tplc="481836F8">
      <w:start w:val="1"/>
      <w:numFmt w:val="lowerLetter"/>
      <w:lvlText w:val="%2."/>
      <w:lvlJc w:val="left"/>
      <w:pPr>
        <w:tabs>
          <w:tab w:val="num" w:pos="1440"/>
        </w:tabs>
        <w:ind w:left="1440" w:hanging="360"/>
      </w:pPr>
    </w:lvl>
    <w:lvl w:ilvl="2" w:tplc="3EBC2C8E">
      <w:start w:val="1"/>
      <w:numFmt w:val="upperLetter"/>
      <w:lvlText w:val="%3."/>
      <w:lvlJc w:val="left"/>
      <w:pPr>
        <w:tabs>
          <w:tab w:val="num" w:pos="2340"/>
        </w:tabs>
        <w:ind w:left="2340" w:hanging="360"/>
      </w:pPr>
      <w:rPr>
        <w:rFonts w:hint="default"/>
      </w:rPr>
    </w:lvl>
    <w:lvl w:ilvl="3" w:tplc="AA30A17E" w:tentative="1">
      <w:start w:val="1"/>
      <w:numFmt w:val="decimal"/>
      <w:lvlText w:val="%4."/>
      <w:lvlJc w:val="left"/>
      <w:pPr>
        <w:tabs>
          <w:tab w:val="num" w:pos="2880"/>
        </w:tabs>
        <w:ind w:left="2880" w:hanging="360"/>
      </w:pPr>
    </w:lvl>
    <w:lvl w:ilvl="4" w:tplc="C9762CEC" w:tentative="1">
      <w:start w:val="1"/>
      <w:numFmt w:val="lowerLetter"/>
      <w:lvlText w:val="%5."/>
      <w:lvlJc w:val="left"/>
      <w:pPr>
        <w:tabs>
          <w:tab w:val="num" w:pos="3600"/>
        </w:tabs>
        <w:ind w:left="3600" w:hanging="360"/>
      </w:pPr>
    </w:lvl>
    <w:lvl w:ilvl="5" w:tplc="D758E894" w:tentative="1">
      <w:start w:val="1"/>
      <w:numFmt w:val="lowerRoman"/>
      <w:lvlText w:val="%6."/>
      <w:lvlJc w:val="right"/>
      <w:pPr>
        <w:tabs>
          <w:tab w:val="num" w:pos="4320"/>
        </w:tabs>
        <w:ind w:left="4320" w:hanging="180"/>
      </w:pPr>
    </w:lvl>
    <w:lvl w:ilvl="6" w:tplc="1EE208AC" w:tentative="1">
      <w:start w:val="1"/>
      <w:numFmt w:val="decimal"/>
      <w:lvlText w:val="%7."/>
      <w:lvlJc w:val="left"/>
      <w:pPr>
        <w:tabs>
          <w:tab w:val="num" w:pos="5040"/>
        </w:tabs>
        <w:ind w:left="5040" w:hanging="360"/>
      </w:pPr>
    </w:lvl>
    <w:lvl w:ilvl="7" w:tplc="F2BEF918" w:tentative="1">
      <w:start w:val="1"/>
      <w:numFmt w:val="lowerLetter"/>
      <w:lvlText w:val="%8."/>
      <w:lvlJc w:val="left"/>
      <w:pPr>
        <w:tabs>
          <w:tab w:val="num" w:pos="5760"/>
        </w:tabs>
        <w:ind w:left="5760" w:hanging="360"/>
      </w:pPr>
    </w:lvl>
    <w:lvl w:ilvl="8" w:tplc="96524176" w:tentative="1">
      <w:start w:val="1"/>
      <w:numFmt w:val="lowerRoman"/>
      <w:lvlText w:val="%9."/>
      <w:lvlJc w:val="right"/>
      <w:pPr>
        <w:tabs>
          <w:tab w:val="num" w:pos="6480"/>
        </w:tabs>
        <w:ind w:left="6480" w:hanging="180"/>
      </w:p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41D47FA"/>
    <w:multiLevelType w:val="hybridMultilevel"/>
    <w:tmpl w:val="947CCA04"/>
    <w:lvl w:ilvl="0" w:tplc="041D000F">
      <w:start w:val="1"/>
      <w:numFmt w:val="decimal"/>
      <w:lvlText w:val="%1."/>
      <w:lvlJc w:val="left"/>
      <w:pPr>
        <w:ind w:left="1712" w:hanging="360"/>
      </w:pPr>
    </w:lvl>
    <w:lvl w:ilvl="1" w:tplc="2BB29C82">
      <w:start w:val="1"/>
      <w:numFmt w:val="upperLetter"/>
      <w:lvlText w:val="%2."/>
      <w:lvlJc w:val="left"/>
      <w:pPr>
        <w:ind w:left="2432" w:hanging="360"/>
      </w:pPr>
      <w:rPr>
        <w:rFonts w:hint="default"/>
      </w:r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0" w15:restartNumberingAfterBreak="0">
    <w:nsid w:val="75546F90"/>
    <w:multiLevelType w:val="hybridMultilevel"/>
    <w:tmpl w:val="FE6AC9C2"/>
    <w:lvl w:ilvl="0" w:tplc="041D0017">
      <w:start w:val="1"/>
      <w:numFmt w:val="lowerLetter"/>
      <w:lvlText w:val="%1)"/>
      <w:lvlJc w:val="left"/>
      <w:pPr>
        <w:ind w:left="2432" w:hanging="360"/>
      </w:pPr>
    </w:lvl>
    <w:lvl w:ilvl="1" w:tplc="041D0019" w:tentative="1">
      <w:start w:val="1"/>
      <w:numFmt w:val="lowerLetter"/>
      <w:lvlText w:val="%2."/>
      <w:lvlJc w:val="left"/>
      <w:pPr>
        <w:ind w:left="3152" w:hanging="360"/>
      </w:pPr>
    </w:lvl>
    <w:lvl w:ilvl="2" w:tplc="041D001B" w:tentative="1">
      <w:start w:val="1"/>
      <w:numFmt w:val="lowerRoman"/>
      <w:lvlText w:val="%3."/>
      <w:lvlJc w:val="right"/>
      <w:pPr>
        <w:ind w:left="3872" w:hanging="180"/>
      </w:pPr>
    </w:lvl>
    <w:lvl w:ilvl="3" w:tplc="041D000F" w:tentative="1">
      <w:start w:val="1"/>
      <w:numFmt w:val="decimal"/>
      <w:lvlText w:val="%4."/>
      <w:lvlJc w:val="left"/>
      <w:pPr>
        <w:ind w:left="4592" w:hanging="360"/>
      </w:pPr>
    </w:lvl>
    <w:lvl w:ilvl="4" w:tplc="041D0019" w:tentative="1">
      <w:start w:val="1"/>
      <w:numFmt w:val="lowerLetter"/>
      <w:lvlText w:val="%5."/>
      <w:lvlJc w:val="left"/>
      <w:pPr>
        <w:ind w:left="5312" w:hanging="360"/>
      </w:pPr>
    </w:lvl>
    <w:lvl w:ilvl="5" w:tplc="041D001B" w:tentative="1">
      <w:start w:val="1"/>
      <w:numFmt w:val="lowerRoman"/>
      <w:lvlText w:val="%6."/>
      <w:lvlJc w:val="right"/>
      <w:pPr>
        <w:ind w:left="6032" w:hanging="180"/>
      </w:pPr>
    </w:lvl>
    <w:lvl w:ilvl="6" w:tplc="041D000F" w:tentative="1">
      <w:start w:val="1"/>
      <w:numFmt w:val="decimal"/>
      <w:lvlText w:val="%7."/>
      <w:lvlJc w:val="left"/>
      <w:pPr>
        <w:ind w:left="6752" w:hanging="360"/>
      </w:pPr>
    </w:lvl>
    <w:lvl w:ilvl="7" w:tplc="041D0019" w:tentative="1">
      <w:start w:val="1"/>
      <w:numFmt w:val="lowerLetter"/>
      <w:lvlText w:val="%8."/>
      <w:lvlJc w:val="left"/>
      <w:pPr>
        <w:ind w:left="7472" w:hanging="360"/>
      </w:pPr>
    </w:lvl>
    <w:lvl w:ilvl="8" w:tplc="041D001B" w:tentative="1">
      <w:start w:val="1"/>
      <w:numFmt w:val="lowerRoman"/>
      <w:lvlText w:val="%9."/>
      <w:lvlJc w:val="right"/>
      <w:pPr>
        <w:ind w:left="8192" w:hanging="180"/>
      </w:pPr>
    </w:lvl>
  </w:abstractNum>
  <w:abstractNum w:abstractNumId="31" w15:restartNumberingAfterBreak="0">
    <w:nsid w:val="7B6D5700"/>
    <w:multiLevelType w:val="hybridMultilevel"/>
    <w:tmpl w:val="E354CFCC"/>
    <w:lvl w:ilvl="0" w:tplc="947608F6">
      <w:start w:val="1"/>
      <w:numFmt w:val="decimal"/>
      <w:lvlText w:val="%1."/>
      <w:lvlJc w:val="left"/>
      <w:pPr>
        <w:tabs>
          <w:tab w:val="num" w:pos="720"/>
        </w:tabs>
        <w:ind w:left="720" w:hanging="360"/>
      </w:pPr>
      <w:rPr>
        <w:rFonts w:hint="default"/>
      </w:rPr>
    </w:lvl>
    <w:lvl w:ilvl="1" w:tplc="23D8909E" w:tentative="1">
      <w:start w:val="1"/>
      <w:numFmt w:val="lowerLetter"/>
      <w:lvlText w:val="%2."/>
      <w:lvlJc w:val="left"/>
      <w:pPr>
        <w:tabs>
          <w:tab w:val="num" w:pos="1440"/>
        </w:tabs>
        <w:ind w:left="1440" w:hanging="360"/>
      </w:pPr>
    </w:lvl>
    <w:lvl w:ilvl="2" w:tplc="92AEBCCC" w:tentative="1">
      <w:start w:val="1"/>
      <w:numFmt w:val="lowerRoman"/>
      <w:lvlText w:val="%3."/>
      <w:lvlJc w:val="right"/>
      <w:pPr>
        <w:tabs>
          <w:tab w:val="num" w:pos="2160"/>
        </w:tabs>
        <w:ind w:left="2160" w:hanging="180"/>
      </w:pPr>
    </w:lvl>
    <w:lvl w:ilvl="3" w:tplc="7902C136" w:tentative="1">
      <w:start w:val="1"/>
      <w:numFmt w:val="decimal"/>
      <w:lvlText w:val="%4."/>
      <w:lvlJc w:val="left"/>
      <w:pPr>
        <w:tabs>
          <w:tab w:val="num" w:pos="2880"/>
        </w:tabs>
        <w:ind w:left="2880" w:hanging="360"/>
      </w:pPr>
    </w:lvl>
    <w:lvl w:ilvl="4" w:tplc="A7BE910E" w:tentative="1">
      <w:start w:val="1"/>
      <w:numFmt w:val="lowerLetter"/>
      <w:lvlText w:val="%5."/>
      <w:lvlJc w:val="left"/>
      <w:pPr>
        <w:tabs>
          <w:tab w:val="num" w:pos="3600"/>
        </w:tabs>
        <w:ind w:left="3600" w:hanging="360"/>
      </w:pPr>
    </w:lvl>
    <w:lvl w:ilvl="5" w:tplc="491C3308" w:tentative="1">
      <w:start w:val="1"/>
      <w:numFmt w:val="lowerRoman"/>
      <w:lvlText w:val="%6."/>
      <w:lvlJc w:val="right"/>
      <w:pPr>
        <w:tabs>
          <w:tab w:val="num" w:pos="4320"/>
        </w:tabs>
        <w:ind w:left="4320" w:hanging="180"/>
      </w:pPr>
    </w:lvl>
    <w:lvl w:ilvl="6" w:tplc="3E28EFC4" w:tentative="1">
      <w:start w:val="1"/>
      <w:numFmt w:val="decimal"/>
      <w:lvlText w:val="%7."/>
      <w:lvlJc w:val="left"/>
      <w:pPr>
        <w:tabs>
          <w:tab w:val="num" w:pos="5040"/>
        </w:tabs>
        <w:ind w:left="5040" w:hanging="360"/>
      </w:pPr>
    </w:lvl>
    <w:lvl w:ilvl="7" w:tplc="C166F1A6" w:tentative="1">
      <w:start w:val="1"/>
      <w:numFmt w:val="lowerLetter"/>
      <w:lvlText w:val="%8."/>
      <w:lvlJc w:val="left"/>
      <w:pPr>
        <w:tabs>
          <w:tab w:val="num" w:pos="5760"/>
        </w:tabs>
        <w:ind w:left="5760" w:hanging="360"/>
      </w:pPr>
    </w:lvl>
    <w:lvl w:ilvl="8" w:tplc="F5126CBE" w:tentative="1">
      <w:start w:val="1"/>
      <w:numFmt w:val="lowerRoman"/>
      <w:lvlText w:val="%9."/>
      <w:lvlJc w:val="right"/>
      <w:pPr>
        <w:tabs>
          <w:tab w:val="num" w:pos="6480"/>
        </w:tabs>
        <w:ind w:left="6480" w:hanging="180"/>
      </w:pPr>
    </w:lvl>
  </w:abstractNum>
  <w:abstractNum w:abstractNumId="32" w15:restartNumberingAfterBreak="0">
    <w:nsid w:val="7B972985"/>
    <w:multiLevelType w:val="hybridMultilevel"/>
    <w:tmpl w:val="295E6D78"/>
    <w:lvl w:ilvl="0" w:tplc="7FC41786">
      <w:start w:val="1"/>
      <w:numFmt w:val="lowerLetter"/>
      <w:lvlText w:val="%1)"/>
      <w:lvlJc w:val="left"/>
      <w:pPr>
        <w:ind w:left="720" w:hanging="360"/>
      </w:pPr>
      <w:rPr>
        <w:rFonts w:hint="default"/>
      </w:rPr>
    </w:lvl>
    <w:lvl w:ilvl="1" w:tplc="E9283CB0">
      <w:start w:val="1"/>
      <w:numFmt w:val="lowerLetter"/>
      <w:lvlText w:val="%2."/>
      <w:lvlJc w:val="left"/>
      <w:pPr>
        <w:ind w:left="1440" w:hanging="360"/>
      </w:pPr>
    </w:lvl>
    <w:lvl w:ilvl="2" w:tplc="BA54B38C">
      <w:start w:val="1"/>
      <w:numFmt w:val="lowerRoman"/>
      <w:lvlText w:val="%3."/>
      <w:lvlJc w:val="right"/>
      <w:pPr>
        <w:ind w:left="2160" w:hanging="180"/>
      </w:pPr>
    </w:lvl>
    <w:lvl w:ilvl="3" w:tplc="6FE65B84" w:tentative="1">
      <w:start w:val="1"/>
      <w:numFmt w:val="decimal"/>
      <w:lvlText w:val="%4."/>
      <w:lvlJc w:val="left"/>
      <w:pPr>
        <w:ind w:left="2880" w:hanging="360"/>
      </w:pPr>
    </w:lvl>
    <w:lvl w:ilvl="4" w:tplc="422C124C" w:tentative="1">
      <w:start w:val="1"/>
      <w:numFmt w:val="lowerLetter"/>
      <w:lvlText w:val="%5."/>
      <w:lvlJc w:val="left"/>
      <w:pPr>
        <w:ind w:left="3600" w:hanging="360"/>
      </w:pPr>
    </w:lvl>
    <w:lvl w:ilvl="5" w:tplc="68DACC0A" w:tentative="1">
      <w:start w:val="1"/>
      <w:numFmt w:val="lowerRoman"/>
      <w:lvlText w:val="%6."/>
      <w:lvlJc w:val="right"/>
      <w:pPr>
        <w:ind w:left="4320" w:hanging="180"/>
      </w:pPr>
    </w:lvl>
    <w:lvl w:ilvl="6" w:tplc="468CE0D8" w:tentative="1">
      <w:start w:val="1"/>
      <w:numFmt w:val="decimal"/>
      <w:lvlText w:val="%7."/>
      <w:lvlJc w:val="left"/>
      <w:pPr>
        <w:ind w:left="5040" w:hanging="360"/>
      </w:pPr>
    </w:lvl>
    <w:lvl w:ilvl="7" w:tplc="6B62FDF8" w:tentative="1">
      <w:start w:val="1"/>
      <w:numFmt w:val="lowerLetter"/>
      <w:lvlText w:val="%8."/>
      <w:lvlJc w:val="left"/>
      <w:pPr>
        <w:ind w:left="5760" w:hanging="360"/>
      </w:pPr>
    </w:lvl>
    <w:lvl w:ilvl="8" w:tplc="C6DC67FE" w:tentative="1">
      <w:start w:val="1"/>
      <w:numFmt w:val="lowerRoman"/>
      <w:lvlText w:val="%9."/>
      <w:lvlJc w:val="right"/>
      <w:pPr>
        <w:ind w:left="6480" w:hanging="180"/>
      </w:p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59992743">
    <w:abstractNumId w:val="34"/>
  </w:num>
  <w:num w:numId="2" w16cid:durableId="535854668">
    <w:abstractNumId w:val="24"/>
  </w:num>
  <w:num w:numId="3" w16cid:durableId="1956790536">
    <w:abstractNumId w:val="0"/>
  </w:num>
  <w:num w:numId="4" w16cid:durableId="846023103">
    <w:abstractNumId w:val="10"/>
  </w:num>
  <w:num w:numId="5" w16cid:durableId="110101270">
    <w:abstractNumId w:val="28"/>
  </w:num>
  <w:num w:numId="6" w16cid:durableId="873158759">
    <w:abstractNumId w:val="4"/>
  </w:num>
  <w:num w:numId="7" w16cid:durableId="517932438">
    <w:abstractNumId w:val="17"/>
  </w:num>
  <w:num w:numId="8" w16cid:durableId="872494406">
    <w:abstractNumId w:val="13"/>
  </w:num>
  <w:num w:numId="9" w16cid:durableId="76833734">
    <w:abstractNumId w:val="2"/>
  </w:num>
  <w:num w:numId="10" w16cid:durableId="960377390">
    <w:abstractNumId w:val="2"/>
  </w:num>
  <w:num w:numId="11" w16cid:durableId="1478496212">
    <w:abstractNumId w:val="5"/>
  </w:num>
  <w:num w:numId="12" w16cid:durableId="1302686746">
    <w:abstractNumId w:val="8"/>
  </w:num>
  <w:num w:numId="13" w16cid:durableId="1760835167">
    <w:abstractNumId w:val="23"/>
  </w:num>
  <w:num w:numId="14" w16cid:durableId="363872503">
    <w:abstractNumId w:val="14"/>
  </w:num>
  <w:num w:numId="15" w16cid:durableId="1942300838">
    <w:abstractNumId w:val="11"/>
  </w:num>
  <w:num w:numId="16" w16cid:durableId="157426435">
    <w:abstractNumId w:val="22"/>
  </w:num>
  <w:num w:numId="17" w16cid:durableId="661545905">
    <w:abstractNumId w:val="9"/>
  </w:num>
  <w:num w:numId="18" w16cid:durableId="300549034">
    <w:abstractNumId w:val="16"/>
  </w:num>
  <w:num w:numId="19" w16cid:durableId="36897284">
    <w:abstractNumId w:val="33"/>
  </w:num>
  <w:num w:numId="20" w16cid:durableId="132066757">
    <w:abstractNumId w:val="1"/>
  </w:num>
  <w:num w:numId="21" w16cid:durableId="221871083">
    <w:abstractNumId w:val="31"/>
  </w:num>
  <w:num w:numId="22" w16cid:durableId="1250238317">
    <w:abstractNumId w:val="27"/>
  </w:num>
  <w:num w:numId="23" w16cid:durableId="90275664">
    <w:abstractNumId w:val="18"/>
  </w:num>
  <w:num w:numId="24" w16cid:durableId="550264839">
    <w:abstractNumId w:val="20"/>
  </w:num>
  <w:num w:numId="25" w16cid:durableId="481971589">
    <w:abstractNumId w:val="32"/>
  </w:num>
  <w:num w:numId="26" w16cid:durableId="207186095">
    <w:abstractNumId w:val="7"/>
  </w:num>
  <w:num w:numId="27" w16cid:durableId="866337144">
    <w:abstractNumId w:val="25"/>
  </w:num>
  <w:num w:numId="28" w16cid:durableId="1885869960">
    <w:abstractNumId w:val="29"/>
  </w:num>
  <w:num w:numId="29" w16cid:durableId="1876000167">
    <w:abstractNumId w:val="6"/>
  </w:num>
  <w:num w:numId="30" w16cid:durableId="1196624757">
    <w:abstractNumId w:val="3"/>
  </w:num>
  <w:num w:numId="31" w16cid:durableId="1258367070">
    <w:abstractNumId w:val="21"/>
  </w:num>
  <w:num w:numId="32" w16cid:durableId="344022263">
    <w:abstractNumId w:val="30"/>
  </w:num>
  <w:num w:numId="33" w16cid:durableId="1083138533">
    <w:abstractNumId w:val="19"/>
  </w:num>
  <w:num w:numId="34" w16cid:durableId="1010529066">
    <w:abstractNumId w:val="12"/>
  </w:num>
  <w:num w:numId="35" w16cid:durableId="343173784">
    <w:abstractNumId w:val="26"/>
  </w:num>
  <w:num w:numId="36" w16cid:durableId="153696090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0624"/>
    <w:rsid w:val="00047309"/>
    <w:rsid w:val="00050500"/>
    <w:rsid w:val="0005691C"/>
    <w:rsid w:val="00056ECB"/>
    <w:rsid w:val="00056ED5"/>
    <w:rsid w:val="000655CC"/>
    <w:rsid w:val="000700AE"/>
    <w:rsid w:val="00071041"/>
    <w:rsid w:val="00082757"/>
    <w:rsid w:val="00084024"/>
    <w:rsid w:val="0009062C"/>
    <w:rsid w:val="00095368"/>
    <w:rsid w:val="000954C4"/>
    <w:rsid w:val="000A4C35"/>
    <w:rsid w:val="000A611A"/>
    <w:rsid w:val="000B12D9"/>
    <w:rsid w:val="000B4536"/>
    <w:rsid w:val="000B7715"/>
    <w:rsid w:val="000E463B"/>
    <w:rsid w:val="000E5A7E"/>
    <w:rsid w:val="000F2AB4"/>
    <w:rsid w:val="000F43A3"/>
    <w:rsid w:val="000F4882"/>
    <w:rsid w:val="000F7681"/>
    <w:rsid w:val="00103031"/>
    <w:rsid w:val="001044FE"/>
    <w:rsid w:val="00107804"/>
    <w:rsid w:val="001139D4"/>
    <w:rsid w:val="001216DF"/>
    <w:rsid w:val="00131B08"/>
    <w:rsid w:val="00132A59"/>
    <w:rsid w:val="00133337"/>
    <w:rsid w:val="00133A0F"/>
    <w:rsid w:val="001342D9"/>
    <w:rsid w:val="0013580F"/>
    <w:rsid w:val="00137B6D"/>
    <w:rsid w:val="0014070B"/>
    <w:rsid w:val="001422C1"/>
    <w:rsid w:val="00144B54"/>
    <w:rsid w:val="001522AE"/>
    <w:rsid w:val="00152594"/>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30F7"/>
    <w:rsid w:val="00250F24"/>
    <w:rsid w:val="002523C5"/>
    <w:rsid w:val="0025380B"/>
    <w:rsid w:val="0025703A"/>
    <w:rsid w:val="00262F3D"/>
    <w:rsid w:val="00263281"/>
    <w:rsid w:val="002651D6"/>
    <w:rsid w:val="0026551F"/>
    <w:rsid w:val="00267520"/>
    <w:rsid w:val="00277B64"/>
    <w:rsid w:val="00280A85"/>
    <w:rsid w:val="00283E6D"/>
    <w:rsid w:val="00284119"/>
    <w:rsid w:val="00290B5C"/>
    <w:rsid w:val="00292611"/>
    <w:rsid w:val="00294791"/>
    <w:rsid w:val="002B0B30"/>
    <w:rsid w:val="002B0C78"/>
    <w:rsid w:val="002B354E"/>
    <w:rsid w:val="002C0C02"/>
    <w:rsid w:val="002C1277"/>
    <w:rsid w:val="002C416D"/>
    <w:rsid w:val="002C60AD"/>
    <w:rsid w:val="002D0E0E"/>
    <w:rsid w:val="002D6023"/>
    <w:rsid w:val="002E08D8"/>
    <w:rsid w:val="002E263F"/>
    <w:rsid w:val="002E6F81"/>
    <w:rsid w:val="002F08BA"/>
    <w:rsid w:val="002F10D0"/>
    <w:rsid w:val="002F2CFF"/>
    <w:rsid w:val="002F568B"/>
    <w:rsid w:val="002F7818"/>
    <w:rsid w:val="003066D0"/>
    <w:rsid w:val="00311401"/>
    <w:rsid w:val="003203D7"/>
    <w:rsid w:val="00320F86"/>
    <w:rsid w:val="00324171"/>
    <w:rsid w:val="00326C24"/>
    <w:rsid w:val="003313D4"/>
    <w:rsid w:val="00337F99"/>
    <w:rsid w:val="0034307B"/>
    <w:rsid w:val="00345EB1"/>
    <w:rsid w:val="00350CC4"/>
    <w:rsid w:val="00360E0D"/>
    <w:rsid w:val="00363052"/>
    <w:rsid w:val="0036357D"/>
    <w:rsid w:val="00363B23"/>
    <w:rsid w:val="0036594C"/>
    <w:rsid w:val="00367D19"/>
    <w:rsid w:val="00371BED"/>
    <w:rsid w:val="00384019"/>
    <w:rsid w:val="003854F1"/>
    <w:rsid w:val="0039118E"/>
    <w:rsid w:val="003913DF"/>
    <w:rsid w:val="00397F54"/>
    <w:rsid w:val="003A0D43"/>
    <w:rsid w:val="003B0125"/>
    <w:rsid w:val="003B2A4B"/>
    <w:rsid w:val="003D099E"/>
    <w:rsid w:val="003D1F85"/>
    <w:rsid w:val="003D21A2"/>
    <w:rsid w:val="003D24D5"/>
    <w:rsid w:val="003D252F"/>
    <w:rsid w:val="003D29D2"/>
    <w:rsid w:val="003E0705"/>
    <w:rsid w:val="003E2FF7"/>
    <w:rsid w:val="003F1013"/>
    <w:rsid w:val="003F1ACF"/>
    <w:rsid w:val="004034DE"/>
    <w:rsid w:val="00404948"/>
    <w:rsid w:val="00406BEA"/>
    <w:rsid w:val="00413A60"/>
    <w:rsid w:val="004230F7"/>
    <w:rsid w:val="0043167E"/>
    <w:rsid w:val="0043409A"/>
    <w:rsid w:val="00443C1E"/>
    <w:rsid w:val="00446255"/>
    <w:rsid w:val="00451935"/>
    <w:rsid w:val="0045207E"/>
    <w:rsid w:val="00460ED0"/>
    <w:rsid w:val="00465651"/>
    <w:rsid w:val="00470BEB"/>
    <w:rsid w:val="00470CE7"/>
    <w:rsid w:val="00470F4F"/>
    <w:rsid w:val="00472482"/>
    <w:rsid w:val="00480DC7"/>
    <w:rsid w:val="004876F6"/>
    <w:rsid w:val="0049236A"/>
    <w:rsid w:val="00492718"/>
    <w:rsid w:val="00492A1E"/>
    <w:rsid w:val="004A355D"/>
    <w:rsid w:val="004A4970"/>
    <w:rsid w:val="004B2183"/>
    <w:rsid w:val="004B2A01"/>
    <w:rsid w:val="004B53D2"/>
    <w:rsid w:val="004C2559"/>
    <w:rsid w:val="004C4DF6"/>
    <w:rsid w:val="004D7BA3"/>
    <w:rsid w:val="004F4518"/>
    <w:rsid w:val="004F4C62"/>
    <w:rsid w:val="00501433"/>
    <w:rsid w:val="00504525"/>
    <w:rsid w:val="00511CC4"/>
    <w:rsid w:val="005209CA"/>
    <w:rsid w:val="00530B69"/>
    <w:rsid w:val="00531E60"/>
    <w:rsid w:val="00533160"/>
    <w:rsid w:val="00536A5A"/>
    <w:rsid w:val="00541D07"/>
    <w:rsid w:val="00544BAB"/>
    <w:rsid w:val="00545F31"/>
    <w:rsid w:val="00552DBB"/>
    <w:rsid w:val="005578FA"/>
    <w:rsid w:val="00565129"/>
    <w:rsid w:val="00565CD0"/>
    <w:rsid w:val="00567820"/>
    <w:rsid w:val="005770AD"/>
    <w:rsid w:val="00581414"/>
    <w:rsid w:val="00582490"/>
    <w:rsid w:val="005826FA"/>
    <w:rsid w:val="00597E28"/>
    <w:rsid w:val="005A2E3B"/>
    <w:rsid w:val="005A523A"/>
    <w:rsid w:val="005A54ED"/>
    <w:rsid w:val="005A5D5B"/>
    <w:rsid w:val="005A6081"/>
    <w:rsid w:val="005A627D"/>
    <w:rsid w:val="005B1CEE"/>
    <w:rsid w:val="005C0045"/>
    <w:rsid w:val="005C084E"/>
    <w:rsid w:val="005C4606"/>
    <w:rsid w:val="005D0B0C"/>
    <w:rsid w:val="005E02B3"/>
    <w:rsid w:val="005E1E24"/>
    <w:rsid w:val="005E487B"/>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70F1"/>
    <w:rsid w:val="00717355"/>
    <w:rsid w:val="0072075B"/>
    <w:rsid w:val="007221C2"/>
    <w:rsid w:val="00725816"/>
    <w:rsid w:val="0072652D"/>
    <w:rsid w:val="00730174"/>
    <w:rsid w:val="00730955"/>
    <w:rsid w:val="00733A9C"/>
    <w:rsid w:val="00736574"/>
    <w:rsid w:val="007367E0"/>
    <w:rsid w:val="00737215"/>
    <w:rsid w:val="00754905"/>
    <w:rsid w:val="00760038"/>
    <w:rsid w:val="00762EE0"/>
    <w:rsid w:val="00765C41"/>
    <w:rsid w:val="00771100"/>
    <w:rsid w:val="00773E8B"/>
    <w:rsid w:val="007759DD"/>
    <w:rsid w:val="0078609F"/>
    <w:rsid w:val="007917BA"/>
    <w:rsid w:val="007A5C6F"/>
    <w:rsid w:val="007A5D11"/>
    <w:rsid w:val="007C198B"/>
    <w:rsid w:val="007C23F0"/>
    <w:rsid w:val="007D4241"/>
    <w:rsid w:val="007D4317"/>
    <w:rsid w:val="007D4EA3"/>
    <w:rsid w:val="007F1CFF"/>
    <w:rsid w:val="007F5DD5"/>
    <w:rsid w:val="008052A1"/>
    <w:rsid w:val="00813B9C"/>
    <w:rsid w:val="00821A1B"/>
    <w:rsid w:val="008262E9"/>
    <w:rsid w:val="00827E69"/>
    <w:rsid w:val="00834308"/>
    <w:rsid w:val="00835C4D"/>
    <w:rsid w:val="00843F48"/>
    <w:rsid w:val="00851423"/>
    <w:rsid w:val="00857848"/>
    <w:rsid w:val="008654B6"/>
    <w:rsid w:val="008654C8"/>
    <w:rsid w:val="0087139C"/>
    <w:rsid w:val="00880E83"/>
    <w:rsid w:val="008878A6"/>
    <w:rsid w:val="00892F28"/>
    <w:rsid w:val="00896DBE"/>
    <w:rsid w:val="008A0C5F"/>
    <w:rsid w:val="008A3DEA"/>
    <w:rsid w:val="008A4EB9"/>
    <w:rsid w:val="008A74C0"/>
    <w:rsid w:val="008B1694"/>
    <w:rsid w:val="008B35A3"/>
    <w:rsid w:val="008B3BD7"/>
    <w:rsid w:val="008C3DE8"/>
    <w:rsid w:val="008C4B27"/>
    <w:rsid w:val="008C7F2A"/>
    <w:rsid w:val="008D2AB4"/>
    <w:rsid w:val="008E36F8"/>
    <w:rsid w:val="008E46B2"/>
    <w:rsid w:val="008E682C"/>
    <w:rsid w:val="008E78A1"/>
    <w:rsid w:val="008F589F"/>
    <w:rsid w:val="00906238"/>
    <w:rsid w:val="00907EF9"/>
    <w:rsid w:val="00910B3B"/>
    <w:rsid w:val="0091295C"/>
    <w:rsid w:val="00914D58"/>
    <w:rsid w:val="00921F47"/>
    <w:rsid w:val="009228AB"/>
    <w:rsid w:val="0093085B"/>
    <w:rsid w:val="00931C57"/>
    <w:rsid w:val="009347A5"/>
    <w:rsid w:val="00936236"/>
    <w:rsid w:val="00941EB8"/>
    <w:rsid w:val="00942257"/>
    <w:rsid w:val="009471BF"/>
    <w:rsid w:val="00950DDB"/>
    <w:rsid w:val="00950E4E"/>
    <w:rsid w:val="009529BD"/>
    <w:rsid w:val="009533B4"/>
    <w:rsid w:val="00971D93"/>
    <w:rsid w:val="009B1F6B"/>
    <w:rsid w:val="009C0D12"/>
    <w:rsid w:val="009C192E"/>
    <w:rsid w:val="009D6819"/>
    <w:rsid w:val="009D6D1C"/>
    <w:rsid w:val="009E0CF9"/>
    <w:rsid w:val="009E396C"/>
    <w:rsid w:val="009E531B"/>
    <w:rsid w:val="009E6C56"/>
    <w:rsid w:val="009E7DCF"/>
    <w:rsid w:val="009F4A56"/>
    <w:rsid w:val="009F4E65"/>
    <w:rsid w:val="00A006A5"/>
    <w:rsid w:val="00A057C1"/>
    <w:rsid w:val="00A05942"/>
    <w:rsid w:val="00A07BEC"/>
    <w:rsid w:val="00A264BE"/>
    <w:rsid w:val="00A272CA"/>
    <w:rsid w:val="00A33051"/>
    <w:rsid w:val="00A3785E"/>
    <w:rsid w:val="00A407AD"/>
    <w:rsid w:val="00A40923"/>
    <w:rsid w:val="00A41C05"/>
    <w:rsid w:val="00A42426"/>
    <w:rsid w:val="00A514B7"/>
    <w:rsid w:val="00A52D7B"/>
    <w:rsid w:val="00A54A0B"/>
    <w:rsid w:val="00A65FD4"/>
    <w:rsid w:val="00A75E15"/>
    <w:rsid w:val="00A81198"/>
    <w:rsid w:val="00A81E48"/>
    <w:rsid w:val="00A82035"/>
    <w:rsid w:val="00A90D77"/>
    <w:rsid w:val="00A92E07"/>
    <w:rsid w:val="00A9375C"/>
    <w:rsid w:val="00AA0B3A"/>
    <w:rsid w:val="00AA6EB4"/>
    <w:rsid w:val="00AA767D"/>
    <w:rsid w:val="00AB0CC9"/>
    <w:rsid w:val="00AB67AC"/>
    <w:rsid w:val="00AC3FF6"/>
    <w:rsid w:val="00AD73EC"/>
    <w:rsid w:val="00AE0C53"/>
    <w:rsid w:val="00AE5BC7"/>
    <w:rsid w:val="00AF5AAF"/>
    <w:rsid w:val="00B046D8"/>
    <w:rsid w:val="00B13F4C"/>
    <w:rsid w:val="00B16219"/>
    <w:rsid w:val="00B16C59"/>
    <w:rsid w:val="00B308AD"/>
    <w:rsid w:val="00B33FDD"/>
    <w:rsid w:val="00B359CC"/>
    <w:rsid w:val="00B36107"/>
    <w:rsid w:val="00B41789"/>
    <w:rsid w:val="00B42032"/>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5634"/>
    <w:rsid w:val="00BB6996"/>
    <w:rsid w:val="00BB69DB"/>
    <w:rsid w:val="00BC322E"/>
    <w:rsid w:val="00BC44CD"/>
    <w:rsid w:val="00BC48A6"/>
    <w:rsid w:val="00BE7978"/>
    <w:rsid w:val="00BF39AB"/>
    <w:rsid w:val="00C0610A"/>
    <w:rsid w:val="00C07DDB"/>
    <w:rsid w:val="00C4115D"/>
    <w:rsid w:val="00C43BDD"/>
    <w:rsid w:val="00C47778"/>
    <w:rsid w:val="00C5011E"/>
    <w:rsid w:val="00C50EE5"/>
    <w:rsid w:val="00C5240A"/>
    <w:rsid w:val="00C5398F"/>
    <w:rsid w:val="00C556F5"/>
    <w:rsid w:val="00C70E19"/>
    <w:rsid w:val="00C72574"/>
    <w:rsid w:val="00C73617"/>
    <w:rsid w:val="00C7430C"/>
    <w:rsid w:val="00C76EA2"/>
    <w:rsid w:val="00C85DA1"/>
    <w:rsid w:val="00C9071C"/>
    <w:rsid w:val="00C908FF"/>
    <w:rsid w:val="00C97BD3"/>
    <w:rsid w:val="00CA39EF"/>
    <w:rsid w:val="00CA521F"/>
    <w:rsid w:val="00CB0493"/>
    <w:rsid w:val="00CB17FF"/>
    <w:rsid w:val="00CB1ED7"/>
    <w:rsid w:val="00CC0890"/>
    <w:rsid w:val="00CC167C"/>
    <w:rsid w:val="00CC52D9"/>
    <w:rsid w:val="00CD6647"/>
    <w:rsid w:val="00CE4B73"/>
    <w:rsid w:val="00CE4CC6"/>
    <w:rsid w:val="00CF70BB"/>
    <w:rsid w:val="00D074DB"/>
    <w:rsid w:val="00D139CF"/>
    <w:rsid w:val="00D213D7"/>
    <w:rsid w:val="00D37E7F"/>
    <w:rsid w:val="00D47AD7"/>
    <w:rsid w:val="00D51529"/>
    <w:rsid w:val="00D85218"/>
    <w:rsid w:val="00D915B1"/>
    <w:rsid w:val="00DA299D"/>
    <w:rsid w:val="00DA33E9"/>
    <w:rsid w:val="00DA65C4"/>
    <w:rsid w:val="00DD2BE0"/>
    <w:rsid w:val="00DE4447"/>
    <w:rsid w:val="00DE5DA2"/>
    <w:rsid w:val="00DF0033"/>
    <w:rsid w:val="00E026BF"/>
    <w:rsid w:val="00E07B1B"/>
    <w:rsid w:val="00E11853"/>
    <w:rsid w:val="00E3295E"/>
    <w:rsid w:val="00E331D0"/>
    <w:rsid w:val="00E47201"/>
    <w:rsid w:val="00E52A86"/>
    <w:rsid w:val="00E54B47"/>
    <w:rsid w:val="00E553BF"/>
    <w:rsid w:val="00E55D93"/>
    <w:rsid w:val="00E57876"/>
    <w:rsid w:val="00E61294"/>
    <w:rsid w:val="00E7237C"/>
    <w:rsid w:val="00E77C46"/>
    <w:rsid w:val="00E86149"/>
    <w:rsid w:val="00E86CE8"/>
    <w:rsid w:val="00E90E82"/>
    <w:rsid w:val="00EA00CB"/>
    <w:rsid w:val="00EA1BAA"/>
    <w:rsid w:val="00EA3FCD"/>
    <w:rsid w:val="00EA42A0"/>
    <w:rsid w:val="00EB6714"/>
    <w:rsid w:val="00EC0A68"/>
    <w:rsid w:val="00EC3935"/>
    <w:rsid w:val="00EC5006"/>
    <w:rsid w:val="00ED49C3"/>
    <w:rsid w:val="00ED6CE8"/>
    <w:rsid w:val="00ED7AA6"/>
    <w:rsid w:val="00EE2A56"/>
    <w:rsid w:val="00EE3818"/>
    <w:rsid w:val="00F22264"/>
    <w:rsid w:val="00F2564D"/>
    <w:rsid w:val="00F35B05"/>
    <w:rsid w:val="00F37249"/>
    <w:rsid w:val="00F413D9"/>
    <w:rsid w:val="00F43BD0"/>
    <w:rsid w:val="00F5135F"/>
    <w:rsid w:val="00F51F78"/>
    <w:rsid w:val="00F62588"/>
    <w:rsid w:val="00F64E36"/>
    <w:rsid w:val="00F82C4C"/>
    <w:rsid w:val="00F86F47"/>
    <w:rsid w:val="00F90B64"/>
    <w:rsid w:val="00F93F79"/>
    <w:rsid w:val="00FB0775"/>
    <w:rsid w:val="00FB2F0F"/>
    <w:rsid w:val="00FB5086"/>
    <w:rsid w:val="00FB5411"/>
    <w:rsid w:val="00FB6392"/>
    <w:rsid w:val="00FD3C70"/>
    <w:rsid w:val="00FD6820"/>
    <w:rsid w:val="00FD7BD3"/>
    <w:rsid w:val="00FE12D8"/>
    <w:rsid w:val="00FE2DB5"/>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082757"/>
    <w:pPr>
      <w:numPr>
        <w:numId w:val="20"/>
      </w:numPr>
      <w:spacing w:after="0" w:line="240" w:lineRule="auto"/>
      <w:ind w:right="0"/>
    </w:pPr>
  </w:style>
  <w:style w:type="character" w:styleId="AnvndHyperlnk">
    <w:name w:val="FollowedHyperlink"/>
    <w:basedOn w:val="Standardstycketeckensnitt"/>
    <w:uiPriority w:val="99"/>
    <w:semiHidden/>
    <w:unhideWhenUsed/>
    <w:rsid w:val="003D252F"/>
    <w:rPr>
      <w:color w:val="9EA2A2" w:themeColor="followedHyperlink"/>
      <w:u w:val="single"/>
    </w:rPr>
  </w:style>
  <w:style w:type="character" w:styleId="Olstomnmnande">
    <w:name w:val="Unresolved Mention"/>
    <w:basedOn w:val="Standardstycketeckensnitt"/>
    <w:uiPriority w:val="99"/>
    <w:semiHidden/>
    <w:unhideWhenUsed/>
    <w:rsid w:val="00530B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5136-991545465-67/surrogate/Checklista%20och%20bilddokumentation%20Ultra-ARG%2001.09.2022.pdf" TargetMode="External" Id="rId18"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1-662869119-230/surrogate/TUL%20-%20tidigt%20ultraljud.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hyperlink" Target="https://alfresco-offentlig.vgregion.se/alfresco/service/vgr/storage/node/content/workspace/SpacesStore/040c6cb1-b1d3-4461-9182-c33d4d57fff3/Placentabed%c3%b6mning%20med%20ultraljud.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143</TotalTime>
  <Pages>5</Pages>
  <Words>1304</Words>
  <Characters>7554</Characters>
  <Application>Microsoft Office Word</Application>
  <DocSecurity>0</DocSecurity>
  <Lines>222</Lines>
  <Paragraphs>115</Paragraphs>
  <ScaleCrop>false</ScaleCrop>
  <HeadingPairs>
    <vt:vector size="2" baseType="variant">
      <vt:variant>
        <vt:lpstr>Rubrik</vt:lpstr>
      </vt:variant>
      <vt:variant>
        <vt:i4>1</vt:i4>
      </vt:variant>
    </vt:vector>
  </HeadingPairs>
  <TitlesOfParts>
    <vt:vector size="1" baseType="lpstr">
      <vt:lpstr>RUL - rutinultraljud</vt:lpstr>
    </vt:vector>
  </TitlesOfParts>
  <Manager/>
  <Company/>
  <LinksUpToDate>false</LinksUpToDate>
  <CharactersWithSpaces>8743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RUL - rutinultraljud</dc:title>
  <dc:subject/>
  <dc:creator>patrik.jens.johansson@vgregion.se</dc:creator>
  <keywords/>
  <lastModifiedBy>Ewelyn Persson</lastModifiedBy>
  <revision>87</revision>
  <lastPrinted>2023-01-26T10:28:00.0000000Z</lastPrinted>
  <dcterms:created xsi:type="dcterms:W3CDTF">2022-05-13T03:54:00.0000000Z</dcterms:created>
  <dcterms:modified xsi:type="dcterms:W3CDTF">2026-04-23T12:15:00.0000000Z</dcterms:modified>
</coreProperties>
</file>