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50C8D8" w14:textId="77777777" w:rsidR="00F82B06" w:rsidRDefault="00F82B06" w:rsidP="00F35B05">
      <w:pPr>
        <w:pStyle w:val="Rubrik2"/>
        <w:sectPr w:rsidR="00F82B06" w:rsidSect="00F82B0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136003B" w14:textId="0561F563" w:rsidR="00F82B06" w:rsidRDefault="008A4E0D" w:rsidP="008A4E0D">
      <w:pPr>
        <w:pStyle w:val="Rubrik1"/>
      </w:pPr>
      <w:r>
        <w:t xml:space="preserve">Mottagningsoperation Gynekologisk mottagning NÄL – bilaga 5 – Läkemedel pre- och </w:t>
      </w:r>
      <w:proofErr w:type="spellStart"/>
      <w:r>
        <w:t>peroperativt</w:t>
      </w:r>
      <w:proofErr w:type="spellEnd"/>
    </w:p>
    <w:p w14:paraId="58541F32" w14:textId="143C23AA" w:rsidR="008A4E0D" w:rsidRDefault="008A4E0D" w:rsidP="008A4E0D">
      <w:pPr>
        <w:pStyle w:val="Rubrik3"/>
      </w:pPr>
      <w:r>
        <w:t>Revidering vid denna version</w:t>
      </w:r>
    </w:p>
    <w:p w14:paraId="0A2092EB" w14:textId="6800379F" w:rsidR="008A4E0D" w:rsidRDefault="008A4E0D" w:rsidP="008A4E0D">
      <w:pPr>
        <w:rPr>
          <w:rFonts w:ascii="Calibri" w:hAnsi="Calibri" w:cs="Calibri"/>
        </w:rPr>
      </w:pPr>
      <w:r>
        <w:rPr>
          <w:rFonts w:ascii="Calibri" w:hAnsi="Calibri" w:cs="Calibri"/>
        </w:rPr>
        <w:t>Ändrad dosering</w:t>
      </w:r>
      <w:r w:rsidR="008F5554">
        <w:rPr>
          <w:rFonts w:ascii="Calibri" w:hAnsi="Calibri" w:cs="Calibri"/>
        </w:rPr>
        <w:t xml:space="preserve"> tablett Alvedon</w:t>
      </w:r>
    </w:p>
    <w:p w14:paraId="6403C7F4" w14:textId="631161E8" w:rsidR="00F82B06" w:rsidRPr="00F82B06" w:rsidRDefault="00D82A50" w:rsidP="00D82A50">
      <w:pPr>
        <w:pStyle w:val="Rubrik2"/>
        <w:rPr>
          <w:rFonts w:ascii="Calibri" w:hAnsi="Calibri" w:cs="Arial"/>
          <w:b/>
          <w:bCs w:val="0"/>
        </w:rPr>
      </w:pPr>
      <w:r>
        <w:t>Läkemedel</w:t>
      </w:r>
    </w:p>
    <w:p w14:paraId="001AC9A4" w14:textId="55E9FFC7" w:rsidR="00F82B06" w:rsidRPr="00F82B06" w:rsidRDefault="00F82B06" w:rsidP="008A4E0D">
      <w:pPr>
        <w:numPr>
          <w:ilvl w:val="0"/>
          <w:numId w:val="20"/>
        </w:numPr>
        <w:spacing w:after="0" w:line="360" w:lineRule="auto"/>
        <w:ind w:left="1664" w:right="0"/>
        <w:contextualSpacing/>
        <w:rPr>
          <w:rFonts w:ascii="Calibri" w:hAnsi="Calibri" w:cs="Calibri"/>
          <w:szCs w:val="20"/>
        </w:rPr>
      </w:pPr>
      <w:r w:rsidRPr="00F82B06">
        <w:rPr>
          <w:rFonts w:ascii="Calibri" w:hAnsi="Calibri" w:cs="Calibri"/>
          <w:szCs w:val="20"/>
        </w:rPr>
        <w:t xml:space="preserve">Tablett Alvedon 500 mg </w:t>
      </w:r>
      <w:r w:rsidRPr="00F82B06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ab/>
      </w:r>
      <w:r w:rsidR="008A4E0D">
        <w:rPr>
          <w:rFonts w:ascii="Calibri" w:hAnsi="Calibri" w:cs="Calibri"/>
          <w:szCs w:val="20"/>
        </w:rPr>
        <w:t>3 x 1</w:t>
      </w:r>
    </w:p>
    <w:p w14:paraId="1EB63E92" w14:textId="2D0CC31B" w:rsidR="00F82B06" w:rsidRPr="00F82B06" w:rsidRDefault="00F82B06" w:rsidP="008A4E0D">
      <w:pPr>
        <w:numPr>
          <w:ilvl w:val="0"/>
          <w:numId w:val="20"/>
        </w:numPr>
        <w:spacing w:after="0" w:line="360" w:lineRule="auto"/>
        <w:ind w:left="1664" w:right="0"/>
        <w:contextualSpacing/>
        <w:rPr>
          <w:rFonts w:ascii="Calibri" w:hAnsi="Calibri" w:cs="Calibri"/>
          <w:szCs w:val="20"/>
        </w:rPr>
      </w:pPr>
      <w:r w:rsidRPr="00F82B06">
        <w:rPr>
          <w:rFonts w:ascii="Calibri" w:hAnsi="Calibri" w:cs="Calibri"/>
          <w:szCs w:val="20"/>
        </w:rPr>
        <w:t xml:space="preserve">Tablett </w:t>
      </w:r>
      <w:proofErr w:type="spellStart"/>
      <w:r w:rsidRPr="00F82B06">
        <w:rPr>
          <w:rFonts w:ascii="Calibri" w:hAnsi="Calibri" w:cs="Calibri"/>
          <w:szCs w:val="20"/>
        </w:rPr>
        <w:t>Stesolid</w:t>
      </w:r>
      <w:proofErr w:type="spellEnd"/>
      <w:r w:rsidRPr="00F82B06">
        <w:rPr>
          <w:rFonts w:ascii="Calibri" w:hAnsi="Calibri" w:cs="Calibri"/>
          <w:szCs w:val="20"/>
        </w:rPr>
        <w:t xml:space="preserve"> 5 mg</w:t>
      </w:r>
      <w:r w:rsidRPr="00F82B06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ab/>
      </w:r>
      <w:r w:rsidR="008A4E0D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>1 vid behov</w:t>
      </w:r>
    </w:p>
    <w:p w14:paraId="508B1E0A" w14:textId="76083640" w:rsidR="00F82B06" w:rsidRPr="00F82B06" w:rsidRDefault="00F82B06" w:rsidP="008A4E0D">
      <w:pPr>
        <w:numPr>
          <w:ilvl w:val="0"/>
          <w:numId w:val="20"/>
        </w:numPr>
        <w:tabs>
          <w:tab w:val="left" w:pos="3686"/>
        </w:tabs>
        <w:spacing w:after="0" w:line="240" w:lineRule="auto"/>
        <w:ind w:left="1664" w:right="0"/>
        <w:contextualSpacing/>
        <w:rPr>
          <w:rFonts w:ascii="Calibri" w:hAnsi="Calibri" w:cs="Calibri"/>
          <w:szCs w:val="20"/>
        </w:rPr>
      </w:pPr>
      <w:r w:rsidRPr="00F82B06">
        <w:rPr>
          <w:rFonts w:ascii="Calibri" w:hAnsi="Calibri" w:cs="Calibri"/>
          <w:szCs w:val="20"/>
        </w:rPr>
        <w:t xml:space="preserve">Injektionsvätska </w:t>
      </w:r>
      <w:proofErr w:type="spellStart"/>
      <w:r w:rsidRPr="00F82B06">
        <w:rPr>
          <w:rFonts w:ascii="Calibri" w:hAnsi="Calibri" w:cs="Calibri"/>
          <w:szCs w:val="20"/>
        </w:rPr>
        <w:t>Alfentnil</w:t>
      </w:r>
      <w:proofErr w:type="spellEnd"/>
      <w:r w:rsidRPr="00F82B06">
        <w:rPr>
          <w:rFonts w:ascii="Calibri" w:hAnsi="Calibri" w:cs="Calibri"/>
          <w:szCs w:val="20"/>
        </w:rPr>
        <w:t xml:space="preserve"> Hameln</w:t>
      </w:r>
      <w:r w:rsidRPr="00F82B06">
        <w:rPr>
          <w:rFonts w:ascii="Calibri" w:hAnsi="Calibri" w:cs="Calibri"/>
          <w:szCs w:val="20"/>
        </w:rPr>
        <w:tab/>
      </w:r>
      <w:r w:rsidR="008A4E0D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>1 vid behov, max 2 mg</w:t>
      </w:r>
      <w:r w:rsidRPr="00F82B06">
        <w:rPr>
          <w:rFonts w:ascii="Calibri" w:hAnsi="Calibri" w:cs="Calibri"/>
          <w:szCs w:val="20"/>
        </w:rPr>
        <w:br/>
        <w:t>lösning 0,5 mg/ml</w:t>
      </w:r>
      <w:r w:rsidR="00413FE2">
        <w:rPr>
          <w:rFonts w:ascii="Calibri" w:hAnsi="Calibri" w:cs="Calibri"/>
          <w:szCs w:val="20"/>
        </w:rPr>
        <w:t xml:space="preserve"> (</w:t>
      </w:r>
      <w:proofErr w:type="spellStart"/>
      <w:r w:rsidR="00413FE2" w:rsidRPr="00B86C5A">
        <w:rPr>
          <w:rFonts w:ascii="Calibri" w:hAnsi="Calibri" w:cs="Calibri"/>
          <w:i/>
          <w:iCs/>
          <w:szCs w:val="20"/>
        </w:rPr>
        <w:t>peroperativt</w:t>
      </w:r>
      <w:proofErr w:type="spellEnd"/>
      <w:r w:rsidR="00413FE2">
        <w:rPr>
          <w:rFonts w:ascii="Calibri" w:hAnsi="Calibri" w:cs="Calibri"/>
          <w:szCs w:val="20"/>
        </w:rPr>
        <w:t>)</w:t>
      </w:r>
      <w:r w:rsidRPr="00F82B06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ab/>
      </w:r>
    </w:p>
    <w:p w14:paraId="040C33F0" w14:textId="77777777" w:rsidR="00F82B06" w:rsidRPr="00F82B06" w:rsidRDefault="00F82B06" w:rsidP="008A4E0D">
      <w:pPr>
        <w:numPr>
          <w:ilvl w:val="0"/>
          <w:numId w:val="20"/>
        </w:numPr>
        <w:spacing w:after="0" w:line="240" w:lineRule="auto"/>
        <w:ind w:left="1664" w:right="0"/>
        <w:contextualSpacing/>
        <w:rPr>
          <w:szCs w:val="20"/>
        </w:rPr>
      </w:pPr>
      <w:r w:rsidRPr="00F82B06">
        <w:rPr>
          <w:rFonts w:ascii="Calibri" w:hAnsi="Calibri" w:cs="Calibri"/>
          <w:szCs w:val="20"/>
        </w:rPr>
        <w:t xml:space="preserve">Injektion/infusionsvätska </w:t>
      </w:r>
      <w:proofErr w:type="spellStart"/>
      <w:r w:rsidRPr="00F82B06">
        <w:rPr>
          <w:rFonts w:ascii="Calibri" w:hAnsi="Calibri" w:cs="Calibri"/>
          <w:szCs w:val="20"/>
        </w:rPr>
        <w:t>Midazolam</w:t>
      </w:r>
      <w:proofErr w:type="spellEnd"/>
      <w:r w:rsidRPr="00F82B06">
        <w:rPr>
          <w:rFonts w:ascii="Calibri" w:hAnsi="Calibri" w:cs="Calibri"/>
          <w:szCs w:val="20"/>
        </w:rPr>
        <w:t xml:space="preserve"> Hameln</w:t>
      </w:r>
      <w:r w:rsidRPr="00F82B06">
        <w:rPr>
          <w:rFonts w:ascii="Calibri" w:hAnsi="Calibri" w:cs="Calibri"/>
          <w:szCs w:val="20"/>
        </w:rPr>
        <w:tab/>
        <w:t>1 – 2 vid behov</w:t>
      </w:r>
      <w:r w:rsidRPr="00F82B06">
        <w:rPr>
          <w:rFonts w:ascii="Calibri" w:hAnsi="Calibri" w:cs="Calibri"/>
          <w:szCs w:val="20"/>
        </w:rPr>
        <w:br/>
        <w:t>lösning 1 mg/ml</w:t>
      </w:r>
      <w:r w:rsidRPr="00F82B06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ab/>
      </w:r>
      <w:r w:rsidRPr="00F82B06">
        <w:rPr>
          <w:rFonts w:ascii="Calibri" w:hAnsi="Calibri" w:cs="Calibri"/>
          <w:szCs w:val="20"/>
        </w:rPr>
        <w:tab/>
      </w:r>
    </w:p>
    <w:bookmarkEnd w:id="0"/>
    <w:p w14:paraId="76B9F95B" w14:textId="24513497" w:rsidR="00536A5A" w:rsidRPr="00536A5A" w:rsidRDefault="00536A5A" w:rsidP="008A4E0D">
      <w:pPr>
        <w:spacing w:after="0" w:line="240" w:lineRule="auto"/>
        <w:ind w:left="944" w:right="0"/>
      </w:pPr>
    </w:p>
    <w:sectPr w:rsidR="00536A5A" w:rsidRPr="00536A5A" w:rsidSect="00F82B0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74F31F" w14:textId="77777777" w:rsidR="00FB2B8A" w:rsidRDefault="00FB2B8A">
      <w:r>
        <w:separator/>
      </w:r>
    </w:p>
  </w:endnote>
  <w:endnote w:type="continuationSeparator" w:id="0">
    <w:p w14:paraId="708B2499" w14:textId="77777777" w:rsidR="00FB2B8A" w:rsidRDefault="00FB2B8A">
      <w:r>
        <w:continuationSeparator/>
      </w:r>
    </w:p>
  </w:endnote>
  <w:endnote w:type="continuationNotice" w:id="1">
    <w:p w14:paraId="3CAFAAFF" w14:textId="77777777" w:rsidR="00FB2B8A" w:rsidRDefault="00FB2B8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B7B39E" w14:textId="77777777" w:rsidR="00FB2B8A" w:rsidRDefault="00FB2B8A"/>
  </w:footnote>
  <w:footnote w:type="continuationSeparator" w:id="0">
    <w:p w14:paraId="2D695E25" w14:textId="77777777" w:rsidR="00FB2B8A" w:rsidRDefault="00FB2B8A">
      <w:r>
        <w:continuationSeparator/>
      </w:r>
    </w:p>
  </w:footnote>
  <w:footnote w:type="continuationNotice" w:id="1">
    <w:p w14:paraId="3C4D4437" w14:textId="77777777" w:rsidR="00FB2B8A" w:rsidRDefault="00FB2B8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6C72C9"/>
    <w:multiLevelType w:val="hybridMultilevel"/>
    <w:tmpl w:val="CDCC9316"/>
    <w:lvl w:ilvl="0" w:tplc="1D3026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6592F6C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1E97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5DE6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AFA155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CEC8FA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F9AB4D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86C26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DE6872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58774877">
    <w:abstractNumId w:val="18"/>
  </w:num>
  <w:num w:numId="2" w16cid:durableId="589704479">
    <w:abstractNumId w:val="15"/>
  </w:num>
  <w:num w:numId="3" w16cid:durableId="241717229">
    <w:abstractNumId w:val="0"/>
  </w:num>
  <w:num w:numId="4" w16cid:durableId="219680328">
    <w:abstractNumId w:val="6"/>
  </w:num>
  <w:num w:numId="5" w16cid:durableId="846751244">
    <w:abstractNumId w:val="16"/>
  </w:num>
  <w:num w:numId="6" w16cid:durableId="1922331702">
    <w:abstractNumId w:val="2"/>
  </w:num>
  <w:num w:numId="7" w16cid:durableId="405490681">
    <w:abstractNumId w:val="11"/>
  </w:num>
  <w:num w:numId="8" w16cid:durableId="880633323">
    <w:abstractNumId w:val="8"/>
  </w:num>
  <w:num w:numId="9" w16cid:durableId="2017078106">
    <w:abstractNumId w:val="1"/>
  </w:num>
  <w:num w:numId="10" w16cid:durableId="860627794">
    <w:abstractNumId w:val="1"/>
  </w:num>
  <w:num w:numId="11" w16cid:durableId="1177772065">
    <w:abstractNumId w:val="3"/>
  </w:num>
  <w:num w:numId="12" w16cid:durableId="1864898509">
    <w:abstractNumId w:val="4"/>
  </w:num>
  <w:num w:numId="13" w16cid:durableId="1575552354">
    <w:abstractNumId w:val="14"/>
  </w:num>
  <w:num w:numId="14" w16cid:durableId="1550653593">
    <w:abstractNumId w:val="9"/>
  </w:num>
  <w:num w:numId="15" w16cid:durableId="1955138752">
    <w:abstractNumId w:val="7"/>
  </w:num>
  <w:num w:numId="16" w16cid:durableId="1968390569">
    <w:abstractNumId w:val="13"/>
  </w:num>
  <w:num w:numId="17" w16cid:durableId="322319149">
    <w:abstractNumId w:val="5"/>
  </w:num>
  <w:num w:numId="18" w16cid:durableId="1000427937">
    <w:abstractNumId w:val="10"/>
  </w:num>
  <w:num w:numId="19" w16cid:durableId="747307127">
    <w:abstractNumId w:val="17"/>
  </w:num>
  <w:num w:numId="20" w16cid:durableId="95756322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3FE2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0D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554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C5A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2A50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2B06"/>
    <w:rsid w:val="00F86F47"/>
    <w:rsid w:val="00F90B64"/>
    <w:rsid w:val="00FB2B8A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1</Pages>
  <Words>65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Mottagningsoperation Gynekologisk mottagning - bilaga 5 Läkemedel pre och peroperativt</dc:title>
  <dc:subject/>
  <dc:creator>patrik.jens.johansson@vgregion.se</dc:creator>
  <keywords/>
  <lastModifiedBy>Ewelyn Persson</lastModifiedBy>
  <revision>7</revision>
  <lastPrinted>2016-03-31T10:56:00.0000000Z</lastPrinted>
  <dcterms:created xsi:type="dcterms:W3CDTF">2022-05-13T03:52:00.0000000Z</dcterms:created>
  <dcterms:modified xsi:type="dcterms:W3CDTF">2024-02-09T13:09:00.0000000Z</dcterms:modified>
</coreProperties>
</file>